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4DF" w:rsidRDefault="00FD14DF" w:rsidP="00FD14DF">
      <w:pPr>
        <w:rPr>
          <w:b/>
          <w:sz w:val="24"/>
          <w:szCs w:val="24"/>
        </w:rPr>
      </w:pPr>
      <w:bookmarkStart w:id="0" w:name="_Hlk535391395"/>
      <w:bookmarkStart w:id="1" w:name="_GoBack"/>
      <w:bookmarkEnd w:id="1"/>
      <w:r>
        <w:rPr>
          <w:b/>
          <w:sz w:val="24"/>
          <w:szCs w:val="24"/>
        </w:rPr>
        <w:t xml:space="preserve">                         </w:t>
      </w:r>
      <w:r w:rsidR="00C261AF">
        <w:rPr>
          <w:b/>
          <w:noProof/>
          <w:sz w:val="24"/>
          <w:szCs w:val="24"/>
          <w:lang w:eastAsia="hr-HR"/>
        </w:rPr>
        <w:drawing>
          <wp:inline distT="0" distB="0" distL="0" distR="0">
            <wp:extent cx="523875" cy="666750"/>
            <wp:effectExtent l="0" t="0" r="9525" b="0"/>
            <wp:docPr id="2" name="Slika 9"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p>
    <w:p w:rsidR="00FD14DF" w:rsidRPr="00FD14DF" w:rsidRDefault="00FD14DF" w:rsidP="00FD14DF">
      <w:pPr>
        <w:spacing w:after="0"/>
        <w:rPr>
          <w:rFonts w:ascii="Times New Roman" w:hAnsi="Times New Roman"/>
          <w:b/>
          <w:sz w:val="24"/>
          <w:szCs w:val="24"/>
        </w:rPr>
      </w:pPr>
      <w:r w:rsidRPr="00FD14DF">
        <w:rPr>
          <w:rFonts w:ascii="Times New Roman" w:hAnsi="Times New Roman"/>
          <w:b/>
          <w:sz w:val="24"/>
          <w:szCs w:val="24"/>
        </w:rPr>
        <w:t xml:space="preserve">           REPUBLIKA HRVATSKA</w:t>
      </w:r>
      <w:r w:rsidRPr="00FD14DF">
        <w:rPr>
          <w:rFonts w:ascii="Times New Roman" w:hAnsi="Times New Roman"/>
          <w:b/>
          <w:sz w:val="24"/>
          <w:szCs w:val="24"/>
        </w:rPr>
        <w:br/>
        <w:t>KRAPINSKO-ZAGORSKA ŽUPANIJA</w:t>
      </w:r>
    </w:p>
    <w:p w:rsidR="00FD14DF" w:rsidRPr="00FD14DF" w:rsidRDefault="00FD14DF" w:rsidP="00FD14DF">
      <w:pPr>
        <w:pStyle w:val="Naslov1"/>
        <w:rPr>
          <w:b/>
          <w:szCs w:val="24"/>
        </w:rPr>
      </w:pPr>
      <w:r w:rsidRPr="00FD14DF">
        <w:rPr>
          <w:b/>
          <w:szCs w:val="24"/>
        </w:rPr>
        <w:t xml:space="preserve">                       Ž U P A N</w:t>
      </w:r>
    </w:p>
    <w:p w:rsidR="00FD14DF" w:rsidRPr="00FD14DF" w:rsidRDefault="00FD14DF" w:rsidP="00FD14DF">
      <w:pPr>
        <w:pStyle w:val="Naslov1"/>
        <w:rPr>
          <w:szCs w:val="24"/>
        </w:rPr>
      </w:pPr>
      <w:r w:rsidRPr="00FD14DF">
        <w:rPr>
          <w:b/>
          <w:szCs w:val="24"/>
        </w:rPr>
        <w:t>KLASA:</w:t>
      </w:r>
      <w:r w:rsidRPr="00FD14DF">
        <w:rPr>
          <w:szCs w:val="24"/>
        </w:rPr>
        <w:t xml:space="preserve"> 302-02/19-01/01</w:t>
      </w:r>
    </w:p>
    <w:p w:rsidR="00FD14DF" w:rsidRPr="00FD14DF" w:rsidRDefault="00FD14DF" w:rsidP="00FD14DF">
      <w:pPr>
        <w:spacing w:after="0"/>
        <w:rPr>
          <w:rFonts w:ascii="Times New Roman" w:hAnsi="Times New Roman"/>
          <w:sz w:val="24"/>
          <w:szCs w:val="24"/>
        </w:rPr>
      </w:pPr>
      <w:r w:rsidRPr="00FD14DF">
        <w:rPr>
          <w:rFonts w:ascii="Times New Roman" w:hAnsi="Times New Roman"/>
          <w:b/>
          <w:sz w:val="24"/>
          <w:szCs w:val="24"/>
        </w:rPr>
        <w:t xml:space="preserve">URBROJ: </w:t>
      </w:r>
      <w:r w:rsidRPr="00FD14DF">
        <w:rPr>
          <w:rFonts w:ascii="Times New Roman" w:hAnsi="Times New Roman"/>
          <w:sz w:val="24"/>
          <w:szCs w:val="24"/>
        </w:rPr>
        <w:t>2140/01-02-19-05</w:t>
      </w:r>
    </w:p>
    <w:p w:rsidR="00FD14DF" w:rsidRPr="00FD14DF" w:rsidRDefault="00FD14DF" w:rsidP="00FD14DF">
      <w:pPr>
        <w:spacing w:after="0"/>
        <w:rPr>
          <w:rFonts w:ascii="Times New Roman" w:hAnsi="Times New Roman"/>
          <w:sz w:val="24"/>
          <w:szCs w:val="24"/>
        </w:rPr>
      </w:pPr>
      <w:r w:rsidRPr="00FD14DF">
        <w:rPr>
          <w:rFonts w:ascii="Times New Roman" w:hAnsi="Times New Roman"/>
          <w:sz w:val="24"/>
          <w:szCs w:val="24"/>
        </w:rPr>
        <w:t>Krapina,  08. travanj 2019.</w:t>
      </w:r>
    </w:p>
    <w:p w:rsidR="00F62E2F" w:rsidRDefault="00F62E2F" w:rsidP="00FD14DF">
      <w:pPr>
        <w:pStyle w:val="Default"/>
        <w:tabs>
          <w:tab w:val="left" w:pos="7545"/>
        </w:tabs>
        <w:jc w:val="both"/>
        <w:rPr>
          <w:rFonts w:ascii="Calibri" w:hAnsi="Calibri" w:cs="Times New Roman"/>
          <w:sz w:val="22"/>
          <w:szCs w:val="22"/>
        </w:rPr>
      </w:pPr>
    </w:p>
    <w:p w:rsidR="00F62E2F" w:rsidRDefault="00E715D7" w:rsidP="00F62E2F">
      <w:pPr>
        <w:pStyle w:val="Default"/>
        <w:jc w:val="both"/>
        <w:rPr>
          <w:rFonts w:ascii="Calibri" w:hAnsi="Calibri" w:cs="Times New Roman"/>
          <w:color w:val="auto"/>
          <w:sz w:val="22"/>
          <w:szCs w:val="22"/>
        </w:rPr>
      </w:pPr>
      <w:r w:rsidRPr="006742B8">
        <w:rPr>
          <w:rFonts w:ascii="Calibri" w:hAnsi="Calibri" w:cs="Times New Roman"/>
          <w:sz w:val="22"/>
          <w:szCs w:val="22"/>
        </w:rPr>
        <w:t xml:space="preserve">Na temelju članka </w:t>
      </w:r>
      <w:r w:rsidRPr="008C0B66">
        <w:rPr>
          <w:rFonts w:ascii="Calibri" w:hAnsi="Calibri" w:cs="Times New Roman"/>
          <w:color w:val="auto"/>
          <w:sz w:val="22"/>
          <w:szCs w:val="22"/>
        </w:rPr>
        <w:t xml:space="preserve">32. Statuta Krapinsko-zagorske županije („Službeni glasnik Krapinsko- zagorske </w:t>
      </w:r>
    </w:p>
    <w:p w:rsidR="00E715D7" w:rsidRPr="004005DF" w:rsidRDefault="00E715D7" w:rsidP="00F62E2F">
      <w:pPr>
        <w:pStyle w:val="Default"/>
        <w:jc w:val="both"/>
        <w:rPr>
          <w:rFonts w:ascii="Calibri" w:hAnsi="Calibri" w:cs="Times New Roman"/>
          <w:b/>
          <w:sz w:val="22"/>
          <w:szCs w:val="22"/>
        </w:rPr>
      </w:pPr>
      <w:r w:rsidRPr="008C0B66">
        <w:rPr>
          <w:rFonts w:ascii="Calibri" w:hAnsi="Calibri" w:cs="Times New Roman"/>
          <w:color w:val="auto"/>
          <w:sz w:val="22"/>
          <w:szCs w:val="22"/>
        </w:rPr>
        <w:t>župa</w:t>
      </w:r>
      <w:r w:rsidR="00E36FE0" w:rsidRPr="008C0B66">
        <w:rPr>
          <w:rFonts w:ascii="Calibri" w:hAnsi="Calibri" w:cs="Times New Roman"/>
          <w:color w:val="auto"/>
          <w:sz w:val="22"/>
          <w:szCs w:val="22"/>
        </w:rPr>
        <w:t xml:space="preserve">nije“, broj 13/01, 5/06, 14/09, </w:t>
      </w:r>
      <w:r w:rsidRPr="008C0B66">
        <w:rPr>
          <w:rFonts w:ascii="Calibri" w:hAnsi="Calibri" w:cs="Times New Roman"/>
          <w:color w:val="auto"/>
          <w:sz w:val="22"/>
          <w:szCs w:val="22"/>
        </w:rPr>
        <w:t xml:space="preserve">11/13, 26/13- pročišćeni </w:t>
      </w:r>
      <w:r w:rsidR="00E36FE0" w:rsidRPr="008C0B66">
        <w:rPr>
          <w:rFonts w:ascii="Calibri" w:hAnsi="Calibri" w:cs="Times New Roman"/>
          <w:color w:val="auto"/>
          <w:sz w:val="22"/>
          <w:szCs w:val="22"/>
        </w:rPr>
        <w:t>tekst i 13/18</w:t>
      </w:r>
      <w:r w:rsidRPr="008C0B66">
        <w:rPr>
          <w:rFonts w:ascii="Calibri" w:hAnsi="Calibri" w:cs="Times New Roman"/>
          <w:color w:val="auto"/>
          <w:sz w:val="22"/>
          <w:szCs w:val="22"/>
        </w:rPr>
        <w:t>) i članka 11. Odluke o izvršavanju Proračuna Kra</w:t>
      </w:r>
      <w:r w:rsidR="00E36FE0" w:rsidRPr="008C0B66">
        <w:rPr>
          <w:rFonts w:ascii="Calibri" w:hAnsi="Calibri" w:cs="Times New Roman"/>
          <w:color w:val="auto"/>
          <w:sz w:val="22"/>
          <w:szCs w:val="22"/>
        </w:rPr>
        <w:t>pinsko-zagorske županije za 2019</w:t>
      </w:r>
      <w:r w:rsidRPr="008C0B66">
        <w:rPr>
          <w:rFonts w:ascii="Calibri" w:hAnsi="Calibri" w:cs="Times New Roman"/>
          <w:color w:val="auto"/>
          <w:sz w:val="22"/>
          <w:szCs w:val="22"/>
        </w:rPr>
        <w:t>. godinu („Službeni glasnik Krapin</w:t>
      </w:r>
      <w:r w:rsidR="00E36FE0" w:rsidRPr="008C0B66">
        <w:rPr>
          <w:rFonts w:ascii="Calibri" w:hAnsi="Calibri" w:cs="Times New Roman"/>
          <w:color w:val="auto"/>
          <w:sz w:val="22"/>
          <w:szCs w:val="22"/>
        </w:rPr>
        <w:t>sko- zagorske županije“, broj 53B/18</w:t>
      </w:r>
      <w:r w:rsidRPr="008C0B66">
        <w:rPr>
          <w:rFonts w:ascii="Calibri" w:hAnsi="Calibri" w:cs="Times New Roman"/>
          <w:color w:val="auto"/>
          <w:sz w:val="22"/>
          <w:szCs w:val="22"/>
        </w:rPr>
        <w:t>), župan Krapinsko-zagorske županije donosi</w:t>
      </w:r>
    </w:p>
    <w:p w:rsidR="00E715D7" w:rsidRDefault="00E715D7" w:rsidP="00F62E2F">
      <w:pPr>
        <w:pStyle w:val="Default"/>
        <w:jc w:val="both"/>
        <w:rPr>
          <w:rFonts w:ascii="Calibri" w:hAnsi="Calibri" w:cs="Times New Roman"/>
          <w:b/>
        </w:rPr>
      </w:pPr>
    </w:p>
    <w:p w:rsidR="00E715D7" w:rsidRDefault="00E715D7" w:rsidP="00E715D7">
      <w:pPr>
        <w:pStyle w:val="Default"/>
        <w:jc w:val="center"/>
        <w:rPr>
          <w:rFonts w:ascii="Calibri" w:hAnsi="Calibri" w:cs="Times New Roman"/>
          <w:b/>
        </w:rPr>
      </w:pPr>
    </w:p>
    <w:p w:rsidR="00D3170F" w:rsidRDefault="005943C2" w:rsidP="00D3170F">
      <w:pPr>
        <w:pStyle w:val="Default"/>
        <w:jc w:val="center"/>
        <w:rPr>
          <w:rFonts w:ascii="Calibri" w:hAnsi="Calibri" w:cs="Times New Roman"/>
          <w:b/>
        </w:rPr>
      </w:pPr>
      <w:r>
        <w:rPr>
          <w:rFonts w:ascii="Calibri" w:hAnsi="Calibri" w:cs="Times New Roman"/>
          <w:b/>
        </w:rPr>
        <w:t>PROGRAM POTPOR</w:t>
      </w:r>
      <w:r w:rsidR="001C0452">
        <w:rPr>
          <w:rFonts w:ascii="Calibri" w:hAnsi="Calibri" w:cs="Times New Roman"/>
          <w:b/>
        </w:rPr>
        <w:t>A</w:t>
      </w:r>
      <w:r w:rsidR="007B4DDB">
        <w:rPr>
          <w:rFonts w:ascii="Calibri" w:hAnsi="Calibri" w:cs="Times New Roman"/>
          <w:b/>
        </w:rPr>
        <w:t xml:space="preserve"> MALE VRIJEDNOSTI</w:t>
      </w:r>
    </w:p>
    <w:p w:rsidR="005943C2" w:rsidRPr="00CE568B" w:rsidRDefault="005943C2" w:rsidP="00D3170F">
      <w:pPr>
        <w:pStyle w:val="Default"/>
        <w:jc w:val="center"/>
        <w:rPr>
          <w:rFonts w:ascii="Calibri" w:hAnsi="Calibri" w:cs="Times New Roman"/>
          <w:b/>
        </w:rPr>
      </w:pPr>
    </w:p>
    <w:p w:rsidR="00D3170F" w:rsidRPr="00CE568B" w:rsidRDefault="00C1743D" w:rsidP="00345ACE">
      <w:pPr>
        <w:pStyle w:val="Default"/>
        <w:jc w:val="center"/>
        <w:rPr>
          <w:rFonts w:ascii="Calibri" w:hAnsi="Calibri" w:cs="Times New Roman"/>
          <w:b/>
        </w:rPr>
      </w:pPr>
      <w:bookmarkStart w:id="2" w:name="_Hlk482165315"/>
      <w:r>
        <w:rPr>
          <w:rFonts w:ascii="Calibri" w:hAnsi="Calibri" w:cs="Times New Roman"/>
          <w:b/>
        </w:rPr>
        <w:t>z</w:t>
      </w:r>
      <w:r w:rsidR="00E715D7">
        <w:rPr>
          <w:rFonts w:ascii="Calibri" w:hAnsi="Calibri" w:cs="Times New Roman"/>
          <w:b/>
        </w:rPr>
        <w:t>a samozapošljavanje</w:t>
      </w:r>
      <w:bookmarkEnd w:id="2"/>
    </w:p>
    <w:bookmarkEnd w:id="0"/>
    <w:p w:rsidR="00226E42" w:rsidRPr="00CE568B" w:rsidRDefault="00226E42" w:rsidP="00345ACE"/>
    <w:p w:rsidR="00226E42" w:rsidRPr="00CE568B" w:rsidRDefault="00226E42" w:rsidP="00DB3152">
      <w:pPr>
        <w:spacing w:after="0"/>
        <w:jc w:val="center"/>
      </w:pPr>
      <w:r w:rsidRPr="00CE568B">
        <w:t>Članak 1.</w:t>
      </w:r>
    </w:p>
    <w:p w:rsidR="00226E42" w:rsidRPr="00CE568B" w:rsidRDefault="00226E42" w:rsidP="00DB3152">
      <w:pPr>
        <w:jc w:val="center"/>
      </w:pPr>
      <w:r w:rsidRPr="00CE568B">
        <w:t>Opće odredbe</w:t>
      </w:r>
    </w:p>
    <w:p w:rsidR="00226E42" w:rsidRPr="00345ACE" w:rsidRDefault="00226E42" w:rsidP="005943C2">
      <w:pPr>
        <w:pStyle w:val="Odlomakpopisa"/>
        <w:numPr>
          <w:ilvl w:val="0"/>
          <w:numId w:val="1"/>
        </w:numPr>
        <w:jc w:val="both"/>
        <w:rPr>
          <w:strike/>
        </w:rPr>
      </w:pPr>
      <w:r w:rsidRPr="00CE568B">
        <w:t xml:space="preserve">Programom dodjele potpora male vrijednosti (de minimis) za </w:t>
      </w:r>
      <w:r w:rsidR="00E715D7">
        <w:t xml:space="preserve">samozapošljavanje </w:t>
      </w:r>
      <w:r w:rsidRPr="00CE568B">
        <w:t>(u danjem tekstu: Program) propisuju se uvjeti i postupci za dodjelu potpora male vrijednosti koj</w:t>
      </w:r>
      <w:r w:rsidR="0060789F">
        <w:t>e</w:t>
      </w:r>
      <w:r w:rsidRPr="00CE568B">
        <w:t xml:space="preserve"> će se</w:t>
      </w:r>
      <w:r w:rsidR="004C38A3">
        <w:t xml:space="preserve"> dodjeljivati </w:t>
      </w:r>
      <w:r w:rsidRPr="009D412C">
        <w:t xml:space="preserve">u </w:t>
      </w:r>
      <w:r w:rsidR="00050163" w:rsidRPr="009D412C">
        <w:t xml:space="preserve">sklopu javnog poziva </w:t>
      </w:r>
      <w:r w:rsidRPr="009D412C">
        <w:t xml:space="preserve">za </w:t>
      </w:r>
      <w:r w:rsidR="00345ACE">
        <w:t xml:space="preserve">dodjelu </w:t>
      </w:r>
      <w:r w:rsidR="00E715D7">
        <w:t>potpora male vrijednosti za samozapošljavanje.</w:t>
      </w:r>
      <w:r w:rsidR="00345ACE">
        <w:t xml:space="preserve"> </w:t>
      </w:r>
      <w:r w:rsidR="005D2460" w:rsidRPr="009D412C">
        <w:t xml:space="preserve"> </w:t>
      </w:r>
    </w:p>
    <w:p w:rsidR="00226E42" w:rsidRPr="00CE568B" w:rsidRDefault="00226E42" w:rsidP="00DB3152">
      <w:pPr>
        <w:pStyle w:val="Odlomakpopisa"/>
        <w:numPr>
          <w:ilvl w:val="0"/>
          <w:numId w:val="1"/>
        </w:numPr>
        <w:jc w:val="both"/>
      </w:pPr>
      <w:r w:rsidRPr="00CE568B">
        <w:t xml:space="preserve">Ovaj program predstavlja akt na temelju kojeg se </w:t>
      </w:r>
      <w:r w:rsidR="00B723B4" w:rsidRPr="00CE568B">
        <w:t>do</w:t>
      </w:r>
      <w:r w:rsidR="00B723B4">
        <w:t>djeljuju</w:t>
      </w:r>
      <w:r w:rsidR="00B723B4">
        <w:rPr>
          <w:rStyle w:val="Referencakomentara"/>
        </w:rPr>
        <w:t xml:space="preserve"> </w:t>
      </w:r>
      <w:r w:rsidR="00B723B4" w:rsidRPr="00B723B4">
        <w:t>pot</w:t>
      </w:r>
      <w:r w:rsidRPr="00CE568B">
        <w:t xml:space="preserve">pore male vrijednosti u smislu </w:t>
      </w:r>
      <w:r w:rsidR="00DB3152" w:rsidRPr="00CE568B">
        <w:t>članka 3. stavka 2. Uredbe Komisije (EU) br. 1407/2013 od 18.</w:t>
      </w:r>
      <w:r w:rsidR="0060789F">
        <w:t xml:space="preserve"> </w:t>
      </w:r>
      <w:r w:rsidR="00DB3152" w:rsidRPr="00CE568B">
        <w:t xml:space="preserve">prosinca 2013. o primjeni članaka 107. i 108. Ugovora o funkcioniranju Europske komisije na potpore male vrijednosti </w:t>
      </w:r>
      <w:r w:rsidR="0060789F">
        <w:t>(</w:t>
      </w:r>
      <w:r w:rsidR="00DB3152" w:rsidRPr="00CE568B">
        <w:t>OJ EU L 352, 24.12.2013. p.l), (u da</w:t>
      </w:r>
      <w:r w:rsidR="0060789F">
        <w:t>lj</w:t>
      </w:r>
      <w:r w:rsidR="00DB3152" w:rsidRPr="00CE568B">
        <w:t>njem tekstu: de minimis Uredba)</w:t>
      </w:r>
      <w:r w:rsidR="00E36FE0">
        <w:t>.</w:t>
      </w:r>
    </w:p>
    <w:p w:rsidR="00D3170F" w:rsidRPr="00CE568B" w:rsidRDefault="00D3170F" w:rsidP="00D3170F">
      <w:pPr>
        <w:pStyle w:val="Odlomakpopisa"/>
        <w:numPr>
          <w:ilvl w:val="0"/>
          <w:numId w:val="1"/>
        </w:numPr>
        <w:jc w:val="both"/>
      </w:pPr>
      <w:r w:rsidRPr="00CE568B">
        <w:t>Potpore male vrijednosti dodijeljene prema ovom Programu smatraju se transparentnim potporama, u smislu članka 4. de minimis Uredbe.</w:t>
      </w:r>
    </w:p>
    <w:p w:rsidR="00D3170F" w:rsidRPr="00CE568B" w:rsidRDefault="00D3170F" w:rsidP="00D3170F">
      <w:pPr>
        <w:pStyle w:val="Odlomakpopisa"/>
        <w:numPr>
          <w:ilvl w:val="0"/>
          <w:numId w:val="1"/>
        </w:numPr>
        <w:jc w:val="both"/>
      </w:pPr>
      <w:r w:rsidRPr="00CE568B">
        <w:t xml:space="preserve">Potpore iz stavka 2. ovog članka se dodjeljuju jednom </w:t>
      </w:r>
      <w:r w:rsidR="005943C2">
        <w:t xml:space="preserve">poduzetniku, kako je definirano </w:t>
      </w:r>
      <w:r w:rsidRPr="00CE568B">
        <w:t>u članku 2. stavku 2. de minimis Uredbe.</w:t>
      </w:r>
    </w:p>
    <w:p w:rsidR="00D3170F" w:rsidRPr="00CE568B" w:rsidRDefault="00D3170F" w:rsidP="00D3170F">
      <w:pPr>
        <w:pStyle w:val="Odlomakpopisa"/>
        <w:numPr>
          <w:ilvl w:val="0"/>
          <w:numId w:val="1"/>
        </w:numPr>
        <w:jc w:val="both"/>
      </w:pPr>
      <w:r w:rsidRPr="00CE568B">
        <w:t>Gornja granica potpore male vrijednosti koja se po državi članici dodjeljuje jednom poduzetniku ne smije prelaziti 200.000 EUR u tekućoj fiskalnoj godini te tijekom prethodne dvije fiskalne godine. Ukupan iznos potpore male vrijednosti koja se po državi članici dodjeljuje jednom poduzetniku koji obavlja cestovni prijevoz tereta za najamninu ili naknadu ne smije prelaziti 100.000 EUR tijekom bilo kojeg razdoblja od tri fiskalne godine. Ta potpora male vrijednosti ne smije se koristiti za kupovinu vozila za cestovni prijevoz tereta.</w:t>
      </w:r>
    </w:p>
    <w:p w:rsidR="00D3170F" w:rsidRPr="00CE568B" w:rsidRDefault="00D3170F" w:rsidP="00D3170F">
      <w:pPr>
        <w:pStyle w:val="Odlomakpopisa"/>
        <w:numPr>
          <w:ilvl w:val="0"/>
          <w:numId w:val="1"/>
        </w:numPr>
        <w:jc w:val="both"/>
      </w:pPr>
      <w:r w:rsidRPr="00CE568B">
        <w:t>Gornje granice primjenjuju se bez obzira na oblik potpora male vrijednosti ili na cilj koji se namjerava postići.</w:t>
      </w:r>
    </w:p>
    <w:p w:rsidR="00D3170F" w:rsidRPr="00CE568B" w:rsidRDefault="00D3170F" w:rsidP="00D3170F">
      <w:pPr>
        <w:pStyle w:val="Odlomakpopisa"/>
        <w:numPr>
          <w:ilvl w:val="0"/>
          <w:numId w:val="1"/>
        </w:numPr>
        <w:jc w:val="both"/>
      </w:pPr>
      <w:r w:rsidRPr="00CE568B">
        <w:t>Ako bi se dodjelom potpora male vrijednosti mogla premašiti odgovarajuća gornja granica iz stavka 5. ovog članka, ni jedna od tih potpora ne može imati koristi de minimis Uredbe.</w:t>
      </w:r>
    </w:p>
    <w:p w:rsidR="00DB3152" w:rsidRPr="00CE568B" w:rsidRDefault="00DB3152" w:rsidP="00DB3152">
      <w:pPr>
        <w:jc w:val="both"/>
      </w:pPr>
    </w:p>
    <w:p w:rsidR="00DB3152" w:rsidRPr="00CE568B" w:rsidRDefault="00DB3152" w:rsidP="00DB3152">
      <w:pPr>
        <w:spacing w:after="0"/>
        <w:jc w:val="center"/>
      </w:pPr>
      <w:r w:rsidRPr="00CE568B">
        <w:lastRenderedPageBreak/>
        <w:t>Članak 2.</w:t>
      </w:r>
    </w:p>
    <w:p w:rsidR="00DB3152" w:rsidRPr="00CE568B" w:rsidRDefault="00DB3152" w:rsidP="00DB3152">
      <w:pPr>
        <w:jc w:val="center"/>
      </w:pPr>
      <w:r w:rsidRPr="00CE568B">
        <w:t>Cilj</w:t>
      </w:r>
    </w:p>
    <w:p w:rsidR="00074EEE" w:rsidRPr="001A1937" w:rsidRDefault="004E62AC" w:rsidP="00074EEE">
      <w:pPr>
        <w:pStyle w:val="Odlomakpopisa"/>
        <w:numPr>
          <w:ilvl w:val="0"/>
          <w:numId w:val="3"/>
        </w:numPr>
        <w:autoSpaceDE w:val="0"/>
        <w:autoSpaceDN w:val="0"/>
        <w:adjustRightInd w:val="0"/>
        <w:jc w:val="both"/>
        <w:rPr>
          <w:color w:val="000000"/>
        </w:rPr>
      </w:pPr>
      <w:r w:rsidRPr="00CE568B">
        <w:t>Temeljem ovog Programa</w:t>
      </w:r>
      <w:r w:rsidR="00BE4C37">
        <w:t xml:space="preserve"> </w:t>
      </w:r>
      <w:r w:rsidR="00E715D7">
        <w:t>Krapinsko-zagorska županija</w:t>
      </w:r>
      <w:r w:rsidRPr="00CE568B">
        <w:t xml:space="preserve"> (u da</w:t>
      </w:r>
      <w:r w:rsidR="0060789F">
        <w:t>lj</w:t>
      </w:r>
      <w:r w:rsidRPr="00CE568B">
        <w:t xml:space="preserve">njem tekstu: </w:t>
      </w:r>
      <w:r w:rsidR="00E715D7">
        <w:t>Županija</w:t>
      </w:r>
      <w:r w:rsidRPr="00CE568B">
        <w:t>) dodjeljivati će potpore male vrijednosti s ciljem</w:t>
      </w:r>
      <w:r w:rsidR="007473C8" w:rsidRPr="00CE568B">
        <w:t xml:space="preserve"> da se potakne rast i </w:t>
      </w:r>
      <w:r w:rsidR="00B723B4">
        <w:t xml:space="preserve">razvoj cjelokupnog gospodarstva </w:t>
      </w:r>
      <w:r w:rsidR="0060789F">
        <w:t>na području Krapinsko-zagorske ž</w:t>
      </w:r>
      <w:r w:rsidR="00B723B4">
        <w:t>upanije</w:t>
      </w:r>
      <w:r w:rsidR="008F42CC">
        <w:t xml:space="preserve">. Potpore će se dodjeljivati za </w:t>
      </w:r>
      <w:r w:rsidR="00E715D7">
        <w:t>samozapošljavanje</w:t>
      </w:r>
      <w:r w:rsidR="008F42CC">
        <w:t xml:space="preserve">, a sve sa svrhom </w:t>
      </w:r>
      <w:r w:rsidR="00E715D7">
        <w:t>povećanja poduzetničkih aktivnosti</w:t>
      </w:r>
      <w:r w:rsidR="001D41E8">
        <w:t xml:space="preserve"> i stvaranja povoljnijeg i kvalitetnijeg poduzetničkog okruženja</w:t>
      </w:r>
      <w:r w:rsidR="00E715D7">
        <w:t xml:space="preserve"> na području Krapinsko-zagorske županije. </w:t>
      </w:r>
    </w:p>
    <w:p w:rsidR="001A1937" w:rsidRPr="001A1937" w:rsidRDefault="001A1937" w:rsidP="001A1937">
      <w:pPr>
        <w:pStyle w:val="Odlomakpopisa"/>
        <w:autoSpaceDE w:val="0"/>
        <w:autoSpaceDN w:val="0"/>
        <w:adjustRightInd w:val="0"/>
        <w:ind w:left="405"/>
        <w:jc w:val="both"/>
        <w:rPr>
          <w:color w:val="000000"/>
        </w:rPr>
      </w:pPr>
    </w:p>
    <w:p w:rsidR="00782D28" w:rsidRPr="000A527B" w:rsidRDefault="00EB0EF0" w:rsidP="00782D28">
      <w:pPr>
        <w:spacing w:after="0"/>
        <w:jc w:val="center"/>
      </w:pPr>
      <w:r w:rsidRPr="000A527B">
        <w:t>Članak 3</w:t>
      </w:r>
      <w:r w:rsidR="00782D28" w:rsidRPr="000A527B">
        <w:t>.</w:t>
      </w:r>
    </w:p>
    <w:p w:rsidR="00782D28" w:rsidRPr="000A527B" w:rsidRDefault="00782D28" w:rsidP="00782D28">
      <w:pPr>
        <w:jc w:val="center"/>
      </w:pPr>
      <w:r w:rsidRPr="000A527B">
        <w:t xml:space="preserve">Prihvatljivi </w:t>
      </w:r>
      <w:r w:rsidR="006C1C19" w:rsidRPr="000A527B">
        <w:t>korisnici</w:t>
      </w:r>
    </w:p>
    <w:p w:rsidR="002E719E" w:rsidRPr="000A527B" w:rsidRDefault="005C7642" w:rsidP="0081647A">
      <w:pPr>
        <w:pStyle w:val="Odlomakpopisa"/>
        <w:numPr>
          <w:ilvl w:val="0"/>
          <w:numId w:val="14"/>
        </w:numPr>
        <w:autoSpaceDE w:val="0"/>
        <w:autoSpaceDN w:val="0"/>
        <w:adjustRightInd w:val="0"/>
        <w:ind w:left="426"/>
        <w:jc w:val="both"/>
        <w:rPr>
          <w:color w:val="000000"/>
        </w:rPr>
      </w:pPr>
      <w:r w:rsidRPr="000A527B">
        <w:t xml:space="preserve">Korisnici potpore mogu biti nezaposlene osobe </w:t>
      </w:r>
      <w:r w:rsidR="002E719E" w:rsidRPr="000A527B">
        <w:t>s područja Krapinsko-zagorske županije koje planiraju samozapošljavanje pokretanjem vlastitog posla na području Krapinsko-zagorske županije uz</w:t>
      </w:r>
      <w:r w:rsidR="002E719E">
        <w:t xml:space="preserve"> ispunjavanje sljedećih uvjeta da:</w:t>
      </w:r>
    </w:p>
    <w:p w:rsidR="002E719E" w:rsidRPr="000A527B" w:rsidRDefault="002E719E" w:rsidP="0081647A">
      <w:pPr>
        <w:pStyle w:val="Odlomakpopisa"/>
        <w:numPr>
          <w:ilvl w:val="0"/>
          <w:numId w:val="12"/>
        </w:numPr>
        <w:autoSpaceDE w:val="0"/>
        <w:autoSpaceDN w:val="0"/>
        <w:adjustRightInd w:val="0"/>
        <w:ind w:left="1068"/>
        <w:jc w:val="both"/>
        <w:rPr>
          <w:color w:val="000000"/>
        </w:rPr>
      </w:pPr>
      <w:r w:rsidRPr="000A527B">
        <w:rPr>
          <w:color w:val="000000"/>
        </w:rPr>
        <w:t>Imaju prebivalište na području Krapinsko-zagorske županije</w:t>
      </w:r>
    </w:p>
    <w:p w:rsidR="002E719E" w:rsidRPr="000A527B" w:rsidRDefault="002E719E" w:rsidP="0081647A">
      <w:pPr>
        <w:pStyle w:val="Odlomakpopisa"/>
        <w:numPr>
          <w:ilvl w:val="0"/>
          <w:numId w:val="12"/>
        </w:numPr>
        <w:autoSpaceDE w:val="0"/>
        <w:autoSpaceDN w:val="0"/>
        <w:adjustRightInd w:val="0"/>
        <w:ind w:left="1068"/>
        <w:jc w:val="both"/>
        <w:rPr>
          <w:color w:val="000000"/>
        </w:rPr>
      </w:pPr>
      <w:r w:rsidRPr="000A527B">
        <w:rPr>
          <w:color w:val="000000"/>
        </w:rPr>
        <w:t>Budući obrt/t</w:t>
      </w:r>
      <w:r>
        <w:rPr>
          <w:color w:val="000000"/>
        </w:rPr>
        <w:t>rgovačko društvo</w:t>
      </w:r>
      <w:r w:rsidRPr="000A527B">
        <w:rPr>
          <w:color w:val="000000"/>
        </w:rPr>
        <w:t xml:space="preserve"> ima sjedište na području Krapinsko-zagorske županije</w:t>
      </w:r>
    </w:p>
    <w:p w:rsidR="002E719E" w:rsidRDefault="002E719E" w:rsidP="0081647A">
      <w:pPr>
        <w:numPr>
          <w:ilvl w:val="0"/>
          <w:numId w:val="14"/>
        </w:numPr>
        <w:ind w:left="426"/>
        <w:jc w:val="both"/>
      </w:pPr>
      <w:r w:rsidRPr="00205681">
        <w:t xml:space="preserve">Osobe koje su imale registriran </w:t>
      </w:r>
      <w:r>
        <w:t>obrt, trgovačko društvo ili slobodnu djelatnost</w:t>
      </w:r>
      <w:r w:rsidRPr="00205681">
        <w:t xml:space="preserve"> mogu koristiti potporu </w:t>
      </w:r>
      <w:r>
        <w:t xml:space="preserve">isključivo u slučaju </w:t>
      </w:r>
      <w:r w:rsidRPr="00205681">
        <w:t xml:space="preserve">ako dokažu da su podmirile sve obveze </w:t>
      </w:r>
      <w:r>
        <w:t xml:space="preserve">(doprinosi, porezi, prirezi) </w:t>
      </w:r>
      <w:r w:rsidRPr="00205681">
        <w:t>na ime prethodnih poslovnih aktivnosti.</w:t>
      </w:r>
      <w:r>
        <w:t xml:space="preserve"> </w:t>
      </w:r>
    </w:p>
    <w:p w:rsidR="00716F71" w:rsidRDefault="00716F71" w:rsidP="002E719E">
      <w:pPr>
        <w:pStyle w:val="Odlomakpopisa"/>
        <w:autoSpaceDE w:val="0"/>
        <w:autoSpaceDN w:val="0"/>
        <w:adjustRightInd w:val="0"/>
        <w:ind w:left="45"/>
        <w:jc w:val="both"/>
      </w:pPr>
    </w:p>
    <w:p w:rsidR="00F6425F" w:rsidRPr="00CE568B" w:rsidRDefault="00F6425F" w:rsidP="00F6425F">
      <w:pPr>
        <w:spacing w:after="0"/>
        <w:jc w:val="center"/>
      </w:pPr>
      <w:r w:rsidRPr="00CE568B">
        <w:t>Članak</w:t>
      </w:r>
      <w:r w:rsidR="00EB0EF0" w:rsidRPr="00CE568B">
        <w:t xml:space="preserve"> 4</w:t>
      </w:r>
      <w:r w:rsidRPr="00CE568B">
        <w:t>.</w:t>
      </w:r>
    </w:p>
    <w:p w:rsidR="00F6425F" w:rsidRPr="00CE568B" w:rsidRDefault="00EB0EF0" w:rsidP="00F6425F">
      <w:pPr>
        <w:jc w:val="center"/>
      </w:pPr>
      <w:r w:rsidRPr="00CE568B">
        <w:t>Uključivanje u program potpore</w:t>
      </w:r>
    </w:p>
    <w:p w:rsidR="0007694C" w:rsidRDefault="0007694C" w:rsidP="0081647A">
      <w:pPr>
        <w:numPr>
          <w:ilvl w:val="0"/>
          <w:numId w:val="8"/>
        </w:numPr>
        <w:jc w:val="both"/>
      </w:pPr>
      <w:r>
        <w:t xml:space="preserve">Za uključivanje u program potpore podnosi se: </w:t>
      </w:r>
    </w:p>
    <w:p w:rsidR="0007694C" w:rsidRDefault="00BE6BD4" w:rsidP="0081647A">
      <w:pPr>
        <w:pStyle w:val="Odlomakpopisa"/>
        <w:numPr>
          <w:ilvl w:val="1"/>
          <w:numId w:val="7"/>
        </w:numPr>
        <w:spacing w:line="256" w:lineRule="auto"/>
        <w:jc w:val="both"/>
      </w:pPr>
      <w:r>
        <w:t>Zahtjev</w:t>
      </w:r>
    </w:p>
    <w:p w:rsidR="0007694C" w:rsidRDefault="0007694C" w:rsidP="0081647A">
      <w:pPr>
        <w:pStyle w:val="Odlomakpopisa"/>
        <w:numPr>
          <w:ilvl w:val="1"/>
          <w:numId w:val="7"/>
        </w:numPr>
        <w:spacing w:line="256" w:lineRule="auto"/>
        <w:jc w:val="both"/>
      </w:pPr>
      <w:r>
        <w:t>Propisana  i dodatna dokumentacija kojom se pojašnjava predmetni zahtjev  ili druge informacije važne za dokazivanje opravdanosti prikazanih troškova</w:t>
      </w:r>
      <w:r w:rsidR="00BE6BD4">
        <w:t>, a koja će biti objavljena u Javnom pozivu</w:t>
      </w:r>
    </w:p>
    <w:p w:rsidR="0007694C" w:rsidRDefault="0007694C" w:rsidP="0081647A">
      <w:pPr>
        <w:numPr>
          <w:ilvl w:val="0"/>
          <w:numId w:val="8"/>
        </w:numPr>
        <w:jc w:val="both"/>
      </w:pPr>
      <w:r>
        <w:t>Prijava se podnosi isključivo na propisanim obrascima koji čine sastavni dio javnog poziva. Javni poziv objaviti će se na službenim stranicama Krapinsko-zago</w:t>
      </w:r>
      <w:r w:rsidR="00256D7A">
        <w:t>rske županije.</w:t>
      </w:r>
    </w:p>
    <w:p w:rsidR="001E5C20" w:rsidRDefault="001E5C20" w:rsidP="001E5C20">
      <w:pPr>
        <w:pStyle w:val="Odlomakpopisa"/>
        <w:autoSpaceDE w:val="0"/>
        <w:autoSpaceDN w:val="0"/>
        <w:adjustRightInd w:val="0"/>
        <w:jc w:val="both"/>
      </w:pPr>
    </w:p>
    <w:p w:rsidR="006006EF" w:rsidRPr="00CE568B" w:rsidRDefault="006006EF" w:rsidP="006006EF">
      <w:pPr>
        <w:spacing w:after="0"/>
        <w:jc w:val="center"/>
      </w:pPr>
      <w:r w:rsidRPr="00CE568B">
        <w:t>Članak 5.</w:t>
      </w:r>
    </w:p>
    <w:p w:rsidR="006006EF" w:rsidRDefault="0040756E" w:rsidP="0040756E">
      <w:pPr>
        <w:jc w:val="center"/>
      </w:pPr>
      <w:r>
        <w:t>O</w:t>
      </w:r>
      <w:r w:rsidR="006006EF" w:rsidRPr="00CE568B">
        <w:t xml:space="preserve">dobravanje </w:t>
      </w:r>
      <w:r w:rsidR="00275D61">
        <w:t xml:space="preserve">zahtjeva za potporu </w:t>
      </w:r>
      <w:r w:rsidR="006006EF" w:rsidRPr="00CE568B">
        <w:t>te prihvatljivost troškova</w:t>
      </w:r>
    </w:p>
    <w:p w:rsidR="00256D7A" w:rsidRDefault="00256D7A" w:rsidP="0081647A">
      <w:pPr>
        <w:numPr>
          <w:ilvl w:val="0"/>
          <w:numId w:val="5"/>
        </w:numPr>
        <w:jc w:val="both"/>
      </w:pPr>
      <w:r>
        <w:t xml:space="preserve">Pristigli zahtjevi za odobravanje potpore procjenjivati će se redom pristizanja: </w:t>
      </w:r>
    </w:p>
    <w:p w:rsidR="00256D7A" w:rsidRDefault="00256D7A" w:rsidP="00256D7A">
      <w:pPr>
        <w:ind w:left="720"/>
        <w:jc w:val="both"/>
      </w:pPr>
      <w:r>
        <w:t xml:space="preserve">1) Administrativna provjera dostavljene dokumentacije </w:t>
      </w:r>
    </w:p>
    <w:p w:rsidR="00256D7A" w:rsidRDefault="00256D7A" w:rsidP="00256D7A">
      <w:pPr>
        <w:ind w:left="720"/>
        <w:jc w:val="both"/>
      </w:pPr>
      <w:r>
        <w:t>2) Ocjena zahtjeva i provjera prihvatljivosti prijavitelja</w:t>
      </w:r>
    </w:p>
    <w:p w:rsidR="00256D7A" w:rsidRDefault="00256D7A" w:rsidP="00256D7A">
      <w:pPr>
        <w:pStyle w:val="Default"/>
        <w:ind w:left="720"/>
        <w:rPr>
          <w:rFonts w:ascii="Calibri" w:hAnsi="Calibri" w:cs="Times New Roman"/>
        </w:rPr>
      </w:pPr>
    </w:p>
    <w:p w:rsidR="00256D7A" w:rsidRPr="00256D7A" w:rsidRDefault="00256D7A" w:rsidP="0081647A">
      <w:pPr>
        <w:pStyle w:val="Default"/>
        <w:numPr>
          <w:ilvl w:val="0"/>
          <w:numId w:val="5"/>
        </w:numPr>
        <w:jc w:val="both"/>
        <w:rPr>
          <w:rFonts w:ascii="Calibri" w:eastAsia="Calibri" w:hAnsi="Calibri" w:cs="Times New Roman"/>
          <w:color w:val="auto"/>
          <w:sz w:val="22"/>
          <w:szCs w:val="22"/>
          <w:lang w:eastAsia="en-US"/>
        </w:rPr>
      </w:pPr>
      <w:r w:rsidRPr="00256D7A">
        <w:rPr>
          <w:rFonts w:ascii="Calibri" w:eastAsia="Calibri" w:hAnsi="Calibri" w:cs="Times New Roman"/>
          <w:color w:val="auto"/>
          <w:sz w:val="22"/>
          <w:szCs w:val="22"/>
          <w:lang w:eastAsia="en-US"/>
        </w:rPr>
        <w:t xml:space="preserve">Administrativna provjera provodit će se pomoću obrazaca za administrativnu provjeru objavljenih u </w:t>
      </w:r>
      <w:r>
        <w:rPr>
          <w:rFonts w:ascii="Calibri" w:eastAsia="Calibri" w:hAnsi="Calibri" w:cs="Times New Roman"/>
          <w:color w:val="auto"/>
          <w:sz w:val="22"/>
          <w:szCs w:val="22"/>
          <w:lang w:eastAsia="en-US"/>
        </w:rPr>
        <w:t>Javnom pozivu</w:t>
      </w:r>
      <w:r w:rsidRPr="00256D7A">
        <w:rPr>
          <w:rFonts w:ascii="Calibri" w:eastAsia="Calibri" w:hAnsi="Calibri" w:cs="Times New Roman"/>
          <w:color w:val="auto"/>
          <w:sz w:val="22"/>
          <w:szCs w:val="22"/>
          <w:lang w:eastAsia="en-US"/>
        </w:rPr>
        <w:t xml:space="preserve"> i temeljit će se na dostavljenoj propisanoj dokumentaciji, a svaka prijava će morati zadovoljiti sve propisane uvjete ili će u suprotnom biti odbačena.</w:t>
      </w:r>
    </w:p>
    <w:p w:rsidR="006006EF" w:rsidRDefault="00256D7A" w:rsidP="0081647A">
      <w:pPr>
        <w:pStyle w:val="Default"/>
        <w:numPr>
          <w:ilvl w:val="0"/>
          <w:numId w:val="5"/>
        </w:numPr>
        <w:jc w:val="both"/>
        <w:rPr>
          <w:rFonts w:ascii="Calibri" w:eastAsia="Calibri" w:hAnsi="Calibri" w:cs="Times New Roman"/>
          <w:color w:val="auto"/>
          <w:sz w:val="22"/>
          <w:szCs w:val="22"/>
          <w:lang w:eastAsia="en-US"/>
        </w:rPr>
      </w:pPr>
      <w:r w:rsidRPr="00256D7A">
        <w:rPr>
          <w:rFonts w:ascii="Calibri" w:eastAsia="Calibri" w:hAnsi="Calibri" w:cs="Times New Roman"/>
          <w:color w:val="auto"/>
          <w:sz w:val="22"/>
          <w:szCs w:val="22"/>
          <w:lang w:eastAsia="en-US"/>
        </w:rPr>
        <w:lastRenderedPageBreak/>
        <w:t>Ocjena zahtjeva i provjera prihvatljivosti prijavitelja predstavlja ukupnu ocjenu zahtjeva koju čini prihvatljivost podnositelja temeljem administrativne provjere te prihvatljivost prijavitelja temeljem preduvjeta i kriterija utvrđenih ovim programom i javnim pozivom.</w:t>
      </w:r>
    </w:p>
    <w:p w:rsidR="00EB64EA" w:rsidRDefault="00EB64EA" w:rsidP="0081647A">
      <w:pPr>
        <w:pStyle w:val="Default"/>
        <w:numPr>
          <w:ilvl w:val="0"/>
          <w:numId w:val="5"/>
        </w:numPr>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Prihvatljivim troškovima smatraju se:</w:t>
      </w:r>
    </w:p>
    <w:p w:rsidR="002E719E" w:rsidRPr="00205681" w:rsidRDefault="002E719E" w:rsidP="0081647A">
      <w:pPr>
        <w:pStyle w:val="Odlomakpopisa"/>
        <w:numPr>
          <w:ilvl w:val="1"/>
          <w:numId w:val="15"/>
        </w:numPr>
        <w:spacing w:after="0" w:line="240" w:lineRule="auto"/>
        <w:jc w:val="both"/>
      </w:pPr>
      <w:r w:rsidRPr="00205681">
        <w:t>kupnja strojeva, tehnike, alata i opreme za obavljanje djelatnosti</w:t>
      </w:r>
      <w:r w:rsidR="00EB4142">
        <w:t xml:space="preserve"> do maksimalno 10% vrijednosti potpore</w:t>
      </w:r>
      <w:r w:rsidRPr="00205681">
        <w:t>,</w:t>
      </w:r>
    </w:p>
    <w:p w:rsidR="002E719E" w:rsidRPr="00205681" w:rsidRDefault="002E719E" w:rsidP="0081647A">
      <w:pPr>
        <w:pStyle w:val="Odlomakpopisa"/>
        <w:numPr>
          <w:ilvl w:val="1"/>
          <w:numId w:val="15"/>
        </w:numPr>
        <w:spacing w:after="0" w:line="240" w:lineRule="auto"/>
        <w:jc w:val="both"/>
      </w:pPr>
      <w:r w:rsidRPr="00205681">
        <w:t>kupnja odgovarajuće informatičke opreme potrebne za rad,</w:t>
      </w:r>
    </w:p>
    <w:p w:rsidR="002E719E" w:rsidRPr="00205681" w:rsidRDefault="002E719E" w:rsidP="0081647A">
      <w:pPr>
        <w:pStyle w:val="Odlomakpopisa"/>
        <w:numPr>
          <w:ilvl w:val="1"/>
          <w:numId w:val="15"/>
        </w:numPr>
        <w:spacing w:after="0" w:line="240" w:lineRule="auto"/>
        <w:jc w:val="both"/>
      </w:pPr>
      <w:r w:rsidRPr="00205681">
        <w:t>kupnja licenciranih informatičkih programa,</w:t>
      </w:r>
    </w:p>
    <w:p w:rsidR="002E719E" w:rsidRPr="00205681" w:rsidRDefault="002E719E" w:rsidP="0081647A">
      <w:pPr>
        <w:pStyle w:val="Odlomakpopisa"/>
        <w:numPr>
          <w:ilvl w:val="1"/>
          <w:numId w:val="15"/>
        </w:numPr>
        <w:spacing w:after="0" w:line="240" w:lineRule="auto"/>
        <w:jc w:val="both"/>
      </w:pPr>
      <w:r w:rsidRPr="00205681">
        <w:t xml:space="preserve">zakup poslovnog prostora, </w:t>
      </w:r>
    </w:p>
    <w:p w:rsidR="002E719E" w:rsidRPr="00205681" w:rsidRDefault="002E719E" w:rsidP="0081647A">
      <w:pPr>
        <w:pStyle w:val="Odlomakpopisa"/>
        <w:numPr>
          <w:ilvl w:val="1"/>
          <w:numId w:val="15"/>
        </w:numPr>
        <w:spacing w:after="0" w:line="240" w:lineRule="auto"/>
        <w:jc w:val="both"/>
      </w:pPr>
      <w:r w:rsidRPr="00205681">
        <w:t>troškovi za knjigovodstvene usluge</w:t>
      </w:r>
      <w:r>
        <w:t xml:space="preserve"> </w:t>
      </w:r>
      <w:r w:rsidRPr="00FA5401">
        <w:t xml:space="preserve">za 11.mj, </w:t>
      </w:r>
    </w:p>
    <w:p w:rsidR="002E719E" w:rsidRPr="002E719E" w:rsidRDefault="002E719E" w:rsidP="0081647A">
      <w:pPr>
        <w:pStyle w:val="Odlomakpopisa"/>
        <w:numPr>
          <w:ilvl w:val="1"/>
          <w:numId w:val="15"/>
        </w:numPr>
        <w:spacing w:after="0" w:line="240" w:lineRule="auto"/>
        <w:jc w:val="both"/>
        <w:rPr>
          <w:color w:val="538135"/>
        </w:rPr>
      </w:pPr>
      <w:r>
        <w:t xml:space="preserve">obvezni </w:t>
      </w:r>
      <w:r w:rsidRPr="00205681">
        <w:t>doprinosi za</w:t>
      </w:r>
      <w:r>
        <w:t xml:space="preserve"> vlasnika / -cu /</w:t>
      </w:r>
      <w:r w:rsidRPr="00205681">
        <w:t xml:space="preserve"> samozaposlenu </w:t>
      </w:r>
      <w:r w:rsidRPr="003D37F1">
        <w:t>osobu za 11 mjeseci</w:t>
      </w:r>
    </w:p>
    <w:p w:rsidR="002E719E" w:rsidRPr="00205681" w:rsidRDefault="002E719E" w:rsidP="0081647A">
      <w:pPr>
        <w:pStyle w:val="Odlomakpopisa"/>
        <w:numPr>
          <w:ilvl w:val="1"/>
          <w:numId w:val="15"/>
        </w:numPr>
        <w:spacing w:after="0" w:line="240" w:lineRule="auto"/>
        <w:jc w:val="both"/>
      </w:pPr>
      <w:r w:rsidRPr="00205681">
        <w:t>edukacije koje su vezane uz djelatnost,</w:t>
      </w:r>
      <w:r>
        <w:t xml:space="preserve"> a koje su provedene i plaćene do propisanog roka za dostavu dokumentacije o namjenskom utrošku sredstava,</w:t>
      </w:r>
    </w:p>
    <w:p w:rsidR="002E719E" w:rsidRDefault="002E719E" w:rsidP="0081647A">
      <w:pPr>
        <w:pStyle w:val="Odlomakpopisa"/>
        <w:numPr>
          <w:ilvl w:val="1"/>
          <w:numId w:val="15"/>
        </w:numPr>
        <w:spacing w:after="0" w:line="240" w:lineRule="auto"/>
        <w:jc w:val="both"/>
      </w:pPr>
      <w:r w:rsidRPr="00205681">
        <w:t>troškovi registracije poslovnog subjekta -  javnobilježnički troškovi, pristojbe, naknade,</w:t>
      </w:r>
    </w:p>
    <w:p w:rsidR="002E719E" w:rsidRDefault="002E719E" w:rsidP="0081647A">
      <w:pPr>
        <w:pStyle w:val="Odlomakpopisa"/>
        <w:numPr>
          <w:ilvl w:val="1"/>
          <w:numId w:val="15"/>
        </w:numPr>
        <w:spacing w:after="0" w:line="240" w:lineRule="auto"/>
        <w:jc w:val="both"/>
      </w:pPr>
      <w:r>
        <w:t>upisnine u odgovarajuće registre koji su preduvjet za obavljanje djelatnosti,</w:t>
      </w:r>
    </w:p>
    <w:p w:rsidR="002E719E" w:rsidRPr="00205681" w:rsidRDefault="002E719E" w:rsidP="0081647A">
      <w:pPr>
        <w:pStyle w:val="Odlomakpopisa"/>
        <w:numPr>
          <w:ilvl w:val="1"/>
          <w:numId w:val="15"/>
        </w:numPr>
        <w:spacing w:after="0" w:line="240" w:lineRule="auto"/>
        <w:jc w:val="both"/>
      </w:pPr>
      <w:r w:rsidRPr="00205681">
        <w:t>izrada web stranice,</w:t>
      </w:r>
      <w:r>
        <w:t xml:space="preserve"> </w:t>
      </w:r>
    </w:p>
    <w:p w:rsidR="002E719E" w:rsidRPr="00205681" w:rsidRDefault="002E719E" w:rsidP="0081647A">
      <w:pPr>
        <w:pStyle w:val="Odlomakpopisa"/>
        <w:numPr>
          <w:ilvl w:val="1"/>
          <w:numId w:val="15"/>
        </w:numPr>
        <w:spacing w:after="0" w:line="240" w:lineRule="auto"/>
        <w:jc w:val="both"/>
      </w:pPr>
      <w:r w:rsidRPr="00205681">
        <w:t>web hosting, zakup domene, održavanje web stranice,</w:t>
      </w:r>
    </w:p>
    <w:p w:rsidR="002E719E" w:rsidRDefault="002E719E" w:rsidP="0081647A">
      <w:pPr>
        <w:pStyle w:val="Odlomakpopisa"/>
        <w:numPr>
          <w:ilvl w:val="1"/>
          <w:numId w:val="15"/>
        </w:numPr>
        <w:spacing w:after="0" w:line="240" w:lineRule="auto"/>
        <w:jc w:val="both"/>
      </w:pPr>
      <w:r>
        <w:t>izrada pisanih materijala za oglašavanje, reklamnih ploča i natpisa,</w:t>
      </w:r>
    </w:p>
    <w:p w:rsidR="002E719E" w:rsidRPr="00205681" w:rsidRDefault="002E719E" w:rsidP="0081647A">
      <w:pPr>
        <w:pStyle w:val="Odlomakpopisa"/>
        <w:numPr>
          <w:ilvl w:val="1"/>
          <w:numId w:val="15"/>
        </w:numPr>
        <w:spacing w:after="0" w:line="240" w:lineRule="auto"/>
        <w:jc w:val="both"/>
      </w:pPr>
      <w:r w:rsidRPr="00205681">
        <w:t>kupnja uredskog namještaja i materijala za izradu specifičnih dijelova interijera poslovnog prostora po mjeri (pultovi, ugostiteljski i inventar u prodavaonicama)</w:t>
      </w:r>
      <w:r>
        <w:t xml:space="preserve"> do maksimalno 10% vrijednosti potpore</w:t>
      </w:r>
    </w:p>
    <w:p w:rsidR="002E719E" w:rsidRPr="00205681" w:rsidRDefault="002E719E" w:rsidP="0081647A">
      <w:pPr>
        <w:pStyle w:val="Odlomakpopisa"/>
        <w:numPr>
          <w:ilvl w:val="1"/>
          <w:numId w:val="15"/>
        </w:numPr>
        <w:spacing w:after="0" w:line="240" w:lineRule="auto"/>
        <w:jc w:val="both"/>
      </w:pPr>
      <w:r w:rsidRPr="00205681">
        <w:t>troškovi atesta i procjene opasnosti,</w:t>
      </w:r>
    </w:p>
    <w:p w:rsidR="002E719E" w:rsidRDefault="002E719E" w:rsidP="0081647A">
      <w:pPr>
        <w:pStyle w:val="Odlomakpopisa"/>
        <w:numPr>
          <w:ilvl w:val="1"/>
          <w:numId w:val="15"/>
        </w:numPr>
        <w:spacing w:after="0" w:line="240" w:lineRule="auto"/>
        <w:jc w:val="both"/>
      </w:pPr>
      <w:r w:rsidRPr="00205681">
        <w:t>kupnja zaštitne i radne odjeće i opreme,</w:t>
      </w:r>
    </w:p>
    <w:p w:rsidR="002E719E" w:rsidRPr="00205681" w:rsidRDefault="002E719E" w:rsidP="0081647A">
      <w:pPr>
        <w:pStyle w:val="Odlomakpopisa"/>
        <w:numPr>
          <w:ilvl w:val="1"/>
          <w:numId w:val="15"/>
        </w:numPr>
        <w:spacing w:after="0" w:line="240" w:lineRule="auto"/>
        <w:jc w:val="both"/>
      </w:pPr>
      <w:r w:rsidRPr="00205681">
        <w:t>kupnja/najam licenci</w:t>
      </w:r>
      <w:r>
        <w:t>ja</w:t>
      </w:r>
      <w:r w:rsidRPr="00205681">
        <w:t xml:space="preserve"> neophodnih za obavljanje djelatnosti,</w:t>
      </w:r>
    </w:p>
    <w:p w:rsidR="004F6605" w:rsidRPr="00326894" w:rsidRDefault="004F6605" w:rsidP="004F6605">
      <w:pPr>
        <w:pStyle w:val="Default"/>
        <w:jc w:val="both"/>
        <w:rPr>
          <w:rFonts w:ascii="Calibri" w:eastAsia="Calibri" w:hAnsi="Calibri" w:cs="Times New Roman"/>
          <w:color w:val="auto"/>
          <w:sz w:val="22"/>
          <w:szCs w:val="22"/>
          <w:lang w:eastAsia="en-US"/>
        </w:rPr>
      </w:pPr>
    </w:p>
    <w:p w:rsidR="002E719E" w:rsidRDefault="002E719E" w:rsidP="002E719E">
      <w:pPr>
        <w:ind w:left="360"/>
        <w:jc w:val="both"/>
      </w:pPr>
      <w:r w:rsidRPr="00205681">
        <w:t xml:space="preserve">Troškovi su prihvatljivi od trenutka registracije poslovnog subjekta za vrijeme obavljanja </w:t>
      </w:r>
      <w:r>
        <w:t>d</w:t>
      </w:r>
      <w:r w:rsidRPr="00205681">
        <w:t>jelatnosti, a za najviše 12 mjeseci poslovanja.</w:t>
      </w:r>
    </w:p>
    <w:p w:rsidR="002E719E" w:rsidRPr="00205681" w:rsidRDefault="002E719E" w:rsidP="002E719E">
      <w:pPr>
        <w:ind w:left="360"/>
        <w:jc w:val="both"/>
      </w:pPr>
      <w:r w:rsidRPr="00205681">
        <w:t xml:space="preserve">Korisnik mora doznačenu potporu namjenski utrošiti te biti u radnom odnosu u poslovnom subjektu u punom radnom vremenu, neprekidno najmanje 12 mjeseci </w:t>
      </w:r>
      <w:r>
        <w:t xml:space="preserve">računajući od dana registracije poslovnog subjekta </w:t>
      </w:r>
      <w:r w:rsidRPr="00205681">
        <w:t>i obavljati djelatnost za koju je ostvario potporu.</w:t>
      </w:r>
    </w:p>
    <w:p w:rsidR="002E719E" w:rsidRDefault="002E719E" w:rsidP="002E719E">
      <w:pPr>
        <w:pStyle w:val="Odlomakpopisa"/>
        <w:ind w:left="360"/>
        <w:jc w:val="both"/>
      </w:pPr>
      <w:r w:rsidRPr="00205681">
        <w:t xml:space="preserve">U roku od </w:t>
      </w:r>
      <w:r>
        <w:t>30 dana od dana isteka ugovorne obaveze</w:t>
      </w:r>
      <w:r w:rsidRPr="00205681">
        <w:t xml:space="preserve">, korisnik je dužan </w:t>
      </w:r>
      <w:r>
        <w:t xml:space="preserve">Upravnom odjelu za gospodarstvo, poljoprivredu, promet i komunalnu infrastrukturu Krapinsko- zagorske županije </w:t>
      </w:r>
      <w:r w:rsidRPr="00205681">
        <w:t>dostaviti izvješće o namjenskom trošenju potpore</w:t>
      </w:r>
      <w:r>
        <w:t>.</w:t>
      </w:r>
      <w:r w:rsidRPr="00205681">
        <w:t xml:space="preserve"> </w:t>
      </w:r>
    </w:p>
    <w:p w:rsidR="002E719E" w:rsidRPr="002E719E" w:rsidRDefault="002E719E" w:rsidP="002E719E">
      <w:pPr>
        <w:pStyle w:val="Odlomakpopisa"/>
        <w:ind w:left="360"/>
        <w:jc w:val="both"/>
        <w:rPr>
          <w:b/>
          <w:color w:val="538135"/>
        </w:rPr>
      </w:pPr>
    </w:p>
    <w:p w:rsidR="002E719E" w:rsidRDefault="002E719E" w:rsidP="002E719E">
      <w:pPr>
        <w:pStyle w:val="Odlomakpopisa"/>
        <w:ind w:left="360"/>
        <w:jc w:val="both"/>
      </w:pPr>
      <w:r w:rsidRPr="008C0B66">
        <w:t>Korisnik je dužan Upravnom odjelu za gospodarstvo, poljoprivredu, promet i komunalnu infrastrukturu Krapinsko-zagorske županije nakon prvih 6 mjeseci poslovanja dostaviti polugodišnje izvješće</w:t>
      </w:r>
      <w:r w:rsidR="008C0B66" w:rsidRPr="008C0B66">
        <w:t>.</w:t>
      </w:r>
      <w:r w:rsidR="008C0B66">
        <w:t xml:space="preserve"> </w:t>
      </w:r>
      <w:r w:rsidRPr="00B80C29">
        <w:t xml:space="preserve">Završno izvješće korisnik je dužan dostaviti u roku iz prethodnog stavka. Uz završno izvješće, korisnik dostavlja dokaze o namjenskom korištenju potpore (račune i izvode s poslovnog računa). Računi kojima se dokazuje namjensko korištenje potpore moraju se odnositi na troškove prema planu poslovanja tj. troškovniku. </w:t>
      </w:r>
      <w:r>
        <w:t>Ujedno se u završnom izvješću dostavljaju dokazi o:</w:t>
      </w:r>
    </w:p>
    <w:p w:rsidR="002E719E" w:rsidRDefault="002E719E" w:rsidP="0081647A">
      <w:pPr>
        <w:pStyle w:val="Odlomakpopisa"/>
        <w:numPr>
          <w:ilvl w:val="0"/>
          <w:numId w:val="12"/>
        </w:numPr>
        <w:ind w:left="1068"/>
        <w:jc w:val="both"/>
      </w:pPr>
      <w:r>
        <w:t>uplati doprinosa za korisnika potpore za svih 12 mjeseci korištenja potpore u skladu sa Zakonom o doprinosima</w:t>
      </w:r>
    </w:p>
    <w:p w:rsidR="002E719E" w:rsidRDefault="002E719E" w:rsidP="0081647A">
      <w:pPr>
        <w:pStyle w:val="Odlomakpopisa"/>
        <w:numPr>
          <w:ilvl w:val="0"/>
          <w:numId w:val="12"/>
        </w:numPr>
        <w:ind w:left="1068"/>
        <w:jc w:val="both"/>
      </w:pPr>
      <w:r>
        <w:t>prijavi djelatnika/korisnika potpore na puno radno vrijeme za svih 12 mjeseci korištenja potpore</w:t>
      </w:r>
    </w:p>
    <w:p w:rsidR="002E719E" w:rsidRDefault="002E719E" w:rsidP="0081647A">
      <w:pPr>
        <w:pStyle w:val="Odlomakpopisa"/>
        <w:numPr>
          <w:ilvl w:val="0"/>
          <w:numId w:val="12"/>
        </w:numPr>
        <w:ind w:left="1068"/>
        <w:jc w:val="both"/>
      </w:pPr>
      <w:r>
        <w:t>obavljanju djelatnosti za koju su odobrena bespovratna sredstva</w:t>
      </w:r>
    </w:p>
    <w:p w:rsidR="002E719E" w:rsidRPr="00B80C29" w:rsidRDefault="002E719E" w:rsidP="002E719E">
      <w:pPr>
        <w:pStyle w:val="Odlomakpopisa"/>
        <w:ind w:left="360"/>
        <w:jc w:val="both"/>
      </w:pPr>
    </w:p>
    <w:p w:rsidR="002E719E" w:rsidRPr="00B80C29" w:rsidRDefault="002E719E" w:rsidP="002E719E">
      <w:pPr>
        <w:pStyle w:val="Odlomakpopisa"/>
        <w:ind w:left="360"/>
        <w:jc w:val="both"/>
      </w:pPr>
      <w:r w:rsidRPr="00B80C29">
        <w:t>Svi troškovi moraju biti plaćeni transakcijski (putem računa poslovnog subjekta) i vidljivi na izvodima s poslovnog računa korisnika. Troškovi plaćeni gotovinom, izuzev troškova registracije poslovnog subjekta, neće se smatrati prihvatljivim</w:t>
      </w:r>
      <w:r>
        <w:t xml:space="preserve"> te će za takve izdatke, kao i za neopravdane troškove biti tražen povrat sredstava</w:t>
      </w:r>
      <w:r w:rsidRPr="00B80C29">
        <w:t xml:space="preserve">. </w:t>
      </w:r>
    </w:p>
    <w:p w:rsidR="002E719E" w:rsidRDefault="002E719E" w:rsidP="002E719E">
      <w:pPr>
        <w:pStyle w:val="Odlomakpopisa"/>
        <w:ind w:left="360"/>
        <w:jc w:val="both"/>
      </w:pPr>
    </w:p>
    <w:p w:rsidR="002E719E" w:rsidRDefault="002E719E" w:rsidP="002E719E">
      <w:pPr>
        <w:pStyle w:val="Odlomakpopisa"/>
        <w:ind w:left="360"/>
        <w:jc w:val="both"/>
      </w:pPr>
      <w:r w:rsidRPr="00205681">
        <w:t xml:space="preserve">Korisnik potpore dužan je omogućiti </w:t>
      </w:r>
      <w:r>
        <w:t>Krapinsko-zagorskoj županiji</w:t>
      </w:r>
      <w:r w:rsidRPr="00205681">
        <w:t xml:space="preserve"> kontrolu namjenskog korištenja dobivene potpore.</w:t>
      </w:r>
    </w:p>
    <w:p w:rsidR="002E719E" w:rsidRDefault="002E719E" w:rsidP="002E719E">
      <w:pPr>
        <w:pStyle w:val="Odlomakpopisa"/>
        <w:ind w:left="360"/>
        <w:jc w:val="both"/>
      </w:pPr>
    </w:p>
    <w:p w:rsidR="002E719E" w:rsidRDefault="002E719E" w:rsidP="002E719E">
      <w:pPr>
        <w:pStyle w:val="Odlomakpopisa"/>
        <w:ind w:left="360"/>
        <w:jc w:val="both"/>
      </w:pPr>
      <w:r>
        <w:t>Neprihvatljivi troškovi su:</w:t>
      </w:r>
    </w:p>
    <w:p w:rsidR="002E719E" w:rsidRDefault="002E719E" w:rsidP="0081647A">
      <w:pPr>
        <w:pStyle w:val="Odlomakpopisa"/>
        <w:numPr>
          <w:ilvl w:val="0"/>
          <w:numId w:val="12"/>
        </w:numPr>
        <w:ind w:left="1068"/>
        <w:jc w:val="both"/>
      </w:pPr>
      <w:r>
        <w:t>Zakupnine za poslovni prostor zakupljen od članova obitelji i povezanih društava</w:t>
      </w:r>
    </w:p>
    <w:p w:rsidR="002E719E" w:rsidRDefault="002E719E" w:rsidP="0081647A">
      <w:pPr>
        <w:pStyle w:val="Odlomakpopisa"/>
        <w:numPr>
          <w:ilvl w:val="0"/>
          <w:numId w:val="12"/>
        </w:numPr>
        <w:ind w:left="1068"/>
        <w:jc w:val="both"/>
      </w:pPr>
      <w:r>
        <w:t>Popravak ili ugradnja instalacija u poslovni prostor</w:t>
      </w:r>
    </w:p>
    <w:p w:rsidR="002E719E" w:rsidRDefault="002E719E" w:rsidP="0081647A">
      <w:pPr>
        <w:pStyle w:val="Odlomakpopisa"/>
        <w:numPr>
          <w:ilvl w:val="0"/>
          <w:numId w:val="12"/>
        </w:numPr>
        <w:ind w:left="1068"/>
        <w:jc w:val="both"/>
      </w:pPr>
      <w:r>
        <w:t>Režijski troškovi poslovnog prostora i priključenje energenata</w:t>
      </w:r>
    </w:p>
    <w:p w:rsidR="002E719E" w:rsidRDefault="002E719E" w:rsidP="0081647A">
      <w:pPr>
        <w:pStyle w:val="Odlomakpopisa"/>
        <w:numPr>
          <w:ilvl w:val="0"/>
          <w:numId w:val="12"/>
        </w:numPr>
        <w:ind w:left="1068"/>
        <w:jc w:val="both"/>
      </w:pPr>
      <w:r>
        <w:t>Kupnja telefonskih i mobilnih uređaja</w:t>
      </w:r>
    </w:p>
    <w:p w:rsidR="002E719E" w:rsidRPr="00B80C29" w:rsidRDefault="002E719E" w:rsidP="0081647A">
      <w:pPr>
        <w:pStyle w:val="Odlomakpopisa"/>
        <w:numPr>
          <w:ilvl w:val="0"/>
          <w:numId w:val="12"/>
        </w:numPr>
        <w:ind w:left="1068"/>
        <w:jc w:val="both"/>
      </w:pPr>
      <w:r w:rsidRPr="00B80C29">
        <w:t>Najam/leasing vozila i opreme</w:t>
      </w:r>
    </w:p>
    <w:p w:rsidR="002E719E" w:rsidRPr="00B80C29" w:rsidRDefault="002E719E" w:rsidP="0081647A">
      <w:pPr>
        <w:pStyle w:val="Odlomakpopisa"/>
        <w:numPr>
          <w:ilvl w:val="0"/>
          <w:numId w:val="12"/>
        </w:numPr>
        <w:ind w:left="1068"/>
        <w:jc w:val="both"/>
      </w:pPr>
      <w:r w:rsidRPr="00B80C29">
        <w:t>Temeljni kapital trgovačkog društva</w:t>
      </w:r>
    </w:p>
    <w:p w:rsidR="002E719E" w:rsidRPr="00B80C29" w:rsidRDefault="002E719E" w:rsidP="0081647A">
      <w:pPr>
        <w:pStyle w:val="Odlomakpopisa"/>
        <w:numPr>
          <w:ilvl w:val="0"/>
          <w:numId w:val="12"/>
        </w:numPr>
        <w:ind w:left="1068"/>
        <w:jc w:val="both"/>
      </w:pPr>
      <w:r w:rsidRPr="00B80C29">
        <w:t>Kupnja udjela već postojeće tvrtke</w:t>
      </w:r>
    </w:p>
    <w:p w:rsidR="002E719E" w:rsidRPr="00B80C29" w:rsidRDefault="002E719E" w:rsidP="0081647A">
      <w:pPr>
        <w:pStyle w:val="Odlomakpopisa"/>
        <w:numPr>
          <w:ilvl w:val="0"/>
          <w:numId w:val="12"/>
        </w:numPr>
        <w:ind w:left="1068"/>
        <w:jc w:val="both"/>
      </w:pPr>
      <w:r w:rsidRPr="00B80C29">
        <w:t>Doprinosi za druge zaposlenike</w:t>
      </w:r>
    </w:p>
    <w:p w:rsidR="002E719E" w:rsidRPr="00B80C29" w:rsidRDefault="002E719E" w:rsidP="0081647A">
      <w:pPr>
        <w:pStyle w:val="Odlomakpopisa"/>
        <w:numPr>
          <w:ilvl w:val="0"/>
          <w:numId w:val="12"/>
        </w:numPr>
        <w:ind w:left="1068"/>
        <w:jc w:val="both"/>
      </w:pPr>
      <w:r w:rsidRPr="00B80C29">
        <w:t>Istraživanje tržišta</w:t>
      </w:r>
    </w:p>
    <w:p w:rsidR="002E719E" w:rsidRPr="00B80C29" w:rsidRDefault="002E719E" w:rsidP="0081647A">
      <w:pPr>
        <w:pStyle w:val="Odlomakpopisa"/>
        <w:numPr>
          <w:ilvl w:val="0"/>
          <w:numId w:val="12"/>
        </w:numPr>
        <w:ind w:left="1068"/>
        <w:jc w:val="both"/>
      </w:pPr>
      <w:r w:rsidRPr="00B80C29">
        <w:t>Autorski ugovori s drugim osobama</w:t>
      </w:r>
    </w:p>
    <w:p w:rsidR="002E719E" w:rsidRPr="00B80C29" w:rsidRDefault="002E719E" w:rsidP="0081647A">
      <w:pPr>
        <w:pStyle w:val="Odlomakpopisa"/>
        <w:numPr>
          <w:ilvl w:val="0"/>
          <w:numId w:val="12"/>
        </w:numPr>
        <w:ind w:left="1068"/>
        <w:jc w:val="both"/>
      </w:pPr>
      <w:r w:rsidRPr="00B80C29">
        <w:t>Porezi, prirezi i komorski doprinosi</w:t>
      </w:r>
    </w:p>
    <w:p w:rsidR="002E719E" w:rsidRPr="00B80C29" w:rsidRDefault="002E719E" w:rsidP="0081647A">
      <w:pPr>
        <w:pStyle w:val="Odlomakpopisa"/>
        <w:numPr>
          <w:ilvl w:val="0"/>
          <w:numId w:val="12"/>
        </w:numPr>
        <w:ind w:left="1068"/>
        <w:jc w:val="both"/>
      </w:pPr>
      <w:r w:rsidRPr="00B80C29">
        <w:t>Pretplata na časopise i stručnu literaturu</w:t>
      </w:r>
    </w:p>
    <w:p w:rsidR="002E719E" w:rsidRPr="00B80C29" w:rsidRDefault="002E719E" w:rsidP="0081647A">
      <w:pPr>
        <w:pStyle w:val="Odlomakpopisa"/>
        <w:numPr>
          <w:ilvl w:val="0"/>
          <w:numId w:val="12"/>
        </w:numPr>
        <w:ind w:left="1068"/>
        <w:jc w:val="both"/>
      </w:pPr>
      <w:r w:rsidRPr="00B80C29">
        <w:t>Edukacije u inozemstvu</w:t>
      </w:r>
    </w:p>
    <w:p w:rsidR="002E719E" w:rsidRPr="00B80C29" w:rsidRDefault="002E719E" w:rsidP="0081647A">
      <w:pPr>
        <w:pStyle w:val="Odlomakpopisa"/>
        <w:numPr>
          <w:ilvl w:val="0"/>
          <w:numId w:val="12"/>
        </w:numPr>
        <w:ind w:left="1068"/>
        <w:jc w:val="both"/>
      </w:pPr>
      <w:r w:rsidRPr="00B80C29">
        <w:t>Komorske i druge članarine</w:t>
      </w:r>
    </w:p>
    <w:p w:rsidR="002E719E" w:rsidRPr="00B80C29" w:rsidRDefault="002E719E" w:rsidP="0081647A">
      <w:pPr>
        <w:pStyle w:val="Odlomakpopisa"/>
        <w:numPr>
          <w:ilvl w:val="0"/>
          <w:numId w:val="12"/>
        </w:numPr>
        <w:ind w:left="1068"/>
        <w:jc w:val="both"/>
      </w:pPr>
      <w:r w:rsidRPr="00B80C29">
        <w:t>Troškovi službenih putovanja</w:t>
      </w:r>
    </w:p>
    <w:p w:rsidR="002E719E" w:rsidRPr="00B80C29" w:rsidRDefault="002E719E" w:rsidP="0081647A">
      <w:pPr>
        <w:pStyle w:val="Odlomakpopisa"/>
        <w:numPr>
          <w:ilvl w:val="0"/>
          <w:numId w:val="12"/>
        </w:numPr>
        <w:ind w:left="1068"/>
        <w:jc w:val="both"/>
      </w:pPr>
      <w:r w:rsidRPr="00B80C29">
        <w:t>Goriva, guma, cestarina, naplate parkiranja za službeno vozilo</w:t>
      </w:r>
    </w:p>
    <w:p w:rsidR="002E719E" w:rsidRPr="00B80C29" w:rsidRDefault="002E719E" w:rsidP="0081647A">
      <w:pPr>
        <w:pStyle w:val="Odlomakpopisa"/>
        <w:numPr>
          <w:ilvl w:val="0"/>
          <w:numId w:val="12"/>
        </w:numPr>
        <w:ind w:left="1068"/>
        <w:jc w:val="both"/>
      </w:pPr>
      <w:r w:rsidRPr="00B80C29">
        <w:t>Održavanje,registracija, servis automobila</w:t>
      </w:r>
    </w:p>
    <w:p w:rsidR="002E719E" w:rsidRPr="00B80C29" w:rsidRDefault="002E719E" w:rsidP="0081647A">
      <w:pPr>
        <w:pStyle w:val="Odlomakpopisa"/>
        <w:numPr>
          <w:ilvl w:val="0"/>
          <w:numId w:val="12"/>
        </w:numPr>
        <w:ind w:left="1068" w:hanging="425"/>
        <w:jc w:val="both"/>
      </w:pPr>
      <w:r w:rsidRPr="00B80C29">
        <w:t>Premije osiguranja</w:t>
      </w:r>
    </w:p>
    <w:p w:rsidR="002E719E" w:rsidRDefault="002E719E" w:rsidP="0081647A">
      <w:pPr>
        <w:pStyle w:val="Odlomakpopisa"/>
        <w:numPr>
          <w:ilvl w:val="0"/>
          <w:numId w:val="12"/>
        </w:numPr>
        <w:ind w:left="1068" w:hanging="425"/>
        <w:jc w:val="both"/>
      </w:pPr>
      <w:r w:rsidRPr="00B80C29">
        <w:t xml:space="preserve">Kupnja robe/proizvoda za danju prodaju </w:t>
      </w:r>
    </w:p>
    <w:p w:rsidR="0095271C" w:rsidRPr="00CE568B" w:rsidRDefault="0095271C" w:rsidP="00F6425F">
      <w:pPr>
        <w:spacing w:after="0"/>
        <w:jc w:val="center"/>
      </w:pPr>
    </w:p>
    <w:p w:rsidR="00F6425F" w:rsidRPr="00CE568B" w:rsidRDefault="00F6425F" w:rsidP="00F6425F">
      <w:pPr>
        <w:spacing w:after="0"/>
        <w:jc w:val="center"/>
      </w:pPr>
      <w:r w:rsidRPr="00CE568B">
        <w:t xml:space="preserve">Članak </w:t>
      </w:r>
      <w:r w:rsidR="00B11100">
        <w:t>6</w:t>
      </w:r>
      <w:r w:rsidRPr="00CE568B">
        <w:t>.</w:t>
      </w:r>
    </w:p>
    <w:p w:rsidR="00F6425F" w:rsidRPr="00CE568B" w:rsidRDefault="00F6425F" w:rsidP="00F6425F">
      <w:pPr>
        <w:jc w:val="center"/>
      </w:pPr>
      <w:r w:rsidRPr="00CE568B">
        <w:t>Iznos potpore</w:t>
      </w:r>
    </w:p>
    <w:p w:rsidR="00256D7A" w:rsidRDefault="00256D7A" w:rsidP="0081647A">
      <w:pPr>
        <w:numPr>
          <w:ilvl w:val="0"/>
          <w:numId w:val="9"/>
        </w:numPr>
        <w:autoSpaceDE w:val="0"/>
        <w:autoSpaceDN w:val="0"/>
        <w:adjustRightInd w:val="0"/>
        <w:jc w:val="both"/>
      </w:pPr>
      <w:r>
        <w:t>Davatelj potpore je Krapinsko-zagorska županija. U Proračunu Županije za 201</w:t>
      </w:r>
      <w:r w:rsidR="00C1743D">
        <w:t>9</w:t>
      </w:r>
      <w:r>
        <w:t>. godinu osigurano je ukupno 700.000,00 kn za dodjelu bespovratne potpore temeljem ovog Programa</w:t>
      </w:r>
      <w:r w:rsidR="00C1743D">
        <w:t>, a sredstva su osigurana iz projekta ENTER, UP.01.3.1.01., financiranog iz Europskog socijalnog fonda, Operativnog programa učinkoviti ljudski potencijali.</w:t>
      </w:r>
    </w:p>
    <w:p w:rsidR="00256D7A" w:rsidRDefault="00256D7A" w:rsidP="00256D7A">
      <w:pPr>
        <w:jc w:val="both"/>
      </w:pPr>
      <w:r>
        <w:t>Najviši iznos potpore koji se  jednokratno može dodijeliti korisniku je 70.000,00 kuna.</w:t>
      </w:r>
    </w:p>
    <w:p w:rsidR="001A1937" w:rsidRDefault="001A1937" w:rsidP="00F6425F">
      <w:pPr>
        <w:spacing w:after="0"/>
        <w:jc w:val="center"/>
      </w:pPr>
    </w:p>
    <w:p w:rsidR="00F6425F" w:rsidRPr="000A527B" w:rsidRDefault="00F6425F" w:rsidP="00F6425F">
      <w:pPr>
        <w:spacing w:after="0"/>
        <w:jc w:val="center"/>
      </w:pPr>
      <w:r w:rsidRPr="000A527B">
        <w:t xml:space="preserve">Članak </w:t>
      </w:r>
      <w:r w:rsidR="00B11100">
        <w:t>7</w:t>
      </w:r>
      <w:r w:rsidRPr="000A527B">
        <w:t>.</w:t>
      </w:r>
    </w:p>
    <w:p w:rsidR="00F6425F" w:rsidRPr="000A527B" w:rsidRDefault="00F6425F" w:rsidP="00F6425F">
      <w:pPr>
        <w:jc w:val="center"/>
      </w:pPr>
      <w:r w:rsidRPr="000A527B">
        <w:t>Zbrajanje potpora</w:t>
      </w:r>
    </w:p>
    <w:p w:rsidR="00F6425F" w:rsidRPr="000A527B" w:rsidRDefault="00EB17EF" w:rsidP="0081647A">
      <w:pPr>
        <w:pStyle w:val="Odlomakpopisa"/>
        <w:numPr>
          <w:ilvl w:val="2"/>
          <w:numId w:val="2"/>
        </w:numPr>
        <w:ind w:left="567"/>
        <w:jc w:val="both"/>
      </w:pPr>
      <w:r w:rsidRPr="000A527B">
        <w:t xml:space="preserve">Potpore male vrijednosti koje se dodjeljuju u skladu s de minimis Uredbom mogu se kumulirati s potporama male vrijednosti, dodijeljenima u skladu s Uredbom Europske komisije (EU) br. 360/2012 o primjeni članaka 107. i 108. Ugovora o funkcioniranju Europske unije na potpore de minimis koje se dodjeljuju poduzetnicima koji pružaju usluge od općeg gospodarskog </w:t>
      </w:r>
      <w:r w:rsidRPr="000A527B">
        <w:lastRenderedPageBreak/>
        <w:t>interesa (SL L 114, 26.4.2012. str.8) u danjem tekstu Uredba 360/2012), do gornjih granica utvrđenih u uredbi 360/2012.</w:t>
      </w:r>
    </w:p>
    <w:p w:rsidR="00EB17EF" w:rsidRPr="000A527B" w:rsidRDefault="00EB17EF" w:rsidP="0081647A">
      <w:pPr>
        <w:pStyle w:val="Odlomakpopisa"/>
        <w:numPr>
          <w:ilvl w:val="2"/>
          <w:numId w:val="2"/>
        </w:numPr>
        <w:ind w:left="567"/>
        <w:jc w:val="both"/>
      </w:pPr>
      <w:r w:rsidRPr="000A527B">
        <w:t>Potpore male vrijednosti koje se dodjeljuju</w:t>
      </w:r>
      <w:r w:rsidR="009243F6" w:rsidRPr="000A527B">
        <w:t xml:space="preserve"> u skladu s de minimis Uredbom mogu se kumulirati s potporama male </w:t>
      </w:r>
      <w:r w:rsidR="001A0E86" w:rsidRPr="000A527B">
        <w:t>vrijednosti</w:t>
      </w:r>
      <w:r w:rsidR="009243F6" w:rsidRPr="000A527B">
        <w:t xml:space="preserve"> </w:t>
      </w:r>
      <w:r w:rsidR="001A0E86" w:rsidRPr="000A527B">
        <w:t>dodijeljenim u skladu s drugim uredbama o potporama male vrijednosti do odgovarajuće gornje granice utvrđene člankom 3.stavkom2. de minimis Uredbe.</w:t>
      </w:r>
      <w:r w:rsidRPr="000A527B">
        <w:t xml:space="preserve"> </w:t>
      </w:r>
    </w:p>
    <w:p w:rsidR="001A0E86" w:rsidRPr="000A527B" w:rsidRDefault="001A0E86" w:rsidP="0081647A">
      <w:pPr>
        <w:pStyle w:val="Odlomakpopisa"/>
        <w:numPr>
          <w:ilvl w:val="2"/>
          <w:numId w:val="2"/>
        </w:numPr>
        <w:ind w:left="567"/>
        <w:jc w:val="both"/>
      </w:pPr>
      <w:r w:rsidRPr="000A527B">
        <w:t>Potpore male vrijednosti ne mogu se zbrajati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Europske komisije  651/2014 o ocjenjivanju određenih kategorija potpora spojivima s unutarnjim tržištem u primjeni članaka 107. i 108. Ugovora odnosno odlukom Europske komisije. Potpore male vrijednosti koje nisu dodijeljene za određene opravdane troškove ili se njima ne mogu pripisati ili kumulirati s drugim državnim potporama dodijeljenim u skladu s Uredbom Europske Komisije 651/2014 o ocjenjivanju određenih kategorija potpora spojivima s unutarnjim tržištem u primjeni članaka 107. i 108. Ugovora ili odlukom Europske komisije (članak 5.stavak2. de minimis Uredbe)</w:t>
      </w:r>
      <w:r w:rsidR="004C5CF7" w:rsidRPr="000A527B">
        <w:t>.</w:t>
      </w:r>
    </w:p>
    <w:p w:rsidR="00F6425F" w:rsidRPr="00CE568B" w:rsidRDefault="00F6425F" w:rsidP="00074EEE">
      <w:pPr>
        <w:jc w:val="both"/>
      </w:pPr>
    </w:p>
    <w:p w:rsidR="008727BD" w:rsidRPr="00773CD3" w:rsidRDefault="008727BD" w:rsidP="00773CD3">
      <w:pPr>
        <w:spacing w:after="0"/>
        <w:jc w:val="center"/>
      </w:pPr>
      <w:r w:rsidRPr="00773CD3">
        <w:t xml:space="preserve">Članak </w:t>
      </w:r>
      <w:r w:rsidR="00B11100">
        <w:t>8</w:t>
      </w:r>
      <w:r w:rsidRPr="00773CD3">
        <w:t>.</w:t>
      </w:r>
    </w:p>
    <w:p w:rsidR="008727BD" w:rsidRDefault="008727BD" w:rsidP="00CF2F50">
      <w:pPr>
        <w:jc w:val="center"/>
      </w:pPr>
      <w:r w:rsidRPr="00773CD3">
        <w:t>Obveze Korisnika</w:t>
      </w:r>
    </w:p>
    <w:p w:rsidR="000D51E0" w:rsidRPr="000D51E0" w:rsidRDefault="000D51E0" w:rsidP="0081647A">
      <w:pPr>
        <w:pStyle w:val="Default"/>
        <w:numPr>
          <w:ilvl w:val="0"/>
          <w:numId w:val="16"/>
        </w:numPr>
        <w:ind w:left="567"/>
        <w:jc w:val="both"/>
        <w:rPr>
          <w:rFonts w:ascii="Calibri" w:eastAsia="Calibri" w:hAnsi="Calibri" w:cs="Times New Roman"/>
          <w:color w:val="auto"/>
          <w:sz w:val="22"/>
          <w:szCs w:val="22"/>
          <w:lang w:eastAsia="en-US"/>
        </w:rPr>
      </w:pPr>
      <w:bookmarkStart w:id="3" w:name="_Hlk535399359"/>
      <w:r w:rsidRPr="000D51E0">
        <w:rPr>
          <w:rFonts w:ascii="Calibri" w:eastAsia="Calibri" w:hAnsi="Calibri" w:cs="Times New Roman"/>
          <w:color w:val="auto"/>
          <w:sz w:val="22"/>
          <w:szCs w:val="22"/>
          <w:lang w:eastAsia="en-US"/>
        </w:rPr>
        <w:t xml:space="preserve">Podnositeljima prijave čiji projektni prijedlozi prijeđu oba koraka  postupka odobravanja izdati će se Odluka o dodjeli bespovratne potpore za samozapošljavanje te će se podnositelju ponuditi potpis Ugovora o dodjeli bespovratne potpore. Korisnik kojem je odobrena potpora dužan je prije potpisa Ugovora o dodjeli bespovratne potpore, a najkasnije u roku od 30 dana od zaprimanja Odluke, Upravnom odjelu za gospodarstvo, poljoprivredu, promet i komunalnu infrastrukturu Krapinsko-zagorske županije dostaviti: </w:t>
      </w:r>
    </w:p>
    <w:p w:rsidR="000D51E0" w:rsidRPr="000D51E0" w:rsidRDefault="000D51E0" w:rsidP="0081647A">
      <w:pPr>
        <w:pStyle w:val="Default"/>
        <w:numPr>
          <w:ilvl w:val="0"/>
          <w:numId w:val="13"/>
        </w:numPr>
        <w:jc w:val="both"/>
        <w:rPr>
          <w:rFonts w:ascii="Calibri" w:eastAsia="Calibri" w:hAnsi="Calibri" w:cs="Times New Roman"/>
          <w:color w:val="auto"/>
          <w:sz w:val="22"/>
          <w:szCs w:val="22"/>
          <w:lang w:eastAsia="en-US"/>
        </w:rPr>
      </w:pPr>
      <w:r w:rsidRPr="000D51E0">
        <w:rPr>
          <w:rFonts w:ascii="Calibri" w:hAnsi="Calibri" w:cs="Calibri"/>
          <w:color w:val="auto"/>
          <w:sz w:val="22"/>
          <w:szCs w:val="22"/>
        </w:rPr>
        <w:t>Uvjerenje o prebivalištu, ne starije od 30 dana od dana podnošenja zahtjeva, izdano od nadležne policijske uprave</w:t>
      </w:r>
      <w:r w:rsidRPr="000D51E0">
        <w:rPr>
          <w:rFonts w:ascii="Calibri" w:eastAsia="Calibri" w:hAnsi="Calibri" w:cs="Times New Roman"/>
          <w:color w:val="auto"/>
          <w:sz w:val="22"/>
          <w:szCs w:val="22"/>
          <w:lang w:eastAsia="en-US"/>
        </w:rPr>
        <w:t xml:space="preserve">, </w:t>
      </w:r>
    </w:p>
    <w:p w:rsidR="000D51E0" w:rsidRPr="00205681" w:rsidRDefault="000D51E0" w:rsidP="0081647A">
      <w:pPr>
        <w:pStyle w:val="Odlomakpopisa"/>
        <w:numPr>
          <w:ilvl w:val="0"/>
          <w:numId w:val="13"/>
        </w:numPr>
        <w:spacing w:after="0" w:line="240" w:lineRule="auto"/>
        <w:jc w:val="both"/>
      </w:pPr>
      <w:r>
        <w:t>Rješenje</w:t>
      </w:r>
      <w:r w:rsidRPr="00205681">
        <w:t xml:space="preserve"> o registraciji poslovnog subjekta (preslika), </w:t>
      </w:r>
    </w:p>
    <w:p w:rsidR="000D51E0" w:rsidRPr="000D51E0" w:rsidRDefault="000D51E0" w:rsidP="0081647A">
      <w:pPr>
        <w:pStyle w:val="Odlomakpopisa"/>
        <w:numPr>
          <w:ilvl w:val="0"/>
          <w:numId w:val="13"/>
        </w:numPr>
        <w:spacing w:after="0" w:line="240" w:lineRule="auto"/>
        <w:jc w:val="both"/>
        <w:rPr>
          <w:b/>
          <w:color w:val="538135"/>
        </w:rPr>
      </w:pPr>
      <w:r>
        <w:t>Ugovor o radu za trgovačka društva (preslika),</w:t>
      </w:r>
    </w:p>
    <w:p w:rsidR="000D51E0" w:rsidRPr="000D51E0" w:rsidRDefault="000D51E0" w:rsidP="0081647A">
      <w:pPr>
        <w:pStyle w:val="Odlomakpopisa"/>
        <w:numPr>
          <w:ilvl w:val="0"/>
          <w:numId w:val="13"/>
        </w:numPr>
        <w:spacing w:after="0" w:line="240" w:lineRule="auto"/>
        <w:jc w:val="both"/>
        <w:rPr>
          <w:b/>
          <w:color w:val="538135"/>
        </w:rPr>
      </w:pPr>
      <w:r>
        <w:t>Prijava u registar poreznih obveznika za obrte (preslika),</w:t>
      </w:r>
    </w:p>
    <w:p w:rsidR="000D51E0" w:rsidRPr="00205681" w:rsidRDefault="000D51E0" w:rsidP="000D51E0">
      <w:pPr>
        <w:pStyle w:val="Odlomakpopisa"/>
        <w:spacing w:after="0" w:line="240" w:lineRule="auto"/>
        <w:ind w:left="1068"/>
        <w:jc w:val="both"/>
      </w:pPr>
      <w:r>
        <w:t>P</w:t>
      </w:r>
      <w:r w:rsidRPr="00205681">
        <w:t>rijave nadležnim tijelima za mirovinsko osiguranje (preslike),</w:t>
      </w:r>
    </w:p>
    <w:p w:rsidR="000D51E0" w:rsidRPr="00205681" w:rsidRDefault="000D51E0" w:rsidP="0081647A">
      <w:pPr>
        <w:pStyle w:val="Odlomakpopisa"/>
        <w:numPr>
          <w:ilvl w:val="0"/>
          <w:numId w:val="13"/>
        </w:numPr>
        <w:spacing w:after="0" w:line="240" w:lineRule="auto"/>
        <w:jc w:val="both"/>
      </w:pPr>
      <w:r>
        <w:t>D</w:t>
      </w:r>
      <w:r w:rsidRPr="00205681">
        <w:t xml:space="preserve">okaz o otvorenom poslovnom računu u banci (preslika), </w:t>
      </w:r>
    </w:p>
    <w:p w:rsidR="000D51E0" w:rsidRPr="00205681" w:rsidRDefault="000D51E0" w:rsidP="0081647A">
      <w:pPr>
        <w:pStyle w:val="Odlomakpopisa"/>
        <w:numPr>
          <w:ilvl w:val="0"/>
          <w:numId w:val="13"/>
        </w:numPr>
        <w:spacing w:after="0" w:line="240" w:lineRule="auto"/>
        <w:jc w:val="both"/>
      </w:pPr>
      <w:r>
        <w:t>B</w:t>
      </w:r>
      <w:r w:rsidRPr="00205681">
        <w:t>janko zadužnicu solemniziranu od strane javnog bilježnika, na prvi veći iznos od iznosa odobrene potpore (original),</w:t>
      </w:r>
    </w:p>
    <w:p w:rsidR="000D51E0" w:rsidRDefault="000D51E0" w:rsidP="0081647A">
      <w:pPr>
        <w:pStyle w:val="Odlomakpopisa"/>
        <w:numPr>
          <w:ilvl w:val="0"/>
          <w:numId w:val="13"/>
        </w:numPr>
        <w:spacing w:after="0" w:line="240" w:lineRule="auto"/>
        <w:jc w:val="both"/>
      </w:pPr>
      <w:r>
        <w:t>I</w:t>
      </w:r>
      <w:r w:rsidRPr="00205681">
        <w:t xml:space="preserve">zjavu o korištenju potpora male vrijednosti (original). </w:t>
      </w:r>
    </w:p>
    <w:p w:rsidR="000D51E0" w:rsidRPr="00205681" w:rsidRDefault="000D51E0" w:rsidP="000D51E0">
      <w:pPr>
        <w:pStyle w:val="Odlomakpopisa"/>
        <w:jc w:val="both"/>
      </w:pPr>
    </w:p>
    <w:p w:rsidR="000D51E0" w:rsidRPr="00CD04E3" w:rsidRDefault="000D51E0" w:rsidP="000D51E0">
      <w:pPr>
        <w:ind w:left="708" w:firstLine="1"/>
        <w:jc w:val="both"/>
        <w:rPr>
          <w:b/>
        </w:rPr>
      </w:pPr>
      <w:r w:rsidRPr="00205681">
        <w:rPr>
          <w:b/>
        </w:rPr>
        <w:t>Ukoliko korisnik ne dostavi navedenu dokumentaciju</w:t>
      </w:r>
      <w:r>
        <w:rPr>
          <w:b/>
        </w:rPr>
        <w:t xml:space="preserve"> u otvorenom roku</w:t>
      </w:r>
      <w:r w:rsidRPr="00205681">
        <w:rPr>
          <w:b/>
        </w:rPr>
        <w:t>, smatrat će se da je odustao od potpore.</w:t>
      </w:r>
    </w:p>
    <w:bookmarkEnd w:id="3"/>
    <w:p w:rsidR="00BE6BD4" w:rsidRPr="00773CD3" w:rsidRDefault="00BE6BD4" w:rsidP="00CF2F50">
      <w:pPr>
        <w:jc w:val="center"/>
      </w:pPr>
    </w:p>
    <w:p w:rsidR="00256D7A" w:rsidRPr="00626CE7" w:rsidRDefault="00256D7A" w:rsidP="0081647A">
      <w:pPr>
        <w:pStyle w:val="Odlomakpopisa"/>
        <w:numPr>
          <w:ilvl w:val="0"/>
          <w:numId w:val="16"/>
        </w:numPr>
        <w:spacing w:after="0" w:line="256" w:lineRule="auto"/>
        <w:ind w:left="567"/>
        <w:jc w:val="both"/>
      </w:pPr>
      <w:r w:rsidRPr="00626CE7">
        <w:t>Korisnik kojemu je dodijeljena potpora ne može u razdoblju od 3 fiskalne godine ostvariti veća sredstva koja su posebnim propisima koja uređuju potpore utvrđena kao potpore male vrijednosti.</w:t>
      </w:r>
    </w:p>
    <w:p w:rsidR="00256D7A" w:rsidRPr="00626CE7" w:rsidRDefault="00256D7A" w:rsidP="0081647A">
      <w:pPr>
        <w:pStyle w:val="Odlomakpopisa"/>
        <w:numPr>
          <w:ilvl w:val="0"/>
          <w:numId w:val="16"/>
        </w:numPr>
        <w:spacing w:after="0" w:line="256" w:lineRule="auto"/>
        <w:ind w:left="567"/>
        <w:jc w:val="both"/>
      </w:pPr>
      <w:r w:rsidRPr="00626CE7">
        <w:t>Županija ima pravo u svako doba putem ovlaštenih osoba pratiti i kontrolirati namjensko korištenje sredstava te izvršenje prava i obveza korisnika potpore temeljem sklopljenog ugovora.</w:t>
      </w:r>
    </w:p>
    <w:p w:rsidR="008727BD" w:rsidRPr="00E217C9" w:rsidRDefault="008727BD" w:rsidP="00F6425F">
      <w:pPr>
        <w:spacing w:after="0"/>
        <w:jc w:val="center"/>
        <w:rPr>
          <w:strike/>
        </w:rPr>
      </w:pPr>
    </w:p>
    <w:p w:rsidR="008727BD" w:rsidRPr="00340B02" w:rsidRDefault="008727BD" w:rsidP="00773CD3">
      <w:pPr>
        <w:spacing w:after="0"/>
        <w:jc w:val="center"/>
      </w:pPr>
      <w:r w:rsidRPr="00340B02">
        <w:t xml:space="preserve">Članak </w:t>
      </w:r>
      <w:r w:rsidR="00B11100">
        <w:t>9</w:t>
      </w:r>
      <w:r w:rsidRPr="00340B02">
        <w:t>.</w:t>
      </w:r>
    </w:p>
    <w:p w:rsidR="008727BD" w:rsidRPr="00596C9A" w:rsidRDefault="008727BD" w:rsidP="00CF2F50">
      <w:pPr>
        <w:jc w:val="center"/>
      </w:pPr>
      <w:r w:rsidRPr="00596C9A">
        <w:t xml:space="preserve">Obveze </w:t>
      </w:r>
      <w:r w:rsidR="0075230F">
        <w:t>Županije</w:t>
      </w:r>
    </w:p>
    <w:p w:rsidR="009B429F" w:rsidRPr="00596C9A" w:rsidRDefault="0075230F" w:rsidP="00340B02">
      <w:r>
        <w:t xml:space="preserve">Županija </w:t>
      </w:r>
      <w:r w:rsidR="001E5C20">
        <w:t>je dužna:</w:t>
      </w:r>
    </w:p>
    <w:p w:rsidR="009B429F" w:rsidRPr="00596C9A" w:rsidRDefault="009B429F" w:rsidP="0081647A">
      <w:pPr>
        <w:numPr>
          <w:ilvl w:val="0"/>
          <w:numId w:val="6"/>
        </w:numPr>
        <w:jc w:val="both"/>
      </w:pPr>
      <w:r w:rsidRPr="00596C9A">
        <w:t xml:space="preserve">Pismeno obavijestiti korisnika potpore o predviđenom iznosu potpore izraženom u obliku bruto novčane protuvrijednosti potpore kao i o tome da je dodijeljena potpora male vrijednosti (de minimis), sve pozivajući se na </w:t>
      </w:r>
      <w:r w:rsidR="000348F6" w:rsidRPr="00596C9A">
        <w:t>U</w:t>
      </w:r>
      <w:r w:rsidRPr="00596C9A">
        <w:t>red</w:t>
      </w:r>
      <w:r w:rsidR="000348F6" w:rsidRPr="00596C9A">
        <w:t>b</w:t>
      </w:r>
      <w:r w:rsidRPr="00596C9A">
        <w:t>u Komisije (EU) br. 1407/2013 od 18.</w:t>
      </w:r>
      <w:r w:rsidR="00BC636D">
        <w:t xml:space="preserve"> </w:t>
      </w:r>
      <w:r w:rsidRPr="00596C9A">
        <w:t>prosinca 2013.</w:t>
      </w:r>
      <w:r w:rsidR="00BC636D">
        <w:t xml:space="preserve"> </w:t>
      </w:r>
      <w:r w:rsidRPr="00596C9A">
        <w:t>godine o primjeni članka 107. i 108. Ugovora o funkcioniranju Europske komisije de minimis potpore</w:t>
      </w:r>
      <w:r w:rsidR="003D5E8A">
        <w:t>.</w:t>
      </w:r>
    </w:p>
    <w:p w:rsidR="009B429F" w:rsidRPr="00596C9A" w:rsidRDefault="009B429F" w:rsidP="0081647A">
      <w:pPr>
        <w:numPr>
          <w:ilvl w:val="0"/>
          <w:numId w:val="6"/>
        </w:numPr>
        <w:jc w:val="both"/>
      </w:pPr>
      <w:r w:rsidRPr="00596C9A">
        <w:t>Voditi evidenciju dodijeljenih potpora male vrijednosti</w:t>
      </w:r>
      <w:r w:rsidR="003D5E8A">
        <w:t>.</w:t>
      </w:r>
    </w:p>
    <w:p w:rsidR="009B429F" w:rsidRPr="00596C9A" w:rsidRDefault="009B429F" w:rsidP="0081647A">
      <w:pPr>
        <w:numPr>
          <w:ilvl w:val="0"/>
          <w:numId w:val="6"/>
        </w:numPr>
        <w:jc w:val="both"/>
      </w:pPr>
      <w:r w:rsidRPr="00596C9A">
        <w:t>Godišnje dostaviti ministarstvu financija podatke o dodijeljenim potporama male vrijednosti</w:t>
      </w:r>
      <w:r w:rsidR="003D5E8A">
        <w:t>.</w:t>
      </w:r>
    </w:p>
    <w:p w:rsidR="009B429F" w:rsidRPr="00596C9A" w:rsidRDefault="009B429F" w:rsidP="0081647A">
      <w:pPr>
        <w:numPr>
          <w:ilvl w:val="0"/>
          <w:numId w:val="6"/>
        </w:numPr>
        <w:jc w:val="both"/>
      </w:pPr>
      <w:r w:rsidRPr="00596C9A">
        <w:t>Analizirati učinkovitost dodijeljenih potpora male vrijednosti i o tome obavještavati Ministarstvo financij</w:t>
      </w:r>
      <w:r w:rsidR="00340B02">
        <w:t>a</w:t>
      </w:r>
      <w:r w:rsidR="003D5E8A">
        <w:t>.</w:t>
      </w:r>
    </w:p>
    <w:p w:rsidR="0075230F" w:rsidRDefault="009B429F" w:rsidP="0081647A">
      <w:pPr>
        <w:numPr>
          <w:ilvl w:val="0"/>
          <w:numId w:val="6"/>
        </w:numPr>
        <w:jc w:val="both"/>
      </w:pPr>
      <w:r w:rsidRPr="00596C9A">
        <w:t>Čuvati podatke o dodijeljenim potporama male vrijednosti deset fiskalnih godina od dana dodjele, sve sukladno posebnom propisu.</w:t>
      </w:r>
    </w:p>
    <w:p w:rsidR="0075230F" w:rsidRPr="00596C9A" w:rsidRDefault="0075230F" w:rsidP="0081647A">
      <w:pPr>
        <w:numPr>
          <w:ilvl w:val="0"/>
          <w:numId w:val="6"/>
        </w:numPr>
        <w:jc w:val="both"/>
      </w:pPr>
      <w:r>
        <w:t xml:space="preserve">U svrhu provođenja kontrole namjenskog korištenja sredstava Krapinsko-zagorska županija ovlaštena je izvršiti provjeru korištenja odobrenih sredstava obilaskom korisnika te uvidom u dokumentaciju na temelju koje je ostvarena potpora. Korisnici kod kojih se prilikom kontrole utvrdi nenamjensko korištenje </w:t>
      </w:r>
      <w:r w:rsidR="000A527B">
        <w:t>sredstava</w:t>
      </w:r>
      <w:r>
        <w:rPr>
          <w:rStyle w:val="Referencakomentara"/>
        </w:rPr>
        <w:t xml:space="preserve">, </w:t>
      </w:r>
      <w:r>
        <w:t>bit će dužni vratiti preračunati iznos potpore.</w:t>
      </w:r>
    </w:p>
    <w:p w:rsidR="008727BD" w:rsidRPr="00CE568B" w:rsidRDefault="008727BD" w:rsidP="00F6425F">
      <w:pPr>
        <w:spacing w:after="0"/>
        <w:jc w:val="center"/>
      </w:pPr>
    </w:p>
    <w:p w:rsidR="00F6425F" w:rsidRPr="00CE568B" w:rsidRDefault="00B459DD" w:rsidP="00F6425F">
      <w:pPr>
        <w:spacing w:after="0"/>
        <w:jc w:val="center"/>
      </w:pPr>
      <w:r w:rsidRPr="00CE568B">
        <w:t>Članak 1</w:t>
      </w:r>
      <w:r w:rsidR="00B11100">
        <w:t>0</w:t>
      </w:r>
      <w:r w:rsidR="00F6425F" w:rsidRPr="00CE568B">
        <w:t>.</w:t>
      </w:r>
    </w:p>
    <w:p w:rsidR="00F6425F" w:rsidRPr="00CE568B" w:rsidRDefault="00F6425F" w:rsidP="00E217C9">
      <w:pPr>
        <w:jc w:val="center"/>
      </w:pPr>
      <w:r w:rsidRPr="00CE568B">
        <w:t>Dodjela potpore</w:t>
      </w:r>
    </w:p>
    <w:p w:rsidR="00E217C9" w:rsidRDefault="00A47F12" w:rsidP="0081647A">
      <w:pPr>
        <w:pStyle w:val="Odlomakpopisa"/>
        <w:numPr>
          <w:ilvl w:val="0"/>
          <w:numId w:val="4"/>
        </w:numPr>
        <w:spacing w:line="256" w:lineRule="auto"/>
        <w:jc w:val="both"/>
      </w:pPr>
      <w:r w:rsidRPr="00B41059">
        <w:t>Potpora male vrijednost</w:t>
      </w:r>
      <w:r w:rsidR="002F3262">
        <w:t>i smatra se dodijeljenom</w:t>
      </w:r>
      <w:r w:rsidR="0075230F">
        <w:t xml:space="preserve"> danom donošenja Odluke o odobrenju potpore za samozapošljavanje.</w:t>
      </w:r>
    </w:p>
    <w:p w:rsidR="00D112D7" w:rsidRPr="008C0B66" w:rsidRDefault="00D112D7" w:rsidP="0081647A">
      <w:pPr>
        <w:pStyle w:val="Odlomakpopisa"/>
        <w:numPr>
          <w:ilvl w:val="0"/>
          <w:numId w:val="4"/>
        </w:numPr>
        <w:spacing w:line="256" w:lineRule="auto"/>
        <w:jc w:val="both"/>
      </w:pPr>
      <w:r w:rsidRPr="008C0B66">
        <w:t>Odluku o odobrenju potpore za samozapošljavanje donosi Župan na prijedlog Povjerenstva</w:t>
      </w:r>
      <w:r w:rsidR="00F03A99" w:rsidRPr="008C0B66">
        <w:t xml:space="preserve"> koje vrednuje pristigle prijave i predlaže iznos potpore. </w:t>
      </w:r>
    </w:p>
    <w:p w:rsidR="00F03A99" w:rsidRPr="008C0B66" w:rsidRDefault="00F03A99" w:rsidP="0081647A">
      <w:pPr>
        <w:pStyle w:val="Odlomakpopisa"/>
        <w:numPr>
          <w:ilvl w:val="0"/>
          <w:numId w:val="4"/>
        </w:numPr>
        <w:spacing w:line="256" w:lineRule="auto"/>
        <w:jc w:val="both"/>
      </w:pPr>
      <w:r w:rsidRPr="008C0B66">
        <w:t xml:space="preserve">Povjerenstvo imenuje Župan posebnom Odlukom. </w:t>
      </w:r>
    </w:p>
    <w:p w:rsidR="00F03A99" w:rsidRPr="008C0B66" w:rsidRDefault="00F03A99" w:rsidP="0081647A">
      <w:pPr>
        <w:pStyle w:val="Odlomakpopisa"/>
        <w:numPr>
          <w:ilvl w:val="0"/>
          <w:numId w:val="4"/>
        </w:numPr>
        <w:spacing w:line="256" w:lineRule="auto"/>
        <w:jc w:val="both"/>
      </w:pPr>
      <w:r w:rsidRPr="008C0B66">
        <w:t xml:space="preserve">Međusobna prava i obveze davatelja potpore i korisnika utvrditi će se ugovorom. </w:t>
      </w:r>
    </w:p>
    <w:p w:rsidR="00E217C9" w:rsidRDefault="00E217C9" w:rsidP="00E217C9">
      <w:pPr>
        <w:pStyle w:val="Odlomakpopisa"/>
        <w:ind w:left="-1839"/>
        <w:jc w:val="both"/>
      </w:pPr>
    </w:p>
    <w:p w:rsidR="00A47F12" w:rsidRPr="00CE568B" w:rsidRDefault="00B41059" w:rsidP="0081647A">
      <w:pPr>
        <w:pStyle w:val="Odlomakpopisa"/>
        <w:numPr>
          <w:ilvl w:val="0"/>
          <w:numId w:val="4"/>
        </w:numPr>
        <w:jc w:val="both"/>
      </w:pPr>
      <w:r>
        <w:t xml:space="preserve">Poduzetnici će </w:t>
      </w:r>
      <w:r w:rsidR="00A47F12" w:rsidRPr="00CE568B">
        <w:t>o dodjeli potpore male vrijednosti biti obaviješteni pisanim putem. Vrijednost potpore izražava se u kunama u obliku bruto novčane protuvrijednosti potpore preračunate u EUR prema srednjem tečaju Hrvatske narodne banke koji se primjenjuje na datum d</w:t>
      </w:r>
      <w:r w:rsidR="00334FF9">
        <w:t>odjele potpore male vrijednosti</w:t>
      </w:r>
      <w:r w:rsidR="00A47F12" w:rsidRPr="00CE568B">
        <w:t>, sukladno članku 6.stavak 1.de minimis Uredbe.</w:t>
      </w:r>
    </w:p>
    <w:p w:rsidR="00A47F12" w:rsidRPr="00CE568B" w:rsidRDefault="00A47F12" w:rsidP="00E217C9">
      <w:pPr>
        <w:jc w:val="both"/>
      </w:pPr>
    </w:p>
    <w:p w:rsidR="00A47F12" w:rsidRPr="00810D2C" w:rsidRDefault="00F6425F" w:rsidP="00E217C9">
      <w:pPr>
        <w:spacing w:after="0"/>
        <w:jc w:val="center"/>
      </w:pPr>
      <w:r w:rsidRPr="00810D2C">
        <w:t>Članak 1</w:t>
      </w:r>
      <w:r w:rsidR="00B11100">
        <w:t>1</w:t>
      </w:r>
      <w:r w:rsidRPr="00810D2C">
        <w:t>.</w:t>
      </w:r>
    </w:p>
    <w:p w:rsidR="00F6425F" w:rsidRPr="00810D2C" w:rsidRDefault="00F6425F" w:rsidP="00CF2F50">
      <w:pPr>
        <w:jc w:val="center"/>
      </w:pPr>
      <w:r w:rsidRPr="00810D2C">
        <w:t>Zahtjev za potporu</w:t>
      </w:r>
    </w:p>
    <w:p w:rsidR="0075230F" w:rsidRPr="00626CE7" w:rsidRDefault="0075230F" w:rsidP="0081647A">
      <w:pPr>
        <w:pStyle w:val="Odlomakpopisa"/>
        <w:numPr>
          <w:ilvl w:val="2"/>
          <w:numId w:val="10"/>
        </w:numPr>
        <w:spacing w:line="256" w:lineRule="auto"/>
        <w:ind w:left="567"/>
        <w:jc w:val="both"/>
      </w:pPr>
      <w:r w:rsidRPr="00626CE7">
        <w:t xml:space="preserve">Prijavitelj podnosi Zahtjev za dodjelu potpore temeljem ovog Programa Krapinsko- zagorskoj županiji u okviru Javnog poziva za dodjelu potpore za samozapošljavanje. </w:t>
      </w:r>
    </w:p>
    <w:p w:rsidR="00E16F4C" w:rsidRDefault="00E16F4C" w:rsidP="0081647A">
      <w:pPr>
        <w:pStyle w:val="Odlomakpopisa"/>
        <w:numPr>
          <w:ilvl w:val="2"/>
          <w:numId w:val="10"/>
        </w:numPr>
        <w:spacing w:line="256" w:lineRule="auto"/>
        <w:ind w:left="567"/>
        <w:jc w:val="both"/>
      </w:pPr>
      <w:r>
        <w:t>Uz Zahtjev za dodjelu potpore podnositelj zahtjeva prilaže sljedeću dokumentaciju:</w:t>
      </w:r>
    </w:p>
    <w:p w:rsidR="00D032C7" w:rsidRPr="00B80C29" w:rsidRDefault="00D032C7" w:rsidP="0081647A">
      <w:pPr>
        <w:pStyle w:val="Odlomakpopisa"/>
        <w:numPr>
          <w:ilvl w:val="0"/>
          <w:numId w:val="17"/>
        </w:numPr>
        <w:spacing w:after="0" w:line="240" w:lineRule="auto"/>
        <w:jc w:val="both"/>
      </w:pPr>
      <w:r w:rsidRPr="00B80C29">
        <w:t>Presliku osobne iskaznice</w:t>
      </w:r>
    </w:p>
    <w:p w:rsidR="00D032C7" w:rsidRPr="00B80C29" w:rsidRDefault="00D032C7" w:rsidP="0081647A">
      <w:pPr>
        <w:pStyle w:val="Odlomakpopisa"/>
        <w:numPr>
          <w:ilvl w:val="0"/>
          <w:numId w:val="17"/>
        </w:numPr>
        <w:spacing w:after="0" w:line="240" w:lineRule="auto"/>
        <w:jc w:val="both"/>
      </w:pPr>
      <w:r w:rsidRPr="00B80C29">
        <w:lastRenderedPageBreak/>
        <w:t>uvjerenje o prebivalištu, ne starije od 30 dana od dana podnošenja zahtjeva, izdano od nadležne policijske uprave</w:t>
      </w:r>
      <w:r w:rsidR="00D112D7">
        <w:t>,</w:t>
      </w:r>
    </w:p>
    <w:p w:rsidR="00D032C7" w:rsidRDefault="00D032C7" w:rsidP="0081647A">
      <w:pPr>
        <w:pStyle w:val="Odlomakpopisa"/>
        <w:numPr>
          <w:ilvl w:val="0"/>
          <w:numId w:val="17"/>
        </w:numPr>
        <w:spacing w:after="0" w:line="240" w:lineRule="auto"/>
        <w:jc w:val="both"/>
      </w:pPr>
      <w:r>
        <w:t>dokaz o statusu nezaposlene osobe-Hrvatski zavod za zapošljavanje (original)</w:t>
      </w:r>
      <w:r w:rsidR="00D112D7">
        <w:t>,</w:t>
      </w:r>
    </w:p>
    <w:p w:rsidR="00D032C7" w:rsidRDefault="00D112D7" w:rsidP="0081647A">
      <w:pPr>
        <w:pStyle w:val="Odlomakpopisa"/>
        <w:numPr>
          <w:ilvl w:val="0"/>
          <w:numId w:val="17"/>
        </w:numPr>
        <w:spacing w:after="0" w:line="240" w:lineRule="auto"/>
        <w:jc w:val="both"/>
      </w:pPr>
      <w:r>
        <w:t>u</w:t>
      </w:r>
      <w:r w:rsidR="00D032C7">
        <w:t>koliko osoba nije u evidenciji nezaposlenih HZZ-a, izjavu osobe da nije redoviti učenik ili student, nema posao, raspoloživa je za posao i aktivno traži posao, koja treba sadržavati informaciju o razdoblju nezaposlenosti</w:t>
      </w:r>
    </w:p>
    <w:p w:rsidR="00D032C7" w:rsidRPr="00FC66CF" w:rsidRDefault="00D032C7" w:rsidP="0081647A">
      <w:pPr>
        <w:pStyle w:val="Odlomakpopisa"/>
        <w:numPr>
          <w:ilvl w:val="0"/>
          <w:numId w:val="17"/>
        </w:numPr>
        <w:spacing w:after="0" w:line="240" w:lineRule="auto"/>
        <w:jc w:val="both"/>
      </w:pPr>
      <w:r w:rsidRPr="00FC66CF">
        <w:t>dokazi o stečenom formalnom obrazovanju npr. svjedodžbe, diplome i sl. (preslika),</w:t>
      </w:r>
    </w:p>
    <w:p w:rsidR="00D032C7" w:rsidRPr="00FC66CF" w:rsidRDefault="00D032C7" w:rsidP="0081647A">
      <w:pPr>
        <w:pStyle w:val="Odlomakpopisa"/>
        <w:numPr>
          <w:ilvl w:val="0"/>
          <w:numId w:val="17"/>
        </w:numPr>
        <w:spacing w:after="0" w:line="240" w:lineRule="auto"/>
        <w:jc w:val="both"/>
      </w:pPr>
      <w:r w:rsidRPr="00FC66CF">
        <w:t>potvrda o evidenciji staža iz Hrvatskog zavoda za mirovinsko osiguranje (preslika),</w:t>
      </w:r>
    </w:p>
    <w:p w:rsidR="00D032C7" w:rsidRDefault="00D032C7" w:rsidP="0081647A">
      <w:pPr>
        <w:pStyle w:val="Odlomakpopisa"/>
        <w:numPr>
          <w:ilvl w:val="0"/>
          <w:numId w:val="17"/>
        </w:numPr>
        <w:spacing w:after="0" w:line="240" w:lineRule="auto"/>
        <w:jc w:val="both"/>
      </w:pPr>
      <w:r>
        <w:t xml:space="preserve">poslovni plan (original), </w:t>
      </w:r>
    </w:p>
    <w:p w:rsidR="00D032C7" w:rsidRDefault="00D032C7" w:rsidP="0081647A">
      <w:pPr>
        <w:pStyle w:val="Odlomakpopisa"/>
        <w:numPr>
          <w:ilvl w:val="0"/>
          <w:numId w:val="17"/>
        </w:numPr>
        <w:spacing w:after="0" w:line="240" w:lineRule="auto"/>
        <w:jc w:val="both"/>
      </w:pPr>
      <w:r>
        <w:t>dokaze o dogovorenoj poslovnoj suradnji ( original)</w:t>
      </w:r>
      <w:r w:rsidR="00D112D7">
        <w:t>,</w:t>
      </w:r>
    </w:p>
    <w:p w:rsidR="00D032C7" w:rsidRDefault="00D032C7" w:rsidP="0081647A">
      <w:pPr>
        <w:pStyle w:val="Odlomakpopisa"/>
        <w:numPr>
          <w:ilvl w:val="0"/>
          <w:numId w:val="17"/>
        </w:numPr>
        <w:spacing w:after="0" w:line="240" w:lineRule="auto"/>
        <w:jc w:val="both"/>
      </w:pPr>
      <w:r>
        <w:t>ponude za troškove za koje traži potporu (original),</w:t>
      </w:r>
    </w:p>
    <w:p w:rsidR="00D032C7" w:rsidRDefault="00D032C7" w:rsidP="0081647A">
      <w:pPr>
        <w:pStyle w:val="Odlomakpopisa"/>
        <w:numPr>
          <w:ilvl w:val="0"/>
          <w:numId w:val="17"/>
        </w:numPr>
        <w:spacing w:after="0" w:line="240" w:lineRule="auto"/>
        <w:jc w:val="both"/>
      </w:pPr>
      <w:r>
        <w:t>osobe koje imaju prethodno poduzetničko iskustvo u obvezi su dostaviti potvrdu nadležne Porezne uprave o nepostojanju duga prema državi (original ne stariji od 30 dana od dana podnošenja zahtjeva),</w:t>
      </w:r>
    </w:p>
    <w:p w:rsidR="00D032C7" w:rsidRPr="00D032C7" w:rsidRDefault="00D032C7" w:rsidP="0081647A">
      <w:pPr>
        <w:pStyle w:val="Odlomakpopisa"/>
        <w:numPr>
          <w:ilvl w:val="0"/>
          <w:numId w:val="17"/>
        </w:numPr>
        <w:spacing w:after="0" w:line="240" w:lineRule="auto"/>
        <w:jc w:val="both"/>
        <w:rPr>
          <w:b/>
          <w:color w:val="538135"/>
        </w:rPr>
      </w:pPr>
      <w:r>
        <w:t>osobe koje imaju status hrvatskog branitelja, djeca poginulih, nestalih i zarobljenih hrv. branitelja, osobe s invaliditetom, pripadnici romske nacionalne manjine moraju dostaviti pisane dokaze o svom statusu:</w:t>
      </w:r>
    </w:p>
    <w:p w:rsidR="00D032C7" w:rsidRPr="0060796B" w:rsidRDefault="00D032C7" w:rsidP="0081647A">
      <w:pPr>
        <w:pStyle w:val="Odlomakpopisa"/>
        <w:numPr>
          <w:ilvl w:val="1"/>
          <w:numId w:val="17"/>
        </w:numPr>
        <w:spacing w:after="0" w:line="240" w:lineRule="auto"/>
        <w:jc w:val="both"/>
      </w:pPr>
      <w:r w:rsidRPr="0060796B">
        <w:t>za hrvatske branitelje</w:t>
      </w:r>
    </w:p>
    <w:p w:rsidR="00D032C7" w:rsidRPr="00D032C7" w:rsidRDefault="00D032C7" w:rsidP="0081647A">
      <w:pPr>
        <w:pStyle w:val="Odlomakpopisa"/>
        <w:numPr>
          <w:ilvl w:val="2"/>
          <w:numId w:val="17"/>
        </w:numPr>
        <w:spacing w:after="0" w:line="240" w:lineRule="auto"/>
        <w:jc w:val="both"/>
        <w:rPr>
          <w:b/>
          <w:color w:val="538135"/>
        </w:rPr>
      </w:pPr>
      <w:r>
        <w:t>Potvrda o priznatom statusu hrvatskog branitelja</w:t>
      </w:r>
    </w:p>
    <w:p w:rsidR="00D032C7" w:rsidRPr="00D032C7" w:rsidRDefault="00D032C7" w:rsidP="0081647A">
      <w:pPr>
        <w:pStyle w:val="Odlomakpopisa"/>
        <w:numPr>
          <w:ilvl w:val="1"/>
          <w:numId w:val="17"/>
        </w:numPr>
        <w:spacing w:after="0" w:line="240" w:lineRule="auto"/>
        <w:jc w:val="both"/>
        <w:rPr>
          <w:b/>
          <w:color w:val="538135"/>
        </w:rPr>
      </w:pPr>
      <w:r>
        <w:t>Za članove obitelji stradalnika /-ca Domovinskog rata</w:t>
      </w:r>
    </w:p>
    <w:p w:rsidR="00D032C7" w:rsidRPr="00D032C7" w:rsidRDefault="00D032C7" w:rsidP="0081647A">
      <w:pPr>
        <w:pStyle w:val="Odlomakpopisa"/>
        <w:numPr>
          <w:ilvl w:val="2"/>
          <w:numId w:val="17"/>
        </w:numPr>
        <w:spacing w:after="0" w:line="240" w:lineRule="auto"/>
        <w:jc w:val="both"/>
        <w:rPr>
          <w:b/>
          <w:color w:val="538135"/>
        </w:rPr>
      </w:pPr>
      <w:r>
        <w:t>Za članove obitelji smrtno stradalog, zatočenog ili nestalog hrvatskog branitelja iz Domovinskog rata: Potvrda o statusu  člana obitelji smrtno stradalog, zatočenog ili nestalog hrvatskog branitelja iz Domovinskog rata koju izdaje nadležni Ured državne uprave</w:t>
      </w:r>
    </w:p>
    <w:p w:rsidR="00D032C7" w:rsidRPr="00D032C7" w:rsidRDefault="00D032C7" w:rsidP="0081647A">
      <w:pPr>
        <w:pStyle w:val="Odlomakpopisa"/>
        <w:numPr>
          <w:ilvl w:val="2"/>
          <w:numId w:val="17"/>
        </w:numPr>
        <w:spacing w:after="0" w:line="240" w:lineRule="auto"/>
        <w:jc w:val="both"/>
        <w:rPr>
          <w:b/>
          <w:color w:val="538135"/>
        </w:rPr>
      </w:pPr>
      <w:r>
        <w:t xml:space="preserve">Za članove obitelji HRVI-a : Drugostupanjsko rješenje Ministarstva hrvatskih branitelja o utvrđenom statusu HRVI ili potvrda nadležnog Ureda državne uprave o statusu HRVI i rodni list/vjenčani listopad </w:t>
      </w:r>
    </w:p>
    <w:p w:rsidR="00D032C7" w:rsidRPr="00D032C7" w:rsidRDefault="00D032C7" w:rsidP="0081647A">
      <w:pPr>
        <w:pStyle w:val="Odlomakpopisa"/>
        <w:numPr>
          <w:ilvl w:val="1"/>
          <w:numId w:val="17"/>
        </w:numPr>
        <w:spacing w:after="0" w:line="240" w:lineRule="auto"/>
        <w:jc w:val="both"/>
        <w:rPr>
          <w:b/>
          <w:color w:val="538135"/>
        </w:rPr>
      </w:pPr>
      <w:r>
        <w:t>Za djecu hrvatskih ratnih vojnih invalida (osobe starije od 15 godina):</w:t>
      </w:r>
    </w:p>
    <w:p w:rsidR="00D032C7" w:rsidRPr="00D032C7" w:rsidRDefault="00D032C7" w:rsidP="0081647A">
      <w:pPr>
        <w:pStyle w:val="Odlomakpopisa"/>
        <w:numPr>
          <w:ilvl w:val="2"/>
          <w:numId w:val="17"/>
        </w:numPr>
        <w:spacing w:after="0" w:line="240" w:lineRule="auto"/>
        <w:jc w:val="both"/>
        <w:rPr>
          <w:b/>
          <w:color w:val="538135"/>
        </w:rPr>
      </w:pPr>
      <w:r>
        <w:t>Drugostupanjsko rješenje Ministarstva hrvatskih branitelja za roditelja o utvrđenom statusu HRVI ili potvrda nadležnog Ureda državne uprave</w:t>
      </w:r>
    </w:p>
    <w:p w:rsidR="00D032C7" w:rsidRPr="00D032C7" w:rsidRDefault="00D032C7" w:rsidP="0081647A">
      <w:pPr>
        <w:pStyle w:val="Odlomakpopisa"/>
        <w:numPr>
          <w:ilvl w:val="1"/>
          <w:numId w:val="17"/>
        </w:numPr>
        <w:spacing w:after="0" w:line="240" w:lineRule="auto"/>
        <w:jc w:val="both"/>
        <w:rPr>
          <w:b/>
          <w:color w:val="538135"/>
        </w:rPr>
      </w:pPr>
      <w:r>
        <w:t>Za djecu dragovoljaca Domovinskog rata (osobe starije od 15 godina)</w:t>
      </w:r>
    </w:p>
    <w:p w:rsidR="00D032C7" w:rsidRPr="00D032C7" w:rsidRDefault="00D032C7" w:rsidP="0081647A">
      <w:pPr>
        <w:pStyle w:val="Odlomakpopisa"/>
        <w:numPr>
          <w:ilvl w:val="2"/>
          <w:numId w:val="17"/>
        </w:numPr>
        <w:spacing w:after="0" w:line="240" w:lineRule="auto"/>
        <w:jc w:val="both"/>
        <w:rPr>
          <w:b/>
          <w:color w:val="538135"/>
        </w:rPr>
      </w:pPr>
      <w:r>
        <w:t>Rodni list ili preslika osobne iskaznice djeteta dragovoljca Domovinskog rata</w:t>
      </w:r>
    </w:p>
    <w:p w:rsidR="00D032C7" w:rsidRPr="00D032C7" w:rsidRDefault="00D032C7" w:rsidP="0081647A">
      <w:pPr>
        <w:pStyle w:val="Odlomakpopisa"/>
        <w:numPr>
          <w:ilvl w:val="2"/>
          <w:numId w:val="17"/>
        </w:numPr>
        <w:spacing w:after="0" w:line="240" w:lineRule="auto"/>
        <w:jc w:val="both"/>
        <w:rPr>
          <w:b/>
          <w:color w:val="538135"/>
        </w:rPr>
      </w:pPr>
      <w:r>
        <w:t xml:space="preserve">Potvrda o statusu dragovoljca iz Domovinskog rata za roditelja </w:t>
      </w:r>
    </w:p>
    <w:p w:rsidR="00D032C7" w:rsidRPr="0060796B" w:rsidRDefault="00D032C7" w:rsidP="0081647A">
      <w:pPr>
        <w:pStyle w:val="Odlomakpopisa"/>
        <w:numPr>
          <w:ilvl w:val="1"/>
          <w:numId w:val="17"/>
        </w:numPr>
        <w:spacing w:after="0" w:line="240" w:lineRule="auto"/>
        <w:jc w:val="both"/>
      </w:pPr>
      <w:r w:rsidRPr="0060796B">
        <w:t>Za nacionalne manjine</w:t>
      </w:r>
    </w:p>
    <w:p w:rsidR="00D032C7" w:rsidRPr="00D032C7" w:rsidRDefault="00D032C7" w:rsidP="0081647A">
      <w:pPr>
        <w:pStyle w:val="Odlomakpopisa"/>
        <w:numPr>
          <w:ilvl w:val="2"/>
          <w:numId w:val="17"/>
        </w:numPr>
        <w:spacing w:after="0" w:line="240" w:lineRule="auto"/>
        <w:jc w:val="both"/>
        <w:rPr>
          <w:b/>
          <w:color w:val="538135"/>
        </w:rPr>
      </w:pPr>
      <w:r>
        <w:t xml:space="preserve">Izjavu o pripadnosti nacionalnoj manjini (original), </w:t>
      </w:r>
    </w:p>
    <w:p w:rsidR="00D032C7" w:rsidRPr="00D032C7" w:rsidRDefault="00D032C7" w:rsidP="0081647A">
      <w:pPr>
        <w:pStyle w:val="Odlomakpopisa"/>
        <w:numPr>
          <w:ilvl w:val="1"/>
          <w:numId w:val="17"/>
        </w:numPr>
        <w:spacing w:after="0" w:line="240" w:lineRule="auto"/>
        <w:jc w:val="both"/>
        <w:rPr>
          <w:b/>
          <w:color w:val="538135"/>
        </w:rPr>
      </w:pPr>
      <w:r>
        <w:t>Za osobe s invaliditetom</w:t>
      </w:r>
    </w:p>
    <w:p w:rsidR="00D032C7" w:rsidRPr="00D032C7" w:rsidRDefault="00D032C7" w:rsidP="0081647A">
      <w:pPr>
        <w:pStyle w:val="Odlomakpopisa"/>
        <w:numPr>
          <w:ilvl w:val="2"/>
          <w:numId w:val="17"/>
        </w:numPr>
        <w:spacing w:after="0" w:line="240" w:lineRule="auto"/>
        <w:jc w:val="both"/>
        <w:rPr>
          <w:b/>
          <w:color w:val="538135"/>
        </w:rPr>
      </w:pPr>
      <w:r>
        <w:t>Rješenje o statusu osobe s invaliditetom</w:t>
      </w:r>
      <w:r>
        <w:softHyphen/>
        <w:t xml:space="preserve"> (preslika)</w:t>
      </w:r>
    </w:p>
    <w:p w:rsidR="00D032C7" w:rsidRPr="00D032C7" w:rsidRDefault="00D032C7" w:rsidP="00D032C7">
      <w:pPr>
        <w:spacing w:after="0" w:line="240" w:lineRule="auto"/>
        <w:ind w:left="360"/>
        <w:jc w:val="both"/>
        <w:rPr>
          <w:b/>
          <w:color w:val="538135"/>
        </w:rPr>
      </w:pPr>
    </w:p>
    <w:p w:rsidR="00D032C7" w:rsidRPr="00205681" w:rsidRDefault="00D032C7" w:rsidP="00D032C7">
      <w:pPr>
        <w:ind w:left="360"/>
        <w:jc w:val="both"/>
      </w:pPr>
      <w:r w:rsidRPr="00205681">
        <w:t xml:space="preserve">U slučaju nepotpunih zahtjeva, </w:t>
      </w:r>
      <w:r>
        <w:t xml:space="preserve">Krapinsko-zagorska županija </w:t>
      </w:r>
      <w:r w:rsidRPr="00205681">
        <w:t>upućuje podnositelju zahtjeva pisani poziv za dopunu. Podnositelj zahtjeva je dužan dopuniti zahtjev u roku od 8 dana od dana primitka pisanog poziva za dopunu. Ukoliko u navedenom roku nije dostavljena tražena dokumentacija, zahtjev će se smatrati nepotpunim</w:t>
      </w:r>
      <w:r>
        <w:t xml:space="preserve"> te će prijava biti odbijena.</w:t>
      </w:r>
    </w:p>
    <w:p w:rsidR="0075230F" w:rsidRPr="00E16F4C" w:rsidRDefault="0075230F" w:rsidP="0081647A">
      <w:pPr>
        <w:pStyle w:val="Odlomakpopisa"/>
        <w:numPr>
          <w:ilvl w:val="2"/>
          <w:numId w:val="10"/>
        </w:numPr>
        <w:spacing w:line="256" w:lineRule="auto"/>
        <w:ind w:left="284"/>
        <w:jc w:val="both"/>
      </w:pPr>
      <w:r w:rsidRPr="00E16F4C">
        <w:t xml:space="preserve">Krapinsko-zagorska županija će u Javnom pozivu za dodjelu bespovratne potpore navesti oblik i detaljni sadržaj Zahtjeva za dodjelu potpore. </w:t>
      </w:r>
    </w:p>
    <w:p w:rsidR="00A16A9D" w:rsidRDefault="00A16A9D" w:rsidP="00E217C9">
      <w:pPr>
        <w:spacing w:after="0"/>
        <w:jc w:val="center"/>
      </w:pPr>
    </w:p>
    <w:p w:rsidR="00240BDC" w:rsidRDefault="00240BDC" w:rsidP="00E217C9">
      <w:pPr>
        <w:spacing w:after="0"/>
        <w:jc w:val="center"/>
      </w:pPr>
    </w:p>
    <w:p w:rsidR="00240BDC" w:rsidRDefault="00240BDC" w:rsidP="00E217C9">
      <w:pPr>
        <w:spacing w:after="0"/>
        <w:jc w:val="center"/>
      </w:pPr>
    </w:p>
    <w:p w:rsidR="00F6425F" w:rsidRPr="00CE568B" w:rsidRDefault="00892A57" w:rsidP="00E217C9">
      <w:pPr>
        <w:spacing w:after="0"/>
        <w:jc w:val="center"/>
      </w:pPr>
      <w:r w:rsidRPr="00CE568B">
        <w:lastRenderedPageBreak/>
        <w:t xml:space="preserve">Članak </w:t>
      </w:r>
      <w:r w:rsidR="00B11100">
        <w:t>12</w:t>
      </w:r>
      <w:r w:rsidRPr="00CE568B">
        <w:t>.</w:t>
      </w:r>
    </w:p>
    <w:p w:rsidR="00892A57" w:rsidRPr="00CE568B" w:rsidRDefault="00892A57" w:rsidP="00E217C9">
      <w:pPr>
        <w:jc w:val="center"/>
      </w:pPr>
      <w:r w:rsidRPr="00CE568B">
        <w:t>Trajanje programa</w:t>
      </w:r>
    </w:p>
    <w:p w:rsidR="00892A57" w:rsidRPr="00CE568B" w:rsidRDefault="00A96684" w:rsidP="00E217C9">
      <w:pPr>
        <w:jc w:val="both"/>
      </w:pPr>
      <w:r w:rsidRPr="00CE568B">
        <w:t>Potpore male vrijednosti po ovom Programu mogu se dodijeliti od dana stupanja na snagu Programa do iskorištenja sredstava</w:t>
      </w:r>
      <w:r w:rsidR="00881CC5">
        <w:t xml:space="preserve">, a najkasnije do </w:t>
      </w:r>
      <w:r w:rsidR="0064214D">
        <w:t xml:space="preserve">kolovoza </w:t>
      </w:r>
      <w:r w:rsidR="00881CC5">
        <w:t>2020.</w:t>
      </w:r>
      <w:r w:rsidR="00E1366A">
        <w:t xml:space="preserve"> </w:t>
      </w:r>
      <w:r w:rsidR="00881CC5">
        <w:t>godine.</w:t>
      </w:r>
    </w:p>
    <w:p w:rsidR="001A1937" w:rsidRDefault="001A1937" w:rsidP="00E217C9">
      <w:pPr>
        <w:spacing w:after="0"/>
        <w:jc w:val="center"/>
      </w:pPr>
    </w:p>
    <w:p w:rsidR="00892A57" w:rsidRPr="00CE568B" w:rsidRDefault="00892A57" w:rsidP="00E217C9">
      <w:pPr>
        <w:spacing w:after="0"/>
        <w:jc w:val="center"/>
      </w:pPr>
      <w:r w:rsidRPr="00CE568B">
        <w:t>Članak 1</w:t>
      </w:r>
      <w:r w:rsidR="00B11100">
        <w:t>3</w:t>
      </w:r>
      <w:r w:rsidRPr="00CE568B">
        <w:t>.</w:t>
      </w:r>
    </w:p>
    <w:p w:rsidR="00892A57" w:rsidRPr="009D412C" w:rsidRDefault="00892A57" w:rsidP="00E217C9">
      <w:pPr>
        <w:jc w:val="center"/>
      </w:pPr>
      <w:r w:rsidRPr="009D412C">
        <w:t>Objavljivanje i provedba</w:t>
      </w:r>
    </w:p>
    <w:p w:rsidR="00FA1BF0" w:rsidRDefault="00FA1BF0" w:rsidP="0081647A">
      <w:pPr>
        <w:pStyle w:val="Odlomakpopisa"/>
        <w:numPr>
          <w:ilvl w:val="0"/>
          <w:numId w:val="11"/>
        </w:numPr>
        <w:spacing w:line="256" w:lineRule="auto"/>
        <w:ind w:left="284"/>
        <w:jc w:val="both"/>
      </w:pPr>
      <w:r>
        <w:t xml:space="preserve">Program stupa na snagu danom donošenja od strane Župana. </w:t>
      </w:r>
    </w:p>
    <w:p w:rsidR="00FA1BF0" w:rsidRDefault="00FA1BF0" w:rsidP="0081647A">
      <w:pPr>
        <w:pStyle w:val="Odlomakpopisa"/>
        <w:numPr>
          <w:ilvl w:val="0"/>
          <w:numId w:val="11"/>
        </w:numPr>
        <w:spacing w:line="256" w:lineRule="auto"/>
        <w:ind w:left="284"/>
        <w:jc w:val="both"/>
      </w:pPr>
      <w:r>
        <w:t xml:space="preserve">Sredstva u okviru ovog programa dodjeljuju se putem Javnog poziva za dodjelu potpora za samozapošljavanje. </w:t>
      </w:r>
    </w:p>
    <w:p w:rsidR="00FA1BF0" w:rsidRDefault="00FA1BF0" w:rsidP="0081647A">
      <w:pPr>
        <w:pStyle w:val="Odlomakpopisa"/>
        <w:numPr>
          <w:ilvl w:val="0"/>
          <w:numId w:val="11"/>
        </w:numPr>
        <w:spacing w:line="256" w:lineRule="auto"/>
        <w:ind w:left="284"/>
        <w:jc w:val="both"/>
      </w:pPr>
      <w:r>
        <w:t>Program će se provoditi transparentno, u skladu s člankom 6. de minimis Uredbe i Zajedničkim nacionalnim pravilima.</w:t>
      </w:r>
    </w:p>
    <w:p w:rsidR="00DE68F8" w:rsidRDefault="00DE68F8" w:rsidP="00DE68F8">
      <w:pPr>
        <w:pStyle w:val="Odlomakpopisa"/>
        <w:spacing w:line="256" w:lineRule="auto"/>
        <w:ind w:left="284"/>
        <w:jc w:val="both"/>
      </w:pPr>
    </w:p>
    <w:p w:rsidR="00FA1BF0" w:rsidRDefault="00DE68F8" w:rsidP="0081647A">
      <w:pPr>
        <w:pStyle w:val="Odlomakpopisa"/>
        <w:numPr>
          <w:ilvl w:val="0"/>
          <w:numId w:val="11"/>
        </w:numPr>
        <w:spacing w:line="256" w:lineRule="auto"/>
        <w:jc w:val="both"/>
      </w:pPr>
      <w:r>
        <w:t>K</w:t>
      </w:r>
      <w:r w:rsidR="00FA1BF0">
        <w:t>rapinsko-zagorska županija će bilježiti i prikupljati sve informacije u vezi s primjenom ovog Programa. Takvi zapisi će sadržavati sve informacije koje su potrebne kako bi se pokazalo da su ispunjeni uvjeti iz de minimis Uredbe. Zapise koji se odnose na ovaj Program davatelj potpora će čuvati 10 fiskalnih godina od datuma kad je dodijeljena pojedinačna potpora u okviru Programa.</w:t>
      </w:r>
    </w:p>
    <w:p w:rsidR="00FA1BF0" w:rsidRDefault="00FA1BF0" w:rsidP="0081647A">
      <w:pPr>
        <w:pStyle w:val="Odlomakpopisa"/>
        <w:numPr>
          <w:ilvl w:val="0"/>
          <w:numId w:val="11"/>
        </w:numPr>
        <w:spacing w:line="256" w:lineRule="auto"/>
        <w:jc w:val="both"/>
      </w:pPr>
      <w:r>
        <w:t xml:space="preserve">Ovaj Program objavit će se u Službenom glasniku Krapinsko- zagorske županije i na mrežnim stranicama Krapinsko-zagorske županije </w:t>
      </w:r>
      <w:hyperlink r:id="rId9" w:history="1">
        <w:r>
          <w:rPr>
            <w:rStyle w:val="Hiperveza"/>
          </w:rPr>
          <w:t>www.kzz.hr</w:t>
        </w:r>
      </w:hyperlink>
    </w:p>
    <w:p w:rsidR="00053E41" w:rsidRDefault="00FA1BF0" w:rsidP="0081647A">
      <w:pPr>
        <w:pStyle w:val="Odlomakpopisa"/>
        <w:numPr>
          <w:ilvl w:val="0"/>
          <w:numId w:val="11"/>
        </w:numPr>
        <w:spacing w:line="256" w:lineRule="auto"/>
        <w:jc w:val="both"/>
      </w:pPr>
      <w:r>
        <w:t xml:space="preserve">Javni poziv za dodjelu </w:t>
      </w:r>
      <w:r w:rsidR="00DE68F8" w:rsidRPr="008C0B66">
        <w:t xml:space="preserve">bespovratne </w:t>
      </w:r>
      <w:r w:rsidRPr="008C0B66">
        <w:t>potpore</w:t>
      </w:r>
      <w:r w:rsidR="00DE68F8" w:rsidRPr="008C0B66">
        <w:t xml:space="preserve"> za samozapošljavanje</w:t>
      </w:r>
      <w:r>
        <w:t xml:space="preserve"> objaviti će se na mrežnim stranicama Krapinsko- zagorske županije </w:t>
      </w:r>
      <w:hyperlink r:id="rId10" w:history="1">
        <w:r>
          <w:rPr>
            <w:rStyle w:val="Hiperveza"/>
          </w:rPr>
          <w:t>www.kzz.hr</w:t>
        </w:r>
      </w:hyperlink>
      <w:r>
        <w:t xml:space="preserve">.  </w:t>
      </w:r>
    </w:p>
    <w:p w:rsidR="004C5CF7" w:rsidRDefault="004C5CF7" w:rsidP="00E217C9">
      <w:pPr>
        <w:ind w:left="3630"/>
        <w:jc w:val="center"/>
        <w:rPr>
          <w:rFonts w:eastAsia="Times New Roman"/>
          <w:b/>
          <w:sz w:val="24"/>
          <w:szCs w:val="24"/>
        </w:rPr>
      </w:pPr>
    </w:p>
    <w:p w:rsidR="004C5CF7" w:rsidRPr="00FD14DF" w:rsidRDefault="004C5CF7" w:rsidP="004C5CF7">
      <w:pPr>
        <w:jc w:val="both"/>
        <w:rPr>
          <w:rFonts w:eastAsia="Times New Roman"/>
          <w:b/>
        </w:rPr>
      </w:pPr>
      <w:r w:rsidRPr="00FD14DF">
        <w:rPr>
          <w:rFonts w:eastAsia="Times New Roman"/>
          <w:b/>
        </w:rPr>
        <w:t xml:space="preserve"> </w:t>
      </w:r>
      <w:r w:rsidR="00FD14DF" w:rsidRPr="00FD14DF">
        <w:rPr>
          <w:rFonts w:eastAsia="Times New Roman"/>
          <w:b/>
        </w:rPr>
        <w:t xml:space="preserve">                                                                                                                                            Ž U P A N </w:t>
      </w:r>
    </w:p>
    <w:p w:rsidR="00FD14DF" w:rsidRDefault="00FD14DF" w:rsidP="004C5CF7">
      <w:pPr>
        <w:jc w:val="both"/>
        <w:rPr>
          <w:rFonts w:eastAsia="Times New Roman"/>
          <w:b/>
        </w:rPr>
      </w:pPr>
      <w:r w:rsidRPr="00FD14DF">
        <w:rPr>
          <w:rFonts w:eastAsia="Times New Roman"/>
          <w:b/>
        </w:rPr>
        <w:t xml:space="preserve">                                                                                                                                            Željko Kolar </w:t>
      </w:r>
    </w:p>
    <w:p w:rsidR="00240BDC" w:rsidRDefault="00240BDC" w:rsidP="004C5CF7">
      <w:pPr>
        <w:jc w:val="both"/>
        <w:rPr>
          <w:rFonts w:eastAsia="Times New Roman"/>
          <w:b/>
        </w:rPr>
      </w:pPr>
    </w:p>
    <w:p w:rsidR="00240BDC" w:rsidRDefault="00240BDC" w:rsidP="00240BDC">
      <w:pPr>
        <w:jc w:val="both"/>
        <w:rPr>
          <w:sz w:val="24"/>
          <w:szCs w:val="24"/>
        </w:rPr>
      </w:pPr>
    </w:p>
    <w:p w:rsidR="00240BDC" w:rsidRDefault="00240BDC" w:rsidP="00240BDC">
      <w:pPr>
        <w:jc w:val="both"/>
        <w:rPr>
          <w:sz w:val="24"/>
          <w:szCs w:val="24"/>
        </w:rPr>
      </w:pPr>
    </w:p>
    <w:p w:rsidR="00240BDC" w:rsidRDefault="00240BDC" w:rsidP="00240BDC">
      <w:pPr>
        <w:jc w:val="both"/>
        <w:rPr>
          <w:sz w:val="24"/>
          <w:szCs w:val="24"/>
        </w:rPr>
      </w:pPr>
      <w:r>
        <w:rPr>
          <w:sz w:val="24"/>
          <w:szCs w:val="24"/>
        </w:rPr>
        <w:t>Dostaviti:</w:t>
      </w:r>
    </w:p>
    <w:p w:rsidR="00240BDC" w:rsidRDefault="00240BDC" w:rsidP="00240BDC">
      <w:pPr>
        <w:numPr>
          <w:ilvl w:val="0"/>
          <w:numId w:val="18"/>
        </w:numPr>
        <w:spacing w:after="0"/>
        <w:ind w:left="0"/>
        <w:jc w:val="both"/>
        <w:rPr>
          <w:sz w:val="24"/>
          <w:szCs w:val="24"/>
        </w:rPr>
      </w:pPr>
      <w:r>
        <w:rPr>
          <w:sz w:val="24"/>
          <w:szCs w:val="24"/>
        </w:rPr>
        <w:t>„Službeni glasnik Krapinsko-zagorske županije“, za objavu</w:t>
      </w:r>
    </w:p>
    <w:p w:rsidR="00240BDC" w:rsidRDefault="00240BDC" w:rsidP="00240BDC">
      <w:pPr>
        <w:numPr>
          <w:ilvl w:val="0"/>
          <w:numId w:val="18"/>
        </w:numPr>
        <w:spacing w:after="0" w:line="240" w:lineRule="auto"/>
        <w:ind w:left="0"/>
        <w:jc w:val="both"/>
        <w:rPr>
          <w:sz w:val="24"/>
          <w:szCs w:val="24"/>
        </w:rPr>
      </w:pPr>
      <w:r>
        <w:rPr>
          <w:sz w:val="24"/>
          <w:szCs w:val="24"/>
        </w:rPr>
        <w:t>Upravni odjel za gospodarstvo, poljoprivredu, promet i  komunalnu infrastrukturu,</w:t>
      </w:r>
    </w:p>
    <w:p w:rsidR="00240BDC" w:rsidRDefault="00240BDC" w:rsidP="00240BDC">
      <w:pPr>
        <w:spacing w:after="0"/>
        <w:jc w:val="both"/>
        <w:rPr>
          <w:sz w:val="24"/>
          <w:szCs w:val="24"/>
        </w:rPr>
      </w:pPr>
      <w:r>
        <w:rPr>
          <w:sz w:val="24"/>
          <w:szCs w:val="24"/>
        </w:rPr>
        <w:t xml:space="preserve"> ovdje,</w:t>
      </w:r>
    </w:p>
    <w:p w:rsidR="00240BDC" w:rsidRDefault="00240BDC" w:rsidP="00240BDC">
      <w:pPr>
        <w:numPr>
          <w:ilvl w:val="0"/>
          <w:numId w:val="18"/>
        </w:numPr>
        <w:spacing w:after="0" w:line="240" w:lineRule="auto"/>
        <w:ind w:left="0"/>
        <w:jc w:val="both"/>
        <w:rPr>
          <w:sz w:val="24"/>
          <w:szCs w:val="24"/>
        </w:rPr>
      </w:pPr>
      <w:r>
        <w:rPr>
          <w:sz w:val="24"/>
          <w:szCs w:val="24"/>
        </w:rPr>
        <w:t>Za zbirku isprava, ovdje,</w:t>
      </w:r>
    </w:p>
    <w:p w:rsidR="00240BDC" w:rsidRDefault="00240BDC" w:rsidP="00240BDC">
      <w:pPr>
        <w:numPr>
          <w:ilvl w:val="0"/>
          <w:numId w:val="18"/>
        </w:numPr>
        <w:spacing w:after="0" w:line="240" w:lineRule="auto"/>
        <w:ind w:left="0"/>
        <w:jc w:val="both"/>
        <w:rPr>
          <w:sz w:val="24"/>
          <w:szCs w:val="24"/>
        </w:rPr>
      </w:pPr>
      <w:r>
        <w:rPr>
          <w:sz w:val="24"/>
          <w:szCs w:val="24"/>
        </w:rPr>
        <w:t>Evidencija, ovdje.</w:t>
      </w:r>
    </w:p>
    <w:p w:rsidR="00FD14DF" w:rsidRPr="00FD14DF" w:rsidRDefault="00FD14DF" w:rsidP="004C5CF7">
      <w:pPr>
        <w:jc w:val="both"/>
        <w:rPr>
          <w:rFonts w:eastAsia="Times New Roman"/>
          <w:b/>
        </w:rPr>
      </w:pPr>
    </w:p>
    <w:sectPr w:rsidR="00FD14DF" w:rsidRPr="00FD14D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A17" w:rsidRDefault="00900A17" w:rsidP="008C119E">
      <w:pPr>
        <w:spacing w:after="0" w:line="240" w:lineRule="auto"/>
      </w:pPr>
      <w:r>
        <w:separator/>
      </w:r>
    </w:p>
  </w:endnote>
  <w:endnote w:type="continuationSeparator" w:id="0">
    <w:p w:rsidR="00900A17" w:rsidRDefault="00900A17" w:rsidP="008C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66A" w:rsidRDefault="0085066A">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19E" w:rsidRDefault="008C119E">
    <w:pPr>
      <w:pStyle w:val="Podnoje"/>
      <w:jc w:val="right"/>
    </w:pPr>
    <w:r>
      <w:fldChar w:fldCharType="begin"/>
    </w:r>
    <w:r>
      <w:instrText>PAGE   \* MERGEFORMAT</w:instrText>
    </w:r>
    <w:r>
      <w:fldChar w:fldCharType="separate"/>
    </w:r>
    <w:r w:rsidR="00C261AF">
      <w:rPr>
        <w:noProof/>
      </w:rPr>
      <w:t>2</w:t>
    </w:r>
    <w:r>
      <w:fldChar w:fldCharType="end"/>
    </w:r>
  </w:p>
  <w:p w:rsidR="008C119E" w:rsidRDefault="008C119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66A" w:rsidRDefault="0085066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A17" w:rsidRDefault="00900A17" w:rsidP="008C119E">
      <w:pPr>
        <w:spacing w:after="0" w:line="240" w:lineRule="auto"/>
      </w:pPr>
      <w:r>
        <w:separator/>
      </w:r>
    </w:p>
  </w:footnote>
  <w:footnote w:type="continuationSeparator" w:id="0">
    <w:p w:rsidR="00900A17" w:rsidRDefault="00900A17" w:rsidP="008C1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66A" w:rsidRDefault="0085066A">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026" w:rsidRDefault="00C261AF">
    <w:pPr>
      <w:pStyle w:val="Zaglavlje"/>
    </w:pPr>
    <w:r>
      <w:rPr>
        <w:noProof/>
        <w:lang w:eastAsia="hr-HR"/>
      </w:rPr>
      <w:drawing>
        <wp:inline distT="0" distB="0" distL="0" distR="0">
          <wp:extent cx="5753100" cy="6953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953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66A" w:rsidRDefault="0085066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704B"/>
    <w:multiLevelType w:val="hybridMultilevel"/>
    <w:tmpl w:val="7DF00380"/>
    <w:lvl w:ilvl="0" w:tplc="C4B85F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233785"/>
    <w:multiLevelType w:val="hybridMultilevel"/>
    <w:tmpl w:val="471453A6"/>
    <w:lvl w:ilvl="0" w:tplc="2758B7D0">
      <w:start w:val="22"/>
      <w:numFmt w:val="bullet"/>
      <w:lvlText w:val="-"/>
      <w:lvlJc w:val="left"/>
      <w:pPr>
        <w:ind w:left="720" w:hanging="360"/>
      </w:pPr>
      <w:rPr>
        <w:rFonts w:ascii="Arial" w:eastAsia="Times New Roman" w:hAnsi="Arial" w:cs="Arial" w:hint="default"/>
      </w:rPr>
    </w:lvl>
    <w:lvl w:ilvl="1" w:tplc="2758B7D0">
      <w:start w:val="22"/>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0A5B8F"/>
    <w:multiLevelType w:val="hybridMultilevel"/>
    <w:tmpl w:val="8820B58C"/>
    <w:lvl w:ilvl="0" w:tplc="69B84602">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9D0361"/>
    <w:multiLevelType w:val="hybridMultilevel"/>
    <w:tmpl w:val="CDE8C458"/>
    <w:lvl w:ilvl="0" w:tplc="041A000F">
      <w:start w:val="1"/>
      <w:numFmt w:val="decimal"/>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4" w15:restartNumberingAfterBreak="0">
    <w:nsid w:val="12E801F9"/>
    <w:multiLevelType w:val="hybridMultilevel"/>
    <w:tmpl w:val="E4787AC6"/>
    <w:lvl w:ilvl="0" w:tplc="60947186">
      <w:start w:val="1"/>
      <w:numFmt w:val="decimal"/>
      <w:lvlText w:val="%1)"/>
      <w:lvlJc w:val="left"/>
      <w:pPr>
        <w:ind w:left="405" w:hanging="360"/>
      </w:pPr>
      <w:rPr>
        <w:rFonts w:ascii="Calibri" w:eastAsia="Calibri" w:hAnsi="Calibri" w:cs="Times New Roman"/>
        <w:strike w:val="0"/>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5" w15:restartNumberingAfterBreak="0">
    <w:nsid w:val="19086DFF"/>
    <w:multiLevelType w:val="hybridMultilevel"/>
    <w:tmpl w:val="F4445BFE"/>
    <w:lvl w:ilvl="0" w:tplc="6E8C685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BFB23A2"/>
    <w:multiLevelType w:val="hybridMultilevel"/>
    <w:tmpl w:val="782249C8"/>
    <w:lvl w:ilvl="0" w:tplc="041A000F">
      <w:start w:val="1"/>
      <w:numFmt w:val="decimal"/>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298D320C"/>
    <w:multiLevelType w:val="hybridMultilevel"/>
    <w:tmpl w:val="A30A425A"/>
    <w:lvl w:ilvl="0" w:tplc="00CE38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A4A20BF"/>
    <w:multiLevelType w:val="hybridMultilevel"/>
    <w:tmpl w:val="D898ED8C"/>
    <w:lvl w:ilvl="0" w:tplc="636C9E92">
      <w:start w:val="3"/>
      <w:numFmt w:val="bullet"/>
      <w:lvlText w:val="-"/>
      <w:lvlJc w:val="left"/>
      <w:pPr>
        <w:ind w:left="765" w:hanging="360"/>
      </w:pPr>
      <w:rPr>
        <w:rFonts w:ascii="Calibri" w:eastAsia="Calibri" w:hAnsi="Calibri" w:cs="Calibri" w:hint="default"/>
      </w:rPr>
    </w:lvl>
    <w:lvl w:ilvl="1" w:tplc="041A0003">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9" w15:restartNumberingAfterBreak="0">
    <w:nsid w:val="362976D1"/>
    <w:multiLevelType w:val="hybridMultilevel"/>
    <w:tmpl w:val="447E13C4"/>
    <w:lvl w:ilvl="0" w:tplc="16922322">
      <w:start w:val="1"/>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46E16268"/>
    <w:multiLevelType w:val="hybridMultilevel"/>
    <w:tmpl w:val="EEA825AA"/>
    <w:lvl w:ilvl="0" w:tplc="A0FA348A">
      <w:start w:val="1"/>
      <w:numFmt w:val="decimal"/>
      <w:lvlText w:val="(%1)"/>
      <w:lvlJc w:val="left"/>
      <w:pPr>
        <w:ind w:left="405" w:hanging="360"/>
      </w:pPr>
      <w:rPr>
        <w:rFonts w:hint="default"/>
        <w:color w:val="auto"/>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1" w15:restartNumberingAfterBreak="0">
    <w:nsid w:val="4947782B"/>
    <w:multiLevelType w:val="hybridMultilevel"/>
    <w:tmpl w:val="AFBE79E6"/>
    <w:lvl w:ilvl="0" w:tplc="C4B85FA2">
      <w:start w:val="1"/>
      <w:numFmt w:val="decimal"/>
      <w:lvlText w:val="(%1)"/>
      <w:lvlJc w:val="left"/>
      <w:pPr>
        <w:ind w:left="720" w:hanging="360"/>
      </w:pPr>
      <w:rPr>
        <w:rFonts w:hint="default"/>
      </w:rPr>
    </w:lvl>
    <w:lvl w:ilvl="1" w:tplc="1AFA4D38">
      <w:numFmt w:val="bullet"/>
      <w:lvlText w:val="-"/>
      <w:lvlJc w:val="left"/>
      <w:pPr>
        <w:ind w:left="1440" w:hanging="360"/>
      </w:pPr>
      <w:rPr>
        <w:rFonts w:ascii="Calibri" w:eastAsia="Calibri"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AAC5EF7"/>
    <w:multiLevelType w:val="hybridMultilevel"/>
    <w:tmpl w:val="DB2CBBEE"/>
    <w:lvl w:ilvl="0" w:tplc="53B26A4E">
      <w:start w:val="1"/>
      <w:numFmt w:val="decimal"/>
      <w:lvlText w:val="(%1)"/>
      <w:lvlJc w:val="left"/>
      <w:pPr>
        <w:ind w:left="1080" w:hanging="360"/>
      </w:pPr>
      <w:rPr>
        <w:rFonts w:ascii="Times New Roman" w:eastAsia="Times New Roman" w:hAnsi="Times New Roman" w:cs="Times New Roman"/>
      </w:rPr>
    </w:lvl>
    <w:lvl w:ilvl="1" w:tplc="041A0019">
      <w:start w:val="1"/>
      <w:numFmt w:val="lowerLetter"/>
      <w:lvlText w:val="%2."/>
      <w:lvlJc w:val="left"/>
      <w:pPr>
        <w:ind w:left="1800" w:hanging="360"/>
      </w:pPr>
    </w:lvl>
    <w:lvl w:ilvl="2" w:tplc="69B84602">
      <w:start w:val="1"/>
      <w:numFmt w:val="decimal"/>
      <w:lvlText w:val="(%3)"/>
      <w:lvlJc w:val="left"/>
      <w:pPr>
        <w:ind w:left="786" w:hanging="360"/>
      </w:pPr>
      <w:rPr>
        <w:rFonts w:hint="default"/>
      </w:rPr>
    </w:lvl>
    <w:lvl w:ilvl="3" w:tplc="358CBC8E">
      <w:start w:val="1"/>
      <w:numFmt w:val="lowerLetter"/>
      <w:lvlText w:val="%4."/>
      <w:lvlJc w:val="left"/>
      <w:pPr>
        <w:ind w:left="3240" w:hanging="360"/>
      </w:pPr>
      <w:rPr>
        <w:rFonts w:hint="default"/>
      </w:r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58260166"/>
    <w:multiLevelType w:val="hybridMultilevel"/>
    <w:tmpl w:val="D416069C"/>
    <w:lvl w:ilvl="0" w:tplc="C4B85FA2">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BEF252D"/>
    <w:multiLevelType w:val="hybridMultilevel"/>
    <w:tmpl w:val="5F20A462"/>
    <w:lvl w:ilvl="0" w:tplc="041A0019">
      <w:start w:val="1"/>
      <w:numFmt w:val="lowerLetter"/>
      <w:lvlText w:val="%1."/>
      <w:lvlJc w:val="left"/>
      <w:pPr>
        <w:ind w:left="1080" w:hanging="360"/>
      </w:pPr>
    </w:lvl>
    <w:lvl w:ilvl="1" w:tplc="041A0019">
      <w:start w:val="1"/>
      <w:numFmt w:val="lowerLetter"/>
      <w:lvlText w:val="%2."/>
      <w:lvlJc w:val="left"/>
      <w:pPr>
        <w:ind w:left="1800" w:hanging="360"/>
      </w:pPr>
    </w:lvl>
    <w:lvl w:ilvl="2" w:tplc="69B84602">
      <w:start w:val="1"/>
      <w:numFmt w:val="decimal"/>
      <w:lvlText w:val="(%3)"/>
      <w:lvlJc w:val="left"/>
      <w:pPr>
        <w:ind w:left="2700" w:hanging="360"/>
      </w:pPr>
      <w:rPr>
        <w:rFonts w:hint="default"/>
      </w:rPr>
    </w:lvl>
    <w:lvl w:ilvl="3" w:tplc="358CBC8E">
      <w:start w:val="1"/>
      <w:numFmt w:val="lowerLetter"/>
      <w:lvlText w:val="%4."/>
      <w:lvlJc w:val="left"/>
      <w:pPr>
        <w:ind w:left="3240" w:hanging="360"/>
      </w:pPr>
      <w:rPr>
        <w:rFonts w:hint="default"/>
      </w:r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75756D0F"/>
    <w:multiLevelType w:val="hybridMultilevel"/>
    <w:tmpl w:val="FA32D4F2"/>
    <w:lvl w:ilvl="0" w:tplc="9E42EEEC">
      <w:start w:val="1"/>
      <w:numFmt w:val="decimal"/>
      <w:lvlText w:val="%1."/>
      <w:lvlJc w:val="left"/>
      <w:pPr>
        <w:ind w:left="1068" w:hanging="360"/>
      </w:pPr>
      <w:rPr>
        <w:b w:val="0"/>
        <w:color w:val="auto"/>
      </w:rPr>
    </w:lvl>
    <w:lvl w:ilvl="1" w:tplc="BA20073A">
      <w:start w:val="1"/>
      <w:numFmt w:val="lowerLetter"/>
      <w:lvlText w:val="%2."/>
      <w:lvlJc w:val="left"/>
      <w:pPr>
        <w:ind w:left="1788" w:hanging="360"/>
      </w:pPr>
      <w:rPr>
        <w:b w:val="0"/>
        <w:color w:val="auto"/>
      </w:rPr>
    </w:lvl>
    <w:lvl w:ilvl="2" w:tplc="F13E8C02">
      <w:start w:val="1"/>
      <w:numFmt w:val="lowerRoman"/>
      <w:lvlText w:val="%3."/>
      <w:lvlJc w:val="right"/>
      <w:pPr>
        <w:ind w:left="2508" w:hanging="180"/>
      </w:pPr>
      <w:rPr>
        <w:b w:val="0"/>
        <w:color w:val="auto"/>
      </w:r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79F86AB2"/>
    <w:multiLevelType w:val="hybridMultilevel"/>
    <w:tmpl w:val="D722D5EC"/>
    <w:lvl w:ilvl="0" w:tplc="FF2A7A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B541CE3"/>
    <w:multiLevelType w:val="hybridMultilevel"/>
    <w:tmpl w:val="83E0C3C2"/>
    <w:lvl w:ilvl="0" w:tplc="C4B85F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4"/>
  </w:num>
  <w:num w:numId="3">
    <w:abstractNumId w:val="10"/>
  </w:num>
  <w:num w:numId="4">
    <w:abstractNumId w:val="17"/>
  </w:num>
  <w:num w:numId="5">
    <w:abstractNumId w:val="13"/>
  </w:num>
  <w:num w:numId="6">
    <w:abstractNumId w:val="0"/>
  </w:num>
  <w:num w:numId="7">
    <w:abstractNumId w:val="1"/>
    <w:lvlOverride w:ilvl="0"/>
    <w:lvlOverride w:ilvl="1"/>
    <w:lvlOverride w:ilvl="2"/>
    <w:lvlOverride w:ilvl="3"/>
    <w:lvlOverride w:ilvl="4"/>
    <w:lvlOverride w:ilvl="5"/>
    <w:lvlOverride w:ilvl="6"/>
    <w:lvlOverride w:ilvl="7"/>
    <w:lvlOverride w:ilvl="8"/>
  </w:num>
  <w:num w:numId="8">
    <w:abstractNumId w:val="7"/>
  </w:num>
  <w:num w:numId="9">
    <w:abstractNumId w:val="1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6"/>
  </w:num>
  <w:num w:numId="14">
    <w:abstractNumId w:val="9"/>
  </w:num>
  <w:num w:numId="15">
    <w:abstractNumId w:val="11"/>
  </w:num>
  <w:num w:numId="16">
    <w:abstractNumId w:val="5"/>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42"/>
    <w:rsid w:val="00014A1A"/>
    <w:rsid w:val="000348F6"/>
    <w:rsid w:val="00050163"/>
    <w:rsid w:val="00053E41"/>
    <w:rsid w:val="00062B82"/>
    <w:rsid w:val="00074EEE"/>
    <w:rsid w:val="0007694C"/>
    <w:rsid w:val="00094441"/>
    <w:rsid w:val="000A527B"/>
    <w:rsid w:val="000C1918"/>
    <w:rsid w:val="000D31CC"/>
    <w:rsid w:val="000D51E0"/>
    <w:rsid w:val="000F6FBA"/>
    <w:rsid w:val="00102C45"/>
    <w:rsid w:val="0010415B"/>
    <w:rsid w:val="00140F1B"/>
    <w:rsid w:val="0016557E"/>
    <w:rsid w:val="001673A2"/>
    <w:rsid w:val="00177D82"/>
    <w:rsid w:val="001842CC"/>
    <w:rsid w:val="001A0E86"/>
    <w:rsid w:val="001A1937"/>
    <w:rsid w:val="001A24E1"/>
    <w:rsid w:val="001A6E93"/>
    <w:rsid w:val="001C0452"/>
    <w:rsid w:val="001C167D"/>
    <w:rsid w:val="001D0FA7"/>
    <w:rsid w:val="001D41E8"/>
    <w:rsid w:val="001D4694"/>
    <w:rsid w:val="001E5C20"/>
    <w:rsid w:val="00204AB0"/>
    <w:rsid w:val="00213E42"/>
    <w:rsid w:val="00226BF5"/>
    <w:rsid w:val="00226E42"/>
    <w:rsid w:val="00240BDC"/>
    <w:rsid w:val="00242248"/>
    <w:rsid w:val="002439C3"/>
    <w:rsid w:val="00256D7A"/>
    <w:rsid w:val="00261C0E"/>
    <w:rsid w:val="002631E4"/>
    <w:rsid w:val="00275D61"/>
    <w:rsid w:val="00295625"/>
    <w:rsid w:val="002958CB"/>
    <w:rsid w:val="002C4247"/>
    <w:rsid w:val="002E719E"/>
    <w:rsid w:val="002F3262"/>
    <w:rsid w:val="00313658"/>
    <w:rsid w:val="0031483B"/>
    <w:rsid w:val="00314E4E"/>
    <w:rsid w:val="00321026"/>
    <w:rsid w:val="0032463E"/>
    <w:rsid w:val="00326894"/>
    <w:rsid w:val="00330BCD"/>
    <w:rsid w:val="00332F5B"/>
    <w:rsid w:val="00334FF9"/>
    <w:rsid w:val="00340B02"/>
    <w:rsid w:val="00342D29"/>
    <w:rsid w:val="00345ACE"/>
    <w:rsid w:val="0036143E"/>
    <w:rsid w:val="003A1B1D"/>
    <w:rsid w:val="003C17EC"/>
    <w:rsid w:val="003C48DD"/>
    <w:rsid w:val="003D5E8A"/>
    <w:rsid w:val="004005DF"/>
    <w:rsid w:val="004040C5"/>
    <w:rsid w:val="00406AC8"/>
    <w:rsid w:val="0040756E"/>
    <w:rsid w:val="00423546"/>
    <w:rsid w:val="004261A9"/>
    <w:rsid w:val="0043125F"/>
    <w:rsid w:val="004522D0"/>
    <w:rsid w:val="0046244D"/>
    <w:rsid w:val="004820F7"/>
    <w:rsid w:val="00486E76"/>
    <w:rsid w:val="00491BC6"/>
    <w:rsid w:val="004B093A"/>
    <w:rsid w:val="004C38A3"/>
    <w:rsid w:val="004C4EE1"/>
    <w:rsid w:val="004C5CF7"/>
    <w:rsid w:val="004D7694"/>
    <w:rsid w:val="004E4F04"/>
    <w:rsid w:val="004E62AC"/>
    <w:rsid w:val="004F6605"/>
    <w:rsid w:val="004F6756"/>
    <w:rsid w:val="00512197"/>
    <w:rsid w:val="00516035"/>
    <w:rsid w:val="005433F4"/>
    <w:rsid w:val="00551905"/>
    <w:rsid w:val="00564A96"/>
    <w:rsid w:val="00564F87"/>
    <w:rsid w:val="00587CA9"/>
    <w:rsid w:val="005912E9"/>
    <w:rsid w:val="005917BC"/>
    <w:rsid w:val="00592D74"/>
    <w:rsid w:val="005943C2"/>
    <w:rsid w:val="00596C9A"/>
    <w:rsid w:val="005C1BE7"/>
    <w:rsid w:val="005C7642"/>
    <w:rsid w:val="005D2460"/>
    <w:rsid w:val="006006EF"/>
    <w:rsid w:val="0060789F"/>
    <w:rsid w:val="006112EA"/>
    <w:rsid w:val="00616BD0"/>
    <w:rsid w:val="00626CE7"/>
    <w:rsid w:val="00637A18"/>
    <w:rsid w:val="0064214D"/>
    <w:rsid w:val="00650690"/>
    <w:rsid w:val="00652F45"/>
    <w:rsid w:val="00667952"/>
    <w:rsid w:val="006742B8"/>
    <w:rsid w:val="00681290"/>
    <w:rsid w:val="00685060"/>
    <w:rsid w:val="00692B3C"/>
    <w:rsid w:val="006A0602"/>
    <w:rsid w:val="006A4E59"/>
    <w:rsid w:val="006C1C19"/>
    <w:rsid w:val="006D044D"/>
    <w:rsid w:val="006D5F34"/>
    <w:rsid w:val="006E21A8"/>
    <w:rsid w:val="006E6730"/>
    <w:rsid w:val="006F0806"/>
    <w:rsid w:val="00700D0A"/>
    <w:rsid w:val="00701068"/>
    <w:rsid w:val="00716F71"/>
    <w:rsid w:val="007202E3"/>
    <w:rsid w:val="007202FA"/>
    <w:rsid w:val="0072308D"/>
    <w:rsid w:val="00732C8A"/>
    <w:rsid w:val="007473C8"/>
    <w:rsid w:val="00750FE9"/>
    <w:rsid w:val="0075136A"/>
    <w:rsid w:val="0075230F"/>
    <w:rsid w:val="00767FCE"/>
    <w:rsid w:val="00773CD3"/>
    <w:rsid w:val="00782D28"/>
    <w:rsid w:val="007915B5"/>
    <w:rsid w:val="007B0837"/>
    <w:rsid w:val="007B29AF"/>
    <w:rsid w:val="007B4DDB"/>
    <w:rsid w:val="007C78BE"/>
    <w:rsid w:val="007D6501"/>
    <w:rsid w:val="007E443D"/>
    <w:rsid w:val="007E7A22"/>
    <w:rsid w:val="007F140D"/>
    <w:rsid w:val="007F7EA7"/>
    <w:rsid w:val="0080187B"/>
    <w:rsid w:val="00804219"/>
    <w:rsid w:val="00810D2C"/>
    <w:rsid w:val="0081647A"/>
    <w:rsid w:val="00822F89"/>
    <w:rsid w:val="0084331E"/>
    <w:rsid w:val="0085066A"/>
    <w:rsid w:val="00856D3C"/>
    <w:rsid w:val="008727BD"/>
    <w:rsid w:val="00877CCA"/>
    <w:rsid w:val="00881CC5"/>
    <w:rsid w:val="00885670"/>
    <w:rsid w:val="00892A57"/>
    <w:rsid w:val="008C0B66"/>
    <w:rsid w:val="008C119E"/>
    <w:rsid w:val="008D4967"/>
    <w:rsid w:val="008E184F"/>
    <w:rsid w:val="008E6F7C"/>
    <w:rsid w:val="008F1FC9"/>
    <w:rsid w:val="008F42CC"/>
    <w:rsid w:val="008F5D78"/>
    <w:rsid w:val="00900A17"/>
    <w:rsid w:val="00901AC5"/>
    <w:rsid w:val="009220AB"/>
    <w:rsid w:val="009243F6"/>
    <w:rsid w:val="0095271C"/>
    <w:rsid w:val="00962FD8"/>
    <w:rsid w:val="009723F8"/>
    <w:rsid w:val="009A1D46"/>
    <w:rsid w:val="009B15C5"/>
    <w:rsid w:val="009B429F"/>
    <w:rsid w:val="009D412C"/>
    <w:rsid w:val="009F38B8"/>
    <w:rsid w:val="00A16A9D"/>
    <w:rsid w:val="00A24CFF"/>
    <w:rsid w:val="00A332BA"/>
    <w:rsid w:val="00A378DA"/>
    <w:rsid w:val="00A37D75"/>
    <w:rsid w:val="00A47F12"/>
    <w:rsid w:val="00A51AB5"/>
    <w:rsid w:val="00A522D7"/>
    <w:rsid w:val="00A7682F"/>
    <w:rsid w:val="00A96684"/>
    <w:rsid w:val="00AA5F5C"/>
    <w:rsid w:val="00AB1B3E"/>
    <w:rsid w:val="00AC0AF4"/>
    <w:rsid w:val="00AD45D0"/>
    <w:rsid w:val="00AD60DF"/>
    <w:rsid w:val="00AE2DCA"/>
    <w:rsid w:val="00AE7B88"/>
    <w:rsid w:val="00B00245"/>
    <w:rsid w:val="00B0070A"/>
    <w:rsid w:val="00B00DF3"/>
    <w:rsid w:val="00B11100"/>
    <w:rsid w:val="00B2280B"/>
    <w:rsid w:val="00B268EA"/>
    <w:rsid w:val="00B27269"/>
    <w:rsid w:val="00B3081C"/>
    <w:rsid w:val="00B41059"/>
    <w:rsid w:val="00B42CA2"/>
    <w:rsid w:val="00B42FDA"/>
    <w:rsid w:val="00B453D3"/>
    <w:rsid w:val="00B459DD"/>
    <w:rsid w:val="00B474F1"/>
    <w:rsid w:val="00B54297"/>
    <w:rsid w:val="00B61804"/>
    <w:rsid w:val="00B723B4"/>
    <w:rsid w:val="00B86C62"/>
    <w:rsid w:val="00B9574B"/>
    <w:rsid w:val="00BC0001"/>
    <w:rsid w:val="00BC636D"/>
    <w:rsid w:val="00BC6912"/>
    <w:rsid w:val="00BC6FF4"/>
    <w:rsid w:val="00BE4C37"/>
    <w:rsid w:val="00BE6BD4"/>
    <w:rsid w:val="00C1743D"/>
    <w:rsid w:val="00C20B6E"/>
    <w:rsid w:val="00C26107"/>
    <w:rsid w:val="00C261AF"/>
    <w:rsid w:val="00C27047"/>
    <w:rsid w:val="00C50700"/>
    <w:rsid w:val="00C63F23"/>
    <w:rsid w:val="00C84F20"/>
    <w:rsid w:val="00C8745D"/>
    <w:rsid w:val="00C901E3"/>
    <w:rsid w:val="00CC028B"/>
    <w:rsid w:val="00CC35BE"/>
    <w:rsid w:val="00CD50AD"/>
    <w:rsid w:val="00CE568B"/>
    <w:rsid w:val="00CE6165"/>
    <w:rsid w:val="00CF2F50"/>
    <w:rsid w:val="00CF75A5"/>
    <w:rsid w:val="00D02241"/>
    <w:rsid w:val="00D032C7"/>
    <w:rsid w:val="00D112D7"/>
    <w:rsid w:val="00D13DA4"/>
    <w:rsid w:val="00D14FC4"/>
    <w:rsid w:val="00D21E8F"/>
    <w:rsid w:val="00D224F4"/>
    <w:rsid w:val="00D26FE3"/>
    <w:rsid w:val="00D3170F"/>
    <w:rsid w:val="00D40DA6"/>
    <w:rsid w:val="00D54E63"/>
    <w:rsid w:val="00D60B70"/>
    <w:rsid w:val="00D80240"/>
    <w:rsid w:val="00D825CA"/>
    <w:rsid w:val="00D8586A"/>
    <w:rsid w:val="00D869CB"/>
    <w:rsid w:val="00DB2A79"/>
    <w:rsid w:val="00DB2EB5"/>
    <w:rsid w:val="00DB3152"/>
    <w:rsid w:val="00DB4DBE"/>
    <w:rsid w:val="00DB59DC"/>
    <w:rsid w:val="00DC264A"/>
    <w:rsid w:val="00DE1034"/>
    <w:rsid w:val="00DE68F8"/>
    <w:rsid w:val="00DF335F"/>
    <w:rsid w:val="00E1366A"/>
    <w:rsid w:val="00E16F4C"/>
    <w:rsid w:val="00E217C9"/>
    <w:rsid w:val="00E35E4A"/>
    <w:rsid w:val="00E36FE0"/>
    <w:rsid w:val="00E409FA"/>
    <w:rsid w:val="00E41EE9"/>
    <w:rsid w:val="00E504BF"/>
    <w:rsid w:val="00E55EF5"/>
    <w:rsid w:val="00E715D7"/>
    <w:rsid w:val="00E804DE"/>
    <w:rsid w:val="00E84A97"/>
    <w:rsid w:val="00E85546"/>
    <w:rsid w:val="00E94A75"/>
    <w:rsid w:val="00EA239B"/>
    <w:rsid w:val="00EA7C10"/>
    <w:rsid w:val="00EB0EF0"/>
    <w:rsid w:val="00EB17EF"/>
    <w:rsid w:val="00EB4142"/>
    <w:rsid w:val="00EB6295"/>
    <w:rsid w:val="00EB64EA"/>
    <w:rsid w:val="00ED68B2"/>
    <w:rsid w:val="00EE25D9"/>
    <w:rsid w:val="00EF287D"/>
    <w:rsid w:val="00F03A99"/>
    <w:rsid w:val="00F11568"/>
    <w:rsid w:val="00F16B6B"/>
    <w:rsid w:val="00F346CD"/>
    <w:rsid w:val="00F4036A"/>
    <w:rsid w:val="00F56385"/>
    <w:rsid w:val="00F57C26"/>
    <w:rsid w:val="00F62E2F"/>
    <w:rsid w:val="00F62F90"/>
    <w:rsid w:val="00F6425F"/>
    <w:rsid w:val="00F677A4"/>
    <w:rsid w:val="00F87416"/>
    <w:rsid w:val="00F91FBD"/>
    <w:rsid w:val="00FA1BF0"/>
    <w:rsid w:val="00FA57C8"/>
    <w:rsid w:val="00FC5157"/>
    <w:rsid w:val="00FD14DF"/>
    <w:rsid w:val="00FD472C"/>
    <w:rsid w:val="00FD6A43"/>
    <w:rsid w:val="00FE36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86BA7C-3964-4890-A28F-459535DF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Naslov1">
    <w:name w:val="heading 1"/>
    <w:basedOn w:val="Normal"/>
    <w:next w:val="Normal"/>
    <w:link w:val="Naslov1Char"/>
    <w:qFormat/>
    <w:rsid w:val="00FD14DF"/>
    <w:pPr>
      <w:keepNext/>
      <w:spacing w:after="0" w:line="240" w:lineRule="auto"/>
      <w:outlineLvl w:val="0"/>
    </w:pPr>
    <w:rPr>
      <w:rFonts w:ascii="Times New Roman" w:eastAsia="Times New Roman" w:hAnsi="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B3152"/>
    <w:pPr>
      <w:ind w:left="720"/>
      <w:contextualSpacing/>
    </w:pPr>
  </w:style>
  <w:style w:type="paragraph" w:styleId="Zaglavlje">
    <w:name w:val="header"/>
    <w:basedOn w:val="Normal"/>
    <w:link w:val="ZaglavljeChar"/>
    <w:uiPriority w:val="99"/>
    <w:unhideWhenUsed/>
    <w:rsid w:val="008C11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C119E"/>
  </w:style>
  <w:style w:type="paragraph" w:styleId="Podnoje">
    <w:name w:val="footer"/>
    <w:basedOn w:val="Normal"/>
    <w:link w:val="PodnojeChar"/>
    <w:uiPriority w:val="99"/>
    <w:unhideWhenUsed/>
    <w:rsid w:val="008C11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C119E"/>
  </w:style>
  <w:style w:type="character" w:styleId="Hiperveza">
    <w:name w:val="Hyperlink"/>
    <w:uiPriority w:val="99"/>
    <w:unhideWhenUsed/>
    <w:rsid w:val="00E55EF5"/>
    <w:rPr>
      <w:color w:val="0563C1"/>
      <w:u w:val="single"/>
    </w:rPr>
  </w:style>
  <w:style w:type="paragraph" w:customStyle="1" w:styleId="Default">
    <w:name w:val="Default"/>
    <w:rsid w:val="00D3170F"/>
    <w:pPr>
      <w:autoSpaceDE w:val="0"/>
      <w:autoSpaceDN w:val="0"/>
      <w:adjustRightInd w:val="0"/>
    </w:pPr>
    <w:rPr>
      <w:rFonts w:ascii="Arial" w:eastAsia="Times New Roman" w:hAnsi="Arial" w:cs="Arial"/>
      <w:color w:val="000000"/>
      <w:sz w:val="24"/>
      <w:szCs w:val="24"/>
    </w:rPr>
  </w:style>
  <w:style w:type="paragraph" w:styleId="StandardWeb">
    <w:name w:val="Normal (Web)"/>
    <w:basedOn w:val="Normal"/>
    <w:rsid w:val="00D3170F"/>
    <w:pPr>
      <w:spacing w:before="100" w:beforeAutospacing="1" w:after="100" w:afterAutospacing="1" w:line="240" w:lineRule="auto"/>
    </w:pPr>
    <w:rPr>
      <w:rFonts w:ascii="Times New Roman" w:eastAsia="Times New Roman" w:hAnsi="Times New Roman"/>
      <w:sz w:val="24"/>
      <w:szCs w:val="24"/>
      <w:lang w:eastAsia="hr-HR"/>
    </w:rPr>
  </w:style>
  <w:style w:type="character" w:styleId="Referencakomentara">
    <w:name w:val="annotation reference"/>
    <w:uiPriority w:val="99"/>
    <w:semiHidden/>
    <w:unhideWhenUsed/>
    <w:rsid w:val="0046244D"/>
    <w:rPr>
      <w:sz w:val="16"/>
      <w:szCs w:val="16"/>
    </w:rPr>
  </w:style>
  <w:style w:type="paragraph" w:styleId="Tekstkomentara">
    <w:name w:val="annotation text"/>
    <w:basedOn w:val="Normal"/>
    <w:link w:val="TekstkomentaraChar"/>
    <w:uiPriority w:val="99"/>
    <w:unhideWhenUsed/>
    <w:rsid w:val="0046244D"/>
    <w:pPr>
      <w:spacing w:line="240" w:lineRule="auto"/>
    </w:pPr>
    <w:rPr>
      <w:sz w:val="20"/>
      <w:szCs w:val="20"/>
    </w:rPr>
  </w:style>
  <w:style w:type="character" w:customStyle="1" w:styleId="TekstkomentaraChar">
    <w:name w:val="Tekst komentara Char"/>
    <w:link w:val="Tekstkomentara"/>
    <w:uiPriority w:val="99"/>
    <w:rsid w:val="0046244D"/>
    <w:rPr>
      <w:sz w:val="20"/>
      <w:szCs w:val="20"/>
    </w:rPr>
  </w:style>
  <w:style w:type="paragraph" w:styleId="Predmetkomentara">
    <w:name w:val="annotation subject"/>
    <w:basedOn w:val="Tekstkomentara"/>
    <w:next w:val="Tekstkomentara"/>
    <w:link w:val="PredmetkomentaraChar"/>
    <w:uiPriority w:val="99"/>
    <w:semiHidden/>
    <w:unhideWhenUsed/>
    <w:rsid w:val="0046244D"/>
    <w:rPr>
      <w:b/>
      <w:bCs/>
    </w:rPr>
  </w:style>
  <w:style w:type="character" w:customStyle="1" w:styleId="PredmetkomentaraChar">
    <w:name w:val="Predmet komentara Char"/>
    <w:link w:val="Predmetkomentara"/>
    <w:uiPriority w:val="99"/>
    <w:semiHidden/>
    <w:rsid w:val="0046244D"/>
    <w:rPr>
      <w:b/>
      <w:bCs/>
      <w:sz w:val="20"/>
      <w:szCs w:val="20"/>
    </w:rPr>
  </w:style>
  <w:style w:type="paragraph" w:styleId="Tekstbalonia">
    <w:name w:val="Balloon Text"/>
    <w:basedOn w:val="Normal"/>
    <w:link w:val="TekstbaloniaChar"/>
    <w:uiPriority w:val="99"/>
    <w:semiHidden/>
    <w:unhideWhenUsed/>
    <w:rsid w:val="0046244D"/>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46244D"/>
    <w:rPr>
      <w:rFonts w:ascii="Segoe UI" w:hAnsi="Segoe UI" w:cs="Segoe UI"/>
      <w:sz w:val="18"/>
      <w:szCs w:val="18"/>
    </w:rPr>
  </w:style>
  <w:style w:type="character" w:customStyle="1" w:styleId="Mention">
    <w:name w:val="Mention"/>
    <w:uiPriority w:val="99"/>
    <w:semiHidden/>
    <w:unhideWhenUsed/>
    <w:rsid w:val="006D5F34"/>
    <w:rPr>
      <w:color w:val="2B579A"/>
      <w:shd w:val="clear" w:color="auto" w:fill="E6E6E6"/>
    </w:rPr>
  </w:style>
  <w:style w:type="character" w:customStyle="1" w:styleId="Spominjanje">
    <w:name w:val="Spominjanje"/>
    <w:uiPriority w:val="99"/>
    <w:semiHidden/>
    <w:unhideWhenUsed/>
    <w:rsid w:val="00700D0A"/>
    <w:rPr>
      <w:color w:val="2B579A"/>
      <w:shd w:val="clear" w:color="auto" w:fill="E6E6E6"/>
    </w:rPr>
  </w:style>
  <w:style w:type="table" w:styleId="Reetkatablice">
    <w:name w:val="Table Grid"/>
    <w:basedOn w:val="Obinatablica"/>
    <w:uiPriority w:val="39"/>
    <w:rsid w:val="00CC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link w:val="Naslov1"/>
    <w:rsid w:val="00FD14DF"/>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6240">
      <w:bodyDiv w:val="1"/>
      <w:marLeft w:val="0"/>
      <w:marRight w:val="0"/>
      <w:marTop w:val="0"/>
      <w:marBottom w:val="0"/>
      <w:divBdr>
        <w:top w:val="none" w:sz="0" w:space="0" w:color="auto"/>
        <w:left w:val="none" w:sz="0" w:space="0" w:color="auto"/>
        <w:bottom w:val="none" w:sz="0" w:space="0" w:color="auto"/>
        <w:right w:val="none" w:sz="0" w:space="0" w:color="auto"/>
      </w:divBdr>
    </w:div>
    <w:div w:id="436755308">
      <w:bodyDiv w:val="1"/>
      <w:marLeft w:val="0"/>
      <w:marRight w:val="0"/>
      <w:marTop w:val="0"/>
      <w:marBottom w:val="0"/>
      <w:divBdr>
        <w:top w:val="none" w:sz="0" w:space="0" w:color="auto"/>
        <w:left w:val="none" w:sz="0" w:space="0" w:color="auto"/>
        <w:bottom w:val="none" w:sz="0" w:space="0" w:color="auto"/>
        <w:right w:val="none" w:sz="0" w:space="0" w:color="auto"/>
      </w:divBdr>
    </w:div>
    <w:div w:id="884802906">
      <w:bodyDiv w:val="1"/>
      <w:marLeft w:val="0"/>
      <w:marRight w:val="0"/>
      <w:marTop w:val="0"/>
      <w:marBottom w:val="0"/>
      <w:divBdr>
        <w:top w:val="none" w:sz="0" w:space="0" w:color="auto"/>
        <w:left w:val="none" w:sz="0" w:space="0" w:color="auto"/>
        <w:bottom w:val="none" w:sz="0" w:space="0" w:color="auto"/>
        <w:right w:val="none" w:sz="0" w:space="0" w:color="auto"/>
      </w:divBdr>
    </w:div>
    <w:div w:id="1134446711">
      <w:bodyDiv w:val="1"/>
      <w:marLeft w:val="0"/>
      <w:marRight w:val="0"/>
      <w:marTop w:val="0"/>
      <w:marBottom w:val="0"/>
      <w:divBdr>
        <w:top w:val="none" w:sz="0" w:space="0" w:color="auto"/>
        <w:left w:val="none" w:sz="0" w:space="0" w:color="auto"/>
        <w:bottom w:val="none" w:sz="0" w:space="0" w:color="auto"/>
        <w:right w:val="none" w:sz="0" w:space="0" w:color="auto"/>
      </w:divBdr>
    </w:div>
    <w:div w:id="1153066725">
      <w:bodyDiv w:val="1"/>
      <w:marLeft w:val="0"/>
      <w:marRight w:val="0"/>
      <w:marTop w:val="0"/>
      <w:marBottom w:val="0"/>
      <w:divBdr>
        <w:top w:val="none" w:sz="0" w:space="0" w:color="auto"/>
        <w:left w:val="none" w:sz="0" w:space="0" w:color="auto"/>
        <w:bottom w:val="none" w:sz="0" w:space="0" w:color="auto"/>
        <w:right w:val="none" w:sz="0" w:space="0" w:color="auto"/>
      </w:divBdr>
    </w:div>
    <w:div w:id="1179587156">
      <w:bodyDiv w:val="1"/>
      <w:marLeft w:val="0"/>
      <w:marRight w:val="0"/>
      <w:marTop w:val="0"/>
      <w:marBottom w:val="0"/>
      <w:divBdr>
        <w:top w:val="none" w:sz="0" w:space="0" w:color="auto"/>
        <w:left w:val="none" w:sz="0" w:space="0" w:color="auto"/>
        <w:bottom w:val="none" w:sz="0" w:space="0" w:color="auto"/>
        <w:right w:val="none" w:sz="0" w:space="0" w:color="auto"/>
      </w:divBdr>
    </w:div>
    <w:div w:id="1619994886">
      <w:bodyDiv w:val="1"/>
      <w:marLeft w:val="0"/>
      <w:marRight w:val="0"/>
      <w:marTop w:val="0"/>
      <w:marBottom w:val="0"/>
      <w:divBdr>
        <w:top w:val="none" w:sz="0" w:space="0" w:color="auto"/>
        <w:left w:val="none" w:sz="0" w:space="0" w:color="auto"/>
        <w:bottom w:val="none" w:sz="0" w:space="0" w:color="auto"/>
        <w:right w:val="none" w:sz="0" w:space="0" w:color="auto"/>
      </w:divBdr>
    </w:div>
    <w:div w:id="1713186110">
      <w:bodyDiv w:val="1"/>
      <w:marLeft w:val="0"/>
      <w:marRight w:val="0"/>
      <w:marTop w:val="0"/>
      <w:marBottom w:val="0"/>
      <w:divBdr>
        <w:top w:val="none" w:sz="0" w:space="0" w:color="auto"/>
        <w:left w:val="none" w:sz="0" w:space="0" w:color="auto"/>
        <w:bottom w:val="none" w:sz="0" w:space="0" w:color="auto"/>
        <w:right w:val="none" w:sz="0" w:space="0" w:color="auto"/>
      </w:divBdr>
    </w:div>
    <w:div w:id="1818373896">
      <w:bodyDiv w:val="1"/>
      <w:marLeft w:val="0"/>
      <w:marRight w:val="0"/>
      <w:marTop w:val="0"/>
      <w:marBottom w:val="0"/>
      <w:divBdr>
        <w:top w:val="none" w:sz="0" w:space="0" w:color="auto"/>
        <w:left w:val="none" w:sz="0" w:space="0" w:color="auto"/>
        <w:bottom w:val="none" w:sz="0" w:space="0" w:color="auto"/>
        <w:right w:val="none" w:sz="0" w:space="0" w:color="auto"/>
      </w:divBdr>
    </w:div>
    <w:div w:id="1855026863">
      <w:bodyDiv w:val="1"/>
      <w:marLeft w:val="0"/>
      <w:marRight w:val="0"/>
      <w:marTop w:val="0"/>
      <w:marBottom w:val="0"/>
      <w:divBdr>
        <w:top w:val="none" w:sz="0" w:space="0" w:color="auto"/>
        <w:left w:val="none" w:sz="0" w:space="0" w:color="auto"/>
        <w:bottom w:val="none" w:sz="0" w:space="0" w:color="auto"/>
        <w:right w:val="none" w:sz="0" w:space="0" w:color="auto"/>
      </w:divBdr>
    </w:div>
    <w:div w:id="1883587746">
      <w:bodyDiv w:val="1"/>
      <w:marLeft w:val="0"/>
      <w:marRight w:val="0"/>
      <w:marTop w:val="0"/>
      <w:marBottom w:val="0"/>
      <w:divBdr>
        <w:top w:val="none" w:sz="0" w:space="0" w:color="auto"/>
        <w:left w:val="none" w:sz="0" w:space="0" w:color="auto"/>
        <w:bottom w:val="none" w:sz="0" w:space="0" w:color="auto"/>
        <w:right w:val="none" w:sz="0" w:space="0" w:color="auto"/>
      </w:divBdr>
    </w:div>
    <w:div w:id="19959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zz.hr" TargetMode="External"/><Relationship Id="rId4" Type="http://schemas.openxmlformats.org/officeDocument/2006/relationships/settings" Target="settings.xml"/><Relationship Id="rId9" Type="http://schemas.openxmlformats.org/officeDocument/2006/relationships/hyperlink" Target="http://www.kzz.h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B4D43-B6A3-4F75-89E0-02EB797D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2845</Words>
  <Characters>16217</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19024</CharactersWithSpaces>
  <SharedDoc>false</SharedDoc>
  <HLinks>
    <vt:vector size="12" baseType="variant">
      <vt:variant>
        <vt:i4>8192118</vt:i4>
      </vt:variant>
      <vt:variant>
        <vt:i4>3</vt:i4>
      </vt:variant>
      <vt:variant>
        <vt:i4>0</vt:i4>
      </vt:variant>
      <vt:variant>
        <vt:i4>5</vt:i4>
      </vt:variant>
      <vt:variant>
        <vt:lpwstr>http://www.kzz.hr/</vt:lpwstr>
      </vt:variant>
      <vt:variant>
        <vt:lpwstr/>
      </vt:variant>
      <vt:variant>
        <vt:i4>8192118</vt:i4>
      </vt:variant>
      <vt:variant>
        <vt:i4>0</vt:i4>
      </vt:variant>
      <vt:variant>
        <vt:i4>0</vt:i4>
      </vt:variant>
      <vt:variant>
        <vt:i4>5</vt:i4>
      </vt:variant>
      <vt:variant>
        <vt:lpwstr>http://www.kzz.hr/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Barilar</dc:creator>
  <cp:keywords/>
  <cp:lastModifiedBy>Tatjana Kuhar</cp:lastModifiedBy>
  <cp:revision>3</cp:revision>
  <cp:lastPrinted>2019-04-08T06:33:00Z</cp:lastPrinted>
  <dcterms:created xsi:type="dcterms:W3CDTF">2019-04-08T10:55:00Z</dcterms:created>
  <dcterms:modified xsi:type="dcterms:W3CDTF">2019-04-08T10:55:00Z</dcterms:modified>
</cp:coreProperties>
</file>