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7242B"/>
        </w:rPr>
      </w:pPr>
      <w:r w:rsidRPr="00297652">
        <w:rPr>
          <w:rFonts w:ascii="Arial" w:hAnsi="Arial" w:cs="Arial"/>
          <w:color w:val="07242B"/>
        </w:rPr>
        <w:t>VLADA REPUBLIKE HRVATSKE</w:t>
      </w: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7242B"/>
        </w:rPr>
      </w:pPr>
      <w:r w:rsidRPr="00297652">
        <w:rPr>
          <w:rFonts w:ascii="Arial" w:hAnsi="Arial" w:cs="Arial"/>
          <w:color w:val="07242B"/>
        </w:rPr>
        <w:t>Ministarstvo gospodarstva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  <w:r w:rsidRPr="00297652">
        <w:rPr>
          <w:rFonts w:ascii="Arial" w:hAnsi="Arial" w:cs="Arial"/>
          <w:color w:val="07242B"/>
        </w:rPr>
        <w:t>KLASA</w:t>
      </w:r>
      <w:r w:rsidRPr="00297652">
        <w:rPr>
          <w:rFonts w:ascii="Arial" w:hAnsi="Arial" w:cs="Arial"/>
          <w:color w:val="2A454B"/>
        </w:rPr>
        <w:t xml:space="preserve">: </w:t>
      </w:r>
      <w:r w:rsidRPr="00297652">
        <w:rPr>
          <w:rFonts w:ascii="Arial" w:hAnsi="Arial" w:cs="Arial"/>
          <w:color w:val="07242B"/>
        </w:rPr>
        <w:t>406</w:t>
      </w:r>
      <w:r w:rsidRPr="00297652">
        <w:rPr>
          <w:rFonts w:ascii="Arial" w:hAnsi="Arial" w:cs="Arial"/>
          <w:color w:val="001736"/>
        </w:rPr>
        <w:t>-</w:t>
      </w:r>
      <w:r w:rsidRPr="00297652">
        <w:rPr>
          <w:rFonts w:ascii="Arial" w:hAnsi="Arial" w:cs="Arial"/>
          <w:color w:val="07242B"/>
        </w:rPr>
        <w:t>01/13-04/</w:t>
      </w:r>
      <w:r w:rsidR="00655C10">
        <w:rPr>
          <w:rFonts w:ascii="Arial" w:hAnsi="Arial" w:cs="Arial"/>
          <w:color w:val="07242B"/>
        </w:rPr>
        <w:t>37</w:t>
      </w:r>
    </w:p>
    <w:p w:rsidR="00655C10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  <w:r w:rsidRPr="00297652">
        <w:rPr>
          <w:rFonts w:ascii="Arial" w:hAnsi="Arial" w:cs="Arial"/>
          <w:color w:val="07242B"/>
        </w:rPr>
        <w:t>URBROJ: 526-03-02/1-13-</w:t>
      </w:r>
      <w:r w:rsidR="00655C10">
        <w:rPr>
          <w:rFonts w:ascii="Arial" w:hAnsi="Arial" w:cs="Arial"/>
          <w:color w:val="07242B"/>
        </w:rPr>
        <w:t>7</w:t>
      </w: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  <w:r w:rsidRPr="00297652">
        <w:rPr>
          <w:rFonts w:ascii="Arial" w:hAnsi="Arial" w:cs="Arial"/>
          <w:color w:val="07242B"/>
        </w:rPr>
        <w:t xml:space="preserve">Zagreb, </w:t>
      </w:r>
      <w:r w:rsidR="006C6AC9">
        <w:rPr>
          <w:rFonts w:ascii="Arial" w:hAnsi="Arial" w:cs="Arial"/>
          <w:color w:val="07242B"/>
        </w:rPr>
        <w:t>2</w:t>
      </w:r>
      <w:r w:rsidR="00B54222">
        <w:rPr>
          <w:rFonts w:ascii="Arial" w:hAnsi="Arial" w:cs="Arial"/>
          <w:color w:val="07242B"/>
        </w:rPr>
        <w:t>8</w:t>
      </w:r>
      <w:r w:rsidR="006C6AC9">
        <w:rPr>
          <w:rFonts w:ascii="Arial" w:hAnsi="Arial" w:cs="Arial"/>
          <w:color w:val="07242B"/>
        </w:rPr>
        <w:t xml:space="preserve">. studenoga </w:t>
      </w:r>
      <w:r w:rsidRPr="00297652">
        <w:rPr>
          <w:rFonts w:ascii="Arial" w:hAnsi="Arial" w:cs="Arial"/>
          <w:color w:val="07242B"/>
        </w:rPr>
        <w:t>2013.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7242B"/>
          <w:sz w:val="18"/>
          <w:szCs w:val="18"/>
        </w:rPr>
      </w:pPr>
      <w:r w:rsidRPr="00297652">
        <w:rPr>
          <w:rFonts w:ascii="Arial" w:hAnsi="Arial" w:cs="Arial"/>
          <w:b/>
          <w:color w:val="07242B"/>
          <w:sz w:val="18"/>
          <w:szCs w:val="18"/>
        </w:rPr>
        <w:t>O B J A V LJ U J E</w:t>
      </w: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7242B"/>
          <w:sz w:val="28"/>
          <w:szCs w:val="28"/>
        </w:rPr>
      </w:pPr>
      <w:r w:rsidRPr="00297652">
        <w:rPr>
          <w:rFonts w:ascii="Arial" w:hAnsi="Arial" w:cs="Arial"/>
          <w:b/>
          <w:bCs/>
          <w:color w:val="07242B"/>
          <w:sz w:val="28"/>
          <w:szCs w:val="28"/>
        </w:rPr>
        <w:t>OTVORENI JAVNI POZIV</w:t>
      </w:r>
    </w:p>
    <w:p w:rsid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7242B"/>
        </w:rPr>
      </w:pPr>
    </w:p>
    <w:p w:rsidR="004B2F3B" w:rsidRDefault="004B2F3B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7242B"/>
        </w:rPr>
      </w:pPr>
    </w:p>
    <w:p w:rsidR="004B2F3B" w:rsidRDefault="004B2F3B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7242B"/>
        </w:rPr>
      </w:pP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7242B"/>
          <w:sz w:val="20"/>
          <w:szCs w:val="20"/>
        </w:rPr>
      </w:pPr>
      <w:r w:rsidRPr="00297652">
        <w:rPr>
          <w:rFonts w:ascii="Arial" w:hAnsi="Arial" w:cs="Arial"/>
          <w:color w:val="07242B"/>
          <w:sz w:val="20"/>
          <w:szCs w:val="20"/>
        </w:rPr>
        <w:t>iz programa</w:t>
      </w: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7242B"/>
        </w:rPr>
      </w:pPr>
    </w:p>
    <w:p w:rsid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7242B"/>
          <w:sz w:val="28"/>
          <w:szCs w:val="28"/>
        </w:rPr>
      </w:pPr>
      <w:r w:rsidRPr="00297652">
        <w:rPr>
          <w:rFonts w:ascii="Arial" w:hAnsi="Arial" w:cs="Arial"/>
          <w:b/>
          <w:bCs/>
          <w:color w:val="07242B"/>
          <w:sz w:val="28"/>
          <w:szCs w:val="28"/>
        </w:rPr>
        <w:t>Razvoj energetskog sustava</w:t>
      </w: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7242B"/>
          <w:sz w:val="28"/>
          <w:szCs w:val="28"/>
        </w:rPr>
      </w:pP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7242B"/>
          <w:sz w:val="20"/>
          <w:szCs w:val="20"/>
        </w:rPr>
      </w:pPr>
      <w:r w:rsidRPr="00297652">
        <w:rPr>
          <w:rFonts w:ascii="Arial" w:hAnsi="Arial" w:cs="Arial"/>
          <w:b/>
          <w:color w:val="07242B"/>
          <w:sz w:val="20"/>
          <w:szCs w:val="20"/>
        </w:rPr>
        <w:t>Program poticanja razvoj energetskog sustava za 2013. godinu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  <w:sz w:val="20"/>
          <w:szCs w:val="20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  <w:sz w:val="20"/>
          <w:szCs w:val="20"/>
        </w:rPr>
      </w:pPr>
    </w:p>
    <w:p w:rsidR="004B2F3B" w:rsidRPr="00297652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  <w:sz w:val="20"/>
          <w:szCs w:val="20"/>
        </w:rPr>
      </w:pP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  <w:r w:rsidRPr="00297652">
        <w:rPr>
          <w:rFonts w:ascii="Arial" w:hAnsi="Arial" w:cs="Arial"/>
          <w:b/>
          <w:bCs/>
          <w:color w:val="07242B"/>
          <w:sz w:val="28"/>
          <w:szCs w:val="28"/>
        </w:rPr>
        <w:t>MJERA: A Državne potpore za energetsku učinkovitost i obnovljive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  <w:r>
        <w:rPr>
          <w:rFonts w:ascii="Arial" w:hAnsi="Arial" w:cs="Arial"/>
          <w:b/>
          <w:bCs/>
          <w:color w:val="07242B"/>
          <w:sz w:val="28"/>
          <w:szCs w:val="28"/>
        </w:rPr>
        <w:t xml:space="preserve">                                             </w:t>
      </w:r>
      <w:r w:rsidRPr="00297652">
        <w:rPr>
          <w:rFonts w:ascii="Arial" w:hAnsi="Arial" w:cs="Arial"/>
          <w:b/>
          <w:bCs/>
          <w:color w:val="07242B"/>
          <w:sz w:val="28"/>
          <w:szCs w:val="28"/>
        </w:rPr>
        <w:t>izvore energije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A454B"/>
          <w:sz w:val="28"/>
          <w:szCs w:val="28"/>
        </w:rPr>
      </w:pPr>
      <w:r w:rsidRPr="00297652">
        <w:rPr>
          <w:rFonts w:ascii="Arial" w:hAnsi="Arial" w:cs="Arial"/>
          <w:b/>
          <w:bCs/>
          <w:color w:val="07242B"/>
          <w:sz w:val="28"/>
          <w:szCs w:val="28"/>
        </w:rPr>
        <w:t xml:space="preserve">AKTIVNOST  A1: POTPORE ZA ENERGETSKU UČINKOVITOST </w:t>
      </w:r>
      <w:r w:rsidRPr="00297652">
        <w:rPr>
          <w:rFonts w:ascii="Arial" w:hAnsi="Arial" w:cs="Arial"/>
          <w:b/>
          <w:bCs/>
          <w:color w:val="2A454B"/>
          <w:sz w:val="28"/>
          <w:szCs w:val="28"/>
        </w:rPr>
        <w:t>-</w:t>
      </w: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  <w:sz w:val="28"/>
          <w:szCs w:val="28"/>
        </w:rPr>
      </w:pPr>
      <w:r>
        <w:rPr>
          <w:rFonts w:ascii="Arial" w:hAnsi="Arial" w:cs="Arial"/>
          <w:b/>
          <w:bCs/>
          <w:color w:val="07242B"/>
          <w:sz w:val="28"/>
          <w:szCs w:val="28"/>
        </w:rPr>
        <w:t xml:space="preserve">                   </w:t>
      </w:r>
      <w:r w:rsidRPr="00297652">
        <w:rPr>
          <w:rFonts w:ascii="Arial" w:hAnsi="Arial" w:cs="Arial"/>
          <w:b/>
          <w:bCs/>
          <w:color w:val="07242B"/>
          <w:sz w:val="28"/>
          <w:szCs w:val="28"/>
        </w:rPr>
        <w:t>POMOĆI UNUTAR OPĆEG PRORAČUNA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7242B"/>
        </w:rPr>
      </w:pPr>
    </w:p>
    <w:p w:rsidR="00297652" w:rsidRP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7242B"/>
        </w:rPr>
      </w:pPr>
      <w:r w:rsidRPr="00297652">
        <w:rPr>
          <w:rFonts w:ascii="Arial" w:hAnsi="Arial" w:cs="Arial"/>
          <w:b/>
          <w:bCs/>
          <w:color w:val="07242B"/>
        </w:rPr>
        <w:t xml:space="preserve">Datum objave: </w:t>
      </w:r>
      <w:r w:rsidR="0082724C">
        <w:rPr>
          <w:rFonts w:ascii="Arial" w:hAnsi="Arial" w:cs="Arial"/>
          <w:b/>
          <w:bCs/>
          <w:color w:val="07242B"/>
        </w:rPr>
        <w:t>0</w:t>
      </w:r>
      <w:r w:rsidR="006C6AC9">
        <w:rPr>
          <w:rFonts w:ascii="Arial" w:hAnsi="Arial" w:cs="Arial"/>
          <w:b/>
          <w:bCs/>
          <w:color w:val="07242B"/>
        </w:rPr>
        <w:t xml:space="preserve">2. </w:t>
      </w:r>
      <w:r w:rsidR="0082724C">
        <w:rPr>
          <w:rFonts w:ascii="Arial" w:hAnsi="Arial" w:cs="Arial"/>
          <w:b/>
          <w:bCs/>
          <w:color w:val="07242B"/>
        </w:rPr>
        <w:t>prosinca</w:t>
      </w:r>
      <w:r w:rsidR="008A5DBB">
        <w:rPr>
          <w:rFonts w:ascii="Arial" w:hAnsi="Arial" w:cs="Arial"/>
          <w:b/>
          <w:bCs/>
          <w:color w:val="07242B"/>
        </w:rPr>
        <w:t xml:space="preserve">, </w:t>
      </w:r>
      <w:r w:rsidRPr="00297652">
        <w:rPr>
          <w:rFonts w:ascii="Arial" w:hAnsi="Arial" w:cs="Arial"/>
          <w:b/>
          <w:bCs/>
          <w:color w:val="07242B"/>
        </w:rPr>
        <w:t>2013.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242B"/>
        </w:rPr>
      </w:pPr>
    </w:p>
    <w:p w:rsidR="00297652" w:rsidRPr="004B2F3B" w:rsidRDefault="00297652" w:rsidP="004B2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4B2F3B">
        <w:rPr>
          <w:rFonts w:ascii="Arial" w:hAnsi="Arial" w:cs="Arial"/>
          <w:b/>
          <w:bCs/>
          <w:color w:val="152723"/>
          <w:sz w:val="20"/>
          <w:szCs w:val="20"/>
        </w:rPr>
        <w:lastRenderedPageBreak/>
        <w:t>PREDMET I TRAJANJE OTVORENOG JAVNOG POZIVA</w:t>
      </w: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4441"/>
          <w:sz w:val="20"/>
          <w:szCs w:val="20"/>
        </w:rPr>
      </w:pPr>
      <w:r w:rsidRPr="00297652">
        <w:rPr>
          <w:rFonts w:ascii="Arial" w:hAnsi="Arial" w:cs="Arial"/>
          <w:color w:val="152723"/>
          <w:sz w:val="20"/>
          <w:szCs w:val="20"/>
        </w:rPr>
        <w:t xml:space="preserve">Predmet ovog Otvorenog javnog poziva je dodjela </w:t>
      </w:r>
      <w:r w:rsidR="006677BF">
        <w:rPr>
          <w:rFonts w:ascii="Arial" w:hAnsi="Arial" w:cs="Arial"/>
          <w:color w:val="152723"/>
          <w:sz w:val="20"/>
          <w:szCs w:val="20"/>
        </w:rPr>
        <w:t>potpore</w:t>
      </w:r>
      <w:r w:rsidRPr="00297652">
        <w:rPr>
          <w:rFonts w:ascii="Arial" w:hAnsi="Arial" w:cs="Arial"/>
          <w:color w:val="152723"/>
          <w:sz w:val="20"/>
          <w:szCs w:val="20"/>
        </w:rPr>
        <w:t xml:space="preserve"> Ministarstva gospodarstva (u daljnjem</w:t>
      </w:r>
      <w:r>
        <w:rPr>
          <w:rFonts w:ascii="Arial" w:hAnsi="Arial" w:cs="Arial"/>
          <w:color w:val="152723"/>
          <w:sz w:val="20"/>
          <w:szCs w:val="20"/>
        </w:rPr>
        <w:t xml:space="preserve"> </w:t>
      </w:r>
      <w:r w:rsidRPr="00297652">
        <w:rPr>
          <w:rFonts w:ascii="Arial" w:hAnsi="Arial" w:cs="Arial"/>
          <w:color w:val="152723"/>
          <w:sz w:val="20"/>
          <w:szCs w:val="20"/>
        </w:rPr>
        <w:t xml:space="preserve">tekstu: Ministarstvo) za aktivnost </w:t>
      </w:r>
      <w:r w:rsidRPr="00297652">
        <w:rPr>
          <w:rFonts w:ascii="Arial" w:hAnsi="Arial" w:cs="Arial"/>
          <w:b/>
          <w:bCs/>
          <w:color w:val="152723"/>
          <w:sz w:val="20"/>
          <w:szCs w:val="20"/>
        </w:rPr>
        <w:t>A</w:t>
      </w:r>
      <w:r>
        <w:rPr>
          <w:rFonts w:ascii="Arial" w:hAnsi="Arial" w:cs="Arial"/>
          <w:b/>
          <w:bCs/>
          <w:color w:val="152723"/>
          <w:sz w:val="20"/>
          <w:szCs w:val="20"/>
        </w:rPr>
        <w:t>1</w:t>
      </w:r>
      <w:r w:rsidRPr="00297652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297652">
        <w:rPr>
          <w:rFonts w:ascii="Arial" w:hAnsi="Arial" w:cs="Arial"/>
          <w:color w:val="152723"/>
          <w:sz w:val="20"/>
          <w:szCs w:val="20"/>
        </w:rPr>
        <w:t>Potpore za energetsku učinkovitost - Pomoći unutar općeg</w:t>
      </w:r>
      <w:r>
        <w:rPr>
          <w:rFonts w:ascii="Arial" w:hAnsi="Arial" w:cs="Arial"/>
          <w:color w:val="152723"/>
          <w:sz w:val="20"/>
          <w:szCs w:val="20"/>
        </w:rPr>
        <w:t xml:space="preserve"> </w:t>
      </w:r>
      <w:r w:rsidRPr="00297652">
        <w:rPr>
          <w:rFonts w:ascii="Arial" w:hAnsi="Arial" w:cs="Arial"/>
          <w:color w:val="152723"/>
          <w:sz w:val="20"/>
          <w:szCs w:val="20"/>
        </w:rPr>
        <w:t>proračuna</w:t>
      </w:r>
      <w:r w:rsidRPr="00297652">
        <w:rPr>
          <w:rFonts w:ascii="Arial" w:hAnsi="Arial" w:cs="Arial"/>
          <w:color w:val="324441"/>
          <w:sz w:val="20"/>
          <w:szCs w:val="20"/>
        </w:rPr>
        <w:t>.</w:t>
      </w:r>
    </w:p>
    <w:p w:rsidR="00297652" w:rsidRP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  <w:r w:rsidRPr="00297652">
        <w:rPr>
          <w:rFonts w:ascii="Arial" w:hAnsi="Arial" w:cs="Arial"/>
          <w:color w:val="152723"/>
          <w:sz w:val="20"/>
          <w:szCs w:val="20"/>
        </w:rPr>
        <w:t>Poziv je otvoren danom objave javnog poziva na mrežnim stranicama Ministarstva gospodars</w:t>
      </w:r>
      <w:r w:rsidRPr="00297652">
        <w:rPr>
          <w:rFonts w:ascii="Arial" w:hAnsi="Arial" w:cs="Arial"/>
          <w:color w:val="324441"/>
          <w:sz w:val="20"/>
          <w:szCs w:val="20"/>
        </w:rPr>
        <w:t>t</w:t>
      </w:r>
      <w:r w:rsidRPr="00297652">
        <w:rPr>
          <w:rFonts w:ascii="Arial" w:hAnsi="Arial" w:cs="Arial"/>
          <w:color w:val="152723"/>
          <w:sz w:val="20"/>
          <w:szCs w:val="20"/>
        </w:rPr>
        <w:t>va</w:t>
      </w:r>
      <w:r w:rsidR="00792296">
        <w:rPr>
          <w:rFonts w:ascii="Arial" w:hAnsi="Arial" w:cs="Arial"/>
          <w:color w:val="152723"/>
          <w:sz w:val="20"/>
          <w:szCs w:val="20"/>
        </w:rPr>
        <w:t xml:space="preserve"> </w:t>
      </w:r>
      <w:r w:rsidRPr="00297652">
        <w:rPr>
          <w:rFonts w:ascii="Arial" w:hAnsi="Arial" w:cs="Arial"/>
          <w:color w:val="152723"/>
          <w:sz w:val="20"/>
          <w:szCs w:val="20"/>
        </w:rPr>
        <w:t>(</w:t>
      </w:r>
      <w:hyperlink r:id="rId6" w:history="1">
        <w:r w:rsidR="004B2F3B" w:rsidRPr="00C4441C">
          <w:rPr>
            <w:rStyle w:val="Hyperlink"/>
            <w:rFonts w:ascii="Arial" w:hAnsi="Arial" w:cs="Arial"/>
            <w:sz w:val="20"/>
            <w:szCs w:val="20"/>
          </w:rPr>
          <w:t>www.mingo.hr</w:t>
        </w:r>
      </w:hyperlink>
      <w:r w:rsidR="004B2F3B">
        <w:rPr>
          <w:rFonts w:ascii="Arial" w:hAnsi="Arial" w:cs="Arial"/>
          <w:color w:val="1661C4"/>
          <w:sz w:val="20"/>
          <w:szCs w:val="20"/>
        </w:rPr>
        <w:t xml:space="preserve"> </w:t>
      </w:r>
      <w:r w:rsidRPr="00297652">
        <w:rPr>
          <w:rFonts w:ascii="Arial" w:hAnsi="Arial" w:cs="Arial"/>
          <w:color w:val="152723"/>
          <w:sz w:val="20"/>
          <w:szCs w:val="20"/>
        </w:rPr>
        <w:t>)</w:t>
      </w:r>
      <w:r w:rsidR="00792296">
        <w:rPr>
          <w:rFonts w:ascii="Arial" w:hAnsi="Arial" w:cs="Arial"/>
          <w:color w:val="152723"/>
          <w:sz w:val="20"/>
          <w:szCs w:val="20"/>
        </w:rPr>
        <w:t>.</w:t>
      </w:r>
    </w:p>
    <w:p w:rsidR="00792296" w:rsidRDefault="00792296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</w:rPr>
      </w:pPr>
    </w:p>
    <w:p w:rsidR="00792296" w:rsidRDefault="00792296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</w:rPr>
      </w:pPr>
    </w:p>
    <w:p w:rsidR="00297652" w:rsidRPr="004B2F3B" w:rsidRDefault="00297652" w:rsidP="004B2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CI</w:t>
      </w:r>
      <w:r w:rsidR="00792296" w:rsidRPr="004B2F3B">
        <w:rPr>
          <w:rFonts w:ascii="Arial" w:hAnsi="Arial" w:cs="Arial"/>
          <w:b/>
          <w:bCs/>
          <w:color w:val="152723"/>
          <w:sz w:val="20"/>
          <w:szCs w:val="20"/>
        </w:rPr>
        <w:t>LJ</w:t>
      </w: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EVI</w:t>
      </w:r>
      <w:r w:rsidR="00792296" w:rsidRPr="004B2F3B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I PRIORITETI OTVORENOG JAVNOG POZIVA</w:t>
      </w:r>
    </w:p>
    <w:p w:rsidR="00792296" w:rsidRDefault="00792296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Prioritet ovog Otvorenog javnog poziva je da se kroz pomoć proračunima jedinica lokalne i područne</w:t>
      </w:r>
      <w:r w:rsidR="00792296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(regionalne) samouprave, odnosno proračunskim korisnicima JLP(R)S-e potakne korištenje i razvoj</w:t>
      </w:r>
      <w:r w:rsidR="00792296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energetske učinkovitosti i korištenje obnovljivih izvora energije.</w:t>
      </w:r>
    </w:p>
    <w:p w:rsidR="00792296" w:rsidRPr="00792296" w:rsidRDefault="00792296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297652" w:rsidRPr="00792296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Ciljevi ovog Otvorenog javnog poziva su:</w:t>
      </w:r>
    </w:p>
    <w:p w:rsidR="00792296" w:rsidRDefault="00297652" w:rsidP="0079229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152723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•</w:t>
      </w:r>
      <w:r w:rsidR="00792296">
        <w:rPr>
          <w:rFonts w:ascii="Arial" w:hAnsi="Arial" w:cs="Arial"/>
          <w:color w:val="152723"/>
          <w:sz w:val="20"/>
          <w:szCs w:val="20"/>
        </w:rPr>
        <w:t xml:space="preserve"> O</w:t>
      </w:r>
      <w:r w:rsidRPr="00792296">
        <w:rPr>
          <w:rFonts w:ascii="Arial" w:hAnsi="Arial" w:cs="Arial"/>
          <w:color w:val="152723"/>
          <w:sz w:val="20"/>
          <w:szCs w:val="20"/>
        </w:rPr>
        <w:t>jačati energetsku učinkovitost jedinica lokalne i područne (regionalne) samouprave, uz</w:t>
      </w:r>
      <w:r w:rsidR="00792296">
        <w:rPr>
          <w:rFonts w:ascii="Arial" w:hAnsi="Arial" w:cs="Arial"/>
          <w:color w:val="152723"/>
          <w:sz w:val="20"/>
          <w:szCs w:val="20"/>
        </w:rPr>
        <w:t xml:space="preserve"> o</w:t>
      </w:r>
      <w:r w:rsidRPr="00792296">
        <w:rPr>
          <w:rFonts w:ascii="Arial" w:hAnsi="Arial" w:cs="Arial"/>
          <w:color w:val="152723"/>
          <w:sz w:val="20"/>
          <w:szCs w:val="20"/>
        </w:rPr>
        <w:t>siguranje zadovoljenja energetskih potreba i ostvarenja ušteda u proračunu za rashode za</w:t>
      </w:r>
      <w:r w:rsidR="00792296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energiju;</w:t>
      </w:r>
    </w:p>
    <w:p w:rsidR="00792296" w:rsidRDefault="00297652" w:rsidP="0079229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152723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• Izgradnja kapaciteta za kontinuirano i samoodrživo gospodarenje energijom;</w:t>
      </w:r>
    </w:p>
    <w:p w:rsidR="00792296" w:rsidRDefault="00297652" w:rsidP="0079229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152723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• Poboljšanje energetske učinkovitosti javne rasvjete;</w:t>
      </w:r>
    </w:p>
    <w:p w:rsidR="00297652" w:rsidRPr="00792296" w:rsidRDefault="00297652" w:rsidP="0079229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152723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• Uvođenje programskog alata za praćenje i analizu potrošnje energije.</w:t>
      </w:r>
    </w:p>
    <w:p w:rsidR="00792296" w:rsidRDefault="00792296" w:rsidP="007922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792296" w:rsidRDefault="00792296" w:rsidP="007922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297652" w:rsidRPr="004B2F3B" w:rsidRDefault="00297652" w:rsidP="004B2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IZNOS SREDSTAVA</w:t>
      </w:r>
    </w:p>
    <w:p w:rsidR="00792296" w:rsidRPr="00792296" w:rsidRDefault="00792296" w:rsidP="007922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297652" w:rsidRPr="00792296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24441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Davatelj pomoći je Ministarstvo gospodarstva</w:t>
      </w:r>
      <w:r w:rsidRPr="00792296">
        <w:rPr>
          <w:rFonts w:ascii="Arial" w:hAnsi="Arial" w:cs="Arial"/>
          <w:color w:val="324441"/>
          <w:sz w:val="20"/>
          <w:szCs w:val="20"/>
        </w:rPr>
        <w:t>.</w:t>
      </w:r>
    </w:p>
    <w:p w:rsidR="00792296" w:rsidRPr="00792296" w:rsidRDefault="00792296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4B2F3B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C5B58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Sredstva za dodjelu pomoći temeljem ovog Otvorenog javnog poziva osigurana su unutar proračuna</w:t>
      </w:r>
      <w:r w:rsidR="00792296" w:rsidRPr="00792296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Ministarstva gospodarstva, Programa 3204 - Razvoj energetskog sustava i gospodarenja mineralnim</w:t>
      </w:r>
      <w:r w:rsidR="004B2F3B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 xml:space="preserve">sirovinama, Aktivnosti A560063 - Državne potpore za energetsku učinkovitost </w:t>
      </w:r>
      <w:r w:rsidRPr="00792296">
        <w:rPr>
          <w:rFonts w:ascii="Arial" w:hAnsi="Arial" w:cs="Arial"/>
          <w:color w:val="324441"/>
          <w:sz w:val="20"/>
          <w:szCs w:val="20"/>
        </w:rPr>
        <w:t xml:space="preserve">i </w:t>
      </w:r>
      <w:r w:rsidRPr="00792296">
        <w:rPr>
          <w:rFonts w:ascii="Arial" w:hAnsi="Arial" w:cs="Arial"/>
          <w:color w:val="152723"/>
          <w:sz w:val="20"/>
          <w:szCs w:val="20"/>
        </w:rPr>
        <w:t xml:space="preserve">obnovljive </w:t>
      </w:r>
      <w:r w:rsidRPr="00792296">
        <w:rPr>
          <w:rFonts w:ascii="Arial" w:hAnsi="Arial" w:cs="Arial"/>
          <w:color w:val="324441"/>
          <w:sz w:val="20"/>
          <w:szCs w:val="20"/>
        </w:rPr>
        <w:t>i</w:t>
      </w:r>
      <w:r w:rsidRPr="00792296">
        <w:rPr>
          <w:rFonts w:ascii="Arial" w:hAnsi="Arial" w:cs="Arial"/>
          <w:color w:val="152723"/>
          <w:sz w:val="20"/>
          <w:szCs w:val="20"/>
        </w:rPr>
        <w:t>zvore</w:t>
      </w:r>
      <w:r w:rsidR="004B2F3B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energije, računskoj stavci 3631 - Tekuće pomoći unutar općeg proračuna</w:t>
      </w:r>
      <w:r w:rsidR="00B54222">
        <w:rPr>
          <w:rFonts w:ascii="Arial" w:hAnsi="Arial" w:cs="Arial"/>
          <w:color w:val="152723"/>
          <w:sz w:val="20"/>
          <w:szCs w:val="20"/>
        </w:rPr>
        <w:t xml:space="preserve">, u iznosu od </w:t>
      </w:r>
      <w:r w:rsidR="00B54222" w:rsidRPr="00B54222">
        <w:rPr>
          <w:rFonts w:ascii="Arial" w:hAnsi="Arial" w:cs="Arial"/>
          <w:b/>
          <w:color w:val="152723"/>
          <w:sz w:val="20"/>
          <w:szCs w:val="20"/>
        </w:rPr>
        <w:t>5.700.000,00 kn</w:t>
      </w:r>
      <w:r w:rsidR="00D24B5E">
        <w:rPr>
          <w:rFonts w:ascii="Arial" w:hAnsi="Arial" w:cs="Arial"/>
          <w:color w:val="152723"/>
          <w:sz w:val="20"/>
          <w:szCs w:val="20"/>
        </w:rPr>
        <w:t>.</w:t>
      </w:r>
      <w:r w:rsidR="004B2F3B">
        <w:rPr>
          <w:rFonts w:ascii="Arial" w:hAnsi="Arial" w:cs="Arial"/>
          <w:color w:val="4C5B58"/>
          <w:sz w:val="20"/>
          <w:szCs w:val="20"/>
        </w:rPr>
        <w:t xml:space="preserve"> </w:t>
      </w: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C5B58"/>
          <w:sz w:val="20"/>
          <w:szCs w:val="20"/>
        </w:rPr>
      </w:pPr>
    </w:p>
    <w:p w:rsidR="00297652" w:rsidRPr="00792296" w:rsidRDefault="00297652" w:rsidP="004B2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792296">
        <w:rPr>
          <w:rFonts w:ascii="Arial" w:hAnsi="Arial" w:cs="Arial"/>
          <w:b/>
          <w:bCs/>
          <w:color w:val="152723"/>
          <w:sz w:val="20"/>
          <w:szCs w:val="20"/>
        </w:rPr>
        <w:t>KORISNICI KOJIMA JE OTVORENI JAVNI POZIV NAMIJENJEN</w:t>
      </w:r>
    </w:p>
    <w:p w:rsidR="00DE5F1A" w:rsidRDefault="00DE5F1A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297652" w:rsidRPr="00792296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  <w:r w:rsidRPr="00792296">
        <w:rPr>
          <w:rFonts w:ascii="Arial" w:hAnsi="Arial" w:cs="Arial"/>
          <w:color w:val="152723"/>
          <w:sz w:val="20"/>
          <w:szCs w:val="20"/>
        </w:rPr>
        <w:t>Ovaj Otvoreni javni poziv namijenjen je jedinicama loka</w:t>
      </w:r>
      <w:r w:rsidRPr="00792296">
        <w:rPr>
          <w:rFonts w:ascii="Arial" w:hAnsi="Arial" w:cs="Arial"/>
          <w:color w:val="324441"/>
          <w:sz w:val="20"/>
          <w:szCs w:val="20"/>
        </w:rPr>
        <w:t>l</w:t>
      </w:r>
      <w:r w:rsidRPr="00792296">
        <w:rPr>
          <w:rFonts w:ascii="Arial" w:hAnsi="Arial" w:cs="Arial"/>
          <w:color w:val="152723"/>
          <w:sz w:val="20"/>
          <w:szCs w:val="20"/>
        </w:rPr>
        <w:t>ne i područne (regionalne) samouprave,</w:t>
      </w:r>
      <w:r w:rsidR="004B2F3B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općinama, gradovima i županijama, kao i njihovim proračunskim korisnicima, čije financijske planove</w:t>
      </w:r>
      <w:r w:rsidR="004B2F3B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konsolidiraju nadležni proračuni JLP(R)S-e</w:t>
      </w:r>
      <w:r w:rsidR="00F637B4">
        <w:rPr>
          <w:rFonts w:ascii="Arial" w:hAnsi="Arial" w:cs="Arial"/>
          <w:color w:val="152723"/>
          <w:sz w:val="20"/>
          <w:szCs w:val="20"/>
        </w:rPr>
        <w:t>, a koji su navedeni u Registru proračunskih korisnika proračun</w:t>
      </w:r>
      <w:r w:rsidR="009E0554">
        <w:rPr>
          <w:rFonts w:ascii="Arial" w:hAnsi="Arial" w:cs="Arial"/>
          <w:color w:val="152723"/>
          <w:sz w:val="20"/>
          <w:szCs w:val="20"/>
        </w:rPr>
        <w:t>a jedinica lokalne i područne (regionalne) samouprave</w:t>
      </w:r>
      <w:r w:rsidR="00F637B4"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.</w:t>
      </w: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297652" w:rsidRDefault="00297652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2723"/>
        </w:rPr>
      </w:pPr>
      <w:r w:rsidRPr="004B2F3B">
        <w:rPr>
          <w:rFonts w:ascii="Arial" w:hAnsi="Arial" w:cs="Arial"/>
          <w:b/>
          <w:bCs/>
          <w:color w:val="152723"/>
        </w:rPr>
        <w:t>UPUTE ZA PODNOŠENJE PRIJAVE</w:t>
      </w:r>
    </w:p>
    <w:p w:rsidR="004B2F3B" w:rsidRDefault="004B2F3B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2723"/>
        </w:rPr>
      </w:pPr>
    </w:p>
    <w:p w:rsidR="004B2F3B" w:rsidRPr="004B2F3B" w:rsidRDefault="004B2F3B" w:rsidP="004B2F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2723"/>
        </w:rPr>
      </w:pPr>
    </w:p>
    <w:p w:rsidR="00297652" w:rsidRPr="004B2F3B" w:rsidRDefault="00297652" w:rsidP="004B2F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UVJETI ZA PODNOŠENJE PRIJAVE</w:t>
      </w: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  <w:u w:val="single"/>
        </w:rPr>
      </w:pPr>
    </w:p>
    <w:p w:rsidR="00297652" w:rsidRPr="004B2F3B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  <w:u w:val="single"/>
        </w:rPr>
      </w:pPr>
      <w:r w:rsidRPr="004B2F3B">
        <w:rPr>
          <w:rFonts w:ascii="Arial" w:hAnsi="Arial" w:cs="Arial"/>
          <w:color w:val="152723"/>
          <w:sz w:val="20"/>
          <w:szCs w:val="20"/>
          <w:u w:val="single"/>
        </w:rPr>
        <w:t>Prijavu mogu podnijeti:</w:t>
      </w: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4B2F3B" w:rsidRDefault="009E0554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  <w:r>
        <w:rPr>
          <w:rFonts w:ascii="Arial" w:hAnsi="Arial" w:cs="Arial"/>
          <w:color w:val="152723"/>
          <w:sz w:val="20"/>
          <w:szCs w:val="20"/>
        </w:rPr>
        <w:t>J</w:t>
      </w:r>
      <w:r w:rsidRPr="00792296">
        <w:rPr>
          <w:rFonts w:ascii="Arial" w:hAnsi="Arial" w:cs="Arial"/>
          <w:color w:val="152723"/>
          <w:sz w:val="20"/>
          <w:szCs w:val="20"/>
        </w:rPr>
        <w:t>edinic</w:t>
      </w:r>
      <w:r>
        <w:rPr>
          <w:rFonts w:ascii="Arial" w:hAnsi="Arial" w:cs="Arial"/>
          <w:color w:val="152723"/>
          <w:sz w:val="20"/>
          <w:szCs w:val="20"/>
        </w:rPr>
        <w:t>e</w:t>
      </w:r>
      <w:r w:rsidRPr="00792296">
        <w:rPr>
          <w:rFonts w:ascii="Arial" w:hAnsi="Arial" w:cs="Arial"/>
          <w:color w:val="152723"/>
          <w:sz w:val="20"/>
          <w:szCs w:val="20"/>
        </w:rPr>
        <w:t xml:space="preserve"> loka</w:t>
      </w:r>
      <w:r w:rsidRPr="00792296">
        <w:rPr>
          <w:rFonts w:ascii="Arial" w:hAnsi="Arial" w:cs="Arial"/>
          <w:color w:val="324441"/>
          <w:sz w:val="20"/>
          <w:szCs w:val="20"/>
        </w:rPr>
        <w:t>l</w:t>
      </w:r>
      <w:r w:rsidRPr="00792296">
        <w:rPr>
          <w:rFonts w:ascii="Arial" w:hAnsi="Arial" w:cs="Arial"/>
          <w:color w:val="152723"/>
          <w:sz w:val="20"/>
          <w:szCs w:val="20"/>
        </w:rPr>
        <w:t>ne i područne (regionalne) samouprave,</w:t>
      </w:r>
      <w:r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općin</w:t>
      </w:r>
      <w:r>
        <w:rPr>
          <w:rFonts w:ascii="Arial" w:hAnsi="Arial" w:cs="Arial"/>
          <w:color w:val="152723"/>
          <w:sz w:val="20"/>
          <w:szCs w:val="20"/>
        </w:rPr>
        <w:t>e</w:t>
      </w:r>
      <w:r w:rsidRPr="00792296">
        <w:rPr>
          <w:rFonts w:ascii="Arial" w:hAnsi="Arial" w:cs="Arial"/>
          <w:color w:val="152723"/>
          <w:sz w:val="20"/>
          <w:szCs w:val="20"/>
        </w:rPr>
        <w:t>, gradovi i županij</w:t>
      </w:r>
      <w:r>
        <w:rPr>
          <w:rFonts w:ascii="Arial" w:hAnsi="Arial" w:cs="Arial"/>
          <w:color w:val="152723"/>
          <w:sz w:val="20"/>
          <w:szCs w:val="20"/>
        </w:rPr>
        <w:t>e</w:t>
      </w:r>
      <w:r w:rsidRPr="00792296">
        <w:rPr>
          <w:rFonts w:ascii="Arial" w:hAnsi="Arial" w:cs="Arial"/>
          <w:color w:val="152723"/>
          <w:sz w:val="20"/>
          <w:szCs w:val="20"/>
        </w:rPr>
        <w:t>, kao i njihovi proračunski korisnici, čije financijske planove</w:t>
      </w:r>
      <w:r>
        <w:rPr>
          <w:rFonts w:ascii="Arial" w:hAnsi="Arial" w:cs="Arial"/>
          <w:color w:val="152723"/>
          <w:sz w:val="20"/>
          <w:szCs w:val="20"/>
        </w:rPr>
        <w:t xml:space="preserve"> </w:t>
      </w:r>
      <w:r w:rsidRPr="00792296">
        <w:rPr>
          <w:rFonts w:ascii="Arial" w:hAnsi="Arial" w:cs="Arial"/>
          <w:color w:val="152723"/>
          <w:sz w:val="20"/>
          <w:szCs w:val="20"/>
        </w:rPr>
        <w:t>konsolidiraju nadležni proračuni JLP(R)S-e</w:t>
      </w:r>
      <w:r>
        <w:rPr>
          <w:rFonts w:ascii="Arial" w:hAnsi="Arial" w:cs="Arial"/>
          <w:color w:val="152723"/>
          <w:sz w:val="20"/>
          <w:szCs w:val="20"/>
        </w:rPr>
        <w:t xml:space="preserve">, a koji su navedeni u Registru proračunskih korisnika proračuna jedinica lokalne i područne (regionalne) samouprave </w:t>
      </w: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531D8A" w:rsidRDefault="008E7936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  <w:r>
        <w:rPr>
          <w:rFonts w:ascii="Arial" w:hAnsi="Arial" w:cs="Arial"/>
          <w:color w:val="152723"/>
          <w:sz w:val="20"/>
          <w:szCs w:val="20"/>
        </w:rPr>
        <w:t xml:space="preserve">Ukoliko su dobivene potpore po istom </w:t>
      </w:r>
      <w:r w:rsidR="00531D8A">
        <w:rPr>
          <w:rFonts w:ascii="Arial" w:hAnsi="Arial" w:cs="Arial"/>
          <w:color w:val="152723"/>
          <w:sz w:val="20"/>
          <w:szCs w:val="20"/>
        </w:rPr>
        <w:t>projekt</w:t>
      </w:r>
      <w:r>
        <w:rPr>
          <w:rFonts w:ascii="Arial" w:hAnsi="Arial" w:cs="Arial"/>
          <w:color w:val="152723"/>
          <w:sz w:val="20"/>
          <w:szCs w:val="20"/>
        </w:rPr>
        <w:t>u</w:t>
      </w:r>
      <w:r w:rsidR="00531D8A">
        <w:rPr>
          <w:rFonts w:ascii="Arial" w:hAnsi="Arial" w:cs="Arial"/>
          <w:color w:val="152723"/>
          <w:sz w:val="20"/>
          <w:szCs w:val="20"/>
        </w:rPr>
        <w:t xml:space="preserve"> od nekih drugih davatelja potpore ili Ministarstva gospodarstva</w:t>
      </w:r>
      <w:r>
        <w:rPr>
          <w:rFonts w:ascii="Arial" w:hAnsi="Arial" w:cs="Arial"/>
          <w:color w:val="152723"/>
          <w:sz w:val="20"/>
          <w:szCs w:val="20"/>
        </w:rPr>
        <w:t>, zbroj svih potpora ne smije preći 100% vrijednost prijavljenog projekta.</w:t>
      </w:r>
    </w:p>
    <w:p w:rsidR="009E0554" w:rsidRDefault="009E0554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9E0554" w:rsidRDefault="009E0554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9E0554" w:rsidRDefault="009E0554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9E0554" w:rsidRDefault="009E0554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9E0554" w:rsidRDefault="009E0554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9E0554" w:rsidRDefault="009E0554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2723"/>
          <w:sz w:val="20"/>
          <w:szCs w:val="20"/>
        </w:rPr>
      </w:pPr>
    </w:p>
    <w:p w:rsidR="004B2F3B" w:rsidRPr="004B2F3B" w:rsidRDefault="00297652" w:rsidP="00297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152723"/>
          <w:sz w:val="20"/>
          <w:szCs w:val="20"/>
        </w:rPr>
      </w:pP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PRIHVAT</w:t>
      </w:r>
      <w:r w:rsidR="004B2F3B" w:rsidRPr="004B2F3B">
        <w:rPr>
          <w:rFonts w:ascii="Arial" w:hAnsi="Arial" w:cs="Arial"/>
          <w:b/>
          <w:bCs/>
          <w:color w:val="152723"/>
          <w:sz w:val="20"/>
          <w:szCs w:val="20"/>
        </w:rPr>
        <w:t>LJ</w:t>
      </w: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IVE PROJEKTNE AKTIVNOSTI, PRIHVAT</w:t>
      </w:r>
      <w:r w:rsidR="004B2F3B" w:rsidRPr="004B2F3B">
        <w:rPr>
          <w:rFonts w:ascii="Arial" w:hAnsi="Arial" w:cs="Arial"/>
          <w:b/>
          <w:bCs/>
          <w:color w:val="152723"/>
          <w:sz w:val="20"/>
          <w:szCs w:val="20"/>
        </w:rPr>
        <w:t>LJ</w:t>
      </w: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IVI I</w:t>
      </w:r>
      <w:r w:rsidR="004B2F3B" w:rsidRPr="004B2F3B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NEPRIHVAT</w:t>
      </w:r>
      <w:r w:rsidR="004B2F3B" w:rsidRPr="004B2F3B">
        <w:rPr>
          <w:rFonts w:ascii="Arial" w:hAnsi="Arial" w:cs="Arial"/>
          <w:b/>
          <w:bCs/>
          <w:color w:val="152723"/>
          <w:sz w:val="20"/>
          <w:szCs w:val="20"/>
        </w:rPr>
        <w:t>LJ</w:t>
      </w: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IVI TROŠKOVI I KRITERIJI ZA</w:t>
      </w:r>
      <w:r w:rsidR="004B2F3B" w:rsidRPr="004B2F3B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4B2F3B">
        <w:rPr>
          <w:rFonts w:ascii="Arial" w:hAnsi="Arial" w:cs="Arial"/>
          <w:b/>
          <w:bCs/>
          <w:color w:val="152723"/>
          <w:sz w:val="20"/>
          <w:szCs w:val="20"/>
        </w:rPr>
        <w:t>RASPODJELU</w:t>
      </w:r>
      <w:r w:rsidR="004B2F3B" w:rsidRPr="004B2F3B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</w:p>
    <w:p w:rsidR="004B2F3B" w:rsidRDefault="004B2F3B" w:rsidP="004B2F3B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Arial" w:hAnsi="Arial" w:cs="Arial"/>
          <w:color w:val="152723"/>
          <w:sz w:val="20"/>
          <w:szCs w:val="20"/>
        </w:rPr>
      </w:pPr>
    </w:p>
    <w:p w:rsidR="00297652" w:rsidRPr="004B2F3B" w:rsidRDefault="00297652" w:rsidP="004B2F3B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Arial" w:hAnsi="Arial" w:cs="Arial"/>
          <w:color w:val="152723"/>
          <w:sz w:val="20"/>
          <w:szCs w:val="20"/>
          <w:u w:val="single"/>
        </w:rPr>
      </w:pPr>
      <w:r w:rsidRPr="004B2F3B">
        <w:rPr>
          <w:rFonts w:ascii="Arial" w:hAnsi="Arial" w:cs="Arial"/>
          <w:color w:val="152723"/>
          <w:sz w:val="20"/>
          <w:szCs w:val="20"/>
          <w:u w:val="single"/>
        </w:rPr>
        <w:t>Prihvatljive projektne aktivnosti su:</w:t>
      </w: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601"/>
          <w:sz w:val="20"/>
          <w:szCs w:val="20"/>
        </w:rPr>
      </w:pPr>
    </w:p>
    <w:p w:rsidR="004B2F3B" w:rsidRDefault="004B2F3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601"/>
          <w:sz w:val="20"/>
          <w:szCs w:val="20"/>
        </w:rPr>
      </w:pPr>
    </w:p>
    <w:p w:rsidR="00297652" w:rsidRPr="00792296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1A16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OSNOVNE PROJEKTNE</w:t>
      </w:r>
      <w:r w:rsidR="004B2F3B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AKTIVNOSTI</w:t>
      </w:r>
      <w:r w:rsidRPr="00792296">
        <w:rPr>
          <w:rFonts w:ascii="Arial" w:hAnsi="Arial" w:cs="Arial"/>
          <w:color w:val="011A16"/>
          <w:sz w:val="20"/>
          <w:szCs w:val="20"/>
        </w:rPr>
        <w:t>:</w:t>
      </w:r>
    </w:p>
    <w:p w:rsidR="00B52127" w:rsidRDefault="00B52127" w:rsidP="004B2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</w:p>
    <w:p w:rsidR="00A24008" w:rsidRDefault="0029765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1) Ulaganje u razvoj i nabavu novih tehnologija kojima se osigurava ušteda energenat</w:t>
      </w:r>
      <w:r w:rsidR="001E6A6C" w:rsidRPr="001E6A6C">
        <w:rPr>
          <w:rFonts w:ascii="Arial" w:hAnsi="Arial" w:cs="Arial"/>
          <w:color w:val="000601"/>
          <w:sz w:val="20"/>
          <w:szCs w:val="20"/>
        </w:rPr>
        <w:t>a</w:t>
      </w:r>
      <w:r w:rsidR="009E0554">
        <w:rPr>
          <w:rFonts w:ascii="Arial" w:hAnsi="Arial" w:cs="Arial"/>
          <w:color w:val="000601"/>
          <w:sz w:val="20"/>
          <w:szCs w:val="20"/>
        </w:rPr>
        <w:t xml:space="preserve"> </w:t>
      </w:r>
      <w:r w:rsidR="001E6A6C" w:rsidRPr="001E6A6C">
        <w:rPr>
          <w:rFonts w:ascii="Arial" w:hAnsi="Arial" w:cs="Arial"/>
          <w:color w:val="000601"/>
          <w:sz w:val="20"/>
          <w:szCs w:val="20"/>
        </w:rPr>
        <w:t>iz obnovljivih izvora energije</w:t>
      </w:r>
      <w:r w:rsidR="009E0554">
        <w:rPr>
          <w:rFonts w:ascii="Arial" w:hAnsi="Arial" w:cs="Arial"/>
          <w:color w:val="000601"/>
          <w:sz w:val="20"/>
          <w:szCs w:val="20"/>
        </w:rPr>
        <w:t xml:space="preserve">, kao i zamjena </w:t>
      </w:r>
      <w:r w:rsidR="00334195">
        <w:rPr>
          <w:rFonts w:ascii="Arial" w:hAnsi="Arial" w:cs="Arial"/>
          <w:color w:val="000601"/>
          <w:sz w:val="20"/>
          <w:szCs w:val="20"/>
        </w:rPr>
        <w:t xml:space="preserve">fosilnih </w:t>
      </w:r>
      <w:r w:rsidR="009E0554">
        <w:rPr>
          <w:rFonts w:ascii="Arial" w:hAnsi="Arial" w:cs="Arial"/>
          <w:color w:val="000601"/>
          <w:sz w:val="20"/>
          <w:szCs w:val="20"/>
        </w:rPr>
        <w:t xml:space="preserve">energenata </w:t>
      </w:r>
      <w:r w:rsidR="00334195">
        <w:rPr>
          <w:rFonts w:ascii="Arial" w:hAnsi="Arial" w:cs="Arial"/>
          <w:color w:val="000601"/>
          <w:sz w:val="20"/>
          <w:szCs w:val="20"/>
        </w:rPr>
        <w:t>energentim</w:t>
      </w:r>
      <w:r w:rsidR="009E0554">
        <w:rPr>
          <w:rFonts w:ascii="Arial" w:hAnsi="Arial" w:cs="Arial"/>
          <w:color w:val="000601"/>
          <w:sz w:val="20"/>
          <w:szCs w:val="20"/>
        </w:rPr>
        <w:t>a iz obnovljivih izvora energije</w:t>
      </w:r>
      <w:r w:rsidR="001E6A6C" w:rsidRPr="001E6A6C">
        <w:rPr>
          <w:rFonts w:ascii="Arial" w:hAnsi="Arial" w:cs="Arial"/>
          <w:color w:val="000601"/>
          <w:sz w:val="20"/>
          <w:szCs w:val="20"/>
        </w:rPr>
        <w:t>,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11A16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2) Izgradnja kapaciteta za kontinuirano i samoodrživo gospodarenje energijom</w:t>
      </w:r>
      <w:r w:rsidRPr="00792296">
        <w:rPr>
          <w:rFonts w:ascii="Arial" w:hAnsi="Arial" w:cs="Arial"/>
          <w:color w:val="011A16"/>
          <w:sz w:val="20"/>
          <w:szCs w:val="20"/>
        </w:rPr>
        <w:t>,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3) Pr</w:t>
      </w:r>
      <w:r w:rsidRPr="00792296">
        <w:rPr>
          <w:rFonts w:ascii="Arial" w:hAnsi="Arial" w:cs="Arial"/>
          <w:color w:val="011A16"/>
          <w:sz w:val="20"/>
          <w:szCs w:val="20"/>
        </w:rPr>
        <w:t>i</w:t>
      </w:r>
      <w:r w:rsidRPr="00792296">
        <w:rPr>
          <w:rFonts w:ascii="Arial" w:hAnsi="Arial" w:cs="Arial"/>
          <w:color w:val="000601"/>
          <w:sz w:val="20"/>
          <w:szCs w:val="20"/>
        </w:rPr>
        <w:t>prema projektne dokumentacije za objekte u kojima će se provesti energetska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obnova;</w:t>
      </w:r>
    </w:p>
    <w:p w:rsidR="008E793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4) Uvođenje programskog rješenja i alata za praćenje i analizu potrošnje energije.</w:t>
      </w:r>
    </w:p>
    <w:p w:rsidR="00297652" w:rsidRPr="00792296" w:rsidRDefault="008E7936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11A16"/>
          <w:sz w:val="20"/>
          <w:szCs w:val="20"/>
        </w:rPr>
      </w:pPr>
      <w:r>
        <w:rPr>
          <w:rFonts w:ascii="Arial" w:hAnsi="Arial" w:cs="Arial"/>
          <w:color w:val="000601"/>
          <w:sz w:val="20"/>
          <w:szCs w:val="20"/>
        </w:rPr>
        <w:t xml:space="preserve">5) </w:t>
      </w:r>
      <w:r w:rsidR="00297652" w:rsidRPr="00792296">
        <w:rPr>
          <w:rFonts w:ascii="Arial" w:hAnsi="Arial" w:cs="Arial"/>
          <w:color w:val="000601"/>
          <w:sz w:val="20"/>
          <w:szCs w:val="20"/>
        </w:rPr>
        <w:t>Uvođenje sustava upravljanja kvalitetom, normi i znakova kvalitete</w:t>
      </w:r>
      <w:r w:rsidR="00297652" w:rsidRPr="00792296">
        <w:rPr>
          <w:rFonts w:ascii="Arial" w:hAnsi="Arial" w:cs="Arial"/>
          <w:color w:val="011A16"/>
          <w:sz w:val="20"/>
          <w:szCs w:val="20"/>
        </w:rPr>
        <w:t>;</w:t>
      </w:r>
    </w:p>
    <w:p w:rsidR="00297652" w:rsidRPr="00792296" w:rsidRDefault="008E7936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>
        <w:rPr>
          <w:rFonts w:ascii="Arial" w:hAnsi="Arial" w:cs="Arial"/>
          <w:color w:val="000601"/>
          <w:sz w:val="20"/>
          <w:szCs w:val="20"/>
        </w:rPr>
        <w:t xml:space="preserve">6) </w:t>
      </w:r>
      <w:r w:rsidR="00297652" w:rsidRPr="00792296">
        <w:rPr>
          <w:rFonts w:ascii="Arial" w:hAnsi="Arial" w:cs="Arial"/>
          <w:color w:val="000601"/>
          <w:sz w:val="20"/>
          <w:szCs w:val="20"/>
        </w:rPr>
        <w:t xml:space="preserve"> Market</w:t>
      </w:r>
      <w:r w:rsidR="00297652" w:rsidRPr="00792296">
        <w:rPr>
          <w:rFonts w:ascii="Arial" w:hAnsi="Arial" w:cs="Arial"/>
          <w:color w:val="011A16"/>
          <w:sz w:val="20"/>
          <w:szCs w:val="20"/>
        </w:rPr>
        <w:t>i</w:t>
      </w:r>
      <w:r w:rsidR="00297652" w:rsidRPr="00792296">
        <w:rPr>
          <w:rFonts w:ascii="Arial" w:hAnsi="Arial" w:cs="Arial"/>
          <w:color w:val="000601"/>
          <w:sz w:val="20"/>
          <w:szCs w:val="20"/>
        </w:rPr>
        <w:t>nške aktivnosti poticanja energetske učinkovitosti i kor</w:t>
      </w:r>
      <w:r w:rsidR="00297652" w:rsidRPr="00792296">
        <w:rPr>
          <w:rFonts w:ascii="Arial" w:hAnsi="Arial" w:cs="Arial"/>
          <w:color w:val="011A16"/>
          <w:sz w:val="20"/>
          <w:szCs w:val="20"/>
        </w:rPr>
        <w:t>i</w:t>
      </w:r>
      <w:r w:rsidR="00297652" w:rsidRPr="00792296">
        <w:rPr>
          <w:rFonts w:ascii="Arial" w:hAnsi="Arial" w:cs="Arial"/>
          <w:color w:val="000601"/>
          <w:sz w:val="20"/>
          <w:szCs w:val="20"/>
        </w:rPr>
        <w:t xml:space="preserve">štenja obnovljivih </w:t>
      </w:r>
      <w:r w:rsidR="00297652" w:rsidRPr="00792296">
        <w:rPr>
          <w:rFonts w:ascii="Arial" w:hAnsi="Arial" w:cs="Arial"/>
          <w:color w:val="011A16"/>
          <w:sz w:val="20"/>
          <w:szCs w:val="20"/>
        </w:rPr>
        <w:t>i</w:t>
      </w:r>
      <w:r w:rsidR="00297652" w:rsidRPr="00792296">
        <w:rPr>
          <w:rFonts w:ascii="Arial" w:hAnsi="Arial" w:cs="Arial"/>
          <w:color w:val="000601"/>
          <w:sz w:val="20"/>
          <w:szCs w:val="20"/>
        </w:rPr>
        <w:t>zvo</w:t>
      </w:r>
      <w:r w:rsidR="00297652" w:rsidRPr="00792296">
        <w:rPr>
          <w:rFonts w:ascii="Arial" w:hAnsi="Arial" w:cs="Arial"/>
          <w:color w:val="011A16"/>
          <w:sz w:val="20"/>
          <w:szCs w:val="20"/>
        </w:rPr>
        <w:t>r</w:t>
      </w:r>
      <w:r w:rsidR="00297652" w:rsidRPr="00792296">
        <w:rPr>
          <w:rFonts w:ascii="Arial" w:hAnsi="Arial" w:cs="Arial"/>
          <w:color w:val="000601"/>
          <w:sz w:val="20"/>
          <w:szCs w:val="20"/>
        </w:rPr>
        <w:t>a</w:t>
      </w:r>
    </w:p>
    <w:p w:rsidR="00297652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11A16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energije</w:t>
      </w:r>
      <w:r w:rsidRPr="00792296">
        <w:rPr>
          <w:rFonts w:ascii="Arial" w:hAnsi="Arial" w:cs="Arial"/>
          <w:color w:val="011A16"/>
          <w:sz w:val="20"/>
          <w:szCs w:val="20"/>
        </w:rPr>
        <w:t>.</w:t>
      </w:r>
    </w:p>
    <w:p w:rsidR="00B52127" w:rsidRDefault="00B52127" w:rsidP="004B2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11A16"/>
          <w:sz w:val="20"/>
          <w:szCs w:val="20"/>
        </w:rPr>
      </w:pPr>
    </w:p>
    <w:p w:rsidR="00297652" w:rsidRPr="00B52127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1A16"/>
          <w:sz w:val="20"/>
          <w:szCs w:val="20"/>
          <w:u w:val="single"/>
        </w:rPr>
      </w:pPr>
      <w:r w:rsidRPr="00B52127">
        <w:rPr>
          <w:rFonts w:ascii="Arial" w:hAnsi="Arial" w:cs="Arial"/>
          <w:color w:val="000601"/>
          <w:sz w:val="20"/>
          <w:szCs w:val="20"/>
          <w:u w:val="single"/>
        </w:rPr>
        <w:t>Prihvatljivi troškovi su</w:t>
      </w:r>
      <w:r w:rsidRPr="00B52127">
        <w:rPr>
          <w:rFonts w:ascii="Arial" w:hAnsi="Arial" w:cs="Arial"/>
          <w:color w:val="011A16"/>
          <w:sz w:val="20"/>
          <w:szCs w:val="20"/>
          <w:u w:val="single"/>
        </w:rPr>
        <w:t>:</w:t>
      </w:r>
    </w:p>
    <w:p w:rsidR="00B52127" w:rsidRPr="00792296" w:rsidRDefault="00B5212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1A16"/>
          <w:sz w:val="20"/>
          <w:szCs w:val="20"/>
        </w:rPr>
      </w:pPr>
    </w:p>
    <w:p w:rsidR="00297652" w:rsidRPr="00B52127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1) Svi troškovi vezani uz opreme, mjernih i kontroln</w:t>
      </w:r>
      <w:r w:rsidRPr="00B52127">
        <w:rPr>
          <w:rFonts w:ascii="Arial" w:hAnsi="Arial" w:cs="Arial"/>
          <w:color w:val="000601"/>
          <w:sz w:val="20"/>
          <w:szCs w:val="20"/>
        </w:rPr>
        <w:t>i</w:t>
      </w:r>
      <w:r w:rsidRPr="00792296">
        <w:rPr>
          <w:rFonts w:ascii="Arial" w:hAnsi="Arial" w:cs="Arial"/>
          <w:color w:val="000601"/>
          <w:sz w:val="20"/>
          <w:szCs w:val="20"/>
        </w:rPr>
        <w:t>h uređaja za energetsku učinkovitost</w:t>
      </w:r>
      <w:r w:rsidRPr="00B52127">
        <w:rPr>
          <w:rFonts w:ascii="Arial" w:hAnsi="Arial" w:cs="Arial"/>
          <w:color w:val="000601"/>
          <w:sz w:val="20"/>
          <w:szCs w:val="20"/>
        </w:rPr>
        <w:t>;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 xml:space="preserve">2) </w:t>
      </w:r>
      <w:r w:rsidR="00FE2DD7">
        <w:rPr>
          <w:rFonts w:ascii="Arial" w:hAnsi="Arial" w:cs="Arial"/>
          <w:color w:val="000601"/>
          <w:sz w:val="20"/>
          <w:szCs w:val="20"/>
        </w:rPr>
        <w:t>T</w:t>
      </w:r>
      <w:r w:rsidRPr="00792296">
        <w:rPr>
          <w:rFonts w:ascii="Arial" w:hAnsi="Arial" w:cs="Arial"/>
          <w:color w:val="000601"/>
          <w:sz w:val="20"/>
          <w:szCs w:val="20"/>
        </w:rPr>
        <w:t>roškovi vezani uz izvođenje radova na objektima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, </w:t>
      </w:r>
      <w:r w:rsidRPr="00792296">
        <w:rPr>
          <w:rFonts w:ascii="Arial" w:hAnsi="Arial" w:cs="Arial"/>
          <w:color w:val="000601"/>
          <w:sz w:val="20"/>
          <w:szCs w:val="20"/>
        </w:rPr>
        <w:t>koji osiguravaju smanjenje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energetskih troškova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, </w:t>
      </w:r>
      <w:r w:rsidR="00FE2DD7">
        <w:rPr>
          <w:rFonts w:ascii="Arial" w:hAnsi="Arial" w:cs="Arial"/>
          <w:color w:val="000601"/>
          <w:sz w:val="20"/>
          <w:szCs w:val="20"/>
        </w:rPr>
        <w:t xml:space="preserve">povećavaju </w:t>
      </w:r>
      <w:r w:rsidRPr="00792296">
        <w:rPr>
          <w:rFonts w:ascii="Arial" w:hAnsi="Arial" w:cs="Arial"/>
          <w:color w:val="000601"/>
          <w:sz w:val="20"/>
          <w:szCs w:val="20"/>
        </w:rPr>
        <w:t xml:space="preserve">energetsku učinkovitost 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cert</w:t>
      </w:r>
      <w:r w:rsidRPr="00B52127">
        <w:rPr>
          <w:rFonts w:ascii="Arial" w:hAnsi="Arial" w:cs="Arial"/>
          <w:color w:val="000601"/>
          <w:sz w:val="20"/>
          <w:szCs w:val="20"/>
        </w:rPr>
        <w:t>i</w:t>
      </w:r>
      <w:r w:rsidRPr="00792296">
        <w:rPr>
          <w:rFonts w:ascii="Arial" w:hAnsi="Arial" w:cs="Arial"/>
          <w:color w:val="000601"/>
          <w:sz w:val="20"/>
          <w:szCs w:val="20"/>
        </w:rPr>
        <w:t>ficiranje objekata;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3) Svi troškovi vezani uz nabavu računa</w:t>
      </w:r>
      <w:r w:rsidRPr="00B52127">
        <w:rPr>
          <w:rFonts w:ascii="Arial" w:hAnsi="Arial" w:cs="Arial"/>
          <w:color w:val="000601"/>
          <w:sz w:val="20"/>
          <w:szCs w:val="20"/>
        </w:rPr>
        <w:t>l</w:t>
      </w:r>
      <w:r w:rsidRPr="00792296">
        <w:rPr>
          <w:rFonts w:ascii="Arial" w:hAnsi="Arial" w:cs="Arial"/>
          <w:color w:val="000601"/>
          <w:sz w:val="20"/>
          <w:szCs w:val="20"/>
        </w:rPr>
        <w:t>ne op</w:t>
      </w:r>
      <w:r w:rsidRPr="00B52127">
        <w:rPr>
          <w:rFonts w:ascii="Arial" w:hAnsi="Arial" w:cs="Arial"/>
          <w:color w:val="000601"/>
          <w:sz w:val="20"/>
          <w:szCs w:val="20"/>
        </w:rPr>
        <w:t>r</w:t>
      </w:r>
      <w:r w:rsidRPr="00792296">
        <w:rPr>
          <w:rFonts w:ascii="Arial" w:hAnsi="Arial" w:cs="Arial"/>
          <w:color w:val="000601"/>
          <w:sz w:val="20"/>
          <w:szCs w:val="20"/>
        </w:rPr>
        <w:t xml:space="preserve">eme 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računalnih programa za praćenje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analiz</w:t>
      </w:r>
      <w:r w:rsidR="00FE2DD7">
        <w:rPr>
          <w:rFonts w:ascii="Arial" w:hAnsi="Arial" w:cs="Arial"/>
          <w:color w:val="000601"/>
          <w:sz w:val="20"/>
          <w:szCs w:val="20"/>
        </w:rPr>
        <w:t>e</w:t>
      </w:r>
      <w:r w:rsidRPr="00792296">
        <w:rPr>
          <w:rFonts w:ascii="Arial" w:hAnsi="Arial" w:cs="Arial"/>
          <w:color w:val="000601"/>
          <w:sz w:val="20"/>
          <w:szCs w:val="20"/>
        </w:rPr>
        <w:t xml:space="preserve"> potrošnje energije;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4) Svi troškovi vezani uz razvojno istraživanje energetske učinkov</w:t>
      </w:r>
      <w:r w:rsidRPr="00B52127">
        <w:rPr>
          <w:rFonts w:ascii="Arial" w:hAnsi="Arial" w:cs="Arial"/>
          <w:color w:val="000601"/>
          <w:sz w:val="20"/>
          <w:szCs w:val="20"/>
        </w:rPr>
        <w:t>i</w:t>
      </w:r>
      <w:r w:rsidRPr="00792296">
        <w:rPr>
          <w:rFonts w:ascii="Arial" w:hAnsi="Arial" w:cs="Arial"/>
          <w:color w:val="000601"/>
          <w:sz w:val="20"/>
          <w:szCs w:val="20"/>
        </w:rPr>
        <w:t>tosti i korištenje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obnovljivih izvora energija;</w:t>
      </w:r>
    </w:p>
    <w:p w:rsidR="00297652" w:rsidRPr="00B52127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5) Svi troškovi vezani uz stručno osposob</w:t>
      </w:r>
      <w:r w:rsidRPr="00B52127">
        <w:rPr>
          <w:rFonts w:ascii="Arial" w:hAnsi="Arial" w:cs="Arial"/>
          <w:color w:val="000601"/>
          <w:sz w:val="20"/>
          <w:szCs w:val="20"/>
        </w:rPr>
        <w:t>l</w:t>
      </w:r>
      <w:r w:rsidRPr="00792296">
        <w:rPr>
          <w:rFonts w:ascii="Arial" w:hAnsi="Arial" w:cs="Arial"/>
          <w:color w:val="000601"/>
          <w:sz w:val="20"/>
          <w:szCs w:val="20"/>
        </w:rPr>
        <w:t>javanje zaposlenih za primjenu novih znanja</w:t>
      </w:r>
      <w:r w:rsidRPr="00B52127">
        <w:rPr>
          <w:rFonts w:ascii="Arial" w:hAnsi="Arial" w:cs="Arial"/>
          <w:color w:val="000601"/>
          <w:sz w:val="20"/>
          <w:szCs w:val="20"/>
        </w:rPr>
        <w:t>;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6) Svi troškov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vezani uz pripremu, uvođenje i certificiranje sustava energetske</w:t>
      </w:r>
    </w:p>
    <w:p w:rsidR="00297652" w:rsidRPr="00B52127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uč</w:t>
      </w:r>
      <w:r w:rsidRPr="00B52127">
        <w:rPr>
          <w:rFonts w:ascii="Arial" w:hAnsi="Arial" w:cs="Arial"/>
          <w:color w:val="000601"/>
          <w:sz w:val="20"/>
          <w:szCs w:val="20"/>
        </w:rPr>
        <w:t>i</w:t>
      </w:r>
      <w:r w:rsidRPr="00792296">
        <w:rPr>
          <w:rFonts w:ascii="Arial" w:hAnsi="Arial" w:cs="Arial"/>
          <w:color w:val="000601"/>
          <w:sz w:val="20"/>
          <w:szCs w:val="20"/>
        </w:rPr>
        <w:t>nkovitosti</w:t>
      </w:r>
      <w:r w:rsidRPr="00B52127">
        <w:rPr>
          <w:rFonts w:ascii="Arial" w:hAnsi="Arial" w:cs="Arial"/>
          <w:color w:val="000601"/>
          <w:sz w:val="20"/>
          <w:szCs w:val="20"/>
        </w:rPr>
        <w:t>.</w:t>
      </w:r>
    </w:p>
    <w:p w:rsidR="00B52127" w:rsidRDefault="00B52127" w:rsidP="00B521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601"/>
          <w:sz w:val="20"/>
          <w:szCs w:val="20"/>
        </w:rPr>
      </w:pPr>
    </w:p>
    <w:p w:rsidR="00297652" w:rsidRPr="00B52127" w:rsidRDefault="00297652" w:rsidP="00B521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601"/>
          <w:sz w:val="20"/>
          <w:szCs w:val="20"/>
          <w:u w:val="single"/>
        </w:rPr>
      </w:pPr>
      <w:r w:rsidRPr="00B52127">
        <w:rPr>
          <w:rFonts w:ascii="Arial" w:hAnsi="Arial" w:cs="Arial"/>
          <w:color w:val="000601"/>
          <w:sz w:val="20"/>
          <w:szCs w:val="20"/>
          <w:u w:val="single"/>
        </w:rPr>
        <w:t>Neprihvatljivi troškovi su:</w:t>
      </w:r>
    </w:p>
    <w:p w:rsidR="00B52127" w:rsidRDefault="00B52127" w:rsidP="00B52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1) Troškovi nastali prije datuma potpisivanja Ugovora o dodjel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pomoći (datum potpisa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zadnjeg potpisnika);</w:t>
      </w:r>
    </w:p>
    <w:p w:rsidR="00297652" w:rsidRPr="00B52127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2) Nabava rabljene opreme</w:t>
      </w:r>
      <w:r w:rsidRPr="00B52127">
        <w:rPr>
          <w:rFonts w:ascii="Arial" w:hAnsi="Arial" w:cs="Arial"/>
          <w:color w:val="000601"/>
          <w:sz w:val="20"/>
          <w:szCs w:val="20"/>
        </w:rPr>
        <w:t>;</w:t>
      </w:r>
    </w:p>
    <w:p w:rsidR="00297652" w:rsidRPr="00792296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3) Nabava/kupovina/najam vozila;</w:t>
      </w:r>
    </w:p>
    <w:p w:rsidR="00297652" w:rsidRPr="00B52127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4) Najam opreme</w:t>
      </w:r>
      <w:r w:rsidRPr="00B52127">
        <w:rPr>
          <w:rFonts w:ascii="Arial" w:hAnsi="Arial" w:cs="Arial"/>
          <w:color w:val="000601"/>
          <w:sz w:val="20"/>
          <w:szCs w:val="20"/>
        </w:rPr>
        <w:t>;</w:t>
      </w:r>
    </w:p>
    <w:p w:rsidR="00297652" w:rsidRPr="00B52127" w:rsidRDefault="00297652" w:rsidP="00B5212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5) Potrošn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materijal, nabava/kupovina sirovina/repromaterijala</w:t>
      </w:r>
      <w:r w:rsidRPr="00B52127">
        <w:rPr>
          <w:rFonts w:ascii="Arial" w:hAnsi="Arial" w:cs="Arial"/>
          <w:color w:val="000601"/>
          <w:sz w:val="20"/>
          <w:szCs w:val="20"/>
        </w:rPr>
        <w:t>;</w:t>
      </w:r>
    </w:p>
    <w:p w:rsidR="00297652" w:rsidRPr="00792296" w:rsidRDefault="00297652" w:rsidP="00B52127">
      <w:pPr>
        <w:autoSpaceDE w:val="0"/>
        <w:autoSpaceDN w:val="0"/>
        <w:adjustRightInd w:val="0"/>
        <w:spacing w:after="10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6) Sitni inventar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, </w:t>
      </w:r>
      <w:r w:rsidRPr="00792296">
        <w:rPr>
          <w:rFonts w:ascii="Arial" w:hAnsi="Arial" w:cs="Arial"/>
          <w:color w:val="000601"/>
          <w:sz w:val="20"/>
          <w:szCs w:val="20"/>
        </w:rPr>
        <w:t>redovni materija</w:t>
      </w:r>
      <w:r w:rsidRPr="00B52127">
        <w:rPr>
          <w:rFonts w:ascii="Arial" w:hAnsi="Arial" w:cs="Arial"/>
          <w:color w:val="000601"/>
          <w:sz w:val="20"/>
          <w:szCs w:val="20"/>
        </w:rPr>
        <w:t>l</w:t>
      </w:r>
      <w:r w:rsidRPr="00792296">
        <w:rPr>
          <w:rFonts w:ascii="Arial" w:hAnsi="Arial" w:cs="Arial"/>
          <w:color w:val="000601"/>
          <w:sz w:val="20"/>
          <w:szCs w:val="20"/>
        </w:rPr>
        <w:t>ni troškovi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, </w:t>
      </w:r>
      <w:r w:rsidRPr="00792296">
        <w:rPr>
          <w:rFonts w:ascii="Arial" w:hAnsi="Arial" w:cs="Arial"/>
          <w:color w:val="000601"/>
          <w:sz w:val="20"/>
          <w:szCs w:val="20"/>
        </w:rPr>
        <w:t>kontroln</w:t>
      </w:r>
      <w:r w:rsidRPr="00B52127">
        <w:rPr>
          <w:rFonts w:ascii="Arial" w:hAnsi="Arial" w:cs="Arial"/>
          <w:color w:val="000601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audit;</w:t>
      </w:r>
    </w:p>
    <w:p w:rsidR="00297652" w:rsidRPr="00792296" w:rsidRDefault="00297652" w:rsidP="00B52127">
      <w:pPr>
        <w:autoSpaceDE w:val="0"/>
        <w:autoSpaceDN w:val="0"/>
        <w:adjustRightInd w:val="0"/>
        <w:spacing w:after="10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7) Web-hosting;</w:t>
      </w:r>
    </w:p>
    <w:p w:rsidR="00297652" w:rsidRDefault="00297652" w:rsidP="00B52127">
      <w:pPr>
        <w:autoSpaceDE w:val="0"/>
        <w:autoSpaceDN w:val="0"/>
        <w:adjustRightInd w:val="0"/>
        <w:spacing w:after="10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8) Troškovi reprezentacije</w:t>
      </w:r>
      <w:r w:rsidR="0082724C">
        <w:rPr>
          <w:rFonts w:ascii="Arial" w:hAnsi="Arial" w:cs="Arial"/>
          <w:color w:val="000601"/>
          <w:sz w:val="20"/>
          <w:szCs w:val="20"/>
        </w:rPr>
        <w:t>;</w:t>
      </w:r>
    </w:p>
    <w:p w:rsidR="00FE2DD7" w:rsidRDefault="00FE2DD7" w:rsidP="00B52127">
      <w:pPr>
        <w:autoSpaceDE w:val="0"/>
        <w:autoSpaceDN w:val="0"/>
        <w:adjustRightInd w:val="0"/>
        <w:spacing w:after="10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  <w:r>
        <w:rPr>
          <w:rFonts w:ascii="Arial" w:hAnsi="Arial" w:cs="Arial"/>
          <w:color w:val="000601"/>
          <w:sz w:val="20"/>
          <w:szCs w:val="20"/>
        </w:rPr>
        <w:t>9) Porez na dodanu vrijednost</w:t>
      </w:r>
      <w:r w:rsidR="0082724C">
        <w:rPr>
          <w:rFonts w:ascii="Arial" w:hAnsi="Arial" w:cs="Arial"/>
          <w:color w:val="000601"/>
          <w:sz w:val="20"/>
          <w:szCs w:val="20"/>
        </w:rPr>
        <w:t>.</w:t>
      </w:r>
    </w:p>
    <w:p w:rsidR="00B52127" w:rsidRDefault="00B52127" w:rsidP="00B52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601"/>
          <w:sz w:val="20"/>
          <w:szCs w:val="20"/>
        </w:rPr>
      </w:pPr>
    </w:p>
    <w:p w:rsidR="00297652" w:rsidRPr="00792296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1A16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KRITERIJI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ZA RASPODJELU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POMOĆI ZA ENERGETSKU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UČ</w:t>
      </w:r>
      <w:r w:rsidR="00B52127">
        <w:rPr>
          <w:rFonts w:ascii="Arial" w:hAnsi="Arial" w:cs="Arial"/>
          <w:color w:val="000601"/>
          <w:sz w:val="20"/>
          <w:szCs w:val="20"/>
        </w:rPr>
        <w:t>I</w:t>
      </w:r>
      <w:r w:rsidRPr="00792296">
        <w:rPr>
          <w:rFonts w:ascii="Arial" w:hAnsi="Arial" w:cs="Arial"/>
          <w:color w:val="000601"/>
          <w:sz w:val="20"/>
          <w:szCs w:val="20"/>
        </w:rPr>
        <w:t>NKOVITOST - POMOĆI UNUTAR OPĆEG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PRORAČUNA</w:t>
      </w:r>
      <w:r w:rsidRPr="00792296">
        <w:rPr>
          <w:rFonts w:ascii="Arial" w:hAnsi="Arial" w:cs="Arial"/>
          <w:color w:val="011A16"/>
          <w:sz w:val="20"/>
          <w:szCs w:val="20"/>
        </w:rPr>
        <w:t>: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601"/>
          <w:sz w:val="20"/>
          <w:szCs w:val="20"/>
        </w:rPr>
      </w:pPr>
      <w:r w:rsidRPr="00792296">
        <w:rPr>
          <w:rFonts w:ascii="Arial" w:hAnsi="Arial" w:cs="Arial"/>
          <w:color w:val="000601"/>
          <w:sz w:val="20"/>
          <w:szCs w:val="20"/>
        </w:rPr>
        <w:t>Usklađenost i doprinos provedbi Zakona o učinkovitom korištenju energije u neposrednoj potrošnji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(Narodne novine br</w:t>
      </w:r>
      <w:r w:rsidRPr="00792296">
        <w:rPr>
          <w:rFonts w:ascii="Arial" w:hAnsi="Arial" w:cs="Arial"/>
          <w:color w:val="011A16"/>
          <w:sz w:val="20"/>
          <w:szCs w:val="20"/>
        </w:rPr>
        <w:t xml:space="preserve">. </w:t>
      </w:r>
      <w:r w:rsidRPr="00792296">
        <w:rPr>
          <w:rFonts w:ascii="Arial" w:hAnsi="Arial" w:cs="Arial"/>
          <w:color w:val="000601"/>
          <w:sz w:val="20"/>
          <w:szCs w:val="20"/>
        </w:rPr>
        <w:t>152/08, 55/12) i Nacionalnog programa energetske učinkovitost</w:t>
      </w:r>
      <w:r w:rsidRPr="00792296">
        <w:rPr>
          <w:rFonts w:ascii="Arial" w:hAnsi="Arial" w:cs="Arial"/>
          <w:color w:val="011A16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Republike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Hrvatske za razdoblje 2008</w:t>
      </w:r>
      <w:r w:rsidRPr="00792296">
        <w:rPr>
          <w:rFonts w:ascii="Arial" w:hAnsi="Arial" w:cs="Arial"/>
          <w:color w:val="011A16"/>
          <w:sz w:val="20"/>
          <w:szCs w:val="20"/>
        </w:rPr>
        <w:t>.</w:t>
      </w:r>
      <w:r w:rsidRPr="00792296">
        <w:rPr>
          <w:rFonts w:ascii="Arial" w:hAnsi="Arial" w:cs="Arial"/>
          <w:color w:val="000601"/>
          <w:sz w:val="20"/>
          <w:szCs w:val="20"/>
        </w:rPr>
        <w:t xml:space="preserve">-2016. te doprinos pripremi </w:t>
      </w:r>
      <w:r w:rsidRPr="00792296">
        <w:rPr>
          <w:rFonts w:ascii="Arial" w:hAnsi="Arial" w:cs="Arial"/>
          <w:color w:val="011A16"/>
          <w:sz w:val="20"/>
          <w:szCs w:val="20"/>
        </w:rPr>
        <w:t xml:space="preserve">i </w:t>
      </w:r>
      <w:r w:rsidRPr="00792296">
        <w:rPr>
          <w:rFonts w:ascii="Arial" w:hAnsi="Arial" w:cs="Arial"/>
          <w:color w:val="000601"/>
          <w:sz w:val="20"/>
          <w:szCs w:val="20"/>
        </w:rPr>
        <w:t>provedbi mjera utvrđenim u Drugom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nacionalnom akcijskom planu energetske učinkovitosti za razdoblje do kraja 2013. godine (Vlada</w:t>
      </w:r>
      <w:r w:rsidR="00B52127">
        <w:rPr>
          <w:rFonts w:ascii="Arial" w:hAnsi="Arial" w:cs="Arial"/>
          <w:color w:val="000601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Republike H</w:t>
      </w:r>
      <w:r w:rsidRPr="00792296">
        <w:rPr>
          <w:rFonts w:ascii="Arial" w:hAnsi="Arial" w:cs="Arial"/>
          <w:color w:val="011A16"/>
          <w:sz w:val="20"/>
          <w:szCs w:val="20"/>
        </w:rPr>
        <w:t>r</w:t>
      </w:r>
      <w:r w:rsidRPr="00792296">
        <w:rPr>
          <w:rFonts w:ascii="Arial" w:hAnsi="Arial" w:cs="Arial"/>
          <w:color w:val="000601"/>
          <w:sz w:val="20"/>
          <w:szCs w:val="20"/>
        </w:rPr>
        <w:t>vatske donijela Zaključkom na sjednici održanoj 14. veljače 2013</w:t>
      </w:r>
      <w:r w:rsidRPr="00792296">
        <w:rPr>
          <w:rFonts w:ascii="Arial" w:hAnsi="Arial" w:cs="Arial"/>
          <w:color w:val="394B46"/>
          <w:sz w:val="20"/>
          <w:szCs w:val="20"/>
        </w:rPr>
        <w:t xml:space="preserve">. </w:t>
      </w:r>
      <w:r w:rsidRPr="00792296">
        <w:rPr>
          <w:rFonts w:ascii="Arial" w:hAnsi="Arial" w:cs="Arial"/>
          <w:color w:val="000601"/>
          <w:sz w:val="20"/>
          <w:szCs w:val="20"/>
        </w:rPr>
        <w:t>godine</w:t>
      </w:r>
      <w:r w:rsidRPr="00792296">
        <w:rPr>
          <w:rFonts w:ascii="Arial" w:hAnsi="Arial" w:cs="Arial"/>
          <w:color w:val="011A16"/>
          <w:sz w:val="20"/>
          <w:szCs w:val="20"/>
        </w:rPr>
        <w:t xml:space="preserve">, </w:t>
      </w:r>
      <w:r w:rsidRPr="00792296">
        <w:rPr>
          <w:rFonts w:ascii="Arial" w:hAnsi="Arial" w:cs="Arial"/>
          <w:color w:val="000601"/>
          <w:sz w:val="20"/>
          <w:szCs w:val="20"/>
        </w:rPr>
        <w:t>dostupno n</w:t>
      </w:r>
      <w:r w:rsidRPr="00792296">
        <w:rPr>
          <w:rFonts w:ascii="Arial" w:hAnsi="Arial" w:cs="Arial"/>
          <w:color w:val="011A16"/>
          <w:sz w:val="20"/>
          <w:szCs w:val="20"/>
        </w:rPr>
        <w:t>a</w:t>
      </w:r>
      <w:r w:rsidR="00B52127">
        <w:rPr>
          <w:rFonts w:ascii="Arial" w:hAnsi="Arial" w:cs="Arial"/>
          <w:color w:val="011A16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mrežnim stranicama Min</w:t>
      </w:r>
      <w:r w:rsidRPr="00792296">
        <w:rPr>
          <w:rFonts w:ascii="Arial" w:hAnsi="Arial" w:cs="Arial"/>
          <w:color w:val="011A16"/>
          <w:sz w:val="20"/>
          <w:szCs w:val="20"/>
        </w:rPr>
        <w:t>i</w:t>
      </w:r>
      <w:r w:rsidRPr="00792296">
        <w:rPr>
          <w:rFonts w:ascii="Arial" w:hAnsi="Arial" w:cs="Arial"/>
          <w:color w:val="000601"/>
          <w:sz w:val="20"/>
          <w:szCs w:val="20"/>
        </w:rPr>
        <w:t xml:space="preserve">starstva gospodarstva </w:t>
      </w:r>
      <w:hyperlink r:id="rId7" w:history="1">
        <w:r w:rsidR="00B52127" w:rsidRPr="00C4441C">
          <w:rPr>
            <w:rStyle w:val="Hyperlink"/>
            <w:rFonts w:ascii="Arial" w:hAnsi="Arial" w:cs="Arial"/>
            <w:sz w:val="20"/>
            <w:szCs w:val="20"/>
          </w:rPr>
          <w:t>www.mingo.hr</w:t>
        </w:r>
      </w:hyperlink>
      <w:r w:rsidR="00B52127">
        <w:rPr>
          <w:rFonts w:ascii="Arial" w:hAnsi="Arial" w:cs="Arial"/>
          <w:color w:val="00329F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601"/>
          <w:sz w:val="20"/>
          <w:szCs w:val="20"/>
        </w:rPr>
        <w:t>).</w:t>
      </w:r>
    </w:p>
    <w:p w:rsidR="00FE2DD7" w:rsidRDefault="00FE2DD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601"/>
          <w:sz w:val="20"/>
          <w:szCs w:val="20"/>
        </w:rPr>
      </w:pPr>
    </w:p>
    <w:p w:rsidR="00FE2DD7" w:rsidRPr="00792296" w:rsidRDefault="00FE2DD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601"/>
          <w:sz w:val="20"/>
          <w:szCs w:val="20"/>
        </w:rPr>
      </w:pPr>
    </w:p>
    <w:p w:rsidR="00297652" w:rsidRPr="00B52127" w:rsidRDefault="00297652" w:rsidP="00B521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B52127">
        <w:rPr>
          <w:rFonts w:ascii="Arial" w:hAnsi="Arial" w:cs="Arial"/>
          <w:b/>
          <w:bCs/>
          <w:color w:val="152723"/>
          <w:sz w:val="20"/>
          <w:szCs w:val="20"/>
        </w:rPr>
        <w:t>IZNOSI, INTENZITET POMOĆI I NAČ</w:t>
      </w:r>
      <w:r w:rsidR="00FE2DD7">
        <w:rPr>
          <w:rFonts w:ascii="Arial" w:hAnsi="Arial" w:cs="Arial"/>
          <w:b/>
          <w:bCs/>
          <w:color w:val="152723"/>
          <w:sz w:val="20"/>
          <w:szCs w:val="20"/>
        </w:rPr>
        <w:t>I</w:t>
      </w:r>
      <w:r w:rsidRPr="00B52127">
        <w:rPr>
          <w:rFonts w:ascii="Arial" w:hAnsi="Arial" w:cs="Arial"/>
          <w:b/>
          <w:bCs/>
          <w:color w:val="152723"/>
          <w:sz w:val="20"/>
          <w:szCs w:val="20"/>
        </w:rPr>
        <w:t>N ISPLATE</w:t>
      </w:r>
    </w:p>
    <w:p w:rsidR="00297652" w:rsidRPr="00792296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11A16"/>
          <w:sz w:val="20"/>
          <w:szCs w:val="20"/>
        </w:rPr>
      </w:pPr>
    </w:p>
    <w:p w:rsidR="00C617D9" w:rsidRDefault="00C617D9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  <w:r>
        <w:rPr>
          <w:rFonts w:ascii="Arial" w:hAnsi="Arial" w:cs="Arial"/>
          <w:color w:val="000702"/>
          <w:sz w:val="20"/>
          <w:szCs w:val="20"/>
        </w:rPr>
        <w:t xml:space="preserve">Najveći iznos potpore može iznositi 200.000,00 kuna. </w:t>
      </w:r>
    </w:p>
    <w:p w:rsidR="00C617D9" w:rsidRDefault="00C617D9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  <w:r>
        <w:rPr>
          <w:rFonts w:ascii="Arial" w:hAnsi="Arial" w:cs="Arial"/>
          <w:color w:val="000702"/>
          <w:sz w:val="20"/>
          <w:szCs w:val="20"/>
        </w:rPr>
        <w:t>Od ukupno prihvatljivih troškova može se odobriti najviše 75% prihvatljivih troškova.</w:t>
      </w:r>
    </w:p>
    <w:p w:rsidR="00297652" w:rsidRDefault="00FE2DD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  <w:r>
        <w:rPr>
          <w:rFonts w:ascii="Arial" w:hAnsi="Arial" w:cs="Arial"/>
          <w:color w:val="000702"/>
          <w:sz w:val="20"/>
          <w:szCs w:val="20"/>
        </w:rPr>
        <w:t>Dodijeljena sredstva predstavljat će iznos od 75% sredstava koje će podnositelj prijave morati opravdati</w:t>
      </w:r>
      <w:r w:rsidR="006C6AC9">
        <w:rPr>
          <w:rFonts w:ascii="Arial" w:hAnsi="Arial" w:cs="Arial"/>
          <w:color w:val="000702"/>
          <w:sz w:val="20"/>
          <w:szCs w:val="20"/>
        </w:rPr>
        <w:t xml:space="preserve"> u 100% iznosu</w:t>
      </w:r>
      <w:r>
        <w:rPr>
          <w:rFonts w:ascii="Arial" w:hAnsi="Arial" w:cs="Arial"/>
          <w:color w:val="000702"/>
          <w:sz w:val="20"/>
          <w:szCs w:val="20"/>
        </w:rPr>
        <w:t xml:space="preserve">. </w:t>
      </w:r>
    </w:p>
    <w:p w:rsidR="00B52127" w:rsidRPr="00792296" w:rsidRDefault="00B5212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  <w:r w:rsidRPr="00792296">
        <w:rPr>
          <w:rFonts w:ascii="Arial" w:hAnsi="Arial" w:cs="Arial"/>
          <w:color w:val="000702"/>
          <w:sz w:val="20"/>
          <w:szCs w:val="20"/>
        </w:rPr>
        <w:t xml:space="preserve">U okviru javnog poziva za dodjelu pomoći </w:t>
      </w:r>
      <w:r w:rsidRPr="00792296">
        <w:rPr>
          <w:rFonts w:ascii="Arial" w:hAnsi="Arial" w:cs="Arial"/>
          <w:b/>
          <w:bCs/>
          <w:color w:val="000702"/>
          <w:sz w:val="20"/>
          <w:szCs w:val="20"/>
        </w:rPr>
        <w:t>svakom pojedinačnom podnositelju prijave može se</w:t>
      </w:r>
      <w:r w:rsidR="00B52127">
        <w:rPr>
          <w:rFonts w:ascii="Arial" w:hAnsi="Arial" w:cs="Arial"/>
          <w:b/>
          <w:bCs/>
          <w:color w:val="000702"/>
          <w:sz w:val="20"/>
          <w:szCs w:val="20"/>
        </w:rPr>
        <w:t xml:space="preserve"> </w:t>
      </w:r>
      <w:r w:rsidRPr="00792296">
        <w:rPr>
          <w:rFonts w:ascii="Arial" w:hAnsi="Arial" w:cs="Arial"/>
          <w:b/>
          <w:bCs/>
          <w:color w:val="000702"/>
          <w:sz w:val="20"/>
          <w:szCs w:val="20"/>
        </w:rPr>
        <w:t>dodijeliti samo jedna pomoć.</w:t>
      </w:r>
    </w:p>
    <w:p w:rsidR="00B52127" w:rsidRDefault="00B5212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BD3D3C" w:rsidRPr="00792296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97652" w:rsidRPr="00B52127" w:rsidRDefault="00297652" w:rsidP="00B521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B52127">
        <w:rPr>
          <w:rFonts w:ascii="Arial" w:hAnsi="Arial" w:cs="Arial"/>
          <w:b/>
          <w:bCs/>
          <w:color w:val="152723"/>
          <w:sz w:val="20"/>
          <w:szCs w:val="20"/>
        </w:rPr>
        <w:t>PODNOŠENJE PRIJAVE</w:t>
      </w:r>
      <w:r w:rsidR="00FE2DD7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B52127">
        <w:rPr>
          <w:rFonts w:ascii="Arial" w:hAnsi="Arial" w:cs="Arial"/>
          <w:b/>
          <w:bCs/>
          <w:color w:val="152723"/>
          <w:sz w:val="20"/>
          <w:szCs w:val="20"/>
        </w:rPr>
        <w:t>ZA DODJELU POMOĆI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3633"/>
          <w:sz w:val="20"/>
          <w:szCs w:val="20"/>
        </w:rPr>
      </w:pPr>
      <w:r w:rsidRPr="00792296">
        <w:rPr>
          <w:rFonts w:ascii="Arial" w:hAnsi="Arial" w:cs="Arial"/>
          <w:color w:val="000702"/>
          <w:sz w:val="20"/>
          <w:szCs w:val="20"/>
        </w:rPr>
        <w:t>Prijava za dodje</w:t>
      </w:r>
      <w:r w:rsidRPr="00792296">
        <w:rPr>
          <w:rFonts w:ascii="Arial" w:hAnsi="Arial" w:cs="Arial"/>
          <w:color w:val="000300"/>
          <w:sz w:val="20"/>
          <w:szCs w:val="20"/>
        </w:rPr>
        <w:t>l</w:t>
      </w:r>
      <w:r w:rsidRPr="00792296">
        <w:rPr>
          <w:rFonts w:ascii="Arial" w:hAnsi="Arial" w:cs="Arial"/>
          <w:color w:val="000702"/>
          <w:sz w:val="20"/>
          <w:szCs w:val="20"/>
        </w:rPr>
        <w:t>u pomoći podnosi se putem Prijavnog obrasca, a uz ispunjeni obrazac obavezno se</w:t>
      </w:r>
      <w:r w:rsidR="00B52127">
        <w:rPr>
          <w:rFonts w:ascii="Arial" w:hAnsi="Arial" w:cs="Arial"/>
          <w:color w:val="000702"/>
          <w:sz w:val="20"/>
          <w:szCs w:val="20"/>
        </w:rPr>
        <w:t xml:space="preserve"> </w:t>
      </w:r>
      <w:r w:rsidRPr="00792296">
        <w:rPr>
          <w:rFonts w:ascii="Arial" w:hAnsi="Arial" w:cs="Arial"/>
          <w:color w:val="000702"/>
          <w:sz w:val="20"/>
          <w:szCs w:val="20"/>
        </w:rPr>
        <w:t>prilaže i tražena dokumentacija</w:t>
      </w:r>
      <w:r w:rsidRPr="00792296">
        <w:rPr>
          <w:rFonts w:ascii="Arial" w:hAnsi="Arial" w:cs="Arial"/>
          <w:color w:val="213633"/>
          <w:sz w:val="20"/>
          <w:szCs w:val="20"/>
        </w:rPr>
        <w:t>.</w:t>
      </w:r>
    </w:p>
    <w:p w:rsidR="00B52127" w:rsidRDefault="00B5212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3633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3633"/>
          <w:sz w:val="20"/>
          <w:szCs w:val="20"/>
        </w:rPr>
      </w:pPr>
    </w:p>
    <w:p w:rsidR="00297652" w:rsidRPr="00B52127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3633"/>
          <w:sz w:val="20"/>
          <w:szCs w:val="20"/>
        </w:rPr>
      </w:pPr>
      <w:r w:rsidRPr="00792296">
        <w:rPr>
          <w:rFonts w:ascii="Arial" w:hAnsi="Arial" w:cs="Arial"/>
          <w:b/>
          <w:bCs/>
          <w:color w:val="000702"/>
          <w:sz w:val="20"/>
          <w:szCs w:val="20"/>
        </w:rPr>
        <w:t>Prijava (</w:t>
      </w:r>
      <w:r w:rsidRPr="00B52127">
        <w:rPr>
          <w:rFonts w:ascii="Arial" w:hAnsi="Arial" w:cs="Arial"/>
          <w:b/>
          <w:bCs/>
          <w:color w:val="000702"/>
          <w:sz w:val="20"/>
          <w:szCs w:val="20"/>
        </w:rPr>
        <w:t xml:space="preserve">Prijavni obrazac s traženom dokumentacijom) se podnosi u </w:t>
      </w:r>
      <w:r w:rsidRPr="00B52127">
        <w:rPr>
          <w:rFonts w:ascii="Arial" w:hAnsi="Arial" w:cs="Arial"/>
          <w:b/>
          <w:color w:val="000702"/>
          <w:sz w:val="20"/>
          <w:szCs w:val="20"/>
        </w:rPr>
        <w:t>original</w:t>
      </w:r>
      <w:r w:rsidR="00FE2DD7">
        <w:rPr>
          <w:rFonts w:ascii="Arial" w:hAnsi="Arial" w:cs="Arial"/>
          <w:b/>
          <w:color w:val="000702"/>
          <w:sz w:val="20"/>
          <w:szCs w:val="20"/>
        </w:rPr>
        <w:t xml:space="preserve">u </w:t>
      </w:r>
      <w:r w:rsidRPr="00B52127">
        <w:rPr>
          <w:rFonts w:ascii="Arial" w:hAnsi="Arial" w:cs="Arial"/>
          <w:color w:val="000702"/>
          <w:sz w:val="20"/>
          <w:szCs w:val="20"/>
        </w:rPr>
        <w:t>na adresu</w:t>
      </w:r>
      <w:r w:rsidRPr="00B52127">
        <w:rPr>
          <w:rFonts w:ascii="Arial" w:hAnsi="Arial" w:cs="Arial"/>
          <w:color w:val="213633"/>
          <w:sz w:val="20"/>
          <w:szCs w:val="20"/>
        </w:rPr>
        <w:t>:</w:t>
      </w:r>
    </w:p>
    <w:p w:rsidR="00B52127" w:rsidRPr="00B52127" w:rsidRDefault="00B52127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3633"/>
          <w:sz w:val="20"/>
          <w:szCs w:val="20"/>
        </w:rPr>
      </w:pPr>
    </w:p>
    <w:p w:rsidR="00BD3D3C" w:rsidRDefault="00BD3D3C" w:rsidP="00B5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97652" w:rsidRPr="00B52127" w:rsidRDefault="00297652" w:rsidP="00B5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702"/>
          <w:sz w:val="20"/>
          <w:szCs w:val="20"/>
        </w:rPr>
      </w:pPr>
      <w:r w:rsidRPr="00B52127">
        <w:rPr>
          <w:rFonts w:ascii="Arial" w:hAnsi="Arial" w:cs="Arial"/>
          <w:b/>
          <w:bCs/>
          <w:color w:val="000702"/>
          <w:sz w:val="20"/>
          <w:szCs w:val="20"/>
        </w:rPr>
        <w:t>MINISTARSTVO GOSPODARSTVA</w:t>
      </w:r>
    </w:p>
    <w:p w:rsidR="00B52127" w:rsidRDefault="00297652" w:rsidP="00B5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702"/>
          <w:sz w:val="19"/>
          <w:szCs w:val="19"/>
        </w:rPr>
      </w:pPr>
      <w:r w:rsidRPr="00B52127">
        <w:rPr>
          <w:rFonts w:ascii="Arial" w:hAnsi="Arial" w:cs="Arial"/>
          <w:b/>
          <w:bCs/>
          <w:color w:val="000702"/>
          <w:sz w:val="19"/>
          <w:szCs w:val="19"/>
        </w:rPr>
        <w:t>"Prijava na javni poziv - državne potpore za energetsku učinkovitost i obnovljive izvore energije -</w:t>
      </w:r>
      <w:r w:rsidR="00B52127" w:rsidRPr="00B52127">
        <w:rPr>
          <w:rFonts w:ascii="Arial" w:hAnsi="Arial" w:cs="Arial"/>
          <w:b/>
          <w:bCs/>
          <w:color w:val="000702"/>
          <w:sz w:val="19"/>
          <w:szCs w:val="19"/>
        </w:rPr>
        <w:t xml:space="preserve"> </w:t>
      </w:r>
      <w:r w:rsidRPr="00B52127">
        <w:rPr>
          <w:rFonts w:ascii="Arial" w:hAnsi="Arial" w:cs="Arial"/>
          <w:b/>
          <w:bCs/>
          <w:color w:val="000702"/>
          <w:sz w:val="19"/>
          <w:szCs w:val="19"/>
        </w:rPr>
        <w:t>JLPRS"</w:t>
      </w:r>
    </w:p>
    <w:p w:rsidR="00B52127" w:rsidRDefault="00B52127" w:rsidP="00B5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702"/>
          <w:sz w:val="19"/>
          <w:szCs w:val="19"/>
        </w:rPr>
      </w:pPr>
    </w:p>
    <w:p w:rsidR="00297652" w:rsidRPr="00B52127" w:rsidRDefault="00297652" w:rsidP="00B5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702"/>
          <w:sz w:val="20"/>
          <w:szCs w:val="20"/>
        </w:rPr>
      </w:pPr>
      <w:r w:rsidRPr="00B52127">
        <w:rPr>
          <w:rFonts w:ascii="Arial" w:hAnsi="Arial" w:cs="Arial"/>
          <w:b/>
          <w:bCs/>
          <w:color w:val="000702"/>
          <w:sz w:val="20"/>
          <w:szCs w:val="20"/>
        </w:rPr>
        <w:t>Ulica grada Vukovara 78</w:t>
      </w:r>
    </w:p>
    <w:p w:rsidR="00B52127" w:rsidRDefault="00B52127" w:rsidP="00B5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97652" w:rsidRPr="00B52127" w:rsidRDefault="00297652" w:rsidP="00B5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702"/>
          <w:sz w:val="20"/>
          <w:szCs w:val="20"/>
        </w:rPr>
      </w:pPr>
      <w:r w:rsidRPr="00B52127">
        <w:rPr>
          <w:rFonts w:ascii="Arial" w:hAnsi="Arial" w:cs="Arial"/>
          <w:b/>
          <w:bCs/>
          <w:color w:val="000702"/>
          <w:sz w:val="20"/>
          <w:szCs w:val="20"/>
        </w:rPr>
        <w:t>10000 ZAGREB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  <w:r w:rsidRPr="00BD3D3C">
        <w:rPr>
          <w:rFonts w:ascii="Arial" w:hAnsi="Arial" w:cs="Arial"/>
          <w:color w:val="000702"/>
          <w:sz w:val="20"/>
          <w:szCs w:val="20"/>
        </w:rPr>
        <w:t xml:space="preserve">Vanjska omotnica mora sadržavati </w:t>
      </w:r>
      <w:r w:rsidRPr="00BD3D3C">
        <w:rPr>
          <w:rFonts w:ascii="Arial" w:hAnsi="Arial" w:cs="Arial"/>
          <w:color w:val="213633"/>
          <w:sz w:val="20"/>
          <w:szCs w:val="20"/>
        </w:rPr>
        <w:t xml:space="preserve">i </w:t>
      </w:r>
      <w:r w:rsidRPr="00BD3D3C">
        <w:rPr>
          <w:rFonts w:ascii="Arial" w:hAnsi="Arial" w:cs="Arial"/>
          <w:color w:val="000702"/>
          <w:sz w:val="20"/>
          <w:szCs w:val="20"/>
        </w:rPr>
        <w:t>puno ime i adresu podnositelja prijave. Dostavljač pri predaji</w:t>
      </w:r>
      <w:r w:rsidR="00BD3D3C" w:rsidRPr="00BD3D3C">
        <w:rPr>
          <w:rFonts w:ascii="Arial" w:hAnsi="Arial" w:cs="Arial"/>
          <w:color w:val="000702"/>
          <w:sz w:val="20"/>
          <w:szCs w:val="20"/>
        </w:rPr>
        <w:t xml:space="preserve"> </w:t>
      </w:r>
      <w:r w:rsidRPr="00BD3D3C">
        <w:rPr>
          <w:rFonts w:ascii="Arial" w:hAnsi="Arial" w:cs="Arial"/>
          <w:color w:val="000702"/>
          <w:sz w:val="20"/>
          <w:szCs w:val="20"/>
        </w:rPr>
        <w:t>prijave dobiva potvrdu primitka s potpisom i pečatom.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BD3D3C" w:rsidRP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297652" w:rsidRPr="00BD3D3C" w:rsidRDefault="00297652" w:rsidP="00BD3D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DOKUMENTACIJA KOJA</w:t>
      </w:r>
      <w:r w:rsidR="00BD3D3C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SE</w:t>
      </w:r>
      <w:r w:rsidR="00BD3D3C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DOSTAV</w:t>
      </w:r>
      <w:r w:rsidR="00BD3D3C">
        <w:rPr>
          <w:rFonts w:ascii="Arial" w:hAnsi="Arial" w:cs="Arial"/>
          <w:b/>
          <w:bCs/>
          <w:color w:val="152723"/>
          <w:sz w:val="20"/>
          <w:szCs w:val="20"/>
        </w:rPr>
        <w:t>LJ</w:t>
      </w: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A UZ PRIJAVU: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19"/>
          <w:szCs w:val="19"/>
        </w:rPr>
      </w:pPr>
    </w:p>
    <w:p w:rsidR="00297652" w:rsidRPr="00BD3D3C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3633"/>
          <w:sz w:val="19"/>
          <w:szCs w:val="19"/>
        </w:rPr>
      </w:pPr>
      <w:r w:rsidRPr="00BD3D3C">
        <w:rPr>
          <w:rFonts w:ascii="Arial" w:hAnsi="Arial" w:cs="Arial"/>
          <w:color w:val="000702"/>
          <w:sz w:val="19"/>
          <w:szCs w:val="19"/>
        </w:rPr>
        <w:t>Podnosite</w:t>
      </w:r>
      <w:r w:rsidRPr="00BD3D3C">
        <w:rPr>
          <w:rFonts w:ascii="Arial" w:hAnsi="Arial" w:cs="Arial"/>
          <w:color w:val="000300"/>
          <w:sz w:val="19"/>
          <w:szCs w:val="19"/>
        </w:rPr>
        <w:t>l</w:t>
      </w:r>
      <w:r w:rsidRPr="00BD3D3C">
        <w:rPr>
          <w:rFonts w:ascii="Arial" w:hAnsi="Arial" w:cs="Arial"/>
          <w:color w:val="000702"/>
          <w:sz w:val="19"/>
          <w:szCs w:val="19"/>
        </w:rPr>
        <w:t>ji su dužni dostaviti sljedeću dokumentaciju</w:t>
      </w:r>
      <w:r w:rsidRPr="00BD3D3C">
        <w:rPr>
          <w:rFonts w:ascii="Arial" w:hAnsi="Arial" w:cs="Arial"/>
          <w:color w:val="213633"/>
          <w:sz w:val="19"/>
          <w:szCs w:val="19"/>
        </w:rPr>
        <w:t>: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19"/>
          <w:szCs w:val="19"/>
        </w:rPr>
      </w:pPr>
    </w:p>
    <w:p w:rsidR="00297652" w:rsidRPr="00BD3D3C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19"/>
          <w:szCs w:val="19"/>
        </w:rPr>
      </w:pPr>
      <w:r w:rsidRPr="00BD3D3C">
        <w:rPr>
          <w:rFonts w:ascii="Arial" w:hAnsi="Arial" w:cs="Arial"/>
          <w:color w:val="000702"/>
          <w:sz w:val="19"/>
          <w:szCs w:val="19"/>
        </w:rPr>
        <w:t>1</w:t>
      </w:r>
      <w:r w:rsidRPr="00BD3D3C">
        <w:rPr>
          <w:rFonts w:ascii="Arial" w:hAnsi="Arial" w:cs="Arial"/>
          <w:color w:val="000300"/>
          <w:sz w:val="19"/>
          <w:szCs w:val="19"/>
        </w:rPr>
        <w:t xml:space="preserve">. </w:t>
      </w:r>
      <w:r w:rsidRPr="00BD3D3C">
        <w:rPr>
          <w:rFonts w:ascii="Arial" w:hAnsi="Arial" w:cs="Arial"/>
          <w:color w:val="000702"/>
          <w:sz w:val="19"/>
          <w:szCs w:val="19"/>
        </w:rPr>
        <w:t>ispunjeni Prijavni obrazac</w:t>
      </w:r>
    </w:p>
    <w:p w:rsidR="00297652" w:rsidRPr="00BD3D3C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19"/>
          <w:szCs w:val="19"/>
        </w:rPr>
      </w:pPr>
      <w:r w:rsidRPr="00BD3D3C">
        <w:rPr>
          <w:rFonts w:ascii="Arial" w:hAnsi="Arial" w:cs="Arial"/>
          <w:color w:val="000702"/>
          <w:sz w:val="19"/>
          <w:szCs w:val="19"/>
        </w:rPr>
        <w:t xml:space="preserve">2. </w:t>
      </w:r>
      <w:r w:rsidR="00C617D9">
        <w:rPr>
          <w:rFonts w:ascii="Arial" w:hAnsi="Arial" w:cs="Arial"/>
          <w:color w:val="000702"/>
          <w:sz w:val="19"/>
          <w:szCs w:val="19"/>
        </w:rPr>
        <w:t xml:space="preserve">Originalne ili javno-bilježnički ovjerene </w:t>
      </w:r>
      <w:r w:rsidRPr="00BD3D3C">
        <w:rPr>
          <w:rFonts w:ascii="Arial" w:hAnsi="Arial" w:cs="Arial"/>
          <w:color w:val="000702"/>
          <w:sz w:val="19"/>
          <w:szCs w:val="19"/>
        </w:rPr>
        <w:t>ponude za projektne aktivnosti za koje se traže sredstva po</w:t>
      </w:r>
      <w:r w:rsidR="00C617D9">
        <w:rPr>
          <w:rFonts w:ascii="Arial" w:hAnsi="Arial" w:cs="Arial"/>
          <w:color w:val="000702"/>
          <w:sz w:val="19"/>
          <w:szCs w:val="19"/>
        </w:rPr>
        <w:t>tpore</w:t>
      </w:r>
      <w:r w:rsidR="002B15EB">
        <w:rPr>
          <w:rFonts w:ascii="Arial" w:hAnsi="Arial" w:cs="Arial"/>
          <w:color w:val="000702"/>
          <w:sz w:val="19"/>
          <w:szCs w:val="19"/>
        </w:rPr>
        <w:t>.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19"/>
          <w:szCs w:val="19"/>
        </w:rPr>
      </w:pPr>
    </w:p>
    <w:p w:rsidR="00297652" w:rsidRPr="00B52127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  <w:r w:rsidRPr="00BD3D3C">
        <w:rPr>
          <w:rFonts w:ascii="Arial" w:hAnsi="Arial" w:cs="Arial"/>
          <w:b/>
          <w:bCs/>
          <w:color w:val="000702"/>
          <w:sz w:val="19"/>
          <w:szCs w:val="19"/>
        </w:rPr>
        <w:t>Sva dokumentacija koja zahtijeva potpis mora biti potpisana od strane osoba ovlaštenih za</w:t>
      </w:r>
      <w:r w:rsidR="00BD3D3C">
        <w:rPr>
          <w:rFonts w:ascii="Arial" w:hAnsi="Arial" w:cs="Arial"/>
          <w:b/>
          <w:bCs/>
          <w:color w:val="000702"/>
          <w:sz w:val="19"/>
          <w:szCs w:val="19"/>
        </w:rPr>
        <w:t xml:space="preserve"> </w:t>
      </w:r>
      <w:r w:rsidRPr="00B52127">
        <w:rPr>
          <w:rFonts w:ascii="Arial" w:hAnsi="Arial" w:cs="Arial"/>
          <w:b/>
          <w:bCs/>
          <w:color w:val="000702"/>
          <w:sz w:val="20"/>
          <w:szCs w:val="20"/>
        </w:rPr>
        <w:t>zastupanje podnositelja prijave.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B15EB" w:rsidRDefault="002B15E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B15EB" w:rsidRDefault="002B15E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B15EB" w:rsidRDefault="002B15E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B15EB" w:rsidRDefault="002B15E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B15EB" w:rsidRDefault="002B15E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702"/>
          <w:sz w:val="20"/>
          <w:szCs w:val="20"/>
        </w:rPr>
      </w:pPr>
    </w:p>
    <w:p w:rsidR="00297652" w:rsidRPr="00BD3D3C" w:rsidRDefault="00297652" w:rsidP="00BD3D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ROK ZA PODNOŠENJE PRIJAVE I ODABIR PROJEKTA</w:t>
      </w:r>
      <w:r w:rsidR="00BD3D3C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IZ JAVNOG POZIVA</w:t>
      </w:r>
    </w:p>
    <w:p w:rsidR="002B15EB" w:rsidRDefault="002B15E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297652" w:rsidRPr="00B52127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  <w:r w:rsidRPr="00B52127">
        <w:rPr>
          <w:rFonts w:ascii="Arial" w:hAnsi="Arial" w:cs="Arial"/>
          <w:color w:val="000702"/>
          <w:sz w:val="20"/>
          <w:szCs w:val="20"/>
        </w:rPr>
        <w:t>Javni poziv otvoren je do iskorištenja sredstava.</w:t>
      </w:r>
    </w:p>
    <w:p w:rsidR="002B15EB" w:rsidRDefault="002B15EB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  <w:r w:rsidRPr="00B52127">
        <w:rPr>
          <w:rFonts w:ascii="Arial" w:hAnsi="Arial" w:cs="Arial"/>
          <w:color w:val="000702"/>
          <w:sz w:val="20"/>
          <w:szCs w:val="20"/>
        </w:rPr>
        <w:t>Povjerenstvo iz točke 11. ovog javnog poziva odlučuje o pristiglim prijavama odnosno uredno</w:t>
      </w:r>
      <w:r w:rsidR="00BD3D3C">
        <w:rPr>
          <w:rFonts w:ascii="Arial" w:hAnsi="Arial" w:cs="Arial"/>
          <w:color w:val="000702"/>
          <w:sz w:val="20"/>
          <w:szCs w:val="20"/>
        </w:rPr>
        <w:t xml:space="preserve"> </w:t>
      </w:r>
      <w:r w:rsidRPr="00B52127">
        <w:rPr>
          <w:rFonts w:ascii="Arial" w:hAnsi="Arial" w:cs="Arial"/>
          <w:color w:val="000702"/>
          <w:sz w:val="20"/>
          <w:szCs w:val="20"/>
        </w:rPr>
        <w:t>zaprimljenoj dokumentaciji redoslijedom kojim su zaprimljeni.</w:t>
      </w: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2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0"/>
          <w:sz w:val="20"/>
          <w:szCs w:val="20"/>
        </w:rPr>
      </w:pPr>
    </w:p>
    <w:p w:rsidR="00297652" w:rsidRDefault="00297652" w:rsidP="00BD3D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POVJERENSTVO ZA ODABIR PRISTIGLE DOKUMENTACIJE I ODABIR PROJEKTA IZ JAVNOG</w:t>
      </w:r>
      <w:r w:rsidR="00BD3D3C" w:rsidRPr="00BD3D3C">
        <w:rPr>
          <w:rFonts w:ascii="Arial" w:hAnsi="Arial" w:cs="Arial"/>
          <w:b/>
          <w:bCs/>
          <w:color w:val="152723"/>
          <w:sz w:val="20"/>
          <w:szCs w:val="20"/>
        </w:rPr>
        <w:t xml:space="preserve"> </w:t>
      </w: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POZIVA</w:t>
      </w:r>
    </w:p>
    <w:p w:rsidR="00BD3D3C" w:rsidRPr="00BD3D3C" w:rsidRDefault="00BD3D3C" w:rsidP="00BD3D3C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812"/>
          <w:sz w:val="20"/>
          <w:szCs w:val="20"/>
        </w:rPr>
      </w:pPr>
      <w:r w:rsidRPr="00B52127">
        <w:rPr>
          <w:rFonts w:ascii="Arial" w:hAnsi="Arial" w:cs="Arial"/>
          <w:color w:val="000700"/>
          <w:sz w:val="20"/>
          <w:szCs w:val="20"/>
        </w:rPr>
        <w:t>U ci</w:t>
      </w:r>
      <w:r w:rsidRPr="00B52127">
        <w:rPr>
          <w:rFonts w:ascii="Arial" w:hAnsi="Arial" w:cs="Arial"/>
          <w:color w:val="000100"/>
          <w:sz w:val="20"/>
          <w:szCs w:val="20"/>
        </w:rPr>
        <w:t>l</w:t>
      </w:r>
      <w:r w:rsidRPr="00B52127">
        <w:rPr>
          <w:rFonts w:ascii="Arial" w:hAnsi="Arial" w:cs="Arial"/>
          <w:color w:val="000700"/>
          <w:sz w:val="20"/>
          <w:szCs w:val="20"/>
        </w:rPr>
        <w:t xml:space="preserve">ju odabira projekata temeljem ovog Javnog poziva Ministarstvo gospodarstva </w:t>
      </w:r>
      <w:r w:rsidRPr="00B52127">
        <w:rPr>
          <w:rFonts w:ascii="Arial" w:hAnsi="Arial" w:cs="Arial"/>
          <w:color w:val="001812"/>
          <w:sz w:val="20"/>
          <w:szCs w:val="20"/>
        </w:rPr>
        <w:t>r</w:t>
      </w:r>
      <w:r w:rsidRPr="00B52127">
        <w:rPr>
          <w:rFonts w:ascii="Arial" w:hAnsi="Arial" w:cs="Arial"/>
          <w:color w:val="000700"/>
          <w:sz w:val="20"/>
          <w:szCs w:val="20"/>
        </w:rPr>
        <w:t>ješenjem</w:t>
      </w:r>
      <w:r w:rsidR="00BD3D3C">
        <w:rPr>
          <w:rFonts w:ascii="Arial" w:hAnsi="Arial" w:cs="Arial"/>
          <w:color w:val="000700"/>
          <w:sz w:val="20"/>
          <w:szCs w:val="20"/>
        </w:rPr>
        <w:t xml:space="preserve"> </w:t>
      </w:r>
      <w:r w:rsidRPr="00B52127">
        <w:rPr>
          <w:rFonts w:ascii="Arial" w:hAnsi="Arial" w:cs="Arial"/>
          <w:color w:val="000700"/>
          <w:sz w:val="20"/>
          <w:szCs w:val="20"/>
        </w:rPr>
        <w:t>imenuje povjerenstvo</w:t>
      </w:r>
      <w:r w:rsidRPr="00B52127">
        <w:rPr>
          <w:rFonts w:ascii="Arial" w:hAnsi="Arial" w:cs="Arial"/>
          <w:color w:val="001812"/>
          <w:sz w:val="20"/>
          <w:szCs w:val="20"/>
        </w:rPr>
        <w:t>.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812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1812"/>
          <w:sz w:val="20"/>
          <w:szCs w:val="20"/>
        </w:rPr>
      </w:pPr>
    </w:p>
    <w:p w:rsidR="00297652" w:rsidRPr="00BD3D3C" w:rsidRDefault="00297652" w:rsidP="00BD3D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NADZOR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700"/>
          <w:sz w:val="20"/>
          <w:szCs w:val="20"/>
        </w:rPr>
      </w:pPr>
    </w:p>
    <w:p w:rsidR="00297652" w:rsidRPr="00BD3D3C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1812"/>
          <w:sz w:val="20"/>
          <w:szCs w:val="20"/>
        </w:rPr>
      </w:pPr>
      <w:r w:rsidRPr="00BD3D3C">
        <w:rPr>
          <w:rFonts w:ascii="Arial" w:hAnsi="Arial" w:cs="Arial"/>
          <w:b/>
          <w:color w:val="000700"/>
          <w:sz w:val="20"/>
          <w:szCs w:val="20"/>
        </w:rPr>
        <w:t>Korisnici kod kojih se prilikom kontrole utvrdi nenamjensko trošenje sredstava, bit će dužni vratit</w:t>
      </w:r>
      <w:r w:rsidRPr="00BD3D3C">
        <w:rPr>
          <w:rFonts w:ascii="Arial" w:hAnsi="Arial" w:cs="Arial"/>
          <w:b/>
          <w:color w:val="001812"/>
          <w:sz w:val="20"/>
          <w:szCs w:val="20"/>
        </w:rPr>
        <w:t>i</w:t>
      </w:r>
      <w:r w:rsidR="00BD3D3C" w:rsidRPr="00BD3D3C">
        <w:rPr>
          <w:rFonts w:ascii="Arial" w:hAnsi="Arial" w:cs="Arial"/>
          <w:b/>
          <w:color w:val="001812"/>
          <w:sz w:val="20"/>
          <w:szCs w:val="20"/>
        </w:rPr>
        <w:t xml:space="preserve"> </w:t>
      </w:r>
      <w:r w:rsidRPr="00BD3D3C">
        <w:rPr>
          <w:rFonts w:ascii="Arial" w:hAnsi="Arial" w:cs="Arial"/>
          <w:b/>
          <w:color w:val="000700"/>
          <w:sz w:val="20"/>
          <w:szCs w:val="20"/>
        </w:rPr>
        <w:t>dodijeljena sredstva te će ih se uvrstiti na popis korisnika koji nisu namjenski koristili sredstva</w:t>
      </w:r>
      <w:r w:rsidRPr="00BD3D3C">
        <w:rPr>
          <w:rFonts w:ascii="Arial" w:hAnsi="Arial" w:cs="Arial"/>
          <w:b/>
          <w:color w:val="001812"/>
          <w:sz w:val="20"/>
          <w:szCs w:val="20"/>
        </w:rPr>
        <w:t>.</w:t>
      </w:r>
      <w:r w:rsidR="00BD3D3C" w:rsidRPr="00BD3D3C">
        <w:rPr>
          <w:rFonts w:ascii="Arial" w:hAnsi="Arial" w:cs="Arial"/>
          <w:b/>
          <w:color w:val="001812"/>
          <w:sz w:val="20"/>
          <w:szCs w:val="20"/>
        </w:rPr>
        <w:t xml:space="preserve"> </w:t>
      </w:r>
    </w:p>
    <w:p w:rsidR="00297652" w:rsidRPr="00BD3D3C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700"/>
          <w:sz w:val="20"/>
          <w:szCs w:val="20"/>
        </w:rPr>
      </w:pPr>
      <w:r w:rsidRPr="00BD3D3C">
        <w:rPr>
          <w:rFonts w:ascii="Arial" w:hAnsi="Arial" w:cs="Arial"/>
          <w:b/>
          <w:color w:val="000700"/>
          <w:sz w:val="20"/>
          <w:szCs w:val="20"/>
        </w:rPr>
        <w:t>Ukoliko korisnici ne izvrše sve obveze preuzete Ugovorom o dodjeli pomoći, prijavnim obrascem,</w:t>
      </w:r>
      <w:r w:rsidR="00BD3D3C">
        <w:rPr>
          <w:rFonts w:ascii="Arial" w:hAnsi="Arial" w:cs="Arial"/>
          <w:b/>
          <w:color w:val="000700"/>
          <w:sz w:val="20"/>
          <w:szCs w:val="20"/>
        </w:rPr>
        <w:t xml:space="preserve"> </w:t>
      </w:r>
      <w:r w:rsidRPr="00BD3D3C">
        <w:rPr>
          <w:rFonts w:ascii="Arial" w:hAnsi="Arial" w:cs="Arial"/>
          <w:b/>
          <w:color w:val="000700"/>
          <w:sz w:val="20"/>
          <w:szCs w:val="20"/>
        </w:rPr>
        <w:t>ovim Otvorenim javnim pozivom i dokumentacijom koja je sastavni dio ovog Otvorenog javnog</w:t>
      </w:r>
      <w:r w:rsidR="00BD3D3C">
        <w:rPr>
          <w:rFonts w:ascii="Arial" w:hAnsi="Arial" w:cs="Arial"/>
          <w:b/>
          <w:color w:val="000700"/>
          <w:sz w:val="20"/>
          <w:szCs w:val="20"/>
        </w:rPr>
        <w:t xml:space="preserve"> </w:t>
      </w:r>
      <w:r w:rsidRPr="00BD3D3C">
        <w:rPr>
          <w:rFonts w:ascii="Arial" w:hAnsi="Arial" w:cs="Arial"/>
          <w:b/>
          <w:color w:val="000700"/>
          <w:sz w:val="20"/>
          <w:szCs w:val="20"/>
        </w:rPr>
        <w:t>poziva i Ministarstvo će zatražiti povrat nenamjenski odnosno neopravdano iskorištenih sredstava.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0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0"/>
          <w:sz w:val="20"/>
          <w:szCs w:val="20"/>
        </w:rPr>
      </w:pP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0"/>
          <w:sz w:val="20"/>
          <w:szCs w:val="20"/>
        </w:rPr>
      </w:pPr>
    </w:p>
    <w:p w:rsidR="00297652" w:rsidRPr="00BD3D3C" w:rsidRDefault="00297652" w:rsidP="00BD3D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152723"/>
          <w:sz w:val="20"/>
          <w:szCs w:val="20"/>
        </w:rPr>
      </w:pP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ZAK</w:t>
      </w:r>
      <w:r w:rsidR="00BD3D3C">
        <w:rPr>
          <w:rFonts w:ascii="Arial" w:hAnsi="Arial" w:cs="Arial"/>
          <w:b/>
          <w:bCs/>
          <w:color w:val="152723"/>
          <w:sz w:val="20"/>
          <w:szCs w:val="20"/>
        </w:rPr>
        <w:t>LJ</w:t>
      </w:r>
      <w:r w:rsidRPr="00BD3D3C">
        <w:rPr>
          <w:rFonts w:ascii="Arial" w:hAnsi="Arial" w:cs="Arial"/>
          <w:b/>
          <w:bCs/>
          <w:color w:val="152723"/>
          <w:sz w:val="20"/>
          <w:szCs w:val="20"/>
        </w:rPr>
        <w:t>UČNE ODREDBE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0"/>
          <w:sz w:val="20"/>
          <w:szCs w:val="20"/>
        </w:rPr>
      </w:pPr>
    </w:p>
    <w:p w:rsidR="00297652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9605C"/>
          <w:sz w:val="20"/>
          <w:szCs w:val="20"/>
        </w:rPr>
      </w:pPr>
      <w:r w:rsidRPr="00BD3D3C">
        <w:rPr>
          <w:rFonts w:ascii="Arial" w:hAnsi="Arial" w:cs="Arial"/>
          <w:b/>
          <w:color w:val="000700"/>
          <w:sz w:val="20"/>
          <w:szCs w:val="20"/>
        </w:rPr>
        <w:t>Ministarstvo zadržava pravo izmjena i dopuna ovog Otvorenog javnog poziva.</w:t>
      </w:r>
      <w:r w:rsidRPr="00B52127">
        <w:rPr>
          <w:rFonts w:ascii="Arial" w:hAnsi="Arial" w:cs="Arial"/>
          <w:color w:val="000700"/>
          <w:sz w:val="20"/>
          <w:szCs w:val="20"/>
        </w:rPr>
        <w:t xml:space="preserve"> Eventualne izmjene i</w:t>
      </w:r>
      <w:r w:rsidR="00BD3D3C">
        <w:rPr>
          <w:rFonts w:ascii="Arial" w:hAnsi="Arial" w:cs="Arial"/>
          <w:color w:val="000700"/>
          <w:sz w:val="20"/>
          <w:szCs w:val="20"/>
        </w:rPr>
        <w:t xml:space="preserve"> </w:t>
      </w:r>
      <w:r w:rsidRPr="00B52127">
        <w:rPr>
          <w:rFonts w:ascii="Arial" w:hAnsi="Arial" w:cs="Arial"/>
          <w:color w:val="000700"/>
          <w:sz w:val="20"/>
          <w:szCs w:val="20"/>
        </w:rPr>
        <w:t>dopune Otvorenog javnog poziva objavit će se na mrežnim stranicama M</w:t>
      </w:r>
      <w:r w:rsidRPr="00B52127">
        <w:rPr>
          <w:rFonts w:ascii="Arial" w:hAnsi="Arial" w:cs="Arial"/>
          <w:color w:val="001812"/>
          <w:sz w:val="20"/>
          <w:szCs w:val="20"/>
        </w:rPr>
        <w:t>i</w:t>
      </w:r>
      <w:r w:rsidRPr="00B52127">
        <w:rPr>
          <w:rFonts w:ascii="Arial" w:hAnsi="Arial" w:cs="Arial"/>
          <w:color w:val="000700"/>
          <w:sz w:val="20"/>
          <w:szCs w:val="20"/>
        </w:rPr>
        <w:t>nistarstva (</w:t>
      </w:r>
      <w:hyperlink r:id="rId8" w:history="1">
        <w:r w:rsidR="00BD3D3C" w:rsidRPr="00C4441C">
          <w:rPr>
            <w:rStyle w:val="Hyperlink"/>
            <w:rFonts w:ascii="Arial" w:hAnsi="Arial" w:cs="Arial"/>
            <w:sz w:val="20"/>
            <w:szCs w:val="20"/>
          </w:rPr>
          <w:t>www.mingo.hr</w:t>
        </w:r>
      </w:hyperlink>
      <w:r w:rsidRPr="00B52127">
        <w:rPr>
          <w:rFonts w:ascii="Arial" w:hAnsi="Arial" w:cs="Arial"/>
          <w:color w:val="000700"/>
          <w:sz w:val="20"/>
          <w:szCs w:val="20"/>
        </w:rPr>
        <w:t>)</w:t>
      </w:r>
      <w:r w:rsidRPr="00B52127">
        <w:rPr>
          <w:rFonts w:ascii="Arial" w:hAnsi="Arial" w:cs="Arial"/>
          <w:color w:val="49605C"/>
          <w:sz w:val="20"/>
          <w:szCs w:val="20"/>
        </w:rPr>
        <w:t>.</w:t>
      </w:r>
    </w:p>
    <w:p w:rsidR="00BD3D3C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9605C"/>
          <w:sz w:val="20"/>
          <w:szCs w:val="20"/>
        </w:rPr>
      </w:pPr>
    </w:p>
    <w:p w:rsidR="00BD3D3C" w:rsidRPr="00B52127" w:rsidRDefault="00BD3D3C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9605C"/>
          <w:sz w:val="20"/>
          <w:szCs w:val="20"/>
        </w:rPr>
      </w:pPr>
    </w:p>
    <w:p w:rsidR="00297652" w:rsidRPr="00B52127" w:rsidRDefault="00297652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700"/>
          <w:sz w:val="20"/>
          <w:szCs w:val="20"/>
        </w:rPr>
      </w:pPr>
      <w:r w:rsidRPr="00B52127">
        <w:rPr>
          <w:rFonts w:ascii="Arial" w:hAnsi="Arial" w:cs="Arial"/>
          <w:color w:val="000700"/>
          <w:sz w:val="20"/>
          <w:szCs w:val="20"/>
        </w:rPr>
        <w:t>Dodatne informacije vezano uz predmetni poziv mogu se dobiti slanjem upita na e</w:t>
      </w:r>
      <w:r w:rsidRPr="00B52127">
        <w:rPr>
          <w:rFonts w:ascii="Arial" w:hAnsi="Arial" w:cs="Arial"/>
          <w:color w:val="001812"/>
          <w:sz w:val="20"/>
          <w:szCs w:val="20"/>
        </w:rPr>
        <w:t>-</w:t>
      </w:r>
      <w:r w:rsidRPr="00B52127">
        <w:rPr>
          <w:rFonts w:ascii="Arial" w:hAnsi="Arial" w:cs="Arial"/>
          <w:color w:val="000700"/>
          <w:sz w:val="20"/>
          <w:szCs w:val="20"/>
        </w:rPr>
        <w:t>mail adresu:</w:t>
      </w:r>
    </w:p>
    <w:p w:rsidR="00297652" w:rsidRPr="00B52127" w:rsidRDefault="00C06D53" w:rsidP="0029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100"/>
          <w:sz w:val="20"/>
          <w:szCs w:val="20"/>
        </w:rPr>
      </w:pPr>
      <w:hyperlink r:id="rId9" w:history="1">
        <w:r w:rsidR="002B15EB" w:rsidRPr="000729F4">
          <w:rPr>
            <w:rStyle w:val="Hyperlink"/>
            <w:rFonts w:ascii="Arial" w:hAnsi="Arial" w:cs="Arial"/>
            <w:sz w:val="20"/>
            <w:szCs w:val="20"/>
          </w:rPr>
          <w:t>oieik@mingo.hr</w:t>
        </w:r>
      </w:hyperlink>
      <w:r w:rsidR="002B15EB">
        <w:rPr>
          <w:rFonts w:ascii="Arial" w:hAnsi="Arial" w:cs="Arial"/>
          <w:color w:val="000700"/>
          <w:sz w:val="20"/>
          <w:szCs w:val="20"/>
        </w:rPr>
        <w:t xml:space="preserve"> </w:t>
      </w:r>
      <w:r w:rsidR="00297652" w:rsidRPr="00B52127">
        <w:rPr>
          <w:rFonts w:ascii="Arial" w:hAnsi="Arial" w:cs="Arial"/>
          <w:color w:val="000100"/>
          <w:sz w:val="20"/>
          <w:szCs w:val="20"/>
        </w:rPr>
        <w:t>.</w:t>
      </w:r>
    </w:p>
    <w:p w:rsidR="00BD3D3C" w:rsidRDefault="00BD3D3C" w:rsidP="00BD3D3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" w:hAnsi="Arial" w:cs="Arial"/>
          <w:color w:val="000700"/>
          <w:sz w:val="20"/>
          <w:szCs w:val="20"/>
        </w:rPr>
      </w:pPr>
    </w:p>
    <w:p w:rsidR="00BD3D3C" w:rsidRDefault="00BD3D3C" w:rsidP="00BD3D3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" w:hAnsi="Arial" w:cs="Arial"/>
          <w:color w:val="000700"/>
          <w:sz w:val="20"/>
          <w:szCs w:val="20"/>
        </w:rPr>
      </w:pPr>
    </w:p>
    <w:p w:rsidR="00BD3D3C" w:rsidRDefault="00BD3D3C" w:rsidP="00BD3D3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" w:hAnsi="Arial" w:cs="Arial"/>
          <w:color w:val="000700"/>
          <w:sz w:val="20"/>
          <w:szCs w:val="20"/>
        </w:rPr>
      </w:pPr>
    </w:p>
    <w:p w:rsidR="00297652" w:rsidRPr="00B52127" w:rsidRDefault="00BD3D3C" w:rsidP="00BD3D3C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" w:hAnsi="Arial" w:cs="Arial"/>
          <w:color w:val="000700"/>
          <w:sz w:val="20"/>
          <w:szCs w:val="20"/>
        </w:rPr>
      </w:pPr>
      <w:r>
        <w:rPr>
          <w:rFonts w:ascii="Arial" w:hAnsi="Arial" w:cs="Arial"/>
          <w:color w:val="000700"/>
          <w:sz w:val="20"/>
          <w:szCs w:val="20"/>
        </w:rPr>
        <w:t>M</w:t>
      </w:r>
      <w:r w:rsidR="00297652" w:rsidRPr="00B52127">
        <w:rPr>
          <w:rFonts w:ascii="Arial" w:hAnsi="Arial" w:cs="Arial"/>
          <w:color w:val="000700"/>
          <w:sz w:val="20"/>
          <w:szCs w:val="20"/>
        </w:rPr>
        <w:t>INISTAR</w:t>
      </w:r>
    </w:p>
    <w:p w:rsidR="00297652" w:rsidRPr="00B52127" w:rsidRDefault="00BD3D3C" w:rsidP="00BD3D3C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color w:val="000700"/>
          <w:sz w:val="20"/>
          <w:szCs w:val="20"/>
        </w:rPr>
      </w:pPr>
      <w:r>
        <w:rPr>
          <w:rFonts w:ascii="Arial" w:hAnsi="Arial" w:cs="Arial"/>
          <w:color w:val="000700"/>
          <w:sz w:val="20"/>
          <w:szCs w:val="20"/>
        </w:rPr>
        <w:t xml:space="preserve">           Ivan </w:t>
      </w:r>
      <w:r w:rsidR="00297652" w:rsidRPr="00B52127">
        <w:rPr>
          <w:rFonts w:ascii="Arial" w:hAnsi="Arial" w:cs="Arial"/>
          <w:color w:val="000700"/>
          <w:sz w:val="20"/>
          <w:szCs w:val="20"/>
        </w:rPr>
        <w:t>Vrdoljak</w:t>
      </w:r>
    </w:p>
    <w:sectPr w:rsidR="00297652" w:rsidRPr="00B52127" w:rsidSect="00E5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CCC"/>
    <w:multiLevelType w:val="hybridMultilevel"/>
    <w:tmpl w:val="E98C5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54F"/>
    <w:multiLevelType w:val="hybridMultilevel"/>
    <w:tmpl w:val="9B2687E0"/>
    <w:lvl w:ilvl="0" w:tplc="3076A8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137C4"/>
    <w:multiLevelType w:val="hybridMultilevel"/>
    <w:tmpl w:val="74EC0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297652"/>
    <w:rsid w:val="001E56D3"/>
    <w:rsid w:val="001E6A6C"/>
    <w:rsid w:val="00297652"/>
    <w:rsid w:val="002B15EB"/>
    <w:rsid w:val="002E4EF2"/>
    <w:rsid w:val="00334195"/>
    <w:rsid w:val="004407E5"/>
    <w:rsid w:val="00491211"/>
    <w:rsid w:val="004B2F3B"/>
    <w:rsid w:val="004D7F0E"/>
    <w:rsid w:val="00531D8A"/>
    <w:rsid w:val="00655C10"/>
    <w:rsid w:val="006677BF"/>
    <w:rsid w:val="006800AA"/>
    <w:rsid w:val="006C6AC9"/>
    <w:rsid w:val="00792296"/>
    <w:rsid w:val="0082724C"/>
    <w:rsid w:val="008A5DBB"/>
    <w:rsid w:val="008E7936"/>
    <w:rsid w:val="0093222A"/>
    <w:rsid w:val="009E0554"/>
    <w:rsid w:val="00A24008"/>
    <w:rsid w:val="00B1430D"/>
    <w:rsid w:val="00B52127"/>
    <w:rsid w:val="00B54222"/>
    <w:rsid w:val="00BD3D3C"/>
    <w:rsid w:val="00BF4CD4"/>
    <w:rsid w:val="00C053E7"/>
    <w:rsid w:val="00C06D53"/>
    <w:rsid w:val="00C617D9"/>
    <w:rsid w:val="00D24B5E"/>
    <w:rsid w:val="00DA0DB6"/>
    <w:rsid w:val="00DE5F1A"/>
    <w:rsid w:val="00E574E7"/>
    <w:rsid w:val="00F637B4"/>
    <w:rsid w:val="00FE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F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4B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g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go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ieik@ming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71468-A021-43E9-B3DF-57D40457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zzulj</dc:creator>
  <cp:lastModifiedBy>zzulj</cp:lastModifiedBy>
  <cp:revision>3</cp:revision>
  <cp:lastPrinted>2013-11-28T09:45:00Z</cp:lastPrinted>
  <dcterms:created xsi:type="dcterms:W3CDTF">2013-11-28T07:40:00Z</dcterms:created>
  <dcterms:modified xsi:type="dcterms:W3CDTF">2013-11-28T09:45:00Z</dcterms:modified>
</cp:coreProperties>
</file>