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AB6D0" w14:textId="77777777" w:rsidR="00573F23" w:rsidRDefault="00573F23" w:rsidP="00573F23">
      <w:pPr>
        <w:jc w:val="center"/>
        <w:rPr>
          <w:rFonts w:ascii="Times New Roman" w:hAnsi="Times New Roman" w:cs="Times New Roman"/>
          <w:sz w:val="24"/>
          <w:szCs w:val="24"/>
        </w:rPr>
      </w:pPr>
    </w:p>
    <w:p w14:paraId="6AF444AB" w14:textId="77777777" w:rsidR="00573F23" w:rsidRDefault="00573F23" w:rsidP="00573F23">
      <w:pPr>
        <w:jc w:val="center"/>
        <w:rPr>
          <w:rFonts w:ascii="Times New Roman" w:hAnsi="Times New Roman" w:cs="Times New Roman"/>
          <w:sz w:val="24"/>
          <w:szCs w:val="24"/>
        </w:rPr>
      </w:pPr>
    </w:p>
    <w:p w14:paraId="37FB3EBF" w14:textId="77777777" w:rsidR="00573F23" w:rsidRDefault="00573F23" w:rsidP="00573F23">
      <w:pPr>
        <w:jc w:val="center"/>
        <w:rPr>
          <w:rFonts w:ascii="Times New Roman" w:hAnsi="Times New Roman" w:cs="Times New Roman"/>
          <w:sz w:val="24"/>
          <w:szCs w:val="24"/>
        </w:rPr>
      </w:pPr>
    </w:p>
    <w:p w14:paraId="3CA2EB25" w14:textId="77777777" w:rsidR="00573F23" w:rsidRPr="00055F36" w:rsidRDefault="00055F36" w:rsidP="00573F23">
      <w:pPr>
        <w:jc w:val="center"/>
        <w:rPr>
          <w:rFonts w:ascii="Times New Roman" w:hAnsi="Times New Roman" w:cs="Times New Roman"/>
          <w:b/>
          <w:sz w:val="28"/>
          <w:szCs w:val="28"/>
        </w:rPr>
      </w:pPr>
      <w:r w:rsidRPr="00055F36">
        <w:rPr>
          <w:rFonts w:ascii="Times New Roman" w:hAnsi="Times New Roman" w:cs="Times New Roman"/>
          <w:b/>
          <w:sz w:val="28"/>
          <w:szCs w:val="28"/>
        </w:rPr>
        <w:t xml:space="preserve">KRAPINSKO-ZAGORSKA ŽUPANIJA </w:t>
      </w:r>
    </w:p>
    <w:p w14:paraId="5123C867" w14:textId="77777777" w:rsidR="00055F36" w:rsidRPr="00055F36" w:rsidRDefault="00055F36" w:rsidP="00573F23">
      <w:pPr>
        <w:jc w:val="center"/>
        <w:rPr>
          <w:rFonts w:ascii="Times New Roman" w:hAnsi="Times New Roman" w:cs="Times New Roman"/>
          <w:b/>
          <w:sz w:val="28"/>
          <w:szCs w:val="28"/>
        </w:rPr>
      </w:pPr>
    </w:p>
    <w:p w14:paraId="64CBE8B7" w14:textId="77777777" w:rsidR="00055F36" w:rsidRDefault="00055F36" w:rsidP="00573F23">
      <w:pPr>
        <w:jc w:val="center"/>
        <w:rPr>
          <w:rFonts w:ascii="Times New Roman" w:hAnsi="Times New Roman" w:cs="Times New Roman"/>
          <w:sz w:val="24"/>
          <w:szCs w:val="24"/>
        </w:rPr>
      </w:pPr>
    </w:p>
    <w:p w14:paraId="7DAB9163" w14:textId="77777777" w:rsidR="00055F36" w:rsidRDefault="00055F36" w:rsidP="00573F23">
      <w:pPr>
        <w:jc w:val="center"/>
        <w:rPr>
          <w:rFonts w:ascii="Times New Roman" w:hAnsi="Times New Roman" w:cs="Times New Roman"/>
          <w:sz w:val="24"/>
          <w:szCs w:val="24"/>
        </w:rPr>
      </w:pPr>
    </w:p>
    <w:p w14:paraId="39F58C29" w14:textId="77777777" w:rsidR="00573F23" w:rsidRDefault="00573F23" w:rsidP="00573F23">
      <w:pPr>
        <w:jc w:val="center"/>
        <w:rPr>
          <w:rFonts w:ascii="Times New Roman" w:hAnsi="Times New Roman" w:cs="Times New Roman"/>
          <w:sz w:val="24"/>
          <w:szCs w:val="24"/>
        </w:rPr>
      </w:pPr>
    </w:p>
    <w:p w14:paraId="1C0ECADA" w14:textId="77777777" w:rsidR="00573F23" w:rsidRDefault="00573F23" w:rsidP="00573F23">
      <w:pPr>
        <w:spacing w:after="0"/>
        <w:jc w:val="center"/>
        <w:rPr>
          <w:rFonts w:ascii="Times New Roman" w:hAnsi="Times New Roman" w:cs="Times New Roman"/>
          <w:b/>
          <w:sz w:val="28"/>
          <w:szCs w:val="28"/>
        </w:rPr>
      </w:pPr>
      <w:r w:rsidRPr="00573F23">
        <w:rPr>
          <w:rFonts w:ascii="Times New Roman" w:hAnsi="Times New Roman" w:cs="Times New Roman"/>
          <w:b/>
          <w:sz w:val="28"/>
          <w:szCs w:val="28"/>
        </w:rPr>
        <w:t xml:space="preserve">Strategija razvoja palijativne skrbi </w:t>
      </w:r>
    </w:p>
    <w:p w14:paraId="7E88CB62" w14:textId="77777777" w:rsidR="00573F23" w:rsidRDefault="00573F23" w:rsidP="00573F23">
      <w:pPr>
        <w:spacing w:after="0"/>
        <w:jc w:val="center"/>
        <w:rPr>
          <w:rFonts w:ascii="Times New Roman" w:hAnsi="Times New Roman" w:cs="Times New Roman"/>
          <w:b/>
          <w:sz w:val="28"/>
          <w:szCs w:val="28"/>
        </w:rPr>
      </w:pPr>
      <w:r w:rsidRPr="00573F23">
        <w:rPr>
          <w:rFonts w:ascii="Times New Roman" w:hAnsi="Times New Roman" w:cs="Times New Roman"/>
          <w:b/>
          <w:sz w:val="28"/>
          <w:szCs w:val="28"/>
        </w:rPr>
        <w:t>u Krapinsko-zago</w:t>
      </w:r>
      <w:r w:rsidR="00B401B0">
        <w:rPr>
          <w:rFonts w:ascii="Times New Roman" w:hAnsi="Times New Roman" w:cs="Times New Roman"/>
          <w:b/>
          <w:sz w:val="28"/>
          <w:szCs w:val="28"/>
        </w:rPr>
        <w:t>rskoj županiji za razdoblje 2019</w:t>
      </w:r>
      <w:r w:rsidRPr="00573F23">
        <w:rPr>
          <w:rFonts w:ascii="Times New Roman" w:hAnsi="Times New Roman" w:cs="Times New Roman"/>
          <w:b/>
          <w:sz w:val="28"/>
          <w:szCs w:val="28"/>
        </w:rPr>
        <w:t xml:space="preserve">. </w:t>
      </w:r>
      <w:r>
        <w:rPr>
          <w:rFonts w:ascii="Times New Roman" w:hAnsi="Times New Roman" w:cs="Times New Roman"/>
          <w:b/>
          <w:sz w:val="28"/>
          <w:szCs w:val="28"/>
        </w:rPr>
        <w:t>-</w:t>
      </w:r>
      <w:r w:rsidR="00A92851">
        <w:rPr>
          <w:rFonts w:ascii="Times New Roman" w:hAnsi="Times New Roman" w:cs="Times New Roman"/>
          <w:b/>
          <w:sz w:val="28"/>
          <w:szCs w:val="28"/>
        </w:rPr>
        <w:t xml:space="preserve"> 2022</w:t>
      </w:r>
      <w:r w:rsidRPr="00573F23">
        <w:rPr>
          <w:rFonts w:ascii="Times New Roman" w:hAnsi="Times New Roman" w:cs="Times New Roman"/>
          <w:b/>
          <w:sz w:val="28"/>
          <w:szCs w:val="28"/>
        </w:rPr>
        <w:t xml:space="preserve">. godine </w:t>
      </w:r>
    </w:p>
    <w:p w14:paraId="60EF65A9" w14:textId="77777777" w:rsidR="00573F23" w:rsidRDefault="00573F23" w:rsidP="00573F23">
      <w:pPr>
        <w:spacing w:after="0"/>
        <w:jc w:val="center"/>
        <w:rPr>
          <w:rFonts w:ascii="Times New Roman" w:hAnsi="Times New Roman" w:cs="Times New Roman"/>
          <w:b/>
          <w:sz w:val="28"/>
          <w:szCs w:val="28"/>
        </w:rPr>
      </w:pPr>
    </w:p>
    <w:p w14:paraId="5B1BF65C" w14:textId="77777777" w:rsidR="00573F23" w:rsidRDefault="00573F23" w:rsidP="00573F23">
      <w:pPr>
        <w:spacing w:after="0"/>
        <w:jc w:val="center"/>
        <w:rPr>
          <w:rFonts w:ascii="Times New Roman" w:hAnsi="Times New Roman" w:cs="Times New Roman"/>
          <w:b/>
          <w:sz w:val="28"/>
          <w:szCs w:val="28"/>
        </w:rPr>
      </w:pPr>
    </w:p>
    <w:p w14:paraId="5AC70BD3" w14:textId="77777777" w:rsidR="00573F23" w:rsidRDefault="00573F23" w:rsidP="00573F23">
      <w:pPr>
        <w:spacing w:after="0"/>
        <w:jc w:val="center"/>
        <w:rPr>
          <w:rFonts w:ascii="Times New Roman" w:hAnsi="Times New Roman" w:cs="Times New Roman"/>
          <w:b/>
          <w:sz w:val="28"/>
          <w:szCs w:val="28"/>
        </w:rPr>
      </w:pPr>
    </w:p>
    <w:p w14:paraId="211D86C7" w14:textId="77777777" w:rsidR="00573F23" w:rsidRDefault="00573F23" w:rsidP="00573F23">
      <w:pPr>
        <w:spacing w:after="0"/>
        <w:jc w:val="center"/>
        <w:rPr>
          <w:rFonts w:ascii="Times New Roman" w:hAnsi="Times New Roman" w:cs="Times New Roman"/>
          <w:b/>
          <w:sz w:val="28"/>
          <w:szCs w:val="28"/>
        </w:rPr>
      </w:pPr>
    </w:p>
    <w:p w14:paraId="04C85411" w14:textId="77777777" w:rsidR="00573F23" w:rsidRDefault="00573F23" w:rsidP="00573F23">
      <w:pPr>
        <w:spacing w:after="0"/>
        <w:jc w:val="center"/>
        <w:rPr>
          <w:rFonts w:ascii="Times New Roman" w:hAnsi="Times New Roman" w:cs="Times New Roman"/>
          <w:b/>
          <w:sz w:val="28"/>
          <w:szCs w:val="28"/>
        </w:rPr>
      </w:pPr>
    </w:p>
    <w:p w14:paraId="144DC680" w14:textId="77777777" w:rsidR="00573F23" w:rsidRDefault="00573F23" w:rsidP="00573F23">
      <w:pPr>
        <w:spacing w:after="0"/>
        <w:jc w:val="center"/>
        <w:rPr>
          <w:rFonts w:ascii="Times New Roman" w:hAnsi="Times New Roman" w:cs="Times New Roman"/>
          <w:b/>
          <w:sz w:val="28"/>
          <w:szCs w:val="28"/>
        </w:rPr>
      </w:pPr>
    </w:p>
    <w:p w14:paraId="06C4EA6E" w14:textId="77777777" w:rsidR="00573F23" w:rsidRDefault="00573F23" w:rsidP="00573F23">
      <w:pPr>
        <w:spacing w:after="0"/>
        <w:jc w:val="center"/>
        <w:rPr>
          <w:rFonts w:ascii="Times New Roman" w:hAnsi="Times New Roman" w:cs="Times New Roman"/>
          <w:b/>
          <w:sz w:val="28"/>
          <w:szCs w:val="28"/>
        </w:rPr>
      </w:pPr>
    </w:p>
    <w:p w14:paraId="4B622DD7" w14:textId="77777777" w:rsidR="00573F23" w:rsidRDefault="00573F23" w:rsidP="00573F23">
      <w:pPr>
        <w:spacing w:after="0"/>
        <w:jc w:val="center"/>
        <w:rPr>
          <w:rFonts w:ascii="Times New Roman" w:hAnsi="Times New Roman" w:cs="Times New Roman"/>
          <w:b/>
          <w:sz w:val="28"/>
          <w:szCs w:val="28"/>
        </w:rPr>
      </w:pPr>
    </w:p>
    <w:p w14:paraId="10856D92" w14:textId="77777777" w:rsidR="00573F23" w:rsidRDefault="00573F23" w:rsidP="00573F23">
      <w:pPr>
        <w:spacing w:after="0"/>
        <w:jc w:val="center"/>
        <w:rPr>
          <w:rFonts w:ascii="Times New Roman" w:hAnsi="Times New Roman" w:cs="Times New Roman"/>
          <w:b/>
          <w:sz w:val="28"/>
          <w:szCs w:val="28"/>
        </w:rPr>
      </w:pPr>
    </w:p>
    <w:p w14:paraId="69C9330F" w14:textId="77777777" w:rsidR="00573F23" w:rsidRDefault="00573F23" w:rsidP="00573F23">
      <w:pPr>
        <w:spacing w:after="0"/>
        <w:jc w:val="center"/>
        <w:rPr>
          <w:rFonts w:ascii="Times New Roman" w:hAnsi="Times New Roman" w:cs="Times New Roman"/>
          <w:b/>
          <w:sz w:val="28"/>
          <w:szCs w:val="28"/>
        </w:rPr>
      </w:pPr>
    </w:p>
    <w:p w14:paraId="66B8A90E" w14:textId="77777777" w:rsidR="00573F23" w:rsidRDefault="00573F23" w:rsidP="00573F23">
      <w:pPr>
        <w:spacing w:after="0"/>
        <w:jc w:val="center"/>
        <w:rPr>
          <w:rFonts w:ascii="Times New Roman" w:hAnsi="Times New Roman" w:cs="Times New Roman"/>
          <w:b/>
          <w:sz w:val="28"/>
          <w:szCs w:val="28"/>
        </w:rPr>
      </w:pPr>
    </w:p>
    <w:p w14:paraId="553A596C" w14:textId="77777777" w:rsidR="00573F23" w:rsidRDefault="00573F23" w:rsidP="00573F23">
      <w:pPr>
        <w:spacing w:after="0"/>
        <w:jc w:val="center"/>
        <w:rPr>
          <w:rFonts w:ascii="Times New Roman" w:hAnsi="Times New Roman" w:cs="Times New Roman"/>
          <w:b/>
          <w:sz w:val="28"/>
          <w:szCs w:val="28"/>
        </w:rPr>
      </w:pPr>
    </w:p>
    <w:p w14:paraId="3A856E2F" w14:textId="77777777" w:rsidR="00573F23" w:rsidRDefault="00573F23" w:rsidP="00573F23">
      <w:pPr>
        <w:spacing w:after="0"/>
        <w:jc w:val="center"/>
        <w:rPr>
          <w:rFonts w:ascii="Times New Roman" w:hAnsi="Times New Roman" w:cs="Times New Roman"/>
          <w:b/>
          <w:sz w:val="28"/>
          <w:szCs w:val="28"/>
        </w:rPr>
      </w:pPr>
    </w:p>
    <w:p w14:paraId="2BE0D4C5" w14:textId="77777777" w:rsidR="00573F23" w:rsidRDefault="00573F23" w:rsidP="00573F23">
      <w:pPr>
        <w:spacing w:after="0"/>
        <w:jc w:val="center"/>
        <w:rPr>
          <w:rFonts w:ascii="Times New Roman" w:hAnsi="Times New Roman" w:cs="Times New Roman"/>
          <w:b/>
          <w:sz w:val="28"/>
          <w:szCs w:val="28"/>
        </w:rPr>
      </w:pPr>
    </w:p>
    <w:p w14:paraId="6B4F5F48" w14:textId="77777777" w:rsidR="00573F23" w:rsidRDefault="00573F23" w:rsidP="00573F23">
      <w:pPr>
        <w:spacing w:after="0"/>
        <w:jc w:val="center"/>
        <w:rPr>
          <w:rFonts w:ascii="Times New Roman" w:hAnsi="Times New Roman" w:cs="Times New Roman"/>
          <w:b/>
          <w:sz w:val="28"/>
          <w:szCs w:val="28"/>
        </w:rPr>
      </w:pPr>
    </w:p>
    <w:p w14:paraId="5F074590" w14:textId="77777777" w:rsidR="00573F23" w:rsidRDefault="00573F23" w:rsidP="00573F23">
      <w:pPr>
        <w:spacing w:after="0"/>
        <w:jc w:val="center"/>
        <w:rPr>
          <w:rFonts w:ascii="Times New Roman" w:hAnsi="Times New Roman" w:cs="Times New Roman"/>
          <w:b/>
          <w:sz w:val="28"/>
          <w:szCs w:val="28"/>
        </w:rPr>
      </w:pPr>
    </w:p>
    <w:p w14:paraId="3504A19F" w14:textId="5F20FCD2" w:rsidR="00573F23" w:rsidRDefault="000D25EE" w:rsidP="00573F23">
      <w:pPr>
        <w:spacing w:after="0"/>
        <w:jc w:val="center"/>
        <w:rPr>
          <w:rFonts w:ascii="Times New Roman" w:hAnsi="Times New Roman" w:cs="Times New Roman"/>
          <w:b/>
          <w:sz w:val="24"/>
          <w:szCs w:val="24"/>
        </w:rPr>
      </w:pPr>
      <w:r>
        <w:rPr>
          <w:rFonts w:ascii="Times New Roman" w:hAnsi="Times New Roman" w:cs="Times New Roman"/>
          <w:b/>
          <w:sz w:val="24"/>
          <w:szCs w:val="24"/>
        </w:rPr>
        <w:t>Srpa</w:t>
      </w:r>
      <w:r w:rsidR="0087272E">
        <w:rPr>
          <w:rFonts w:ascii="Times New Roman" w:hAnsi="Times New Roman" w:cs="Times New Roman"/>
          <w:b/>
          <w:sz w:val="24"/>
          <w:szCs w:val="24"/>
        </w:rPr>
        <w:t>nj</w:t>
      </w:r>
      <w:r w:rsidR="00573F23">
        <w:rPr>
          <w:rFonts w:ascii="Times New Roman" w:hAnsi="Times New Roman" w:cs="Times New Roman"/>
          <w:b/>
          <w:sz w:val="24"/>
          <w:szCs w:val="24"/>
        </w:rPr>
        <w:t>,</w:t>
      </w:r>
      <w:r w:rsidR="00B401B0">
        <w:rPr>
          <w:rFonts w:ascii="Times New Roman" w:hAnsi="Times New Roman" w:cs="Times New Roman"/>
          <w:b/>
          <w:sz w:val="24"/>
          <w:szCs w:val="24"/>
        </w:rPr>
        <w:t xml:space="preserve"> 2019</w:t>
      </w:r>
      <w:r w:rsidR="00055F36">
        <w:rPr>
          <w:rFonts w:ascii="Times New Roman" w:hAnsi="Times New Roman" w:cs="Times New Roman"/>
          <w:b/>
          <w:sz w:val="24"/>
          <w:szCs w:val="24"/>
        </w:rPr>
        <w:t xml:space="preserve">. </w:t>
      </w:r>
    </w:p>
    <w:p w14:paraId="0DB9115A" w14:textId="77777777" w:rsidR="003F21B9" w:rsidRDefault="003F21B9" w:rsidP="00573F23">
      <w:pPr>
        <w:spacing w:after="0"/>
        <w:jc w:val="center"/>
        <w:rPr>
          <w:rFonts w:ascii="Times New Roman" w:hAnsi="Times New Roman" w:cs="Times New Roman"/>
          <w:b/>
          <w:sz w:val="24"/>
          <w:szCs w:val="24"/>
        </w:rPr>
      </w:pPr>
    </w:p>
    <w:p w14:paraId="0FDB7334" w14:textId="77777777" w:rsidR="003F21B9" w:rsidRDefault="003F21B9" w:rsidP="00573F23">
      <w:pPr>
        <w:spacing w:after="0"/>
        <w:jc w:val="center"/>
        <w:rPr>
          <w:rFonts w:ascii="Times New Roman" w:hAnsi="Times New Roman" w:cs="Times New Roman"/>
          <w:b/>
          <w:sz w:val="24"/>
          <w:szCs w:val="24"/>
        </w:rPr>
      </w:pPr>
    </w:p>
    <w:p w14:paraId="70DF4CA2" w14:textId="77777777" w:rsidR="003F21B9" w:rsidRDefault="003F21B9" w:rsidP="00573F23">
      <w:pPr>
        <w:spacing w:after="0"/>
        <w:jc w:val="center"/>
        <w:rPr>
          <w:rFonts w:ascii="Times New Roman" w:hAnsi="Times New Roman" w:cs="Times New Roman"/>
          <w:b/>
          <w:sz w:val="24"/>
          <w:szCs w:val="24"/>
        </w:rPr>
      </w:pPr>
    </w:p>
    <w:p w14:paraId="418BCC47" w14:textId="77777777" w:rsidR="003F21B9" w:rsidRDefault="003F21B9" w:rsidP="00573F23">
      <w:pPr>
        <w:spacing w:after="0"/>
        <w:jc w:val="center"/>
        <w:rPr>
          <w:rFonts w:ascii="Times New Roman" w:hAnsi="Times New Roman" w:cs="Times New Roman"/>
          <w:b/>
          <w:sz w:val="24"/>
          <w:szCs w:val="24"/>
        </w:rPr>
      </w:pPr>
    </w:p>
    <w:p w14:paraId="2B288926" w14:textId="77777777" w:rsidR="003F21B9" w:rsidRDefault="003F21B9" w:rsidP="00573F23">
      <w:pPr>
        <w:spacing w:after="0"/>
        <w:jc w:val="center"/>
        <w:rPr>
          <w:rFonts w:ascii="Times New Roman" w:hAnsi="Times New Roman" w:cs="Times New Roman"/>
          <w:b/>
          <w:sz w:val="24"/>
          <w:szCs w:val="24"/>
        </w:rPr>
      </w:pPr>
    </w:p>
    <w:p w14:paraId="4D2249FA" w14:textId="77777777" w:rsidR="003F21B9" w:rsidRDefault="003F21B9" w:rsidP="00573F23">
      <w:pPr>
        <w:spacing w:after="0"/>
        <w:jc w:val="center"/>
        <w:rPr>
          <w:rFonts w:ascii="Times New Roman" w:hAnsi="Times New Roman" w:cs="Times New Roman"/>
          <w:b/>
          <w:sz w:val="24"/>
          <w:szCs w:val="24"/>
        </w:rPr>
      </w:pPr>
    </w:p>
    <w:p w14:paraId="377CC720" w14:textId="77777777" w:rsidR="00D842B4" w:rsidRDefault="00D842B4" w:rsidP="00573F23">
      <w:pPr>
        <w:spacing w:after="0"/>
        <w:jc w:val="center"/>
        <w:rPr>
          <w:rFonts w:ascii="Times New Roman" w:hAnsi="Times New Roman" w:cs="Times New Roman"/>
          <w:b/>
          <w:sz w:val="24"/>
          <w:szCs w:val="24"/>
        </w:rPr>
      </w:pPr>
    </w:p>
    <w:p w14:paraId="48EFDF28" w14:textId="77777777" w:rsidR="00D842B4" w:rsidRDefault="00D842B4" w:rsidP="00573F23">
      <w:pPr>
        <w:spacing w:after="0"/>
        <w:jc w:val="center"/>
        <w:rPr>
          <w:rFonts w:ascii="Times New Roman" w:hAnsi="Times New Roman" w:cs="Times New Roman"/>
          <w:b/>
          <w:sz w:val="24"/>
          <w:szCs w:val="24"/>
        </w:rPr>
      </w:pPr>
    </w:p>
    <w:p w14:paraId="3550D4C7" w14:textId="77777777" w:rsidR="00D842B4" w:rsidRDefault="00D842B4" w:rsidP="00573F23">
      <w:pPr>
        <w:spacing w:after="0"/>
        <w:jc w:val="center"/>
        <w:rPr>
          <w:rFonts w:ascii="Times New Roman" w:hAnsi="Times New Roman" w:cs="Times New Roman"/>
          <w:b/>
          <w:sz w:val="24"/>
          <w:szCs w:val="24"/>
        </w:rPr>
      </w:pPr>
    </w:p>
    <w:p w14:paraId="78FFA890" w14:textId="77777777" w:rsidR="00D842B4" w:rsidRDefault="00D842B4" w:rsidP="00573F23">
      <w:pPr>
        <w:spacing w:after="0"/>
        <w:jc w:val="center"/>
        <w:rPr>
          <w:rFonts w:ascii="Times New Roman" w:hAnsi="Times New Roman" w:cs="Times New Roman"/>
          <w:b/>
          <w:sz w:val="24"/>
          <w:szCs w:val="24"/>
        </w:rPr>
      </w:pPr>
    </w:p>
    <w:p w14:paraId="02F28717" w14:textId="77777777" w:rsidR="00D842B4" w:rsidRDefault="00D842B4" w:rsidP="00573F23">
      <w:pPr>
        <w:spacing w:after="0"/>
        <w:jc w:val="center"/>
        <w:rPr>
          <w:rFonts w:ascii="Times New Roman" w:hAnsi="Times New Roman" w:cs="Times New Roman"/>
          <w:b/>
          <w:sz w:val="24"/>
          <w:szCs w:val="24"/>
        </w:rPr>
      </w:pPr>
    </w:p>
    <w:p w14:paraId="2D352AB0" w14:textId="77777777" w:rsidR="00D842B4" w:rsidRDefault="00D842B4" w:rsidP="00573F23">
      <w:pPr>
        <w:spacing w:after="0"/>
        <w:jc w:val="center"/>
        <w:rPr>
          <w:rFonts w:ascii="Times New Roman" w:hAnsi="Times New Roman" w:cs="Times New Roman"/>
          <w:b/>
          <w:sz w:val="24"/>
          <w:szCs w:val="24"/>
        </w:rPr>
      </w:pPr>
    </w:p>
    <w:p w14:paraId="758C79D1" w14:textId="22A4BCBA" w:rsidR="0064762E" w:rsidRPr="0064762E" w:rsidRDefault="00D85A1F" w:rsidP="0064762E">
      <w:pPr>
        <w:pStyle w:val="TOCNaslov"/>
        <w:jc w:val="center"/>
        <w:rPr>
          <w:rFonts w:ascii="Times New Roman" w:hAnsi="Times New Roman" w:cs="Times New Roman"/>
          <w:b/>
          <w:color w:val="auto"/>
          <w:sz w:val="24"/>
          <w:szCs w:val="24"/>
        </w:rPr>
      </w:pPr>
      <w:r w:rsidRPr="0064762E">
        <w:rPr>
          <w:rFonts w:ascii="Times New Roman" w:hAnsi="Times New Roman" w:cs="Times New Roman"/>
          <w:b/>
          <w:color w:val="auto"/>
          <w:sz w:val="24"/>
          <w:szCs w:val="24"/>
        </w:rPr>
        <w:lastRenderedPageBreak/>
        <w:t>SADRŽAJ</w:t>
      </w:r>
    </w:p>
    <w:sdt>
      <w:sdtPr>
        <w:id w:val="409431754"/>
        <w:docPartObj>
          <w:docPartGallery w:val="Table of Contents"/>
          <w:docPartUnique/>
        </w:docPartObj>
      </w:sdtPr>
      <w:sdtEndPr>
        <w:rPr>
          <w:b/>
          <w:bCs/>
        </w:rPr>
      </w:sdtEndPr>
      <w:sdtContent>
        <w:p w14:paraId="5F025114" w14:textId="105705F6" w:rsidR="00AC7687" w:rsidRPr="001A5EAF" w:rsidRDefault="00AC7687" w:rsidP="0064762E">
          <w:pPr>
            <w:spacing w:after="0"/>
            <w:jc w:val="center"/>
            <w:rPr>
              <w:rFonts w:ascii="Times New Roman" w:hAnsi="Times New Roman" w:cs="Times New Roman"/>
              <w:color w:val="000000" w:themeColor="text1"/>
              <w:sz w:val="24"/>
              <w:szCs w:val="24"/>
            </w:rPr>
          </w:pPr>
        </w:p>
        <w:p w14:paraId="7A5BB200" w14:textId="77777777" w:rsidR="001A5EAF" w:rsidRPr="001A5EAF" w:rsidRDefault="00AC7687">
          <w:pPr>
            <w:pStyle w:val="Sadraj1"/>
            <w:tabs>
              <w:tab w:val="right" w:leader="dot" w:pos="9062"/>
            </w:tabs>
            <w:rPr>
              <w:rFonts w:ascii="Times New Roman" w:eastAsiaTheme="minorEastAsia" w:hAnsi="Times New Roman" w:cs="Times New Roman"/>
              <w:noProof/>
              <w:sz w:val="24"/>
              <w:szCs w:val="24"/>
              <w:lang w:eastAsia="hr-HR"/>
            </w:rPr>
          </w:pPr>
          <w:r w:rsidRPr="001A5EAF">
            <w:rPr>
              <w:rFonts w:ascii="Times New Roman" w:hAnsi="Times New Roman" w:cs="Times New Roman"/>
              <w:sz w:val="24"/>
              <w:szCs w:val="24"/>
            </w:rPr>
            <w:fldChar w:fldCharType="begin"/>
          </w:r>
          <w:r w:rsidRPr="001A5EAF">
            <w:rPr>
              <w:rFonts w:ascii="Times New Roman" w:hAnsi="Times New Roman" w:cs="Times New Roman"/>
              <w:sz w:val="24"/>
              <w:szCs w:val="24"/>
            </w:rPr>
            <w:instrText xml:space="preserve"> TOC \o "1-3" \h \z \u </w:instrText>
          </w:r>
          <w:r w:rsidRPr="001A5EAF">
            <w:rPr>
              <w:rFonts w:ascii="Times New Roman" w:hAnsi="Times New Roman" w:cs="Times New Roman"/>
              <w:sz w:val="24"/>
              <w:szCs w:val="24"/>
            </w:rPr>
            <w:fldChar w:fldCharType="separate"/>
          </w:r>
          <w:hyperlink w:anchor="_Toc14430369" w:history="1">
            <w:r w:rsidR="001A5EAF" w:rsidRPr="001A5EAF">
              <w:rPr>
                <w:rStyle w:val="Hiperveza"/>
                <w:rFonts w:ascii="Times New Roman" w:hAnsi="Times New Roman" w:cs="Times New Roman"/>
                <w:noProof/>
                <w:sz w:val="24"/>
                <w:szCs w:val="24"/>
              </w:rPr>
              <w:t>1. UVOD</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_Toc14430369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3</w:t>
            </w:r>
            <w:r w:rsidR="001A5EAF" w:rsidRPr="001A5EAF">
              <w:rPr>
                <w:rFonts w:ascii="Times New Roman" w:hAnsi="Times New Roman" w:cs="Times New Roman"/>
                <w:noProof/>
                <w:webHidden/>
                <w:sz w:val="24"/>
                <w:szCs w:val="24"/>
              </w:rPr>
              <w:fldChar w:fldCharType="end"/>
            </w:r>
          </w:hyperlink>
        </w:p>
        <w:p w14:paraId="2AC8AA5B" w14:textId="77777777" w:rsidR="001A5EAF" w:rsidRPr="001A5EAF" w:rsidRDefault="002E70FA">
          <w:pPr>
            <w:pStyle w:val="Sadraj1"/>
            <w:tabs>
              <w:tab w:val="right" w:leader="dot" w:pos="9062"/>
            </w:tabs>
            <w:rPr>
              <w:rFonts w:ascii="Times New Roman" w:eastAsiaTheme="minorEastAsia" w:hAnsi="Times New Roman" w:cs="Times New Roman"/>
              <w:noProof/>
              <w:sz w:val="24"/>
              <w:szCs w:val="24"/>
              <w:lang w:eastAsia="hr-HR"/>
            </w:rPr>
          </w:pPr>
          <w:hyperlink w:anchor="_Toc14430370" w:history="1">
            <w:r w:rsidR="001A5EAF" w:rsidRPr="001A5EAF">
              <w:rPr>
                <w:rStyle w:val="Hiperveza"/>
                <w:rFonts w:ascii="Times New Roman" w:hAnsi="Times New Roman" w:cs="Times New Roman"/>
                <w:noProof/>
                <w:sz w:val="24"/>
                <w:szCs w:val="24"/>
              </w:rPr>
              <w:t>2. POJAM PALIJATIVNE SKRBI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_Toc14430370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4</w:t>
            </w:r>
            <w:r w:rsidR="001A5EAF" w:rsidRPr="001A5EAF">
              <w:rPr>
                <w:rFonts w:ascii="Times New Roman" w:hAnsi="Times New Roman" w:cs="Times New Roman"/>
                <w:noProof/>
                <w:webHidden/>
                <w:sz w:val="24"/>
                <w:szCs w:val="24"/>
              </w:rPr>
              <w:fldChar w:fldCharType="end"/>
            </w:r>
          </w:hyperlink>
        </w:p>
        <w:p w14:paraId="6F3C1E60" w14:textId="77777777" w:rsidR="001A5EAF" w:rsidRPr="001A5EAF" w:rsidRDefault="002E70FA">
          <w:pPr>
            <w:pStyle w:val="Sadraj1"/>
            <w:tabs>
              <w:tab w:val="right" w:leader="dot" w:pos="9062"/>
            </w:tabs>
            <w:rPr>
              <w:rFonts w:ascii="Times New Roman" w:eastAsiaTheme="minorEastAsia" w:hAnsi="Times New Roman" w:cs="Times New Roman"/>
              <w:noProof/>
              <w:sz w:val="24"/>
              <w:szCs w:val="24"/>
              <w:lang w:eastAsia="hr-HR"/>
            </w:rPr>
          </w:pPr>
          <w:hyperlink w:anchor="_Toc14430371" w:history="1">
            <w:r w:rsidR="001A5EAF" w:rsidRPr="001A5EAF">
              <w:rPr>
                <w:rStyle w:val="Hiperveza"/>
                <w:rFonts w:ascii="Times New Roman" w:hAnsi="Times New Roman" w:cs="Times New Roman"/>
                <w:noProof/>
                <w:sz w:val="24"/>
                <w:szCs w:val="24"/>
              </w:rPr>
              <w:t>3. SUSTAV PALIJATIVNE SKRBI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_Toc14430371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5</w:t>
            </w:r>
            <w:r w:rsidR="001A5EAF" w:rsidRPr="001A5EAF">
              <w:rPr>
                <w:rFonts w:ascii="Times New Roman" w:hAnsi="Times New Roman" w:cs="Times New Roman"/>
                <w:noProof/>
                <w:webHidden/>
                <w:sz w:val="24"/>
                <w:szCs w:val="24"/>
              </w:rPr>
              <w:fldChar w:fldCharType="end"/>
            </w:r>
          </w:hyperlink>
        </w:p>
        <w:p w14:paraId="7066475A" w14:textId="77777777" w:rsidR="001A5EAF" w:rsidRPr="001A5EAF" w:rsidRDefault="002E70FA">
          <w:pPr>
            <w:pStyle w:val="Sadraj1"/>
            <w:tabs>
              <w:tab w:val="right" w:leader="dot" w:pos="9062"/>
            </w:tabs>
            <w:rPr>
              <w:rFonts w:ascii="Times New Roman" w:eastAsiaTheme="minorEastAsia" w:hAnsi="Times New Roman" w:cs="Times New Roman"/>
              <w:noProof/>
              <w:sz w:val="24"/>
              <w:szCs w:val="24"/>
              <w:lang w:eastAsia="hr-HR"/>
            </w:rPr>
          </w:pPr>
          <w:hyperlink w:anchor="_Toc14430372" w:history="1">
            <w:r w:rsidR="001A5EAF" w:rsidRPr="001A5EAF">
              <w:rPr>
                <w:rStyle w:val="Hiperveza"/>
                <w:rFonts w:ascii="Times New Roman" w:hAnsi="Times New Roman" w:cs="Times New Roman"/>
                <w:noProof/>
                <w:sz w:val="24"/>
                <w:szCs w:val="24"/>
              </w:rPr>
              <w:t>4. VIZIJA</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_Toc14430372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6</w:t>
            </w:r>
            <w:r w:rsidR="001A5EAF" w:rsidRPr="001A5EAF">
              <w:rPr>
                <w:rFonts w:ascii="Times New Roman" w:hAnsi="Times New Roman" w:cs="Times New Roman"/>
                <w:noProof/>
                <w:webHidden/>
                <w:sz w:val="24"/>
                <w:szCs w:val="24"/>
              </w:rPr>
              <w:fldChar w:fldCharType="end"/>
            </w:r>
          </w:hyperlink>
        </w:p>
        <w:p w14:paraId="1ECC38EA" w14:textId="77777777" w:rsidR="001A5EAF" w:rsidRPr="001A5EAF" w:rsidRDefault="002E70FA">
          <w:pPr>
            <w:pStyle w:val="Sadraj1"/>
            <w:tabs>
              <w:tab w:val="right" w:leader="dot" w:pos="9062"/>
            </w:tabs>
            <w:rPr>
              <w:rFonts w:ascii="Times New Roman" w:eastAsiaTheme="minorEastAsia" w:hAnsi="Times New Roman" w:cs="Times New Roman"/>
              <w:noProof/>
              <w:sz w:val="24"/>
              <w:szCs w:val="24"/>
              <w:lang w:eastAsia="hr-HR"/>
            </w:rPr>
          </w:pPr>
          <w:hyperlink w:anchor="_Toc14430373" w:history="1">
            <w:r w:rsidR="001A5EAF" w:rsidRPr="001A5EAF">
              <w:rPr>
                <w:rStyle w:val="Hiperveza"/>
                <w:rFonts w:ascii="Times New Roman" w:hAnsi="Times New Roman" w:cs="Times New Roman"/>
                <w:noProof/>
                <w:sz w:val="24"/>
                <w:szCs w:val="24"/>
              </w:rPr>
              <w:t>5. MISIJA</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_Toc14430373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7</w:t>
            </w:r>
            <w:r w:rsidR="001A5EAF" w:rsidRPr="001A5EAF">
              <w:rPr>
                <w:rFonts w:ascii="Times New Roman" w:hAnsi="Times New Roman" w:cs="Times New Roman"/>
                <w:noProof/>
                <w:webHidden/>
                <w:sz w:val="24"/>
                <w:szCs w:val="24"/>
              </w:rPr>
              <w:fldChar w:fldCharType="end"/>
            </w:r>
          </w:hyperlink>
        </w:p>
        <w:p w14:paraId="1BB02E2B" w14:textId="77777777" w:rsidR="001A5EAF" w:rsidRPr="001A5EAF" w:rsidRDefault="002E70FA">
          <w:pPr>
            <w:pStyle w:val="Sadraj1"/>
            <w:tabs>
              <w:tab w:val="right" w:leader="dot" w:pos="9062"/>
            </w:tabs>
            <w:rPr>
              <w:rFonts w:ascii="Times New Roman" w:eastAsiaTheme="minorEastAsia" w:hAnsi="Times New Roman" w:cs="Times New Roman"/>
              <w:noProof/>
              <w:sz w:val="24"/>
              <w:szCs w:val="24"/>
              <w:lang w:eastAsia="hr-HR"/>
            </w:rPr>
          </w:pPr>
          <w:hyperlink w:anchor="_Toc14430374" w:history="1">
            <w:r w:rsidR="001A5EAF" w:rsidRPr="001A5EAF">
              <w:rPr>
                <w:rStyle w:val="Hiperveza"/>
                <w:rFonts w:ascii="Times New Roman" w:hAnsi="Times New Roman" w:cs="Times New Roman"/>
                <w:noProof/>
                <w:sz w:val="24"/>
                <w:szCs w:val="24"/>
              </w:rPr>
              <w:t>6. OPĆI I STRATEŠKI CILJEVI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_Toc14430374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7</w:t>
            </w:r>
            <w:r w:rsidR="001A5EAF" w:rsidRPr="001A5EAF">
              <w:rPr>
                <w:rFonts w:ascii="Times New Roman" w:hAnsi="Times New Roman" w:cs="Times New Roman"/>
                <w:noProof/>
                <w:webHidden/>
                <w:sz w:val="24"/>
                <w:szCs w:val="24"/>
              </w:rPr>
              <w:fldChar w:fldCharType="end"/>
            </w:r>
          </w:hyperlink>
        </w:p>
        <w:p w14:paraId="50E7F432" w14:textId="77777777" w:rsidR="001A5EAF" w:rsidRPr="001A5EAF" w:rsidRDefault="002E70FA">
          <w:pPr>
            <w:pStyle w:val="Sadraj1"/>
            <w:tabs>
              <w:tab w:val="right" w:leader="dot" w:pos="9062"/>
            </w:tabs>
            <w:rPr>
              <w:rFonts w:ascii="Times New Roman" w:eastAsiaTheme="minorEastAsia" w:hAnsi="Times New Roman" w:cs="Times New Roman"/>
              <w:noProof/>
              <w:sz w:val="24"/>
              <w:szCs w:val="24"/>
              <w:lang w:eastAsia="hr-HR"/>
            </w:rPr>
          </w:pPr>
          <w:hyperlink w:anchor="_Toc14430375" w:history="1">
            <w:r w:rsidR="001A5EAF" w:rsidRPr="001A5EAF">
              <w:rPr>
                <w:rStyle w:val="Hiperveza"/>
                <w:rFonts w:ascii="Times New Roman" w:hAnsi="Times New Roman" w:cs="Times New Roman"/>
                <w:noProof/>
                <w:sz w:val="24"/>
                <w:szCs w:val="24"/>
              </w:rPr>
              <w:t>7. ZAKONSKA REGULATIVA</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_Toc14430375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8</w:t>
            </w:r>
            <w:r w:rsidR="001A5EAF" w:rsidRPr="001A5EAF">
              <w:rPr>
                <w:rFonts w:ascii="Times New Roman" w:hAnsi="Times New Roman" w:cs="Times New Roman"/>
                <w:noProof/>
                <w:webHidden/>
                <w:sz w:val="24"/>
                <w:szCs w:val="24"/>
              </w:rPr>
              <w:fldChar w:fldCharType="end"/>
            </w:r>
          </w:hyperlink>
        </w:p>
        <w:p w14:paraId="6D90146D" w14:textId="77777777" w:rsidR="001A5EAF" w:rsidRPr="001A5EAF" w:rsidRDefault="002E70FA">
          <w:pPr>
            <w:pStyle w:val="Sadraj1"/>
            <w:tabs>
              <w:tab w:val="right" w:leader="dot" w:pos="9062"/>
            </w:tabs>
            <w:rPr>
              <w:rFonts w:ascii="Times New Roman" w:eastAsiaTheme="minorEastAsia" w:hAnsi="Times New Roman" w:cs="Times New Roman"/>
              <w:noProof/>
              <w:sz w:val="24"/>
              <w:szCs w:val="24"/>
              <w:lang w:eastAsia="hr-HR"/>
            </w:rPr>
          </w:pPr>
          <w:hyperlink w:anchor="_Toc14430376" w:history="1">
            <w:r w:rsidR="001A5EAF" w:rsidRPr="001A5EAF">
              <w:rPr>
                <w:rStyle w:val="Hiperveza"/>
                <w:rFonts w:ascii="Times New Roman" w:hAnsi="Times New Roman" w:cs="Times New Roman"/>
                <w:noProof/>
                <w:sz w:val="24"/>
                <w:szCs w:val="24"/>
              </w:rPr>
              <w:t>8. PROCJENA POTREBA ZA PALIJATIVNOM SKRBI U KRAPINSKO-ZAGORSKOJ ŽUPANIJI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_Toc14430376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9</w:t>
            </w:r>
            <w:r w:rsidR="001A5EAF" w:rsidRPr="001A5EAF">
              <w:rPr>
                <w:rFonts w:ascii="Times New Roman" w:hAnsi="Times New Roman" w:cs="Times New Roman"/>
                <w:noProof/>
                <w:webHidden/>
                <w:sz w:val="24"/>
                <w:szCs w:val="24"/>
              </w:rPr>
              <w:fldChar w:fldCharType="end"/>
            </w:r>
          </w:hyperlink>
        </w:p>
        <w:p w14:paraId="4B6C99E0" w14:textId="77777777" w:rsidR="001A5EAF" w:rsidRPr="001A5EAF" w:rsidRDefault="002E70FA">
          <w:pPr>
            <w:pStyle w:val="Sadraj1"/>
            <w:tabs>
              <w:tab w:val="right" w:leader="dot" w:pos="9062"/>
            </w:tabs>
            <w:rPr>
              <w:rFonts w:ascii="Times New Roman" w:eastAsiaTheme="minorEastAsia" w:hAnsi="Times New Roman" w:cs="Times New Roman"/>
              <w:noProof/>
              <w:sz w:val="24"/>
              <w:szCs w:val="24"/>
              <w:lang w:eastAsia="hr-HR"/>
            </w:rPr>
          </w:pPr>
          <w:hyperlink w:anchor="_Toc14430377" w:history="1">
            <w:r w:rsidR="001A5EAF" w:rsidRPr="001A5EAF">
              <w:rPr>
                <w:rStyle w:val="Hiperveza"/>
                <w:rFonts w:ascii="Times New Roman" w:hAnsi="Times New Roman" w:cs="Times New Roman"/>
                <w:noProof/>
                <w:sz w:val="24"/>
                <w:szCs w:val="24"/>
              </w:rPr>
              <w:t>9. POSTOJEĆE STANJE I RESURSI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_Toc14430377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18</w:t>
            </w:r>
            <w:r w:rsidR="001A5EAF" w:rsidRPr="001A5EAF">
              <w:rPr>
                <w:rFonts w:ascii="Times New Roman" w:hAnsi="Times New Roman" w:cs="Times New Roman"/>
                <w:noProof/>
                <w:webHidden/>
                <w:sz w:val="24"/>
                <w:szCs w:val="24"/>
              </w:rPr>
              <w:fldChar w:fldCharType="end"/>
            </w:r>
          </w:hyperlink>
        </w:p>
        <w:p w14:paraId="2057FF04" w14:textId="77777777" w:rsidR="001A5EAF" w:rsidRPr="001A5EAF" w:rsidRDefault="002E70FA">
          <w:pPr>
            <w:pStyle w:val="Sadraj2"/>
            <w:tabs>
              <w:tab w:val="right" w:leader="dot" w:pos="9062"/>
            </w:tabs>
            <w:rPr>
              <w:rFonts w:ascii="Times New Roman" w:eastAsiaTheme="minorEastAsia" w:hAnsi="Times New Roman" w:cs="Times New Roman"/>
              <w:noProof/>
              <w:sz w:val="24"/>
              <w:szCs w:val="24"/>
              <w:lang w:eastAsia="hr-HR"/>
            </w:rPr>
          </w:pPr>
          <w:hyperlink w:anchor="_Toc14430378" w:history="1">
            <w:r w:rsidR="001A5EAF" w:rsidRPr="001A5EAF">
              <w:rPr>
                <w:rStyle w:val="Hiperveza"/>
                <w:rFonts w:ascii="Times New Roman" w:hAnsi="Times New Roman" w:cs="Times New Roman"/>
                <w:noProof/>
                <w:sz w:val="24"/>
                <w:szCs w:val="24"/>
              </w:rPr>
              <w:t>9.1. PODRUČJE ZDRAVSTVENE ZAŠTITE</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_Toc14430378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18</w:t>
            </w:r>
            <w:r w:rsidR="001A5EAF" w:rsidRPr="001A5EAF">
              <w:rPr>
                <w:rFonts w:ascii="Times New Roman" w:hAnsi="Times New Roman" w:cs="Times New Roman"/>
                <w:noProof/>
                <w:webHidden/>
                <w:sz w:val="24"/>
                <w:szCs w:val="24"/>
              </w:rPr>
              <w:fldChar w:fldCharType="end"/>
            </w:r>
          </w:hyperlink>
        </w:p>
        <w:p w14:paraId="6ADF11B8" w14:textId="77777777" w:rsidR="001A5EAF" w:rsidRPr="001A5EAF" w:rsidRDefault="002E70FA">
          <w:pPr>
            <w:pStyle w:val="Sadraj3"/>
            <w:tabs>
              <w:tab w:val="right" w:leader="dot" w:pos="9062"/>
            </w:tabs>
            <w:rPr>
              <w:rFonts w:ascii="Times New Roman" w:eastAsiaTheme="minorEastAsia" w:hAnsi="Times New Roman" w:cs="Times New Roman"/>
              <w:noProof/>
              <w:sz w:val="24"/>
              <w:szCs w:val="24"/>
              <w:lang w:eastAsia="hr-HR"/>
            </w:rPr>
          </w:pPr>
          <w:hyperlink w:anchor="_Toc14430379" w:history="1">
            <w:r w:rsidR="001A5EAF" w:rsidRPr="001A5EAF">
              <w:rPr>
                <w:rStyle w:val="Hiperveza"/>
                <w:rFonts w:ascii="Times New Roman" w:hAnsi="Times New Roman" w:cs="Times New Roman"/>
                <w:noProof/>
                <w:sz w:val="24"/>
                <w:szCs w:val="24"/>
              </w:rPr>
              <w:t>9.1.1. DOM ZDRAVLJA KZŽ</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_Toc14430379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18</w:t>
            </w:r>
            <w:r w:rsidR="001A5EAF" w:rsidRPr="001A5EAF">
              <w:rPr>
                <w:rFonts w:ascii="Times New Roman" w:hAnsi="Times New Roman" w:cs="Times New Roman"/>
                <w:noProof/>
                <w:webHidden/>
                <w:sz w:val="24"/>
                <w:szCs w:val="24"/>
              </w:rPr>
              <w:fldChar w:fldCharType="end"/>
            </w:r>
          </w:hyperlink>
        </w:p>
        <w:p w14:paraId="0AB7B4CF" w14:textId="77777777" w:rsidR="001A5EAF" w:rsidRPr="001A5EAF" w:rsidRDefault="002E70FA">
          <w:pPr>
            <w:pStyle w:val="Sadraj3"/>
            <w:tabs>
              <w:tab w:val="right" w:leader="dot" w:pos="9062"/>
            </w:tabs>
            <w:rPr>
              <w:rFonts w:ascii="Times New Roman" w:eastAsiaTheme="minorEastAsia" w:hAnsi="Times New Roman" w:cs="Times New Roman"/>
              <w:noProof/>
              <w:sz w:val="24"/>
              <w:szCs w:val="24"/>
              <w:lang w:eastAsia="hr-HR"/>
            </w:rPr>
          </w:pPr>
          <w:hyperlink w:anchor="_Toc14430380" w:history="1">
            <w:r w:rsidR="001A5EAF" w:rsidRPr="001A5EAF">
              <w:rPr>
                <w:rStyle w:val="Hiperveza"/>
                <w:rFonts w:ascii="Times New Roman" w:hAnsi="Times New Roman" w:cs="Times New Roman"/>
                <w:noProof/>
                <w:sz w:val="24"/>
                <w:szCs w:val="24"/>
              </w:rPr>
              <w:t>9.1.2. OPĆA BOLNICA ZABOK I BOLNICA HRVATSKIH VETERANA</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_Toc14430380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20</w:t>
            </w:r>
            <w:r w:rsidR="001A5EAF" w:rsidRPr="001A5EAF">
              <w:rPr>
                <w:rFonts w:ascii="Times New Roman" w:hAnsi="Times New Roman" w:cs="Times New Roman"/>
                <w:noProof/>
                <w:webHidden/>
                <w:sz w:val="24"/>
                <w:szCs w:val="24"/>
              </w:rPr>
              <w:fldChar w:fldCharType="end"/>
            </w:r>
          </w:hyperlink>
        </w:p>
        <w:p w14:paraId="44A03181" w14:textId="77777777" w:rsidR="001A5EAF" w:rsidRPr="001A5EAF" w:rsidRDefault="002E70FA">
          <w:pPr>
            <w:pStyle w:val="Sadraj3"/>
            <w:tabs>
              <w:tab w:val="right" w:leader="dot" w:pos="9062"/>
            </w:tabs>
            <w:rPr>
              <w:rFonts w:ascii="Times New Roman" w:eastAsiaTheme="minorEastAsia" w:hAnsi="Times New Roman" w:cs="Times New Roman"/>
              <w:noProof/>
              <w:sz w:val="24"/>
              <w:szCs w:val="24"/>
              <w:lang w:eastAsia="hr-HR"/>
            </w:rPr>
          </w:pPr>
          <w:hyperlink w:anchor="_Toc14430381" w:history="1">
            <w:r w:rsidR="001A5EAF" w:rsidRPr="001A5EAF">
              <w:rPr>
                <w:rStyle w:val="Hiperveza"/>
                <w:rFonts w:ascii="Times New Roman" w:hAnsi="Times New Roman" w:cs="Times New Roman"/>
                <w:noProof/>
                <w:sz w:val="24"/>
                <w:szCs w:val="24"/>
              </w:rPr>
              <w:t>9.1.3. ZAVOD ZA HITNU MEDICINU KRAPINSKO-ZAGORSKE ŽUPANIJE</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_Toc14430381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20</w:t>
            </w:r>
            <w:r w:rsidR="001A5EAF" w:rsidRPr="001A5EAF">
              <w:rPr>
                <w:rFonts w:ascii="Times New Roman" w:hAnsi="Times New Roman" w:cs="Times New Roman"/>
                <w:noProof/>
                <w:webHidden/>
                <w:sz w:val="24"/>
                <w:szCs w:val="24"/>
              </w:rPr>
              <w:fldChar w:fldCharType="end"/>
            </w:r>
          </w:hyperlink>
        </w:p>
        <w:p w14:paraId="50980691" w14:textId="77777777" w:rsidR="001A5EAF" w:rsidRPr="001A5EAF" w:rsidRDefault="002E70FA">
          <w:pPr>
            <w:pStyle w:val="Sadraj3"/>
            <w:tabs>
              <w:tab w:val="right" w:leader="dot" w:pos="9062"/>
            </w:tabs>
            <w:rPr>
              <w:rFonts w:ascii="Times New Roman" w:eastAsiaTheme="minorEastAsia" w:hAnsi="Times New Roman" w:cs="Times New Roman"/>
              <w:noProof/>
              <w:sz w:val="24"/>
              <w:szCs w:val="24"/>
              <w:lang w:eastAsia="hr-HR"/>
            </w:rPr>
          </w:pPr>
          <w:hyperlink w:anchor="_Toc14430382" w:history="1">
            <w:r w:rsidR="001A5EAF" w:rsidRPr="001A5EAF">
              <w:rPr>
                <w:rStyle w:val="Hiperveza"/>
                <w:rFonts w:ascii="Times New Roman" w:hAnsi="Times New Roman" w:cs="Times New Roman"/>
                <w:noProof/>
                <w:sz w:val="24"/>
                <w:szCs w:val="24"/>
              </w:rPr>
              <w:t>9.1.4. ZDRAVSTVENA NJEGA U KUĆI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_Toc14430382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20</w:t>
            </w:r>
            <w:r w:rsidR="001A5EAF" w:rsidRPr="001A5EAF">
              <w:rPr>
                <w:rFonts w:ascii="Times New Roman" w:hAnsi="Times New Roman" w:cs="Times New Roman"/>
                <w:noProof/>
                <w:webHidden/>
                <w:sz w:val="24"/>
                <w:szCs w:val="24"/>
              </w:rPr>
              <w:fldChar w:fldCharType="end"/>
            </w:r>
          </w:hyperlink>
        </w:p>
        <w:p w14:paraId="7340C74F" w14:textId="77777777" w:rsidR="001A5EAF" w:rsidRPr="001A5EAF" w:rsidRDefault="002E70FA">
          <w:pPr>
            <w:pStyle w:val="Sadraj2"/>
            <w:tabs>
              <w:tab w:val="right" w:leader="dot" w:pos="9062"/>
            </w:tabs>
            <w:rPr>
              <w:rFonts w:ascii="Times New Roman" w:eastAsiaTheme="minorEastAsia" w:hAnsi="Times New Roman" w:cs="Times New Roman"/>
              <w:noProof/>
              <w:sz w:val="24"/>
              <w:szCs w:val="24"/>
              <w:lang w:eastAsia="hr-HR"/>
            </w:rPr>
          </w:pPr>
          <w:hyperlink w:anchor="_Toc14430383" w:history="1">
            <w:r w:rsidR="001A5EAF" w:rsidRPr="001A5EAF">
              <w:rPr>
                <w:rStyle w:val="Hiperveza"/>
                <w:rFonts w:ascii="Times New Roman" w:hAnsi="Times New Roman" w:cs="Times New Roman"/>
                <w:noProof/>
                <w:sz w:val="24"/>
                <w:szCs w:val="24"/>
              </w:rPr>
              <w:t>9.2. PODRUČJE SOCIJALNE SKRBI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_Toc14430383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21</w:t>
            </w:r>
            <w:r w:rsidR="001A5EAF" w:rsidRPr="001A5EAF">
              <w:rPr>
                <w:rFonts w:ascii="Times New Roman" w:hAnsi="Times New Roman" w:cs="Times New Roman"/>
                <w:noProof/>
                <w:webHidden/>
                <w:sz w:val="24"/>
                <w:szCs w:val="24"/>
              </w:rPr>
              <w:fldChar w:fldCharType="end"/>
            </w:r>
          </w:hyperlink>
        </w:p>
        <w:p w14:paraId="172B0B5A" w14:textId="77777777" w:rsidR="001A5EAF" w:rsidRPr="001A5EAF" w:rsidRDefault="002E70FA">
          <w:pPr>
            <w:pStyle w:val="Sadraj2"/>
            <w:tabs>
              <w:tab w:val="right" w:leader="dot" w:pos="9062"/>
            </w:tabs>
            <w:rPr>
              <w:rFonts w:ascii="Times New Roman" w:eastAsiaTheme="minorEastAsia" w:hAnsi="Times New Roman" w:cs="Times New Roman"/>
              <w:noProof/>
              <w:sz w:val="24"/>
              <w:szCs w:val="24"/>
              <w:lang w:eastAsia="hr-HR"/>
            </w:rPr>
          </w:pPr>
          <w:hyperlink w:anchor="_Toc14430384" w:history="1">
            <w:r w:rsidR="001A5EAF" w:rsidRPr="001A5EAF">
              <w:rPr>
                <w:rStyle w:val="Hiperveza"/>
                <w:rFonts w:ascii="Times New Roman" w:hAnsi="Times New Roman" w:cs="Times New Roman"/>
                <w:noProof/>
                <w:sz w:val="24"/>
                <w:szCs w:val="24"/>
              </w:rPr>
              <w:t>9.3. OBRAZOVNI/VISOKOŠKOLSKI SUSTAV</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_Toc14430384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22</w:t>
            </w:r>
            <w:r w:rsidR="001A5EAF" w:rsidRPr="001A5EAF">
              <w:rPr>
                <w:rFonts w:ascii="Times New Roman" w:hAnsi="Times New Roman" w:cs="Times New Roman"/>
                <w:noProof/>
                <w:webHidden/>
                <w:sz w:val="24"/>
                <w:szCs w:val="24"/>
              </w:rPr>
              <w:fldChar w:fldCharType="end"/>
            </w:r>
          </w:hyperlink>
        </w:p>
        <w:p w14:paraId="695F33AA" w14:textId="77777777" w:rsidR="001A5EAF" w:rsidRPr="001A5EAF" w:rsidRDefault="002E70FA">
          <w:pPr>
            <w:pStyle w:val="Sadraj1"/>
            <w:tabs>
              <w:tab w:val="right" w:leader="dot" w:pos="9062"/>
            </w:tabs>
            <w:rPr>
              <w:rFonts w:ascii="Times New Roman" w:eastAsiaTheme="minorEastAsia" w:hAnsi="Times New Roman" w:cs="Times New Roman"/>
              <w:noProof/>
              <w:sz w:val="24"/>
              <w:szCs w:val="24"/>
              <w:lang w:eastAsia="hr-HR"/>
            </w:rPr>
          </w:pPr>
          <w:hyperlink w:anchor="_Toc14430385" w:history="1">
            <w:r w:rsidR="001A5EAF" w:rsidRPr="001A5EAF">
              <w:rPr>
                <w:rStyle w:val="Hiperveza"/>
                <w:rFonts w:ascii="Times New Roman" w:hAnsi="Times New Roman" w:cs="Times New Roman"/>
                <w:noProof/>
                <w:sz w:val="24"/>
                <w:szCs w:val="24"/>
              </w:rPr>
              <w:t>10. MODEL ORGANIZACIJE PALIJATIVNE SKRBI U KRAPINSKO-ZAGORSKOJ ŽUPANIJI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_Toc14430385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22</w:t>
            </w:r>
            <w:r w:rsidR="001A5EAF" w:rsidRPr="001A5EAF">
              <w:rPr>
                <w:rFonts w:ascii="Times New Roman" w:hAnsi="Times New Roman" w:cs="Times New Roman"/>
                <w:noProof/>
                <w:webHidden/>
                <w:sz w:val="24"/>
                <w:szCs w:val="24"/>
              </w:rPr>
              <w:fldChar w:fldCharType="end"/>
            </w:r>
          </w:hyperlink>
        </w:p>
        <w:p w14:paraId="044DF4E7" w14:textId="77777777" w:rsidR="001A5EAF" w:rsidRPr="001A5EAF" w:rsidRDefault="002E70FA">
          <w:pPr>
            <w:pStyle w:val="Sadraj2"/>
            <w:tabs>
              <w:tab w:val="right" w:leader="dot" w:pos="9062"/>
            </w:tabs>
            <w:rPr>
              <w:rFonts w:ascii="Times New Roman" w:eastAsiaTheme="minorEastAsia" w:hAnsi="Times New Roman" w:cs="Times New Roman"/>
              <w:noProof/>
              <w:sz w:val="24"/>
              <w:szCs w:val="24"/>
              <w:lang w:eastAsia="hr-HR"/>
            </w:rPr>
          </w:pPr>
          <w:hyperlink w:anchor="_Toc14430386" w:history="1">
            <w:r w:rsidR="001A5EAF" w:rsidRPr="001A5EAF">
              <w:rPr>
                <w:rStyle w:val="Hiperveza"/>
                <w:rFonts w:ascii="Times New Roman" w:hAnsi="Times New Roman" w:cs="Times New Roman"/>
                <w:noProof/>
                <w:sz w:val="24"/>
                <w:szCs w:val="24"/>
              </w:rPr>
              <w:t>10.1. ŽUPANIJSKI CENTAR ZA RAZVOJ PALIJATIVNE SKRBI KRAPINSKO-ZAGORSKE ŽUPANIJE</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_Toc14430386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23</w:t>
            </w:r>
            <w:r w:rsidR="001A5EAF" w:rsidRPr="001A5EAF">
              <w:rPr>
                <w:rFonts w:ascii="Times New Roman" w:hAnsi="Times New Roman" w:cs="Times New Roman"/>
                <w:noProof/>
                <w:webHidden/>
                <w:sz w:val="24"/>
                <w:szCs w:val="24"/>
              </w:rPr>
              <w:fldChar w:fldCharType="end"/>
            </w:r>
          </w:hyperlink>
        </w:p>
        <w:p w14:paraId="3DB8E3DC" w14:textId="77777777" w:rsidR="001A5EAF" w:rsidRPr="001A5EAF" w:rsidRDefault="002E70FA">
          <w:pPr>
            <w:pStyle w:val="Sadraj2"/>
            <w:tabs>
              <w:tab w:val="right" w:leader="dot" w:pos="9062"/>
            </w:tabs>
            <w:rPr>
              <w:rFonts w:ascii="Times New Roman" w:eastAsiaTheme="minorEastAsia" w:hAnsi="Times New Roman" w:cs="Times New Roman"/>
              <w:noProof/>
              <w:sz w:val="24"/>
              <w:szCs w:val="24"/>
              <w:lang w:eastAsia="hr-HR"/>
            </w:rPr>
          </w:pPr>
          <w:hyperlink w:anchor="_Toc14430387" w:history="1">
            <w:r w:rsidR="001A5EAF" w:rsidRPr="001A5EAF">
              <w:rPr>
                <w:rStyle w:val="Hiperveza"/>
                <w:rFonts w:ascii="Times New Roman" w:hAnsi="Times New Roman" w:cs="Times New Roman"/>
                <w:noProof/>
                <w:sz w:val="24"/>
                <w:szCs w:val="24"/>
              </w:rPr>
              <w:t>10.2. MOBILNI PALIJATIVNI TIM PRI DOMU ZDRAVLJA KRAPINSKO-ZAGORSKE ŽUPANIJE</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_Toc14430387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24</w:t>
            </w:r>
            <w:r w:rsidR="001A5EAF" w:rsidRPr="001A5EAF">
              <w:rPr>
                <w:rFonts w:ascii="Times New Roman" w:hAnsi="Times New Roman" w:cs="Times New Roman"/>
                <w:noProof/>
                <w:webHidden/>
                <w:sz w:val="24"/>
                <w:szCs w:val="24"/>
              </w:rPr>
              <w:fldChar w:fldCharType="end"/>
            </w:r>
          </w:hyperlink>
        </w:p>
        <w:p w14:paraId="790A539F" w14:textId="77777777" w:rsidR="001A5EAF" w:rsidRPr="001A5EAF" w:rsidRDefault="002E70FA">
          <w:pPr>
            <w:pStyle w:val="Sadraj2"/>
            <w:tabs>
              <w:tab w:val="right" w:leader="dot" w:pos="9062"/>
            </w:tabs>
            <w:rPr>
              <w:rFonts w:ascii="Times New Roman" w:eastAsiaTheme="minorEastAsia" w:hAnsi="Times New Roman" w:cs="Times New Roman"/>
              <w:noProof/>
              <w:sz w:val="24"/>
              <w:szCs w:val="24"/>
              <w:lang w:eastAsia="hr-HR"/>
            </w:rPr>
          </w:pPr>
          <w:hyperlink w:anchor="_Toc14430388" w:history="1">
            <w:r w:rsidR="001A5EAF" w:rsidRPr="001A5EAF">
              <w:rPr>
                <w:rStyle w:val="Hiperveza"/>
                <w:rFonts w:ascii="Times New Roman" w:hAnsi="Times New Roman" w:cs="Times New Roman"/>
                <w:noProof/>
                <w:sz w:val="24"/>
                <w:szCs w:val="24"/>
              </w:rPr>
              <w:t>10.3. KOMUNIKACIJSKI PUT ZA PROVOĐENJE PALIJATIVNE SKRBI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_Toc14430388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24</w:t>
            </w:r>
            <w:r w:rsidR="001A5EAF" w:rsidRPr="001A5EAF">
              <w:rPr>
                <w:rFonts w:ascii="Times New Roman" w:hAnsi="Times New Roman" w:cs="Times New Roman"/>
                <w:noProof/>
                <w:webHidden/>
                <w:sz w:val="24"/>
                <w:szCs w:val="24"/>
              </w:rPr>
              <w:fldChar w:fldCharType="end"/>
            </w:r>
          </w:hyperlink>
        </w:p>
        <w:p w14:paraId="1C36FFC3" w14:textId="77777777" w:rsidR="001A5EAF" w:rsidRPr="001A5EAF" w:rsidRDefault="002E70FA">
          <w:pPr>
            <w:pStyle w:val="Sadraj2"/>
            <w:tabs>
              <w:tab w:val="right" w:leader="dot" w:pos="9062"/>
            </w:tabs>
            <w:rPr>
              <w:rFonts w:ascii="Times New Roman" w:eastAsiaTheme="minorEastAsia" w:hAnsi="Times New Roman" w:cs="Times New Roman"/>
              <w:noProof/>
              <w:sz w:val="24"/>
              <w:szCs w:val="24"/>
              <w:lang w:eastAsia="hr-HR"/>
            </w:rPr>
          </w:pPr>
          <w:hyperlink w:anchor="_Toc14430389" w:history="1">
            <w:r w:rsidR="001A5EAF" w:rsidRPr="001A5EAF">
              <w:rPr>
                <w:rStyle w:val="Hiperveza"/>
                <w:rFonts w:ascii="Times New Roman" w:hAnsi="Times New Roman" w:cs="Times New Roman"/>
                <w:noProof/>
                <w:sz w:val="24"/>
                <w:szCs w:val="24"/>
              </w:rPr>
              <w:t>10.4. POSUDIONICA POMAGALA</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_Toc14430389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25</w:t>
            </w:r>
            <w:r w:rsidR="001A5EAF" w:rsidRPr="001A5EAF">
              <w:rPr>
                <w:rFonts w:ascii="Times New Roman" w:hAnsi="Times New Roman" w:cs="Times New Roman"/>
                <w:noProof/>
                <w:webHidden/>
                <w:sz w:val="24"/>
                <w:szCs w:val="24"/>
              </w:rPr>
              <w:fldChar w:fldCharType="end"/>
            </w:r>
          </w:hyperlink>
        </w:p>
        <w:p w14:paraId="04FE9F34" w14:textId="77777777" w:rsidR="001A5EAF" w:rsidRPr="001A5EAF" w:rsidRDefault="002E70FA">
          <w:pPr>
            <w:pStyle w:val="Sadraj2"/>
            <w:tabs>
              <w:tab w:val="right" w:leader="dot" w:pos="9062"/>
            </w:tabs>
            <w:rPr>
              <w:rFonts w:ascii="Times New Roman" w:eastAsiaTheme="minorEastAsia" w:hAnsi="Times New Roman" w:cs="Times New Roman"/>
              <w:noProof/>
              <w:sz w:val="24"/>
              <w:szCs w:val="24"/>
              <w:lang w:eastAsia="hr-HR"/>
            </w:rPr>
          </w:pPr>
          <w:hyperlink w:anchor="_Toc14430390" w:history="1">
            <w:r w:rsidR="001A5EAF" w:rsidRPr="001A5EAF">
              <w:rPr>
                <w:rStyle w:val="Hiperveza"/>
                <w:rFonts w:ascii="Times New Roman" w:hAnsi="Times New Roman" w:cs="Times New Roman"/>
                <w:noProof/>
                <w:sz w:val="24"/>
                <w:szCs w:val="24"/>
              </w:rPr>
              <w:t>10.5. BOLNIČKI SUSTAV PALIJATIVNE SKRBI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_Toc14430390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26</w:t>
            </w:r>
            <w:r w:rsidR="001A5EAF" w:rsidRPr="001A5EAF">
              <w:rPr>
                <w:rFonts w:ascii="Times New Roman" w:hAnsi="Times New Roman" w:cs="Times New Roman"/>
                <w:noProof/>
                <w:webHidden/>
                <w:sz w:val="24"/>
                <w:szCs w:val="24"/>
              </w:rPr>
              <w:fldChar w:fldCharType="end"/>
            </w:r>
          </w:hyperlink>
        </w:p>
        <w:p w14:paraId="372E4CAE" w14:textId="77777777" w:rsidR="001A5EAF" w:rsidRPr="001A5EAF" w:rsidRDefault="002E70FA">
          <w:pPr>
            <w:pStyle w:val="Sadraj2"/>
            <w:tabs>
              <w:tab w:val="right" w:leader="dot" w:pos="9062"/>
            </w:tabs>
            <w:rPr>
              <w:rFonts w:ascii="Times New Roman" w:eastAsiaTheme="minorEastAsia" w:hAnsi="Times New Roman" w:cs="Times New Roman"/>
              <w:noProof/>
              <w:sz w:val="24"/>
              <w:szCs w:val="24"/>
              <w:lang w:eastAsia="hr-HR"/>
            </w:rPr>
          </w:pPr>
          <w:hyperlink w:anchor="_Toc14430391" w:history="1">
            <w:r w:rsidR="001A5EAF" w:rsidRPr="001A5EAF">
              <w:rPr>
                <w:rStyle w:val="Hiperveza"/>
                <w:rFonts w:ascii="Times New Roman" w:hAnsi="Times New Roman" w:cs="Times New Roman"/>
                <w:noProof/>
                <w:sz w:val="24"/>
                <w:szCs w:val="24"/>
              </w:rPr>
              <w:t>10.6. VOLONTERI  U SUSTAVU PALIJATIVNE SKRBI</w:t>
            </w:r>
            <w:r w:rsidR="001A5EAF" w:rsidRPr="001A5EAF">
              <w:rPr>
                <w:rFonts w:ascii="Times New Roman" w:hAnsi="Times New Roman" w:cs="Times New Roman"/>
                <w:noProof/>
                <w:webHidden/>
                <w:sz w:val="24"/>
                <w:szCs w:val="24"/>
              </w:rPr>
              <w:tab/>
            </w:r>
            <w:r w:rsidR="001A5EAF" w:rsidRPr="001A5EAF">
              <w:rPr>
                <w:rFonts w:ascii="Times New Roman" w:hAnsi="Times New Roman" w:cs="Times New Roman"/>
                <w:noProof/>
                <w:webHidden/>
                <w:sz w:val="24"/>
                <w:szCs w:val="24"/>
              </w:rPr>
              <w:fldChar w:fldCharType="begin"/>
            </w:r>
            <w:r w:rsidR="001A5EAF" w:rsidRPr="001A5EAF">
              <w:rPr>
                <w:rFonts w:ascii="Times New Roman" w:hAnsi="Times New Roman" w:cs="Times New Roman"/>
                <w:noProof/>
                <w:webHidden/>
                <w:sz w:val="24"/>
                <w:szCs w:val="24"/>
              </w:rPr>
              <w:instrText xml:space="preserve"> PAGEREF _Toc14430391 \h </w:instrText>
            </w:r>
            <w:r w:rsidR="001A5EAF" w:rsidRPr="001A5EAF">
              <w:rPr>
                <w:rFonts w:ascii="Times New Roman" w:hAnsi="Times New Roman" w:cs="Times New Roman"/>
                <w:noProof/>
                <w:webHidden/>
                <w:sz w:val="24"/>
                <w:szCs w:val="24"/>
              </w:rPr>
            </w:r>
            <w:r w:rsidR="001A5EAF" w:rsidRPr="001A5EAF">
              <w:rPr>
                <w:rFonts w:ascii="Times New Roman" w:hAnsi="Times New Roman" w:cs="Times New Roman"/>
                <w:noProof/>
                <w:webHidden/>
                <w:sz w:val="24"/>
                <w:szCs w:val="24"/>
              </w:rPr>
              <w:fldChar w:fldCharType="separate"/>
            </w:r>
            <w:r w:rsidR="001A5EAF" w:rsidRPr="001A5EAF">
              <w:rPr>
                <w:rFonts w:ascii="Times New Roman" w:hAnsi="Times New Roman" w:cs="Times New Roman"/>
                <w:noProof/>
                <w:webHidden/>
                <w:sz w:val="24"/>
                <w:szCs w:val="24"/>
              </w:rPr>
              <w:t>26</w:t>
            </w:r>
            <w:r w:rsidR="001A5EAF" w:rsidRPr="001A5EAF">
              <w:rPr>
                <w:rFonts w:ascii="Times New Roman" w:hAnsi="Times New Roman" w:cs="Times New Roman"/>
                <w:noProof/>
                <w:webHidden/>
                <w:sz w:val="24"/>
                <w:szCs w:val="24"/>
              </w:rPr>
              <w:fldChar w:fldCharType="end"/>
            </w:r>
          </w:hyperlink>
        </w:p>
        <w:p w14:paraId="2E5BFA19" w14:textId="51FF204F" w:rsidR="00D85A1F" w:rsidRPr="0064762E" w:rsidRDefault="00AC7687" w:rsidP="0064762E">
          <w:r w:rsidRPr="001A5EAF">
            <w:rPr>
              <w:rFonts w:ascii="Times New Roman" w:hAnsi="Times New Roman" w:cs="Times New Roman"/>
              <w:b/>
              <w:bCs/>
              <w:sz w:val="24"/>
              <w:szCs w:val="24"/>
            </w:rPr>
            <w:fldChar w:fldCharType="end"/>
          </w:r>
        </w:p>
      </w:sdtContent>
    </w:sdt>
    <w:p w14:paraId="5E1C74C5" w14:textId="77777777" w:rsidR="00587AF3" w:rsidRDefault="00587AF3">
      <w:pPr>
        <w:rPr>
          <w:rFonts w:ascii="Times New Roman" w:eastAsiaTheme="majorEastAsia" w:hAnsi="Times New Roman" w:cstheme="majorBidi"/>
          <w:b/>
          <w:color w:val="000000" w:themeColor="text1"/>
          <w:sz w:val="28"/>
          <w:szCs w:val="32"/>
        </w:rPr>
      </w:pPr>
      <w:r>
        <w:br w:type="page"/>
      </w:r>
    </w:p>
    <w:p w14:paraId="3ABEAF56" w14:textId="588414BD" w:rsidR="004D7E68" w:rsidRDefault="004D7E68" w:rsidP="00E53FC5">
      <w:pPr>
        <w:pStyle w:val="Naslov1"/>
      </w:pPr>
      <w:bookmarkStart w:id="0" w:name="_Toc14430369"/>
      <w:r>
        <w:lastRenderedPageBreak/>
        <w:t>1. UVOD</w:t>
      </w:r>
      <w:bookmarkEnd w:id="0"/>
    </w:p>
    <w:p w14:paraId="40595A6C" w14:textId="77777777" w:rsidR="004C6B91" w:rsidRPr="006635AE" w:rsidRDefault="004C6B91" w:rsidP="00B802C4">
      <w:pPr>
        <w:spacing w:after="0" w:line="24" w:lineRule="atLeast"/>
        <w:jc w:val="both"/>
        <w:rPr>
          <w:rFonts w:ascii="Times New Roman" w:hAnsi="Times New Roman" w:cs="Times New Roman"/>
          <w:bCs/>
          <w:sz w:val="24"/>
          <w:szCs w:val="24"/>
        </w:rPr>
      </w:pPr>
    </w:p>
    <w:p w14:paraId="3EEEB574" w14:textId="0D01478A" w:rsidR="004D7E68" w:rsidRPr="008D39AF" w:rsidRDefault="006635AE" w:rsidP="00B802C4">
      <w:pPr>
        <w:spacing w:after="0" w:line="24" w:lineRule="atLeast"/>
        <w:jc w:val="both"/>
        <w:rPr>
          <w:rFonts w:ascii="Times New Roman" w:hAnsi="Times New Roman" w:cs="Times New Roman"/>
          <w:sz w:val="24"/>
          <w:szCs w:val="24"/>
        </w:rPr>
      </w:pPr>
      <w:r>
        <w:rPr>
          <w:rFonts w:ascii="Times New Roman" w:hAnsi="Times New Roman" w:cs="Times New Roman"/>
          <w:sz w:val="24"/>
          <w:szCs w:val="24"/>
        </w:rPr>
        <w:tab/>
      </w:r>
      <w:r w:rsidRPr="00937982">
        <w:rPr>
          <w:rFonts w:ascii="Times New Roman" w:hAnsi="Times New Roman" w:cs="Times New Roman"/>
          <w:sz w:val="24"/>
          <w:szCs w:val="24"/>
        </w:rPr>
        <w:t>Uspostava sustava palijativne skrbi sastavni je dio Nacionalne strategije razvoja zdravstva 2</w:t>
      </w:r>
      <w:r w:rsidR="007A3B70">
        <w:rPr>
          <w:rFonts w:ascii="Times New Roman" w:hAnsi="Times New Roman" w:cs="Times New Roman"/>
          <w:sz w:val="24"/>
          <w:szCs w:val="24"/>
        </w:rPr>
        <w:t>012.-</w:t>
      </w:r>
      <w:r w:rsidRPr="00937982">
        <w:rPr>
          <w:rFonts w:ascii="Times New Roman" w:hAnsi="Times New Roman" w:cs="Times New Roman"/>
          <w:sz w:val="24"/>
          <w:szCs w:val="24"/>
        </w:rPr>
        <w:t>2020. koja sadrži opis organizacijskog i zakonskog okvira palijativne skrbi te prioritetne mjere vezane uz strateški razvoj palijativne skrbi. Nacionalni program razvoja palijativne skrbi u Repu</w:t>
      </w:r>
      <w:r w:rsidR="0087272E">
        <w:rPr>
          <w:rFonts w:ascii="Times New Roman" w:hAnsi="Times New Roman" w:cs="Times New Roman"/>
          <w:sz w:val="24"/>
          <w:szCs w:val="24"/>
        </w:rPr>
        <w:t>blici Hrvatskoj 2014.</w:t>
      </w:r>
      <w:r>
        <w:rPr>
          <w:rFonts w:ascii="Times New Roman" w:hAnsi="Times New Roman" w:cs="Times New Roman"/>
          <w:sz w:val="24"/>
          <w:szCs w:val="24"/>
        </w:rPr>
        <w:t>-2016</w:t>
      </w:r>
      <w:r w:rsidR="006079A6">
        <w:rPr>
          <w:rFonts w:ascii="Times New Roman" w:hAnsi="Times New Roman" w:cs="Times New Roman"/>
          <w:color w:val="FF0000"/>
          <w:sz w:val="24"/>
          <w:szCs w:val="24"/>
        </w:rPr>
        <w:t>.</w:t>
      </w:r>
      <w:r>
        <w:rPr>
          <w:rFonts w:ascii="Times New Roman" w:hAnsi="Times New Roman" w:cs="Times New Roman"/>
          <w:sz w:val="24"/>
          <w:szCs w:val="24"/>
        </w:rPr>
        <w:t>, kao</w:t>
      </w:r>
      <w:r w:rsidR="0087272E">
        <w:rPr>
          <w:rFonts w:ascii="Times New Roman" w:hAnsi="Times New Roman" w:cs="Times New Roman"/>
          <w:sz w:val="24"/>
          <w:szCs w:val="24"/>
        </w:rPr>
        <w:t xml:space="preserve"> i novi 2017.-</w:t>
      </w:r>
      <w:r w:rsidRPr="00937982">
        <w:rPr>
          <w:rFonts w:ascii="Times New Roman" w:hAnsi="Times New Roman" w:cs="Times New Roman"/>
          <w:sz w:val="24"/>
          <w:szCs w:val="24"/>
        </w:rPr>
        <w:t>2020. obuhvaća aktivnosti za daljnji razvoj sustava palijativne skrbi prema utvrđenim potrebama za palijativnom skrbi</w:t>
      </w:r>
      <w:r w:rsidR="00583C87">
        <w:rPr>
          <w:rFonts w:ascii="Times New Roman" w:hAnsi="Times New Roman" w:cs="Times New Roman"/>
          <w:sz w:val="24"/>
          <w:szCs w:val="24"/>
        </w:rPr>
        <w:t>. S</w:t>
      </w:r>
      <w:r w:rsidRPr="00937982">
        <w:rPr>
          <w:rFonts w:ascii="Times New Roman" w:hAnsi="Times New Roman" w:cs="Times New Roman"/>
          <w:sz w:val="24"/>
          <w:szCs w:val="24"/>
        </w:rPr>
        <w:t xml:space="preserve">ukladno Bijeloj knjizi o standardima i normativima za palijativnu skrb u Europi, </w:t>
      </w:r>
      <w:r w:rsidR="00583C87">
        <w:rPr>
          <w:rFonts w:ascii="Times New Roman" w:hAnsi="Times New Roman" w:cs="Times New Roman"/>
          <w:sz w:val="24"/>
          <w:szCs w:val="24"/>
        </w:rPr>
        <w:t>to podrazumijeva</w:t>
      </w:r>
      <w:r w:rsidR="00274FAC">
        <w:rPr>
          <w:rFonts w:ascii="Times New Roman" w:hAnsi="Times New Roman" w:cs="Times New Roman"/>
          <w:sz w:val="24"/>
          <w:szCs w:val="24"/>
        </w:rPr>
        <w:t>:</w:t>
      </w:r>
      <w:r w:rsidR="00583C87">
        <w:rPr>
          <w:rFonts w:ascii="Times New Roman" w:hAnsi="Times New Roman" w:cs="Times New Roman"/>
          <w:sz w:val="24"/>
          <w:szCs w:val="24"/>
        </w:rPr>
        <w:t xml:space="preserve"> </w:t>
      </w:r>
      <w:r w:rsidR="002E70FA">
        <w:rPr>
          <w:rFonts w:ascii="Times New Roman" w:hAnsi="Times New Roman" w:cs="Times New Roman"/>
          <w:sz w:val="24"/>
          <w:szCs w:val="24"/>
        </w:rPr>
        <w:t xml:space="preserve"> i</w:t>
      </w:r>
      <w:r w:rsidR="008D39AF">
        <w:rPr>
          <w:rFonts w:ascii="Times New Roman" w:hAnsi="Times New Roman" w:cs="Times New Roman"/>
          <w:sz w:val="24"/>
          <w:szCs w:val="24"/>
        </w:rPr>
        <w:t xml:space="preserve">. </w:t>
      </w:r>
      <w:r w:rsidR="00583C87">
        <w:rPr>
          <w:rFonts w:ascii="Times New Roman" w:hAnsi="Times New Roman" w:cs="Times New Roman"/>
          <w:sz w:val="24"/>
          <w:szCs w:val="24"/>
        </w:rPr>
        <w:t>daljnju uspostavu</w:t>
      </w:r>
      <w:r w:rsidRPr="00937982">
        <w:rPr>
          <w:rFonts w:ascii="Times New Roman" w:hAnsi="Times New Roman" w:cs="Times New Roman"/>
          <w:sz w:val="24"/>
          <w:szCs w:val="24"/>
        </w:rPr>
        <w:t xml:space="preserve"> organizacijskih oblika i međusobno povezivanje dionika palijativne skrbi, </w:t>
      </w:r>
      <w:r w:rsidR="002E70FA">
        <w:rPr>
          <w:rFonts w:ascii="Times New Roman" w:hAnsi="Times New Roman" w:cs="Times New Roman"/>
          <w:sz w:val="24"/>
          <w:szCs w:val="24"/>
        </w:rPr>
        <w:t>ii</w:t>
      </w:r>
      <w:r w:rsidR="00274FAC">
        <w:rPr>
          <w:rFonts w:ascii="Times New Roman" w:hAnsi="Times New Roman" w:cs="Times New Roman"/>
          <w:sz w:val="24"/>
          <w:szCs w:val="24"/>
        </w:rPr>
        <w:t>.</w:t>
      </w:r>
      <w:r w:rsidR="00F5352F">
        <w:rPr>
          <w:rFonts w:ascii="Times New Roman" w:hAnsi="Times New Roman" w:cs="Times New Roman"/>
          <w:sz w:val="24"/>
          <w:szCs w:val="24"/>
        </w:rPr>
        <w:t xml:space="preserve"> </w:t>
      </w:r>
      <w:r w:rsidRPr="00937982">
        <w:rPr>
          <w:rFonts w:ascii="Times New Roman" w:hAnsi="Times New Roman" w:cs="Times New Roman"/>
          <w:sz w:val="24"/>
          <w:szCs w:val="24"/>
        </w:rPr>
        <w:t xml:space="preserve">nastavak edukacije iz palijativne skrbi, </w:t>
      </w:r>
      <w:r w:rsidR="002E70FA">
        <w:rPr>
          <w:rFonts w:ascii="Times New Roman" w:hAnsi="Times New Roman" w:cs="Times New Roman"/>
          <w:sz w:val="24"/>
          <w:szCs w:val="24"/>
        </w:rPr>
        <w:t>iii</w:t>
      </w:r>
      <w:r w:rsidR="00274FAC">
        <w:rPr>
          <w:rFonts w:ascii="Times New Roman" w:hAnsi="Times New Roman" w:cs="Times New Roman"/>
          <w:sz w:val="24"/>
          <w:szCs w:val="24"/>
        </w:rPr>
        <w:t>.</w:t>
      </w:r>
      <w:r w:rsidR="00F5352F">
        <w:rPr>
          <w:rFonts w:ascii="Times New Roman" w:hAnsi="Times New Roman" w:cs="Times New Roman"/>
          <w:sz w:val="24"/>
          <w:szCs w:val="24"/>
        </w:rPr>
        <w:t xml:space="preserve"> </w:t>
      </w:r>
      <w:r w:rsidRPr="00937982">
        <w:rPr>
          <w:rFonts w:ascii="Times New Roman" w:hAnsi="Times New Roman" w:cs="Times New Roman"/>
          <w:sz w:val="24"/>
          <w:szCs w:val="24"/>
        </w:rPr>
        <w:t xml:space="preserve">usvajanje nacionalnih smjernica i preporuka za pružanje i razvoj </w:t>
      </w:r>
      <w:r w:rsidR="002E70FA">
        <w:rPr>
          <w:rFonts w:ascii="Times New Roman" w:hAnsi="Times New Roman" w:cs="Times New Roman"/>
          <w:sz w:val="24"/>
          <w:szCs w:val="24"/>
        </w:rPr>
        <w:t>palijativne skrbi i</w:t>
      </w:r>
      <w:r w:rsidRPr="00937982">
        <w:rPr>
          <w:rFonts w:ascii="Times New Roman" w:hAnsi="Times New Roman" w:cs="Times New Roman"/>
          <w:sz w:val="24"/>
          <w:szCs w:val="24"/>
        </w:rPr>
        <w:t xml:space="preserve"> </w:t>
      </w:r>
      <w:r w:rsidR="002E70FA">
        <w:rPr>
          <w:rFonts w:ascii="Times New Roman" w:hAnsi="Times New Roman" w:cs="Times New Roman"/>
          <w:sz w:val="24"/>
          <w:szCs w:val="24"/>
        </w:rPr>
        <w:t>iv</w:t>
      </w:r>
      <w:r w:rsidR="00274FAC">
        <w:rPr>
          <w:rFonts w:ascii="Times New Roman" w:hAnsi="Times New Roman" w:cs="Times New Roman"/>
          <w:sz w:val="24"/>
          <w:szCs w:val="24"/>
        </w:rPr>
        <w:t>.</w:t>
      </w:r>
      <w:r w:rsidR="00F5352F">
        <w:rPr>
          <w:rFonts w:ascii="Times New Roman" w:hAnsi="Times New Roman" w:cs="Times New Roman"/>
          <w:sz w:val="24"/>
          <w:szCs w:val="24"/>
        </w:rPr>
        <w:t xml:space="preserve"> </w:t>
      </w:r>
      <w:r w:rsidRPr="00937982">
        <w:rPr>
          <w:rFonts w:ascii="Times New Roman" w:hAnsi="Times New Roman" w:cs="Times New Roman"/>
          <w:sz w:val="24"/>
          <w:szCs w:val="24"/>
        </w:rPr>
        <w:t xml:space="preserve">prijedloge unaprjeđenja zbrinjavanja palijativnih bolesnika i njihovih obitelji, uključujući i palijativnu skrb oboljelih iz pojedinih vulnerabilnih skupina. </w:t>
      </w:r>
      <w:r w:rsidR="00F5352F">
        <w:rPr>
          <w:rFonts w:ascii="Times New Roman" w:hAnsi="Times New Roman" w:cs="Times New Roman"/>
          <w:sz w:val="24"/>
          <w:szCs w:val="24"/>
        </w:rPr>
        <w:t>Nacionalnim programo</w:t>
      </w:r>
      <w:r w:rsidR="00274FAC">
        <w:rPr>
          <w:rFonts w:ascii="Times New Roman" w:hAnsi="Times New Roman" w:cs="Times New Roman"/>
          <w:sz w:val="24"/>
          <w:szCs w:val="24"/>
        </w:rPr>
        <w:t>m razvoja palijativne skrbi u Republici Hrvatskoj</w:t>
      </w:r>
      <w:r w:rsidR="00F5352F">
        <w:rPr>
          <w:rFonts w:ascii="Times New Roman" w:hAnsi="Times New Roman" w:cs="Times New Roman"/>
          <w:sz w:val="24"/>
          <w:szCs w:val="24"/>
        </w:rPr>
        <w:t xml:space="preserve"> d</w:t>
      </w:r>
      <w:r w:rsidR="00BA5F1D">
        <w:rPr>
          <w:rFonts w:ascii="Times New Roman" w:hAnsi="Times New Roman" w:cs="Times New Roman"/>
          <w:sz w:val="24"/>
          <w:szCs w:val="24"/>
        </w:rPr>
        <w:t>efinirano je</w:t>
      </w:r>
      <w:r>
        <w:rPr>
          <w:rFonts w:ascii="Times New Roman" w:hAnsi="Times New Roman" w:cs="Times New Roman"/>
          <w:sz w:val="24"/>
          <w:szCs w:val="24"/>
        </w:rPr>
        <w:t xml:space="preserve"> da svaka županija mora imati izrađenu Strategiju razvoja palijativne skrbi</w:t>
      </w:r>
      <w:r w:rsidR="00F174D4">
        <w:rPr>
          <w:rFonts w:ascii="Times New Roman" w:hAnsi="Times New Roman" w:cs="Times New Roman"/>
          <w:sz w:val="24"/>
          <w:szCs w:val="24"/>
        </w:rPr>
        <w:t xml:space="preserve"> na svojem području</w:t>
      </w:r>
      <w:r>
        <w:rPr>
          <w:rFonts w:ascii="Times New Roman" w:hAnsi="Times New Roman" w:cs="Times New Roman"/>
          <w:sz w:val="24"/>
          <w:szCs w:val="24"/>
        </w:rPr>
        <w:t xml:space="preserve">. </w:t>
      </w:r>
      <w:r w:rsidR="004C6B91" w:rsidRPr="006635AE">
        <w:rPr>
          <w:rFonts w:ascii="Times New Roman" w:hAnsi="Times New Roman" w:cs="Times New Roman"/>
          <w:bCs/>
          <w:sz w:val="24"/>
          <w:szCs w:val="24"/>
        </w:rPr>
        <w:t xml:space="preserve">Strategija </w:t>
      </w:r>
      <w:r w:rsidR="004D7E68" w:rsidRPr="006635AE">
        <w:rPr>
          <w:rFonts w:ascii="Times New Roman" w:hAnsi="Times New Roman" w:cs="Times New Roman"/>
          <w:bCs/>
          <w:sz w:val="24"/>
          <w:szCs w:val="24"/>
        </w:rPr>
        <w:t xml:space="preserve">razvoja palijativne skrbi na području </w:t>
      </w:r>
      <w:r w:rsidR="004C6B91" w:rsidRPr="006635AE">
        <w:rPr>
          <w:rFonts w:ascii="Times New Roman" w:hAnsi="Times New Roman" w:cs="Times New Roman"/>
          <w:bCs/>
          <w:sz w:val="24"/>
          <w:szCs w:val="24"/>
        </w:rPr>
        <w:t xml:space="preserve"> Krapinsko-zagorske županije </w:t>
      </w:r>
      <w:r w:rsidR="004D7E68" w:rsidRPr="006635AE">
        <w:rPr>
          <w:rFonts w:ascii="Times New Roman" w:hAnsi="Times New Roman" w:cs="Times New Roman"/>
          <w:bCs/>
          <w:sz w:val="24"/>
          <w:szCs w:val="24"/>
        </w:rPr>
        <w:t>2</w:t>
      </w:r>
      <w:r w:rsidR="00003FC2">
        <w:rPr>
          <w:rFonts w:ascii="Times New Roman" w:hAnsi="Times New Roman" w:cs="Times New Roman"/>
          <w:bCs/>
          <w:sz w:val="24"/>
          <w:szCs w:val="24"/>
        </w:rPr>
        <w:t>019</w:t>
      </w:r>
      <w:r w:rsidR="008D39AF">
        <w:rPr>
          <w:rFonts w:ascii="Times New Roman" w:hAnsi="Times New Roman" w:cs="Times New Roman"/>
          <w:bCs/>
          <w:sz w:val="24"/>
          <w:szCs w:val="24"/>
        </w:rPr>
        <w:t>.-2022.</w:t>
      </w:r>
      <w:r w:rsidR="004D7E68" w:rsidRPr="006635AE">
        <w:rPr>
          <w:rFonts w:ascii="Times New Roman" w:hAnsi="Times New Roman" w:cs="Times New Roman"/>
          <w:bCs/>
          <w:sz w:val="24"/>
          <w:szCs w:val="24"/>
        </w:rPr>
        <w:t xml:space="preserve"> strateški </w:t>
      </w:r>
      <w:r w:rsidR="008D39AF">
        <w:rPr>
          <w:rFonts w:ascii="Times New Roman" w:hAnsi="Times New Roman" w:cs="Times New Roman"/>
          <w:bCs/>
          <w:sz w:val="24"/>
          <w:szCs w:val="24"/>
        </w:rPr>
        <w:t xml:space="preserve">je </w:t>
      </w:r>
      <w:r w:rsidR="004D7E68" w:rsidRPr="006635AE">
        <w:rPr>
          <w:rFonts w:ascii="Times New Roman" w:hAnsi="Times New Roman" w:cs="Times New Roman"/>
          <w:bCs/>
          <w:sz w:val="24"/>
          <w:szCs w:val="24"/>
        </w:rPr>
        <w:t>dokument u području palijativne skrbi i predstavlja temelj za organizaciju i razvoj dostupne, kvalitetne i sveobuhvatne palijativne skrbi na području cijele</w:t>
      </w:r>
      <w:r w:rsidR="004C6B91" w:rsidRPr="006635AE">
        <w:rPr>
          <w:rFonts w:ascii="Times New Roman" w:hAnsi="Times New Roman" w:cs="Times New Roman"/>
          <w:bCs/>
          <w:sz w:val="24"/>
          <w:szCs w:val="24"/>
        </w:rPr>
        <w:t xml:space="preserve"> Krapinsko-zagorske županije</w:t>
      </w:r>
      <w:r w:rsidR="004D7E68" w:rsidRPr="006635AE">
        <w:rPr>
          <w:rFonts w:ascii="Times New Roman" w:hAnsi="Times New Roman" w:cs="Times New Roman"/>
          <w:bCs/>
          <w:sz w:val="24"/>
          <w:szCs w:val="24"/>
        </w:rPr>
        <w:t xml:space="preserve">. </w:t>
      </w:r>
    </w:p>
    <w:p w14:paraId="66B40346" w14:textId="77777777" w:rsidR="007B20A1" w:rsidRPr="00F5352F" w:rsidRDefault="004D7E68" w:rsidP="00B802C4">
      <w:pPr>
        <w:spacing w:after="0" w:line="24" w:lineRule="atLeast"/>
        <w:jc w:val="both"/>
        <w:rPr>
          <w:rFonts w:ascii="Times New Roman" w:hAnsi="Times New Roman" w:cs="Times New Roman"/>
          <w:bCs/>
          <w:sz w:val="24"/>
          <w:szCs w:val="24"/>
        </w:rPr>
      </w:pPr>
      <w:r w:rsidRPr="006635AE">
        <w:rPr>
          <w:rFonts w:ascii="Times New Roman" w:hAnsi="Times New Roman" w:cs="Times New Roman"/>
          <w:bCs/>
          <w:sz w:val="24"/>
          <w:szCs w:val="24"/>
        </w:rPr>
        <w:t>Smjernice sadržan</w:t>
      </w:r>
      <w:r w:rsidR="004C6B91" w:rsidRPr="006635AE">
        <w:rPr>
          <w:rFonts w:ascii="Times New Roman" w:hAnsi="Times New Roman" w:cs="Times New Roman"/>
          <w:bCs/>
          <w:sz w:val="24"/>
          <w:szCs w:val="24"/>
        </w:rPr>
        <w:t>e u ovom dokumentu omogućavaju Krapinsko-zagorskoj</w:t>
      </w:r>
      <w:r w:rsidRPr="006635AE">
        <w:rPr>
          <w:rFonts w:ascii="Times New Roman" w:hAnsi="Times New Roman" w:cs="Times New Roman"/>
          <w:bCs/>
          <w:sz w:val="24"/>
          <w:szCs w:val="24"/>
        </w:rPr>
        <w:t xml:space="preserve"> županiji uspostavu sustava palijativne skrbi u organizacijskom i zakonodavnom okviru, kao jednog od prioritetnih </w:t>
      </w:r>
      <w:r w:rsidRPr="00F5352F">
        <w:rPr>
          <w:rFonts w:ascii="Times New Roman" w:hAnsi="Times New Roman" w:cs="Times New Roman"/>
          <w:bCs/>
          <w:sz w:val="24"/>
          <w:szCs w:val="24"/>
        </w:rPr>
        <w:t xml:space="preserve">razvojnih područja zdravstvene zaštite na području </w:t>
      </w:r>
      <w:r w:rsidR="00DB0484" w:rsidRPr="00F5352F">
        <w:rPr>
          <w:rFonts w:ascii="Times New Roman" w:hAnsi="Times New Roman" w:cs="Times New Roman"/>
          <w:bCs/>
          <w:sz w:val="24"/>
          <w:szCs w:val="24"/>
        </w:rPr>
        <w:t>Krapinsko-</w:t>
      </w:r>
      <w:r w:rsidRPr="00F5352F">
        <w:rPr>
          <w:rFonts w:ascii="Times New Roman" w:hAnsi="Times New Roman" w:cs="Times New Roman"/>
          <w:bCs/>
          <w:sz w:val="24"/>
          <w:szCs w:val="24"/>
        </w:rPr>
        <w:t xml:space="preserve">županije. </w:t>
      </w:r>
    </w:p>
    <w:p w14:paraId="22EE6FFF" w14:textId="77777777" w:rsidR="007B20A1" w:rsidRPr="00F5352F" w:rsidRDefault="006635AE" w:rsidP="00B802C4">
      <w:pPr>
        <w:spacing w:after="0" w:line="24" w:lineRule="atLeast"/>
        <w:jc w:val="both"/>
        <w:rPr>
          <w:rFonts w:ascii="Times New Roman" w:hAnsi="Times New Roman" w:cs="Times New Roman"/>
          <w:sz w:val="24"/>
          <w:szCs w:val="24"/>
        </w:rPr>
      </w:pPr>
      <w:r w:rsidRPr="00F5352F">
        <w:rPr>
          <w:rFonts w:ascii="Times New Roman" w:hAnsi="Times New Roman" w:cs="Times New Roman"/>
          <w:sz w:val="24"/>
          <w:szCs w:val="24"/>
        </w:rPr>
        <w:t>Planom za zdravlje za područje Krapinsko-zagorske županije utvrđeno je pet javnozdravstvenih prioriteta, između ostalog skrb o starijim osobama te prevencija bolesti cirkulacijskog sustava. Provedba zacrtanih aktivnosti vezanih za navedene prioritete predviđa i uspostavu i razvoj palijativne skrbi na području naše županije.</w:t>
      </w:r>
    </w:p>
    <w:p w14:paraId="304B3BC4" w14:textId="77777777" w:rsidR="006635AE" w:rsidRDefault="007B20A1" w:rsidP="00B802C4">
      <w:pPr>
        <w:spacing w:after="0" w:line="24" w:lineRule="atLeast"/>
        <w:jc w:val="both"/>
        <w:rPr>
          <w:rFonts w:ascii="Times New Roman" w:hAnsi="Times New Roman" w:cs="Times New Roman"/>
          <w:sz w:val="24"/>
          <w:szCs w:val="24"/>
        </w:rPr>
      </w:pPr>
      <w:r>
        <w:rPr>
          <w:rFonts w:ascii="Times New Roman" w:hAnsi="Times New Roman" w:cs="Times New Roman"/>
          <w:sz w:val="24"/>
          <w:szCs w:val="24"/>
        </w:rPr>
        <w:t xml:space="preserve">U Socijalnom planu Krapinsko-zagorske županije za razdoblje </w:t>
      </w:r>
      <w:r w:rsidR="003E0C06">
        <w:rPr>
          <w:rFonts w:ascii="Times New Roman" w:hAnsi="Times New Roman" w:cs="Times New Roman"/>
          <w:sz w:val="24"/>
          <w:szCs w:val="24"/>
        </w:rPr>
        <w:t xml:space="preserve">2014.-2020. kao jedan od strateških ciljeva navodi se osigurati kvalitetnu palijativnu skrb. </w:t>
      </w:r>
    </w:p>
    <w:p w14:paraId="51409589" w14:textId="77777777" w:rsidR="006635AE" w:rsidRPr="00536CF3" w:rsidRDefault="006635AE" w:rsidP="00B802C4">
      <w:pPr>
        <w:spacing w:after="0" w:line="24" w:lineRule="atLeast"/>
        <w:jc w:val="both"/>
        <w:rPr>
          <w:rFonts w:ascii="Times New Roman" w:hAnsi="Times New Roman" w:cs="Times New Roman"/>
          <w:sz w:val="24"/>
          <w:szCs w:val="24"/>
        </w:rPr>
      </w:pPr>
      <w:r w:rsidRPr="00536CF3">
        <w:rPr>
          <w:rFonts w:ascii="Times New Roman" w:hAnsi="Times New Roman" w:cs="Times New Roman"/>
          <w:sz w:val="24"/>
          <w:szCs w:val="24"/>
        </w:rPr>
        <w:t xml:space="preserve">U tom cilju 2014. godine osnovan je </w:t>
      </w:r>
      <w:r w:rsidRPr="00536CF3">
        <w:rPr>
          <w:rFonts w:ascii="Times New Roman" w:eastAsia="Times New Roman" w:hAnsi="Times New Roman" w:cs="Times New Roman"/>
          <w:b/>
          <w:bCs/>
          <w:sz w:val="24"/>
          <w:szCs w:val="24"/>
          <w:shd w:val="clear" w:color="auto" w:fill="FFFFFF"/>
          <w:lang w:eastAsia="hr-HR"/>
        </w:rPr>
        <w:t xml:space="preserve">Projektni tim za razvoj palijativne skrbi Krapinsko-zagorske županije. </w:t>
      </w:r>
      <w:r w:rsidRPr="00536CF3">
        <w:rPr>
          <w:rFonts w:ascii="Times New Roman" w:eastAsia="Times New Roman" w:hAnsi="Times New Roman" w:cs="Times New Roman"/>
          <w:color w:val="000000" w:themeColor="text1"/>
          <w:sz w:val="24"/>
          <w:szCs w:val="24"/>
          <w:shd w:val="clear" w:color="auto" w:fill="FFFFFF"/>
          <w:lang w:eastAsia="hr-HR"/>
        </w:rPr>
        <w:t xml:space="preserve">Projektni tim operativno je tijelo osnovano sa zadaćom poticanja, planiranja te davanja prijedloga i mišljenja glede razvoja palijativne skrbi na području Krapinsko-zagorske županije. Čine ga predstavnici ključnih ustanova i pružatelja zdravstvenih usluga palijativnim bolesnicima: Doma zdravlja KZŽ, Opće bolnice Zabok i bolnice hrvatskih veterana, zdravstvene njege u kući i civilnog društva-volontera u palijativnoj skrbi. </w:t>
      </w:r>
    </w:p>
    <w:p w14:paraId="35B57F9D" w14:textId="77777777" w:rsidR="00044E32" w:rsidRDefault="00044E32" w:rsidP="00B802C4">
      <w:pPr>
        <w:spacing w:after="0" w:line="24" w:lineRule="atLeast"/>
        <w:jc w:val="both"/>
        <w:rPr>
          <w:rFonts w:ascii="Times New Roman" w:hAnsi="Times New Roman" w:cs="Times New Roman"/>
          <w:sz w:val="24"/>
          <w:szCs w:val="24"/>
        </w:rPr>
      </w:pPr>
      <w:r>
        <w:rPr>
          <w:rFonts w:ascii="Times New Roman" w:hAnsi="Times New Roman" w:cs="Times New Roman"/>
          <w:sz w:val="24"/>
          <w:szCs w:val="24"/>
        </w:rPr>
        <w:t xml:space="preserve">Slijedom navedenog </w:t>
      </w:r>
      <w:r w:rsidRPr="00536CF3">
        <w:rPr>
          <w:rFonts w:ascii="Times New Roman" w:eastAsia="Times New Roman" w:hAnsi="Times New Roman" w:cs="Times New Roman"/>
          <w:b/>
          <w:bCs/>
          <w:sz w:val="24"/>
          <w:szCs w:val="24"/>
          <w:shd w:val="clear" w:color="auto" w:fill="FFFFFF"/>
          <w:lang w:eastAsia="hr-HR"/>
        </w:rPr>
        <w:t>Projektni tim za razvoj palijativne skrbi Krapinsko-zagorske županije</w:t>
      </w:r>
      <w:r>
        <w:rPr>
          <w:rFonts w:ascii="Times New Roman" w:hAnsi="Times New Roman" w:cs="Times New Roman"/>
          <w:sz w:val="24"/>
          <w:szCs w:val="24"/>
        </w:rPr>
        <w:t xml:space="preserve">  pristupio je izradi  Županijske strategije. Jedna od prvih zadaća Projektnog tima je da identificira ključne resurse za uspostavu palijativne skrbi i procjenu potreba, nakon čega je potrebno  predložiti aktivnosti i mjere u cilju razvoja palijativne skrbi.</w:t>
      </w:r>
      <w:r w:rsidR="00323C66">
        <w:rPr>
          <w:rFonts w:ascii="Times New Roman" w:hAnsi="Times New Roman" w:cs="Times New Roman"/>
          <w:sz w:val="24"/>
          <w:szCs w:val="24"/>
        </w:rPr>
        <w:t xml:space="preserve"> Osim toga, zadaća Projektnog tima je da koordinira sve aktivnosti uz uspostavu i organizaciju palijativne skrbi.</w:t>
      </w:r>
    </w:p>
    <w:p w14:paraId="0EED7185" w14:textId="77777777" w:rsidR="00044E32" w:rsidRDefault="00044E32" w:rsidP="00B802C4">
      <w:pPr>
        <w:spacing w:after="0" w:line="24" w:lineRule="atLeast"/>
        <w:jc w:val="both"/>
        <w:rPr>
          <w:rFonts w:ascii="Times New Roman" w:hAnsi="Times New Roman" w:cs="Times New Roman"/>
          <w:sz w:val="24"/>
          <w:szCs w:val="24"/>
        </w:rPr>
      </w:pPr>
      <w:r>
        <w:rPr>
          <w:rFonts w:ascii="Times New Roman" w:hAnsi="Times New Roman" w:cs="Times New Roman"/>
          <w:sz w:val="24"/>
          <w:szCs w:val="24"/>
        </w:rPr>
        <w:t xml:space="preserve">Projektni tim za razvoj palijativne skrbi u Krapinsko-zagorskoj županiji čine: </w:t>
      </w:r>
    </w:p>
    <w:p w14:paraId="4628B9BB" w14:textId="77777777" w:rsidR="00044E32" w:rsidRDefault="00044E32" w:rsidP="00B802C4">
      <w:pPr>
        <w:spacing w:after="0" w:line="24" w:lineRule="atLeast"/>
        <w:jc w:val="both"/>
        <w:rPr>
          <w:rFonts w:ascii="Times New Roman" w:hAnsi="Times New Roman" w:cs="Times New Roman"/>
          <w:sz w:val="24"/>
          <w:szCs w:val="24"/>
        </w:rPr>
      </w:pPr>
    </w:p>
    <w:tbl>
      <w:tblPr>
        <w:tblStyle w:val="Reetkatablice"/>
        <w:tblW w:w="0" w:type="auto"/>
        <w:jc w:val="center"/>
        <w:tblLook w:val="04A0" w:firstRow="1" w:lastRow="0" w:firstColumn="1" w:lastColumn="0" w:noHBand="0" w:noVBand="1"/>
      </w:tblPr>
      <w:tblGrid>
        <w:gridCol w:w="3260"/>
        <w:gridCol w:w="5529"/>
      </w:tblGrid>
      <w:tr w:rsidR="00044E32" w14:paraId="5920807D" w14:textId="77777777" w:rsidTr="00696400">
        <w:trPr>
          <w:jc w:val="center"/>
        </w:trPr>
        <w:tc>
          <w:tcPr>
            <w:tcW w:w="3260" w:type="dxa"/>
            <w:shd w:val="clear" w:color="auto" w:fill="9CC2E5" w:themeFill="accent1" w:themeFillTint="99"/>
          </w:tcPr>
          <w:p w14:paraId="236A208A" w14:textId="77777777" w:rsidR="00044E32" w:rsidRPr="003A1583" w:rsidRDefault="00044E32" w:rsidP="00B802C4">
            <w:pPr>
              <w:spacing w:line="24" w:lineRule="atLeast"/>
              <w:jc w:val="center"/>
              <w:rPr>
                <w:rFonts w:ascii="Times New Roman" w:hAnsi="Times New Roman" w:cs="Times New Roman"/>
                <w:b/>
                <w:sz w:val="24"/>
                <w:szCs w:val="24"/>
              </w:rPr>
            </w:pPr>
          </w:p>
          <w:p w14:paraId="396F0D4C" w14:textId="77777777" w:rsidR="00044E32" w:rsidRPr="003A1583" w:rsidRDefault="00044E32" w:rsidP="00B802C4">
            <w:pPr>
              <w:spacing w:line="24" w:lineRule="atLeast"/>
              <w:jc w:val="center"/>
              <w:rPr>
                <w:rFonts w:ascii="Times New Roman" w:hAnsi="Times New Roman" w:cs="Times New Roman"/>
                <w:b/>
                <w:sz w:val="24"/>
                <w:szCs w:val="24"/>
              </w:rPr>
            </w:pPr>
            <w:r w:rsidRPr="003A1583">
              <w:rPr>
                <w:rFonts w:ascii="Times New Roman" w:hAnsi="Times New Roman" w:cs="Times New Roman"/>
                <w:b/>
                <w:sz w:val="24"/>
                <w:szCs w:val="24"/>
              </w:rPr>
              <w:t xml:space="preserve">IME I PREZIME </w:t>
            </w:r>
          </w:p>
        </w:tc>
        <w:tc>
          <w:tcPr>
            <w:tcW w:w="5529" w:type="dxa"/>
            <w:shd w:val="clear" w:color="auto" w:fill="9CC2E5" w:themeFill="accent1" w:themeFillTint="99"/>
          </w:tcPr>
          <w:p w14:paraId="745DFB2A" w14:textId="77777777" w:rsidR="00044E32" w:rsidRPr="003A1583" w:rsidRDefault="00044E32" w:rsidP="00B802C4">
            <w:pPr>
              <w:spacing w:line="24" w:lineRule="atLeast"/>
              <w:jc w:val="center"/>
              <w:rPr>
                <w:rFonts w:ascii="Times New Roman" w:hAnsi="Times New Roman" w:cs="Times New Roman"/>
                <w:b/>
                <w:sz w:val="24"/>
                <w:szCs w:val="24"/>
              </w:rPr>
            </w:pPr>
          </w:p>
          <w:p w14:paraId="5479834D" w14:textId="77777777" w:rsidR="00044E32" w:rsidRPr="003A1583" w:rsidRDefault="00044E32" w:rsidP="00B802C4">
            <w:pPr>
              <w:spacing w:line="24" w:lineRule="atLeast"/>
              <w:jc w:val="center"/>
              <w:rPr>
                <w:rFonts w:ascii="Times New Roman" w:hAnsi="Times New Roman" w:cs="Times New Roman"/>
                <w:b/>
                <w:sz w:val="24"/>
                <w:szCs w:val="24"/>
              </w:rPr>
            </w:pPr>
            <w:r w:rsidRPr="003A1583">
              <w:rPr>
                <w:rFonts w:ascii="Times New Roman" w:hAnsi="Times New Roman" w:cs="Times New Roman"/>
                <w:b/>
                <w:sz w:val="24"/>
                <w:szCs w:val="24"/>
              </w:rPr>
              <w:t>USTANOVA</w:t>
            </w:r>
          </w:p>
          <w:p w14:paraId="54AF035A" w14:textId="77777777" w:rsidR="00044E32" w:rsidRPr="003A1583" w:rsidRDefault="00044E32" w:rsidP="00B802C4">
            <w:pPr>
              <w:spacing w:line="24" w:lineRule="atLeast"/>
              <w:jc w:val="center"/>
              <w:rPr>
                <w:rFonts w:ascii="Times New Roman" w:hAnsi="Times New Roman" w:cs="Times New Roman"/>
                <w:b/>
                <w:sz w:val="24"/>
                <w:szCs w:val="24"/>
              </w:rPr>
            </w:pPr>
          </w:p>
        </w:tc>
      </w:tr>
      <w:tr w:rsidR="00044E32" w14:paraId="5FB8AA93" w14:textId="77777777" w:rsidTr="00696400">
        <w:trPr>
          <w:jc w:val="center"/>
        </w:trPr>
        <w:tc>
          <w:tcPr>
            <w:tcW w:w="3260" w:type="dxa"/>
          </w:tcPr>
          <w:p w14:paraId="4EEE31B9"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Jasna Petek</w:t>
            </w:r>
          </w:p>
        </w:tc>
        <w:tc>
          <w:tcPr>
            <w:tcW w:w="5529" w:type="dxa"/>
          </w:tcPr>
          <w:p w14:paraId="22F658C8"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Krapinsko-zagorska županija</w:t>
            </w:r>
          </w:p>
        </w:tc>
      </w:tr>
      <w:tr w:rsidR="00044E32" w14:paraId="70ABF1B3" w14:textId="77777777" w:rsidTr="00696400">
        <w:trPr>
          <w:jc w:val="center"/>
        </w:trPr>
        <w:tc>
          <w:tcPr>
            <w:tcW w:w="3260" w:type="dxa"/>
          </w:tcPr>
          <w:p w14:paraId="4A74B2E7"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Martina Gregurović Šanjug</w:t>
            </w:r>
          </w:p>
        </w:tc>
        <w:tc>
          <w:tcPr>
            <w:tcW w:w="5529" w:type="dxa"/>
          </w:tcPr>
          <w:p w14:paraId="7A00182A"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Krapinsko-zagorska županija</w:t>
            </w:r>
          </w:p>
        </w:tc>
      </w:tr>
      <w:tr w:rsidR="00044E32" w14:paraId="1D68F081" w14:textId="77777777" w:rsidTr="00696400">
        <w:trPr>
          <w:jc w:val="center"/>
        </w:trPr>
        <w:tc>
          <w:tcPr>
            <w:tcW w:w="3260" w:type="dxa"/>
          </w:tcPr>
          <w:p w14:paraId="0F645658"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Nada Dogan</w:t>
            </w:r>
          </w:p>
        </w:tc>
        <w:tc>
          <w:tcPr>
            <w:tcW w:w="5529" w:type="dxa"/>
          </w:tcPr>
          <w:p w14:paraId="17511A41"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Dom zdravlja KZŽ</w:t>
            </w:r>
          </w:p>
        </w:tc>
      </w:tr>
      <w:tr w:rsidR="00044E32" w14:paraId="68F4B758" w14:textId="77777777" w:rsidTr="00696400">
        <w:trPr>
          <w:jc w:val="center"/>
        </w:trPr>
        <w:tc>
          <w:tcPr>
            <w:tcW w:w="3260" w:type="dxa"/>
          </w:tcPr>
          <w:p w14:paraId="5DDF43E0"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 xml:space="preserve">Biserka </w:t>
            </w:r>
            <w:proofErr w:type="spellStart"/>
            <w:r>
              <w:rPr>
                <w:rFonts w:ascii="Times New Roman" w:hAnsi="Times New Roman" w:cs="Times New Roman"/>
                <w:b/>
                <w:sz w:val="24"/>
                <w:szCs w:val="24"/>
              </w:rPr>
              <w:t>sviben</w:t>
            </w:r>
            <w:proofErr w:type="spellEnd"/>
          </w:p>
        </w:tc>
        <w:tc>
          <w:tcPr>
            <w:tcW w:w="5529" w:type="dxa"/>
          </w:tcPr>
          <w:p w14:paraId="593BDF5C"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Dom zdravlja KZŽ</w:t>
            </w:r>
          </w:p>
        </w:tc>
      </w:tr>
      <w:tr w:rsidR="00044E32" w14:paraId="22094124" w14:textId="77777777" w:rsidTr="00696400">
        <w:trPr>
          <w:jc w:val="center"/>
        </w:trPr>
        <w:tc>
          <w:tcPr>
            <w:tcW w:w="3260" w:type="dxa"/>
          </w:tcPr>
          <w:p w14:paraId="0F2A8C87"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 xml:space="preserve">Nevenka Cvetko </w:t>
            </w:r>
          </w:p>
        </w:tc>
        <w:tc>
          <w:tcPr>
            <w:tcW w:w="5529" w:type="dxa"/>
          </w:tcPr>
          <w:p w14:paraId="6E5DDD8C"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Ustanova zdravstvene njege u kući</w:t>
            </w:r>
          </w:p>
        </w:tc>
      </w:tr>
      <w:tr w:rsidR="00044E32" w14:paraId="1617D802" w14:textId="77777777" w:rsidTr="00696400">
        <w:trPr>
          <w:jc w:val="center"/>
        </w:trPr>
        <w:tc>
          <w:tcPr>
            <w:tcW w:w="3260" w:type="dxa"/>
          </w:tcPr>
          <w:p w14:paraId="5814D087" w14:textId="77777777" w:rsidR="00044E32" w:rsidRPr="003A1583" w:rsidRDefault="00044E3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Božena Štokan</w:t>
            </w:r>
          </w:p>
        </w:tc>
        <w:tc>
          <w:tcPr>
            <w:tcW w:w="5529" w:type="dxa"/>
          </w:tcPr>
          <w:p w14:paraId="3190ABB4" w14:textId="3840862D" w:rsidR="00044E32" w:rsidRPr="003A1583" w:rsidRDefault="00F5352F"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Opća bolnica Z</w:t>
            </w:r>
            <w:r w:rsidR="00044E32">
              <w:rPr>
                <w:rFonts w:ascii="Times New Roman" w:hAnsi="Times New Roman" w:cs="Times New Roman"/>
                <w:b/>
                <w:sz w:val="24"/>
                <w:szCs w:val="24"/>
              </w:rPr>
              <w:t>abok i bolnica hrvatskih veterana</w:t>
            </w:r>
          </w:p>
        </w:tc>
      </w:tr>
      <w:tr w:rsidR="00044E32" w14:paraId="622E67C8" w14:textId="77777777" w:rsidTr="00696400">
        <w:trPr>
          <w:jc w:val="center"/>
        </w:trPr>
        <w:tc>
          <w:tcPr>
            <w:tcW w:w="3260" w:type="dxa"/>
          </w:tcPr>
          <w:p w14:paraId="2BC6805F" w14:textId="77777777" w:rsidR="00044E32" w:rsidRPr="003A1583" w:rsidRDefault="007333E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 xml:space="preserve">Marija </w:t>
            </w:r>
            <w:proofErr w:type="spellStart"/>
            <w:r>
              <w:rPr>
                <w:rFonts w:ascii="Times New Roman" w:hAnsi="Times New Roman" w:cs="Times New Roman"/>
                <w:b/>
                <w:sz w:val="24"/>
                <w:szCs w:val="24"/>
              </w:rPr>
              <w:t>Mirt</w:t>
            </w:r>
            <w:proofErr w:type="spellEnd"/>
          </w:p>
        </w:tc>
        <w:tc>
          <w:tcPr>
            <w:tcW w:w="5529" w:type="dxa"/>
          </w:tcPr>
          <w:p w14:paraId="79378676" w14:textId="77777777" w:rsidR="00044E32" w:rsidRPr="003A1583" w:rsidRDefault="007333E2" w:rsidP="00B802C4">
            <w:pPr>
              <w:spacing w:line="24" w:lineRule="atLeast"/>
              <w:jc w:val="center"/>
              <w:rPr>
                <w:rFonts w:ascii="Times New Roman" w:hAnsi="Times New Roman" w:cs="Times New Roman"/>
                <w:b/>
                <w:sz w:val="24"/>
                <w:szCs w:val="24"/>
              </w:rPr>
            </w:pPr>
            <w:r>
              <w:rPr>
                <w:rFonts w:ascii="Times New Roman" w:hAnsi="Times New Roman" w:cs="Times New Roman"/>
                <w:b/>
                <w:sz w:val="24"/>
                <w:szCs w:val="24"/>
              </w:rPr>
              <w:t xml:space="preserve">Caritas </w:t>
            </w:r>
          </w:p>
        </w:tc>
      </w:tr>
    </w:tbl>
    <w:p w14:paraId="070033C2" w14:textId="48200B0D" w:rsidR="00324CFE" w:rsidRDefault="00DD0494" w:rsidP="00200F21">
      <w:pPr>
        <w:spacing w:after="0" w:line="24" w:lineRule="atLeast"/>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Projektni tim osnovan je s ciljem organizacije palijativne skrbi na području Krapinsko-zagorske županije kroz </w:t>
      </w:r>
      <w:r w:rsidR="00D92919">
        <w:rPr>
          <w:rFonts w:ascii="Times New Roman" w:hAnsi="Times New Roman" w:cs="Times New Roman"/>
          <w:bCs/>
          <w:sz w:val="24"/>
          <w:szCs w:val="24"/>
        </w:rPr>
        <w:t xml:space="preserve">kontinuiranu suradnju svih partnerskih organizacija, odnosno dionika koji mogu doprinijeti skrbi za palijativne bolesnike te psihosocijalne podrške za članove njihovih obitelji. </w:t>
      </w:r>
    </w:p>
    <w:p w14:paraId="2DCE59EB" w14:textId="1EC0D8AA" w:rsidR="00200F21" w:rsidRPr="00200F21" w:rsidRDefault="00200F21" w:rsidP="00200F21">
      <w:pPr>
        <w:spacing w:after="0" w:line="24" w:lineRule="atLeast"/>
        <w:jc w:val="both"/>
        <w:rPr>
          <w:rFonts w:ascii="Times New Roman" w:hAnsi="Times New Roman" w:cs="Times New Roman"/>
          <w:bCs/>
          <w:sz w:val="24"/>
          <w:szCs w:val="24"/>
        </w:rPr>
      </w:pPr>
      <w:r w:rsidRPr="00200F21">
        <w:rPr>
          <w:rFonts w:ascii="Times New Roman" w:hAnsi="Times New Roman" w:cs="Times New Roman"/>
          <w:bCs/>
          <w:sz w:val="24"/>
          <w:szCs w:val="24"/>
        </w:rPr>
        <w:t xml:space="preserve">Cilj uključivanja svih institucija koje pružaju zdravstvenu </w:t>
      </w:r>
      <w:r w:rsidR="00580703">
        <w:rPr>
          <w:rFonts w:ascii="Times New Roman" w:hAnsi="Times New Roman" w:cs="Times New Roman"/>
          <w:bCs/>
          <w:sz w:val="24"/>
          <w:szCs w:val="24"/>
        </w:rPr>
        <w:t xml:space="preserve">i socijalnu </w:t>
      </w:r>
      <w:r w:rsidRPr="00200F21">
        <w:rPr>
          <w:rFonts w:ascii="Times New Roman" w:hAnsi="Times New Roman" w:cs="Times New Roman"/>
          <w:bCs/>
          <w:sz w:val="24"/>
          <w:szCs w:val="24"/>
        </w:rPr>
        <w:t xml:space="preserve">zaštitu i ostalih navedenih sudionika je spojiti znanja iz različitih profesija na zajedničkom planu da se za sve stanovnike osiguraju jednaki uvjeti za medicinsku i socijalnu skrb. </w:t>
      </w:r>
    </w:p>
    <w:p w14:paraId="605C47F0" w14:textId="77777777" w:rsidR="004D7E68" w:rsidRPr="00324CFE" w:rsidRDefault="00200F21" w:rsidP="00200F21">
      <w:pPr>
        <w:spacing w:after="0" w:line="24" w:lineRule="atLeast"/>
        <w:jc w:val="both"/>
        <w:rPr>
          <w:rFonts w:ascii="Times New Roman" w:hAnsi="Times New Roman" w:cs="Times New Roman"/>
          <w:bCs/>
          <w:sz w:val="24"/>
          <w:szCs w:val="24"/>
        </w:rPr>
      </w:pPr>
      <w:r w:rsidRPr="00200F21">
        <w:rPr>
          <w:rFonts w:ascii="Times New Roman" w:hAnsi="Times New Roman" w:cs="Times New Roman"/>
          <w:bCs/>
          <w:sz w:val="24"/>
          <w:szCs w:val="24"/>
        </w:rPr>
        <w:t>Na taj način stvorit će se platforma za osnaživanje lokalne zajednice i stvaranja uvjeta za međusobno uvažavanje mišljenja, koordiniranja, povjerenja i ostvarivanja zajedničkog cilja razvoja palijati</w:t>
      </w:r>
      <w:r w:rsidR="00324CFE">
        <w:rPr>
          <w:rFonts w:ascii="Times New Roman" w:hAnsi="Times New Roman" w:cs="Times New Roman"/>
          <w:bCs/>
          <w:sz w:val="24"/>
          <w:szCs w:val="24"/>
        </w:rPr>
        <w:t>vne skrbi na području Županije</w:t>
      </w:r>
      <w:r w:rsidRPr="00200F21">
        <w:rPr>
          <w:rFonts w:ascii="Times New Roman" w:hAnsi="Times New Roman" w:cs="Times New Roman"/>
          <w:bCs/>
          <w:sz w:val="24"/>
          <w:szCs w:val="24"/>
        </w:rPr>
        <w:t>.</w:t>
      </w:r>
    </w:p>
    <w:p w14:paraId="4F40AB89" w14:textId="77777777" w:rsidR="004D7E68" w:rsidRDefault="004D7E68" w:rsidP="00B802C4">
      <w:pPr>
        <w:spacing w:after="0" w:line="24" w:lineRule="atLeast"/>
        <w:jc w:val="both"/>
        <w:rPr>
          <w:rFonts w:ascii="Times New Roman" w:hAnsi="Times New Roman" w:cs="Times New Roman"/>
          <w:sz w:val="24"/>
          <w:szCs w:val="24"/>
        </w:rPr>
      </w:pPr>
    </w:p>
    <w:p w14:paraId="7F018F71" w14:textId="77777777" w:rsidR="00055F36" w:rsidRDefault="004D7E68" w:rsidP="00E53FC5">
      <w:pPr>
        <w:pStyle w:val="Naslov1"/>
      </w:pPr>
      <w:bookmarkStart w:id="1" w:name="_Toc14430370"/>
      <w:r>
        <w:t>2. POJAM PALIJATIVNE SKRBI</w:t>
      </w:r>
      <w:bookmarkEnd w:id="1"/>
    </w:p>
    <w:p w14:paraId="79E8D8BC" w14:textId="77777777" w:rsidR="00055F36" w:rsidRDefault="00055F36" w:rsidP="00B802C4">
      <w:pPr>
        <w:spacing w:after="0" w:line="24" w:lineRule="atLeast"/>
        <w:jc w:val="both"/>
        <w:rPr>
          <w:rFonts w:ascii="Times New Roman" w:hAnsi="Times New Roman" w:cs="Times New Roman"/>
          <w:sz w:val="24"/>
          <w:szCs w:val="24"/>
        </w:rPr>
      </w:pPr>
    </w:p>
    <w:p w14:paraId="74CF99B5" w14:textId="6744BF75" w:rsidR="00055F36" w:rsidRPr="00747C42" w:rsidRDefault="00747C42" w:rsidP="00B802C4">
      <w:pPr>
        <w:spacing w:after="0" w:line="24" w:lineRule="atLeast"/>
        <w:jc w:val="both"/>
        <w:rPr>
          <w:rFonts w:ascii="Times New Roman" w:hAnsi="Times New Roman" w:cs="Times New Roman"/>
          <w:sz w:val="24"/>
          <w:szCs w:val="24"/>
        </w:rPr>
      </w:pPr>
      <w:r w:rsidRPr="00274DCD">
        <w:rPr>
          <w:rFonts w:ascii="Times New Roman" w:hAnsi="Times New Roman" w:cs="Times New Roman"/>
          <w:bCs/>
          <w:color w:val="000000" w:themeColor="text1"/>
          <w:sz w:val="24"/>
          <w:szCs w:val="24"/>
          <w:shd w:val="clear" w:color="auto" w:fill="FFFFFF"/>
        </w:rPr>
        <w:t>Palijativna skrb</w:t>
      </w:r>
      <w:r w:rsidRPr="00274DCD">
        <w:rPr>
          <w:rStyle w:val="apple-converted-space"/>
          <w:rFonts w:ascii="Times New Roman" w:hAnsi="Times New Roman" w:cs="Times New Roman"/>
          <w:color w:val="000000" w:themeColor="text1"/>
          <w:sz w:val="24"/>
          <w:szCs w:val="24"/>
          <w:shd w:val="clear" w:color="auto" w:fill="FFFFFF"/>
        </w:rPr>
        <w:t> </w:t>
      </w:r>
      <w:r w:rsidRPr="00274DCD">
        <w:rPr>
          <w:rFonts w:ascii="Times New Roman" w:hAnsi="Times New Roman" w:cs="Times New Roman"/>
          <w:color w:val="000000" w:themeColor="text1"/>
          <w:sz w:val="24"/>
          <w:szCs w:val="24"/>
          <w:shd w:val="clear" w:color="auto" w:fill="FFFFFF"/>
        </w:rPr>
        <w:t>je sveobuhvatna (zdravstvena, psihološka, socijalna i duhovna) skrb s ciljem pružanja potrebne njege bolesnicima s neizlječivom bolešću</w:t>
      </w:r>
      <w:r w:rsidR="00580703">
        <w:rPr>
          <w:rFonts w:ascii="Times New Roman" w:hAnsi="Times New Roman" w:cs="Times New Roman"/>
          <w:color w:val="000000" w:themeColor="text1"/>
          <w:sz w:val="24"/>
          <w:szCs w:val="24"/>
          <w:shd w:val="clear" w:color="auto" w:fill="FFFFFF"/>
        </w:rPr>
        <w:t>.</w:t>
      </w:r>
      <w:r w:rsidRPr="00274DCD">
        <w:rPr>
          <w:rFonts w:ascii="Times New Roman" w:hAnsi="Times New Roman" w:cs="Times New Roman"/>
          <w:color w:val="000000" w:themeColor="text1"/>
          <w:sz w:val="24"/>
          <w:szCs w:val="24"/>
          <w:shd w:val="clear" w:color="auto" w:fill="FFFFFF"/>
        </w:rPr>
        <w:t xml:space="preserve"> Nastoji se ublažiti bol i podići kvaliteta</w:t>
      </w:r>
      <w:r w:rsidRPr="00274DCD">
        <w:rPr>
          <w:rStyle w:val="apple-converted-space"/>
          <w:rFonts w:ascii="Times New Roman" w:hAnsi="Times New Roman" w:cs="Times New Roman"/>
          <w:color w:val="000000" w:themeColor="text1"/>
          <w:sz w:val="24"/>
          <w:szCs w:val="24"/>
          <w:shd w:val="clear" w:color="auto" w:fill="FFFFFF"/>
        </w:rPr>
        <w:t> </w:t>
      </w:r>
      <w:hyperlink r:id="rId8" w:tooltip="Život" w:history="1">
        <w:r w:rsidRPr="00274DCD">
          <w:rPr>
            <w:rStyle w:val="Hiperveza"/>
            <w:rFonts w:ascii="Times New Roman" w:hAnsi="Times New Roman" w:cs="Times New Roman"/>
            <w:color w:val="000000" w:themeColor="text1"/>
            <w:sz w:val="24"/>
            <w:szCs w:val="24"/>
            <w:u w:val="none"/>
            <w:shd w:val="clear" w:color="auto" w:fill="FFFFFF"/>
          </w:rPr>
          <w:t>života</w:t>
        </w:r>
      </w:hyperlink>
      <w:r w:rsidRPr="00274DCD">
        <w:rPr>
          <w:rStyle w:val="apple-converted-space"/>
          <w:rFonts w:ascii="Times New Roman" w:hAnsi="Times New Roman" w:cs="Times New Roman"/>
          <w:color w:val="000000" w:themeColor="text1"/>
          <w:sz w:val="24"/>
          <w:szCs w:val="24"/>
          <w:shd w:val="clear" w:color="auto" w:fill="FFFFFF"/>
        </w:rPr>
        <w:t> </w:t>
      </w:r>
      <w:r w:rsidRPr="00274DCD">
        <w:rPr>
          <w:rFonts w:ascii="Times New Roman" w:hAnsi="Times New Roman" w:cs="Times New Roman"/>
          <w:color w:val="000000" w:themeColor="text1"/>
          <w:sz w:val="24"/>
          <w:szCs w:val="24"/>
          <w:shd w:val="clear" w:color="auto" w:fill="FFFFFF"/>
        </w:rPr>
        <w:t>bolesnika neizlječivih ili složenih</w:t>
      </w:r>
      <w:r w:rsidRPr="00274DCD">
        <w:rPr>
          <w:rStyle w:val="apple-converted-space"/>
          <w:rFonts w:ascii="Times New Roman" w:hAnsi="Times New Roman" w:cs="Times New Roman"/>
          <w:color w:val="000000" w:themeColor="text1"/>
          <w:sz w:val="24"/>
          <w:szCs w:val="24"/>
          <w:shd w:val="clear" w:color="auto" w:fill="FFFFFF"/>
        </w:rPr>
        <w:t> </w:t>
      </w:r>
      <w:hyperlink r:id="rId9" w:tooltip="Bolest" w:history="1">
        <w:r w:rsidRPr="00274DCD">
          <w:rPr>
            <w:rStyle w:val="Hiperveza"/>
            <w:rFonts w:ascii="Times New Roman" w:hAnsi="Times New Roman" w:cs="Times New Roman"/>
            <w:color w:val="000000" w:themeColor="text1"/>
            <w:sz w:val="24"/>
            <w:szCs w:val="24"/>
            <w:u w:val="none"/>
            <w:shd w:val="clear" w:color="auto" w:fill="FFFFFF"/>
          </w:rPr>
          <w:t>bolesti</w:t>
        </w:r>
      </w:hyperlink>
      <w:r w:rsidRPr="00274DCD">
        <w:rPr>
          <w:rFonts w:ascii="Times New Roman" w:hAnsi="Times New Roman" w:cs="Times New Roman"/>
          <w:color w:val="000000" w:themeColor="text1"/>
          <w:sz w:val="24"/>
          <w:szCs w:val="24"/>
          <w:shd w:val="clear" w:color="auto" w:fill="FFFFFF"/>
        </w:rPr>
        <w:t>.</w:t>
      </w:r>
      <w:r w:rsidRPr="00274DCD">
        <w:rPr>
          <w:rStyle w:val="apple-converted-space"/>
          <w:rFonts w:ascii="Times New Roman" w:hAnsi="Times New Roman" w:cs="Times New Roman"/>
          <w:color w:val="000000" w:themeColor="text1"/>
          <w:sz w:val="24"/>
          <w:szCs w:val="24"/>
          <w:shd w:val="clear" w:color="auto" w:fill="FFFFFF"/>
        </w:rPr>
        <w:t> </w:t>
      </w:r>
      <w:r w:rsidR="00055F36" w:rsidRPr="00274DCD">
        <w:rPr>
          <w:rFonts w:ascii="Times New Roman" w:hAnsi="Times New Roman" w:cs="Times New Roman"/>
          <w:color w:val="000000" w:themeColor="text1"/>
          <w:sz w:val="24"/>
          <w:szCs w:val="24"/>
        </w:rPr>
        <w:t xml:space="preserve"> Čini se to kroz sprečavanje i olakšavanje simptoma sredstvima ranog otkrivanja, procjene i liječenja boli, te kroz olakšavanje ostalih psihičkih, psihosocijalnih i duhovnih </w:t>
      </w:r>
      <w:r w:rsidR="00055F36" w:rsidRPr="00747C42">
        <w:rPr>
          <w:rFonts w:ascii="Times New Roman" w:hAnsi="Times New Roman" w:cs="Times New Roman"/>
          <w:sz w:val="24"/>
          <w:szCs w:val="24"/>
        </w:rPr>
        <w:t xml:space="preserve">problema (Svjetska zdravstvena organizacija, 2002.). </w:t>
      </w:r>
      <w:r w:rsidR="00106023">
        <w:rPr>
          <w:rFonts w:ascii="Times New Roman" w:hAnsi="Times New Roman" w:cs="Times New Roman"/>
          <w:sz w:val="24"/>
          <w:szCs w:val="24"/>
        </w:rPr>
        <w:t xml:space="preserve">Prema Europskom društvu za palijativnu skrb palijativna skrb je aktivna, </w:t>
      </w:r>
      <w:r w:rsidR="00C20152">
        <w:rPr>
          <w:rFonts w:ascii="Times New Roman" w:hAnsi="Times New Roman" w:cs="Times New Roman"/>
          <w:sz w:val="24"/>
          <w:szCs w:val="24"/>
        </w:rPr>
        <w:t>ukupna skrb za bolesnika čija b</w:t>
      </w:r>
      <w:r w:rsidR="00106023">
        <w:rPr>
          <w:rFonts w:ascii="Times New Roman" w:hAnsi="Times New Roman" w:cs="Times New Roman"/>
          <w:sz w:val="24"/>
          <w:szCs w:val="24"/>
        </w:rPr>
        <w:t xml:space="preserve">olest ne reagira na postupke liječenja. </w:t>
      </w:r>
    </w:p>
    <w:p w14:paraId="043F57D3" w14:textId="77777777" w:rsidR="00DB44FC" w:rsidRDefault="00CD2A31" w:rsidP="00DB44FC">
      <w:pPr>
        <w:spacing w:after="0" w:line="24" w:lineRule="atLeast"/>
        <w:jc w:val="both"/>
        <w:rPr>
          <w:rFonts w:ascii="Times New Roman" w:hAnsi="Times New Roman" w:cs="Times New Roman"/>
          <w:sz w:val="24"/>
          <w:szCs w:val="24"/>
          <w:shd w:val="clear" w:color="auto" w:fill="FFFFFF"/>
        </w:rPr>
      </w:pPr>
      <w:r w:rsidRPr="00CD2A31">
        <w:rPr>
          <w:rFonts w:ascii="Times New Roman" w:hAnsi="Times New Roman" w:cs="Times New Roman"/>
          <w:sz w:val="24"/>
          <w:szCs w:val="24"/>
          <w:shd w:val="clear" w:color="auto" w:fill="FFFFFF"/>
        </w:rPr>
        <w:t>Palijativna medicina koristi multidisciplinarni pristup skrbi za bolesnika, oslanjajući se na liječnike, farmaceute, medicinske sestre, svećenike, socijalne radnike, psihologe i druge srodne zdravstvene stručnjake tijekom izrade plana o ublažavanju patnje u svim segmentima života pacijenta. Ovakva multidisciplinarnost omogućuje timski pristup palijativnoj skrbi tijekom rješavanja fizičkih, emocionalnih, duševnih te socijalnih briga koje se ja</w:t>
      </w:r>
      <w:r w:rsidR="00DB44FC">
        <w:rPr>
          <w:rFonts w:ascii="Times New Roman" w:hAnsi="Times New Roman" w:cs="Times New Roman"/>
          <w:sz w:val="24"/>
          <w:szCs w:val="24"/>
          <w:shd w:val="clear" w:color="auto" w:fill="FFFFFF"/>
        </w:rPr>
        <w:t>vljaju s napredovanjem bolesti.</w:t>
      </w:r>
    </w:p>
    <w:p w14:paraId="0D368511" w14:textId="0D18E2DE" w:rsidR="00B413C8" w:rsidRPr="00DB44FC" w:rsidRDefault="00B413C8" w:rsidP="00DB44FC">
      <w:pPr>
        <w:spacing w:after="0" w:line="24"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Brojni aspekti, palijativne medicine primjenjivi su i ranije tijekom bolesti, tako da se smatra da palijativno liječenje treba obuhvatiti razdoblje od dijagnoze neizlječive bolesti do razdoblja žalovanja nakon smrti bolesnika. Brojna i kompleksna pitanja s kojima se mora suočiti bolesnik sa životno </w:t>
      </w:r>
      <w:proofErr w:type="spellStart"/>
      <w:r>
        <w:rPr>
          <w:rFonts w:ascii="Times New Roman" w:hAnsi="Times New Roman" w:cs="Times New Roman"/>
          <w:sz w:val="24"/>
          <w:szCs w:val="24"/>
        </w:rPr>
        <w:t>ugrožavajućom</w:t>
      </w:r>
      <w:proofErr w:type="spellEnd"/>
      <w:r>
        <w:rPr>
          <w:rFonts w:ascii="Times New Roman" w:hAnsi="Times New Roman" w:cs="Times New Roman"/>
          <w:sz w:val="24"/>
          <w:szCs w:val="24"/>
        </w:rPr>
        <w:t xml:space="preserve"> bolesti kao i njegova obitelj prelaze mogućnosti i stručnost samo jednog specijalisti. Zbog toga multidisciplinarni palijativni tim bez stroge hijerarhije okuplja razne stručnjake koji međuovisno i zajednički razvijaju programe i ciljeve liječenja. </w:t>
      </w:r>
    </w:p>
    <w:p w14:paraId="7F9B9EA9" w14:textId="7E64FCBD" w:rsidR="00B413C8" w:rsidRDefault="004233F9" w:rsidP="00B802C4">
      <w:pPr>
        <w:spacing w:after="0" w:line="24" w:lineRule="atLeast"/>
        <w:jc w:val="both"/>
        <w:rPr>
          <w:rFonts w:ascii="Times New Roman" w:hAnsi="Times New Roman" w:cs="Times New Roman"/>
          <w:sz w:val="24"/>
          <w:szCs w:val="24"/>
        </w:rPr>
      </w:pPr>
      <w:r>
        <w:rPr>
          <w:rFonts w:ascii="Times New Roman" w:hAnsi="Times New Roman" w:cs="Times New Roman"/>
          <w:sz w:val="24"/>
          <w:szCs w:val="24"/>
        </w:rPr>
        <w:t xml:space="preserve">Cilj palijativne skrbi je smanjiti bol i neugodne simptome bolesti kako bi bolesnik koji je u posljednjim stadijima neizlječivih bolesti ili ima kroničnu tešku </w:t>
      </w:r>
      <w:r w:rsidR="00580703">
        <w:rPr>
          <w:rFonts w:ascii="Times New Roman" w:hAnsi="Times New Roman" w:cs="Times New Roman"/>
          <w:sz w:val="24"/>
          <w:szCs w:val="24"/>
        </w:rPr>
        <w:t>bolest, što kvalitetnije živio.</w:t>
      </w:r>
      <w:r>
        <w:rPr>
          <w:rFonts w:ascii="Times New Roman" w:hAnsi="Times New Roman" w:cs="Times New Roman"/>
          <w:sz w:val="24"/>
          <w:szCs w:val="24"/>
        </w:rPr>
        <w:t xml:space="preserve"> Palijativna skrb odvija se u bolnicama, u posebnim ustanovama hospicijima i u liječenju kod kuće. </w:t>
      </w:r>
    </w:p>
    <w:p w14:paraId="1022B029" w14:textId="49442B4F" w:rsidR="00945E63" w:rsidRDefault="00945E63" w:rsidP="00B802C4">
      <w:pPr>
        <w:spacing w:after="0" w:line="24" w:lineRule="atLeast"/>
        <w:jc w:val="both"/>
        <w:rPr>
          <w:rFonts w:ascii="Times New Roman" w:hAnsi="Times New Roman" w:cs="Times New Roman"/>
          <w:sz w:val="24"/>
          <w:szCs w:val="24"/>
        </w:rPr>
      </w:pPr>
      <w:r>
        <w:rPr>
          <w:rFonts w:ascii="Times New Roman" w:hAnsi="Times New Roman" w:cs="Times New Roman"/>
          <w:sz w:val="24"/>
          <w:szCs w:val="24"/>
        </w:rPr>
        <w:t xml:space="preserve">Palijativna skrb obuhvaća tri područja: smirivanje neugodnih simptoma, psihosocijalnu potporu bolesniku i njegovoj obitelji i etičke probleme vezane uz kraj života. Etičke vrijednosti koje </w:t>
      </w:r>
      <w:r w:rsidRPr="00274DCD">
        <w:rPr>
          <w:rFonts w:ascii="Times New Roman" w:hAnsi="Times New Roman" w:cs="Times New Roman"/>
          <w:color w:val="000000" w:themeColor="text1"/>
          <w:sz w:val="24"/>
          <w:szCs w:val="24"/>
        </w:rPr>
        <w:t>najbolje povezuju bioetiku i palijativnu medicinu ostvarene su kroz četiri temeljna etička principa, a to su</w:t>
      </w:r>
      <w:r w:rsidR="00993304" w:rsidRPr="00274DCD">
        <w:rPr>
          <w:rFonts w:ascii="Times New Roman" w:hAnsi="Times New Roman" w:cs="Times New Roman"/>
          <w:color w:val="000000" w:themeColor="text1"/>
          <w:sz w:val="24"/>
          <w:szCs w:val="24"/>
        </w:rPr>
        <w:t>:</w:t>
      </w:r>
      <w:r w:rsidRPr="00274DCD">
        <w:rPr>
          <w:rFonts w:ascii="Times New Roman" w:hAnsi="Times New Roman" w:cs="Times New Roman"/>
          <w:color w:val="000000" w:themeColor="text1"/>
          <w:sz w:val="24"/>
          <w:szCs w:val="24"/>
        </w:rPr>
        <w:t xml:space="preserve"> dobročinstvo, neškodljivost, autonomnost te pravednost. Načelo autonomnosti je bazirano na samosvjesn</w:t>
      </w:r>
      <w:r w:rsidR="00C9700A" w:rsidRPr="00274DCD">
        <w:rPr>
          <w:rFonts w:ascii="Times New Roman" w:hAnsi="Times New Roman" w:cs="Times New Roman"/>
          <w:color w:val="000000" w:themeColor="text1"/>
          <w:sz w:val="24"/>
          <w:szCs w:val="24"/>
        </w:rPr>
        <w:t xml:space="preserve">osti i </w:t>
      </w:r>
      <w:proofErr w:type="spellStart"/>
      <w:r w:rsidR="00C9700A" w:rsidRPr="00274DCD">
        <w:rPr>
          <w:rFonts w:ascii="Times New Roman" w:hAnsi="Times New Roman" w:cs="Times New Roman"/>
          <w:color w:val="000000" w:themeColor="text1"/>
          <w:sz w:val="24"/>
          <w:szCs w:val="24"/>
        </w:rPr>
        <w:t>samoodre</w:t>
      </w:r>
      <w:r w:rsidR="00D85A1F" w:rsidRPr="00274DCD">
        <w:rPr>
          <w:rFonts w:ascii="Times New Roman" w:hAnsi="Times New Roman" w:cs="Times New Roman"/>
          <w:color w:val="000000" w:themeColor="text1"/>
          <w:sz w:val="24"/>
          <w:szCs w:val="24"/>
        </w:rPr>
        <w:t>đivan</w:t>
      </w:r>
      <w:r w:rsidR="00C9700A" w:rsidRPr="00274DCD">
        <w:rPr>
          <w:rFonts w:ascii="Times New Roman" w:hAnsi="Times New Roman" w:cs="Times New Roman"/>
          <w:color w:val="000000" w:themeColor="text1"/>
          <w:sz w:val="24"/>
          <w:szCs w:val="24"/>
        </w:rPr>
        <w:t>ju</w:t>
      </w:r>
      <w:proofErr w:type="spellEnd"/>
      <w:r w:rsidR="00C9700A" w:rsidRPr="00274DCD">
        <w:rPr>
          <w:rFonts w:ascii="Times New Roman" w:hAnsi="Times New Roman" w:cs="Times New Roman"/>
          <w:color w:val="000000" w:themeColor="text1"/>
          <w:sz w:val="24"/>
          <w:szCs w:val="24"/>
        </w:rPr>
        <w:t xml:space="preserve"> pacijenta</w:t>
      </w:r>
      <w:r w:rsidRPr="00274DCD">
        <w:rPr>
          <w:rFonts w:ascii="Times New Roman" w:hAnsi="Times New Roman" w:cs="Times New Roman"/>
          <w:color w:val="000000" w:themeColor="text1"/>
          <w:sz w:val="24"/>
          <w:szCs w:val="24"/>
        </w:rPr>
        <w:t xml:space="preserve"> </w:t>
      </w:r>
      <w:r w:rsidR="00C9700A" w:rsidRPr="00274DCD">
        <w:rPr>
          <w:rFonts w:ascii="Times New Roman" w:hAnsi="Times New Roman" w:cs="Times New Roman"/>
          <w:sz w:val="24"/>
          <w:szCs w:val="24"/>
        </w:rPr>
        <w:t>te</w:t>
      </w:r>
      <w:r w:rsidR="00C9700A">
        <w:rPr>
          <w:rFonts w:ascii="Times New Roman" w:hAnsi="Times New Roman" w:cs="Times New Roman"/>
          <w:sz w:val="24"/>
          <w:szCs w:val="24"/>
        </w:rPr>
        <w:t xml:space="preserve"> njegovo</w:t>
      </w:r>
      <w:r w:rsidR="00F528C0">
        <w:rPr>
          <w:rFonts w:ascii="Times New Roman" w:hAnsi="Times New Roman" w:cs="Times New Roman"/>
          <w:sz w:val="24"/>
          <w:szCs w:val="24"/>
        </w:rPr>
        <w:t>m pravu</w:t>
      </w:r>
      <w:r w:rsidR="00C9700A">
        <w:rPr>
          <w:rFonts w:ascii="Times New Roman" w:hAnsi="Times New Roman" w:cs="Times New Roman"/>
          <w:sz w:val="24"/>
          <w:szCs w:val="24"/>
        </w:rPr>
        <w:t xml:space="preserve"> na odluku. Koncept čestitosti i informirane suglasnosti ključ su svih rasprava u au</w:t>
      </w:r>
      <w:r w:rsidR="00580703">
        <w:rPr>
          <w:rFonts w:ascii="Times New Roman" w:hAnsi="Times New Roman" w:cs="Times New Roman"/>
          <w:sz w:val="24"/>
          <w:szCs w:val="24"/>
        </w:rPr>
        <w:t>tonomiji pacijenata. Pravednost</w:t>
      </w:r>
      <w:r w:rsidR="00C9700A">
        <w:rPr>
          <w:rFonts w:ascii="Times New Roman" w:hAnsi="Times New Roman" w:cs="Times New Roman"/>
          <w:sz w:val="24"/>
          <w:szCs w:val="24"/>
        </w:rPr>
        <w:t xml:space="preserve"> predstavlja princip koji </w:t>
      </w:r>
      <w:r w:rsidR="00F528C0">
        <w:rPr>
          <w:rFonts w:ascii="Times New Roman" w:hAnsi="Times New Roman" w:cs="Times New Roman"/>
          <w:sz w:val="24"/>
          <w:szCs w:val="24"/>
        </w:rPr>
        <w:t>je glav</w:t>
      </w:r>
      <w:r w:rsidR="00C9700A" w:rsidRPr="00274DCD">
        <w:rPr>
          <w:rFonts w:ascii="Times New Roman" w:hAnsi="Times New Roman" w:cs="Times New Roman"/>
          <w:sz w:val="24"/>
          <w:szCs w:val="24"/>
        </w:rPr>
        <w:t>ni izlaz u rješavanju svih diskusija čija je srž problema u različitosti. Također su tu i istinoljubivost i povjerenje kao izvedeni etički principi čija je uloga upravo u palijativnoj skr</w:t>
      </w:r>
      <w:r w:rsidR="006422FE" w:rsidRPr="00274DCD">
        <w:rPr>
          <w:rFonts w:ascii="Times New Roman" w:hAnsi="Times New Roman" w:cs="Times New Roman"/>
          <w:sz w:val="24"/>
          <w:szCs w:val="24"/>
        </w:rPr>
        <w:t>bi temelj izgradnje kvalitetno</w:t>
      </w:r>
      <w:r w:rsidR="00C9700A" w:rsidRPr="00274DCD">
        <w:rPr>
          <w:rFonts w:ascii="Times New Roman" w:hAnsi="Times New Roman" w:cs="Times New Roman"/>
          <w:sz w:val="24"/>
          <w:szCs w:val="24"/>
        </w:rPr>
        <w:t>g odnosa između pacijenata</w:t>
      </w:r>
      <w:r w:rsidR="006422FE" w:rsidRPr="00274DCD">
        <w:rPr>
          <w:rFonts w:ascii="Times New Roman" w:hAnsi="Times New Roman" w:cs="Times New Roman"/>
          <w:sz w:val="24"/>
          <w:szCs w:val="24"/>
        </w:rPr>
        <w:t xml:space="preserve"> i tima koji se za njega skrbi.</w:t>
      </w:r>
      <w:r w:rsidR="00C20152" w:rsidRPr="00274DCD">
        <w:rPr>
          <w:rFonts w:ascii="Times New Roman" w:hAnsi="Times New Roman" w:cs="Times New Roman"/>
          <w:sz w:val="24"/>
          <w:szCs w:val="24"/>
        </w:rPr>
        <w:t xml:space="preserve"> </w:t>
      </w:r>
      <w:r w:rsidR="00580703">
        <w:rPr>
          <w:rFonts w:ascii="Times New Roman" w:hAnsi="Times New Roman" w:cs="Times New Roman"/>
          <w:sz w:val="24"/>
          <w:szCs w:val="24"/>
        </w:rPr>
        <w:t>Palijativna skrb afirmira život</w:t>
      </w:r>
      <w:r w:rsidR="00E0038F" w:rsidRPr="00274DCD">
        <w:rPr>
          <w:rFonts w:ascii="Times New Roman" w:hAnsi="Times New Roman" w:cs="Times New Roman"/>
          <w:sz w:val="24"/>
          <w:szCs w:val="24"/>
        </w:rPr>
        <w:t>,</w:t>
      </w:r>
      <w:r w:rsidR="00C20152" w:rsidRPr="00274DCD">
        <w:rPr>
          <w:rFonts w:ascii="Times New Roman" w:hAnsi="Times New Roman" w:cs="Times New Roman"/>
          <w:sz w:val="24"/>
          <w:szCs w:val="24"/>
        </w:rPr>
        <w:t xml:space="preserve"> a</w:t>
      </w:r>
      <w:r w:rsidR="00C20152">
        <w:rPr>
          <w:rFonts w:ascii="Times New Roman" w:hAnsi="Times New Roman" w:cs="Times New Roman"/>
          <w:sz w:val="24"/>
          <w:szCs w:val="24"/>
        </w:rPr>
        <w:t xml:space="preserve"> smrt smatra normalnim proces</w:t>
      </w:r>
      <w:r w:rsidR="00E0038F">
        <w:rPr>
          <w:rFonts w:ascii="Times New Roman" w:hAnsi="Times New Roman" w:cs="Times New Roman"/>
          <w:sz w:val="24"/>
          <w:szCs w:val="24"/>
        </w:rPr>
        <w:t xml:space="preserve">om. </w:t>
      </w:r>
    </w:p>
    <w:p w14:paraId="1DCCC4A0" w14:textId="77777777" w:rsidR="006422FE" w:rsidRDefault="006422FE" w:rsidP="00055F36">
      <w:pPr>
        <w:spacing w:after="0"/>
        <w:jc w:val="both"/>
        <w:rPr>
          <w:rFonts w:ascii="Times New Roman" w:hAnsi="Times New Roman" w:cs="Times New Roman"/>
          <w:sz w:val="24"/>
          <w:szCs w:val="24"/>
        </w:rPr>
      </w:pPr>
    </w:p>
    <w:p w14:paraId="44BF3518" w14:textId="77777777" w:rsidR="00696400" w:rsidRDefault="00696400">
      <w:pPr>
        <w:rPr>
          <w:rFonts w:ascii="Times New Roman" w:eastAsiaTheme="majorEastAsia" w:hAnsi="Times New Roman" w:cstheme="majorBidi"/>
          <w:b/>
          <w:color w:val="000000" w:themeColor="text1"/>
          <w:sz w:val="28"/>
          <w:szCs w:val="32"/>
        </w:rPr>
      </w:pPr>
      <w:r>
        <w:br w:type="page"/>
      </w:r>
    </w:p>
    <w:p w14:paraId="539FFCA6" w14:textId="69C4FA32" w:rsidR="006422FE" w:rsidRDefault="00044E32" w:rsidP="00E53FC5">
      <w:pPr>
        <w:pStyle w:val="Naslov1"/>
      </w:pPr>
      <w:bookmarkStart w:id="2" w:name="_Toc14430371"/>
      <w:r>
        <w:lastRenderedPageBreak/>
        <w:t xml:space="preserve">3. </w:t>
      </w:r>
      <w:r w:rsidR="00582526">
        <w:t>SUSTAV PALIJATIVNE SKRBI</w:t>
      </w:r>
      <w:bookmarkEnd w:id="2"/>
    </w:p>
    <w:p w14:paraId="3BAC53EE" w14:textId="77777777" w:rsidR="00812FFD" w:rsidRDefault="00812FFD" w:rsidP="00B802C4">
      <w:pPr>
        <w:spacing w:after="0" w:line="24" w:lineRule="atLeast"/>
        <w:jc w:val="both"/>
        <w:rPr>
          <w:rFonts w:ascii="Times New Roman" w:hAnsi="Times New Roman" w:cs="Times New Roman"/>
          <w:sz w:val="24"/>
          <w:szCs w:val="24"/>
        </w:rPr>
      </w:pPr>
    </w:p>
    <w:p w14:paraId="5D1CB351" w14:textId="77777777" w:rsidR="00582526" w:rsidRDefault="00582526" w:rsidP="00B802C4">
      <w:pPr>
        <w:pStyle w:val="Bezproreda"/>
        <w:spacing w:line="24" w:lineRule="atLeast"/>
        <w:jc w:val="both"/>
        <w:rPr>
          <w:rFonts w:ascii="Times New Roman" w:hAnsi="Times New Roman" w:cs="Times New Roman"/>
          <w:sz w:val="24"/>
          <w:szCs w:val="24"/>
        </w:rPr>
      </w:pPr>
      <w:r w:rsidRPr="00B802C4">
        <w:rPr>
          <w:rFonts w:ascii="Times New Roman" w:hAnsi="Times New Roman" w:cs="Times New Roman"/>
          <w:sz w:val="24"/>
          <w:szCs w:val="24"/>
        </w:rPr>
        <w:t xml:space="preserve">Palijativna skrb definira se kroz dvije dimenzije – oblik skrbi koja se pruža, te razine na kojoj se ta skrb pruža. Tako možemo sustav palijativne skrbi </w:t>
      </w:r>
      <w:r w:rsidR="00DD11A5" w:rsidRPr="00B802C4">
        <w:rPr>
          <w:rFonts w:ascii="Times New Roman" w:hAnsi="Times New Roman" w:cs="Times New Roman"/>
          <w:sz w:val="24"/>
          <w:szCs w:val="24"/>
        </w:rPr>
        <w:t>razmatrati kao:</w:t>
      </w:r>
    </w:p>
    <w:p w14:paraId="31180CCF" w14:textId="77777777" w:rsidR="00D315ED" w:rsidRPr="00B802C4" w:rsidRDefault="00D315ED" w:rsidP="00B802C4">
      <w:pPr>
        <w:pStyle w:val="Bezproreda"/>
        <w:spacing w:line="24" w:lineRule="atLeast"/>
        <w:jc w:val="both"/>
        <w:rPr>
          <w:rFonts w:ascii="Times New Roman" w:hAnsi="Times New Roman" w:cs="Times New Roman"/>
          <w:sz w:val="24"/>
          <w:szCs w:val="24"/>
        </w:rPr>
      </w:pPr>
    </w:p>
    <w:p w14:paraId="02B027A3" w14:textId="77777777" w:rsidR="00582526" w:rsidRDefault="00D315ED" w:rsidP="00B802C4">
      <w:pPr>
        <w:pStyle w:val="Bezproreda"/>
        <w:spacing w:line="24" w:lineRule="atLeast"/>
        <w:ind w:left="360"/>
        <w:jc w:val="both"/>
        <w:rPr>
          <w:rFonts w:ascii="Times New Roman" w:hAnsi="Times New Roman" w:cs="Times New Roman"/>
          <w:sz w:val="24"/>
          <w:szCs w:val="24"/>
        </w:rPr>
      </w:pPr>
      <w:r>
        <w:rPr>
          <w:rFonts w:ascii="Times New Roman" w:hAnsi="Times New Roman" w:cs="Times New Roman"/>
          <w:sz w:val="24"/>
          <w:szCs w:val="24"/>
        </w:rPr>
        <w:t>1</w:t>
      </w:r>
      <w:r w:rsidR="00DD11A5" w:rsidRPr="00B802C4">
        <w:rPr>
          <w:rFonts w:ascii="Times New Roman" w:hAnsi="Times New Roman" w:cs="Times New Roman"/>
          <w:sz w:val="24"/>
          <w:szCs w:val="24"/>
        </w:rPr>
        <w:t xml:space="preserve">) </w:t>
      </w:r>
      <w:r w:rsidR="00582526" w:rsidRPr="00B802C4">
        <w:rPr>
          <w:rFonts w:ascii="Times New Roman" w:hAnsi="Times New Roman" w:cs="Times New Roman"/>
          <w:sz w:val="24"/>
          <w:szCs w:val="24"/>
        </w:rPr>
        <w:t>Opća palijativna skrb: osnovna znanja iz palijativne skrbi, provode je zdravstveni  profesionalci kojima palijativna skrb nije primarni posao nego se u svom radu susreću s pacijentima kojima treba palijativna skrb, znaju ga prepoznati i riješiti nekomplicirane simptome (PZZ, hitni prijemi bolnica</w:t>
      </w:r>
      <w:r w:rsidR="007333E2">
        <w:rPr>
          <w:rFonts w:ascii="Times New Roman" w:hAnsi="Times New Roman" w:cs="Times New Roman"/>
          <w:sz w:val="24"/>
          <w:szCs w:val="24"/>
        </w:rPr>
        <w:t>, zavod za hitnu medicinu</w:t>
      </w:r>
      <w:r w:rsidR="00582526" w:rsidRPr="00B802C4">
        <w:rPr>
          <w:rFonts w:ascii="Times New Roman" w:hAnsi="Times New Roman" w:cs="Times New Roman"/>
          <w:sz w:val="24"/>
          <w:szCs w:val="24"/>
        </w:rPr>
        <w:t>)</w:t>
      </w:r>
      <w:bookmarkStart w:id="3" w:name="_tyjcwt" w:colFirst="0" w:colLast="0"/>
      <w:bookmarkEnd w:id="3"/>
      <w:r w:rsidR="00E02ED8">
        <w:rPr>
          <w:rFonts w:ascii="Times New Roman" w:hAnsi="Times New Roman" w:cs="Times New Roman"/>
          <w:sz w:val="24"/>
          <w:szCs w:val="24"/>
        </w:rPr>
        <w:t xml:space="preserve"> </w:t>
      </w:r>
    </w:p>
    <w:p w14:paraId="3AED41CD" w14:textId="77777777" w:rsidR="00D315ED" w:rsidRPr="00B802C4" w:rsidRDefault="00D315ED" w:rsidP="00B802C4">
      <w:pPr>
        <w:pStyle w:val="Bezproreda"/>
        <w:spacing w:line="24" w:lineRule="atLeast"/>
        <w:ind w:left="360"/>
        <w:jc w:val="both"/>
        <w:rPr>
          <w:rFonts w:ascii="Times New Roman" w:hAnsi="Times New Roman" w:cs="Times New Roman"/>
          <w:sz w:val="24"/>
          <w:szCs w:val="24"/>
        </w:rPr>
      </w:pPr>
    </w:p>
    <w:p w14:paraId="3B02280C" w14:textId="77777777" w:rsidR="00582526" w:rsidRPr="00B802C4" w:rsidRDefault="00D315ED" w:rsidP="00B802C4">
      <w:pPr>
        <w:pStyle w:val="Bezproreda"/>
        <w:spacing w:line="24" w:lineRule="atLeast"/>
        <w:ind w:left="360"/>
        <w:jc w:val="both"/>
        <w:rPr>
          <w:rFonts w:ascii="Times New Roman" w:hAnsi="Times New Roman" w:cs="Times New Roman"/>
          <w:sz w:val="24"/>
          <w:szCs w:val="24"/>
        </w:rPr>
      </w:pPr>
      <w:r>
        <w:rPr>
          <w:rFonts w:ascii="Times New Roman" w:hAnsi="Times New Roman" w:cs="Times New Roman"/>
          <w:sz w:val="24"/>
          <w:szCs w:val="24"/>
        </w:rPr>
        <w:t>2</w:t>
      </w:r>
      <w:r w:rsidR="00DD11A5" w:rsidRPr="00B802C4">
        <w:rPr>
          <w:rFonts w:ascii="Times New Roman" w:hAnsi="Times New Roman" w:cs="Times New Roman"/>
          <w:sz w:val="24"/>
          <w:szCs w:val="24"/>
        </w:rPr>
        <w:t xml:space="preserve">) </w:t>
      </w:r>
      <w:r w:rsidR="00582526" w:rsidRPr="00B802C4">
        <w:rPr>
          <w:rFonts w:ascii="Times New Roman" w:hAnsi="Times New Roman" w:cs="Times New Roman"/>
          <w:sz w:val="24"/>
          <w:szCs w:val="24"/>
        </w:rPr>
        <w:t>Specijalistička palijativna skrb: provode je dobro educirani profesionalci kojima je palijativna skrb isključivi posao, znaju riješiti kompleksne situacije i simptome (bez obzira o kojem ser</w:t>
      </w:r>
      <w:r w:rsidR="0087272E">
        <w:rPr>
          <w:rFonts w:ascii="Times New Roman" w:hAnsi="Times New Roman" w:cs="Times New Roman"/>
          <w:sz w:val="24"/>
          <w:szCs w:val="24"/>
        </w:rPr>
        <w:t>visu palijativne skrbi se radi)</w:t>
      </w:r>
      <w:r w:rsidR="00582526" w:rsidRPr="00B802C4">
        <w:rPr>
          <w:rFonts w:ascii="Times New Roman" w:hAnsi="Times New Roman" w:cs="Times New Roman"/>
          <w:sz w:val="24"/>
          <w:szCs w:val="24"/>
        </w:rPr>
        <w:t>.</w:t>
      </w:r>
    </w:p>
    <w:p w14:paraId="5CC72548" w14:textId="77777777" w:rsidR="00582526" w:rsidRPr="00B802C4" w:rsidRDefault="00582526" w:rsidP="00582526">
      <w:pPr>
        <w:pStyle w:val="Bezproreda"/>
        <w:spacing w:line="360" w:lineRule="auto"/>
        <w:jc w:val="both"/>
        <w:rPr>
          <w:rFonts w:ascii="Times New Roman" w:hAnsi="Times New Roman" w:cs="Times New Roman"/>
          <w:sz w:val="24"/>
          <w:szCs w:val="24"/>
        </w:rPr>
      </w:pPr>
    </w:p>
    <w:p w14:paraId="5EEE1B96" w14:textId="77777777" w:rsidR="00582526" w:rsidRPr="00B802C4" w:rsidRDefault="00582526" w:rsidP="00582526">
      <w:pPr>
        <w:pStyle w:val="Bezproreda"/>
        <w:spacing w:line="360" w:lineRule="auto"/>
        <w:jc w:val="both"/>
        <w:rPr>
          <w:rFonts w:ascii="Times New Roman" w:hAnsi="Times New Roman" w:cs="Times New Roman"/>
          <w:sz w:val="24"/>
          <w:szCs w:val="24"/>
        </w:rPr>
      </w:pPr>
    </w:p>
    <w:p w14:paraId="6FA540ED" w14:textId="692FA1CB" w:rsidR="00582526" w:rsidRPr="00B802C4" w:rsidRDefault="00670FA9" w:rsidP="00582526">
      <w:pPr>
        <w:pStyle w:val="Bezproreda"/>
        <w:spacing w:line="360" w:lineRule="auto"/>
        <w:jc w:val="both"/>
        <w:rPr>
          <w:rFonts w:ascii="Times New Roman" w:hAnsi="Times New Roman" w:cs="Times New Roman"/>
          <w:sz w:val="24"/>
          <w:szCs w:val="24"/>
        </w:rPr>
      </w:pPr>
      <w:r w:rsidRPr="000D5530">
        <w:rPr>
          <w:rFonts w:ascii="Times New Roman" w:hAnsi="Times New Roman" w:cs="Times New Roman"/>
          <w:b/>
          <w:i/>
          <w:sz w:val="24"/>
          <w:szCs w:val="24"/>
        </w:rPr>
        <w:t>Tablica 1.</w:t>
      </w:r>
      <w:r>
        <w:rPr>
          <w:rFonts w:ascii="Times New Roman" w:hAnsi="Times New Roman" w:cs="Times New Roman"/>
          <w:i/>
          <w:sz w:val="24"/>
          <w:szCs w:val="24"/>
        </w:rPr>
        <w:t xml:space="preserve"> Razine palijativne </w:t>
      </w:r>
      <w:r w:rsidR="00582526" w:rsidRPr="00B802C4">
        <w:rPr>
          <w:rFonts w:ascii="Times New Roman" w:hAnsi="Times New Roman" w:cs="Times New Roman"/>
          <w:i/>
          <w:sz w:val="24"/>
          <w:szCs w:val="24"/>
        </w:rPr>
        <w:t>skr</w:t>
      </w:r>
      <w:r>
        <w:rPr>
          <w:rFonts w:ascii="Times New Roman" w:hAnsi="Times New Roman" w:cs="Times New Roman"/>
          <w:i/>
          <w:sz w:val="24"/>
          <w:szCs w:val="24"/>
        </w:rPr>
        <w:t>bi</w:t>
      </w:r>
      <w:r w:rsidR="00312C20">
        <w:rPr>
          <w:rFonts w:ascii="Times New Roman" w:hAnsi="Times New Roman" w:cs="Times New Roman"/>
          <w:i/>
          <w:sz w:val="24"/>
          <w:szCs w:val="24"/>
        </w:rPr>
        <w:t xml:space="preserve"> </w:t>
      </w:r>
    </w:p>
    <w:tbl>
      <w:tblPr>
        <w:tblW w:w="4422" w:type="pct"/>
        <w:tblInd w:w="339" w:type="dxa"/>
        <w:tblCellMar>
          <w:left w:w="10" w:type="dxa"/>
          <w:right w:w="10" w:type="dxa"/>
        </w:tblCellMar>
        <w:tblLook w:val="04A0" w:firstRow="1" w:lastRow="0" w:firstColumn="1" w:lastColumn="0" w:noHBand="0" w:noVBand="1"/>
      </w:tblPr>
      <w:tblGrid>
        <w:gridCol w:w="754"/>
        <w:gridCol w:w="1350"/>
        <w:gridCol w:w="1563"/>
        <w:gridCol w:w="868"/>
        <w:gridCol w:w="1369"/>
        <w:gridCol w:w="2115"/>
      </w:tblGrid>
      <w:tr w:rsidR="00582526" w:rsidRPr="00B802C4" w14:paraId="39D2F439" w14:textId="77777777" w:rsidTr="00FC4F5C">
        <w:tc>
          <w:tcPr>
            <w:tcW w:w="1284" w:type="pct"/>
            <w:gridSpan w:val="2"/>
            <w:vMerge w:val="restart"/>
            <w:tcBorders>
              <w:right w:val="single" w:sz="4" w:space="0" w:color="auto"/>
            </w:tcBorders>
            <w:tcMar>
              <w:top w:w="55" w:type="dxa"/>
              <w:left w:w="55" w:type="dxa"/>
              <w:bottom w:w="55" w:type="dxa"/>
              <w:right w:w="55" w:type="dxa"/>
            </w:tcMar>
          </w:tcPr>
          <w:p w14:paraId="31B8B278" w14:textId="77777777" w:rsidR="00582526" w:rsidRPr="00B802C4" w:rsidRDefault="00582526" w:rsidP="00BA5F1D">
            <w:pPr>
              <w:pStyle w:val="Bezproreda"/>
              <w:spacing w:line="360" w:lineRule="auto"/>
              <w:jc w:val="center"/>
              <w:rPr>
                <w:rFonts w:ascii="Times New Roman" w:eastAsia="SimSun" w:hAnsi="Times New Roman" w:cs="Times New Roman"/>
                <w:b/>
                <w:bCs/>
                <w:kern w:val="3"/>
                <w:sz w:val="24"/>
                <w:szCs w:val="24"/>
                <w:lang w:eastAsia="zh-CN" w:bidi="hi-IN"/>
              </w:rPr>
            </w:pPr>
          </w:p>
        </w:tc>
        <w:tc>
          <w:tcPr>
            <w:tcW w:w="3716" w:type="pct"/>
            <w:gridSpan w:val="4"/>
            <w:tcBorders>
              <w:top w:val="single" w:sz="4" w:space="0" w:color="auto"/>
              <w:bottom w:val="single" w:sz="4" w:space="0" w:color="auto"/>
              <w:right w:val="single" w:sz="4" w:space="0" w:color="auto"/>
            </w:tcBorders>
            <w:shd w:val="clear" w:color="auto" w:fill="9CC2E5" w:themeFill="accent1" w:themeFillTint="99"/>
          </w:tcPr>
          <w:p w14:paraId="15A36E80" w14:textId="77777777" w:rsidR="00582526" w:rsidRPr="00FC4F5C" w:rsidRDefault="000056B5" w:rsidP="000056B5">
            <w:pPr>
              <w:pStyle w:val="Bezproreda"/>
              <w:shd w:val="clear" w:color="auto" w:fill="9CC2E5" w:themeFill="accent1" w:themeFillTint="99"/>
              <w:tabs>
                <w:tab w:val="center" w:pos="3044"/>
                <w:tab w:val="left" w:pos="4815"/>
              </w:tabs>
              <w:rPr>
                <w:rFonts w:ascii="Times New Roman" w:eastAsia="SimSun" w:hAnsi="Times New Roman" w:cs="Times New Roman"/>
                <w:b/>
                <w:bCs/>
                <w:kern w:val="3"/>
                <w:highlight w:val="lightGray"/>
                <w:lang w:eastAsia="zh-CN" w:bidi="hi-IN"/>
              </w:rPr>
            </w:pPr>
            <w:r w:rsidRPr="00FC4F5C">
              <w:rPr>
                <w:rFonts w:ascii="Times New Roman" w:eastAsia="SimSun" w:hAnsi="Times New Roman" w:cs="Times New Roman"/>
                <w:b/>
                <w:bCs/>
                <w:kern w:val="3"/>
                <w:lang w:eastAsia="zh-CN" w:bidi="hi-IN"/>
              </w:rPr>
              <w:tab/>
            </w:r>
            <w:r w:rsidR="00582526" w:rsidRPr="00FC4F5C">
              <w:rPr>
                <w:rFonts w:ascii="Times New Roman" w:eastAsia="SimSun" w:hAnsi="Times New Roman" w:cs="Times New Roman"/>
                <w:b/>
                <w:bCs/>
                <w:kern w:val="3"/>
                <w:lang w:eastAsia="zh-CN" w:bidi="hi-IN"/>
              </w:rPr>
              <w:t>Razina palijativne skrbi</w:t>
            </w:r>
            <w:r w:rsidRPr="00FC4F5C">
              <w:rPr>
                <w:rFonts w:ascii="Times New Roman" w:eastAsia="SimSun" w:hAnsi="Times New Roman" w:cs="Times New Roman"/>
                <w:b/>
                <w:bCs/>
                <w:kern w:val="3"/>
                <w:lang w:eastAsia="zh-CN" w:bidi="hi-IN"/>
              </w:rPr>
              <w:tab/>
            </w:r>
          </w:p>
        </w:tc>
      </w:tr>
      <w:tr w:rsidR="00582526" w:rsidRPr="00B802C4" w14:paraId="55EEDA4B" w14:textId="77777777" w:rsidTr="00FC4F5C">
        <w:trPr>
          <w:trHeight w:val="729"/>
        </w:trPr>
        <w:tc>
          <w:tcPr>
            <w:tcW w:w="1284" w:type="pct"/>
            <w:gridSpan w:val="2"/>
            <w:vMerge/>
            <w:tcBorders>
              <w:bottom w:val="single" w:sz="4" w:space="0" w:color="auto"/>
              <w:right w:val="single" w:sz="4" w:space="0" w:color="auto"/>
            </w:tcBorders>
            <w:tcMar>
              <w:top w:w="55" w:type="dxa"/>
              <w:left w:w="55" w:type="dxa"/>
              <w:bottom w:w="55" w:type="dxa"/>
              <w:right w:w="55" w:type="dxa"/>
            </w:tcMar>
          </w:tcPr>
          <w:p w14:paraId="6CF012BC" w14:textId="77777777" w:rsidR="00582526" w:rsidRPr="00B802C4" w:rsidRDefault="00582526" w:rsidP="00BA5F1D">
            <w:pPr>
              <w:pStyle w:val="Bezproreda"/>
              <w:spacing w:line="360" w:lineRule="auto"/>
              <w:jc w:val="both"/>
              <w:rPr>
                <w:rFonts w:ascii="Times New Roman" w:eastAsia="SimSun" w:hAnsi="Times New Roman" w:cs="Times New Roman"/>
                <w:kern w:val="3"/>
                <w:sz w:val="24"/>
                <w:szCs w:val="24"/>
                <w:lang w:eastAsia="zh-CN" w:bidi="hi-IN"/>
              </w:rPr>
            </w:pPr>
          </w:p>
        </w:tc>
        <w:tc>
          <w:tcPr>
            <w:tcW w:w="839" w:type="pct"/>
            <w:tcBorders>
              <w:top w:val="single" w:sz="4" w:space="0" w:color="auto"/>
              <w:left w:val="single" w:sz="4" w:space="0" w:color="auto"/>
              <w:bottom w:val="single" w:sz="4" w:space="0" w:color="auto"/>
              <w:right w:val="single" w:sz="4" w:space="0" w:color="auto"/>
            </w:tcBorders>
            <w:shd w:val="clear" w:color="auto" w:fill="9CC2E5" w:themeFill="accent1" w:themeFillTint="99"/>
            <w:tcMar>
              <w:top w:w="55" w:type="dxa"/>
              <w:left w:w="55" w:type="dxa"/>
              <w:bottom w:w="55" w:type="dxa"/>
              <w:right w:w="55" w:type="dxa"/>
            </w:tcMar>
          </w:tcPr>
          <w:p w14:paraId="510BA2F1" w14:textId="77777777" w:rsidR="00582526" w:rsidRPr="00B802C4" w:rsidRDefault="00582526" w:rsidP="00BA5F1D">
            <w:pPr>
              <w:pStyle w:val="Bezproreda"/>
              <w:jc w:val="center"/>
              <w:rPr>
                <w:rFonts w:ascii="Times New Roman" w:eastAsia="SimSun" w:hAnsi="Times New Roman" w:cs="Times New Roman"/>
                <w:b/>
                <w:bCs/>
                <w:kern w:val="3"/>
                <w:sz w:val="24"/>
                <w:szCs w:val="24"/>
                <w:lang w:eastAsia="zh-CN" w:bidi="hi-IN"/>
              </w:rPr>
            </w:pPr>
            <w:r w:rsidRPr="00B802C4">
              <w:rPr>
                <w:rFonts w:ascii="Times New Roman" w:eastAsia="SimSun" w:hAnsi="Times New Roman" w:cs="Times New Roman"/>
                <w:b/>
                <w:bCs/>
                <w:kern w:val="3"/>
                <w:sz w:val="24"/>
                <w:szCs w:val="24"/>
                <w:lang w:eastAsia="zh-CN" w:bidi="hi-IN"/>
              </w:rPr>
              <w:t>Palijativni pristup</w:t>
            </w:r>
          </w:p>
        </w:tc>
        <w:tc>
          <w:tcPr>
            <w:tcW w:w="1473"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676E013" w14:textId="77777777" w:rsidR="00582526" w:rsidRPr="00FC4F5C" w:rsidRDefault="00582526" w:rsidP="00BA5F1D">
            <w:pPr>
              <w:pStyle w:val="Bezproreda"/>
              <w:jc w:val="center"/>
              <w:rPr>
                <w:rFonts w:ascii="Times New Roman" w:eastAsia="SimSun" w:hAnsi="Times New Roman" w:cs="Times New Roman"/>
                <w:b/>
                <w:bCs/>
                <w:kern w:val="3"/>
                <w:highlight w:val="lightGray"/>
                <w:lang w:eastAsia="zh-CN" w:bidi="hi-IN"/>
              </w:rPr>
            </w:pPr>
            <w:r w:rsidRPr="00FC4F5C">
              <w:rPr>
                <w:rFonts w:ascii="Times New Roman" w:eastAsia="SimSun" w:hAnsi="Times New Roman" w:cs="Times New Roman"/>
                <w:b/>
                <w:bCs/>
                <w:kern w:val="3"/>
                <w:lang w:eastAsia="zh-CN" w:bidi="hi-IN"/>
              </w:rPr>
              <w:t>Specijalistička podrška općoj palijativnoj skrbi</w:t>
            </w:r>
          </w:p>
        </w:tc>
        <w:tc>
          <w:tcPr>
            <w:tcW w:w="1403" w:type="pct"/>
            <w:tcBorders>
              <w:top w:val="single" w:sz="4" w:space="0" w:color="auto"/>
              <w:left w:val="single" w:sz="4" w:space="0" w:color="auto"/>
              <w:bottom w:val="single" w:sz="4" w:space="0" w:color="auto"/>
              <w:right w:val="single" w:sz="4" w:space="0" w:color="auto"/>
            </w:tcBorders>
            <w:shd w:val="clear" w:color="auto" w:fill="9CC2E5" w:themeFill="accent1" w:themeFillTint="99"/>
            <w:tcMar>
              <w:top w:w="55" w:type="dxa"/>
              <w:left w:w="55" w:type="dxa"/>
              <w:bottom w:w="55" w:type="dxa"/>
              <w:right w:w="55" w:type="dxa"/>
            </w:tcMar>
          </w:tcPr>
          <w:p w14:paraId="597F21A7" w14:textId="77777777" w:rsidR="00582526" w:rsidRPr="00FC4F5C" w:rsidRDefault="00582526" w:rsidP="00BA5F1D">
            <w:pPr>
              <w:pStyle w:val="Bezproreda"/>
              <w:jc w:val="center"/>
              <w:rPr>
                <w:rFonts w:ascii="Times New Roman" w:eastAsia="SimSun" w:hAnsi="Times New Roman" w:cs="Times New Roman"/>
                <w:b/>
                <w:bCs/>
                <w:kern w:val="3"/>
                <w:lang w:eastAsia="zh-CN" w:bidi="hi-IN"/>
              </w:rPr>
            </w:pPr>
            <w:r w:rsidRPr="00FC4F5C">
              <w:rPr>
                <w:rFonts w:ascii="Times New Roman" w:eastAsia="SimSun" w:hAnsi="Times New Roman" w:cs="Times New Roman"/>
                <w:b/>
                <w:bCs/>
                <w:kern w:val="3"/>
                <w:lang w:eastAsia="zh-CN" w:bidi="hi-IN"/>
              </w:rPr>
              <w:t>Specijalistička</w:t>
            </w:r>
          </w:p>
          <w:p w14:paraId="7D3ADAF5" w14:textId="77777777" w:rsidR="00582526" w:rsidRPr="00FC4F5C" w:rsidRDefault="00582526" w:rsidP="00BA5F1D">
            <w:pPr>
              <w:pStyle w:val="Bezproreda"/>
              <w:jc w:val="center"/>
              <w:rPr>
                <w:rFonts w:ascii="Times New Roman" w:eastAsia="SimSun" w:hAnsi="Times New Roman" w:cs="Times New Roman"/>
                <w:b/>
                <w:bCs/>
                <w:kern w:val="3"/>
                <w:highlight w:val="lightGray"/>
                <w:lang w:eastAsia="zh-CN" w:bidi="hi-IN"/>
              </w:rPr>
            </w:pPr>
            <w:r w:rsidRPr="00FC4F5C">
              <w:rPr>
                <w:rFonts w:ascii="Times New Roman" w:eastAsia="SimSun" w:hAnsi="Times New Roman" w:cs="Times New Roman"/>
                <w:b/>
                <w:bCs/>
                <w:kern w:val="3"/>
                <w:lang w:eastAsia="zh-CN" w:bidi="hi-IN"/>
              </w:rPr>
              <w:t>palijativna skrb</w:t>
            </w:r>
          </w:p>
        </w:tc>
      </w:tr>
      <w:tr w:rsidR="00582526" w:rsidRPr="00B802C4" w14:paraId="5C4627F7" w14:textId="77777777" w:rsidTr="00C55845">
        <w:tc>
          <w:tcPr>
            <w:tcW w:w="525" w:type="pct"/>
            <w:vMerge w:val="restart"/>
            <w:tcBorders>
              <w:top w:val="single" w:sz="4" w:space="0" w:color="auto"/>
              <w:left w:val="single" w:sz="2" w:space="0" w:color="000000"/>
              <w:bottom w:val="single" w:sz="2" w:space="0" w:color="000000"/>
            </w:tcBorders>
            <w:shd w:val="clear" w:color="auto" w:fill="9CC2E5" w:themeFill="accent1" w:themeFillTint="99"/>
            <w:tcMar>
              <w:top w:w="55" w:type="dxa"/>
              <w:left w:w="55" w:type="dxa"/>
              <w:bottom w:w="55" w:type="dxa"/>
              <w:right w:w="55" w:type="dxa"/>
            </w:tcMar>
            <w:vAlign w:val="center"/>
          </w:tcPr>
          <w:p w14:paraId="473961A9" w14:textId="77777777" w:rsidR="00582526" w:rsidRPr="00B802C4" w:rsidRDefault="00582526" w:rsidP="00C55845">
            <w:pPr>
              <w:pStyle w:val="Bezproreda"/>
              <w:shd w:val="clear" w:color="auto" w:fill="9CC2E5" w:themeFill="accent1" w:themeFillTint="99"/>
              <w:spacing w:line="360" w:lineRule="auto"/>
              <w:jc w:val="center"/>
              <w:rPr>
                <w:rFonts w:ascii="Times New Roman" w:eastAsia="SimSun" w:hAnsi="Times New Roman" w:cs="Times New Roman"/>
                <w:b/>
                <w:bCs/>
                <w:kern w:val="3"/>
                <w:sz w:val="24"/>
                <w:szCs w:val="24"/>
                <w:lang w:eastAsia="zh-CN" w:bidi="hi-IN"/>
              </w:rPr>
            </w:pPr>
            <w:r w:rsidRPr="00C55845">
              <w:rPr>
                <w:rFonts w:ascii="Times New Roman" w:eastAsia="SimSun" w:hAnsi="Times New Roman" w:cs="Times New Roman"/>
                <w:b/>
                <w:bCs/>
                <w:kern w:val="3"/>
                <w:sz w:val="24"/>
                <w:szCs w:val="24"/>
                <w:shd w:val="clear" w:color="auto" w:fill="9CC2E5" w:themeFill="accent1" w:themeFillTint="99"/>
                <w:lang w:eastAsia="zh-CN" w:bidi="hi-IN"/>
              </w:rPr>
              <w:t>Oblik</w:t>
            </w:r>
          </w:p>
          <w:p w14:paraId="7F64783E" w14:textId="77777777" w:rsidR="00C55845" w:rsidRDefault="00582526" w:rsidP="00C55845">
            <w:pPr>
              <w:pStyle w:val="Bezproreda"/>
              <w:shd w:val="clear" w:color="auto" w:fill="9CC2E5" w:themeFill="accent1" w:themeFillTint="99"/>
              <w:spacing w:line="360" w:lineRule="auto"/>
              <w:jc w:val="center"/>
              <w:rPr>
                <w:rFonts w:ascii="Times New Roman" w:eastAsia="SimSun" w:hAnsi="Times New Roman" w:cs="Times New Roman"/>
                <w:b/>
                <w:bCs/>
                <w:kern w:val="3"/>
                <w:sz w:val="24"/>
                <w:szCs w:val="24"/>
                <w:lang w:eastAsia="zh-CN" w:bidi="hi-IN"/>
              </w:rPr>
            </w:pPr>
            <w:r w:rsidRPr="00B802C4">
              <w:rPr>
                <w:rFonts w:ascii="Times New Roman" w:eastAsia="SimSun" w:hAnsi="Times New Roman" w:cs="Times New Roman"/>
                <w:b/>
                <w:bCs/>
                <w:kern w:val="3"/>
                <w:sz w:val="24"/>
                <w:szCs w:val="24"/>
                <w:lang w:eastAsia="zh-CN" w:bidi="hi-IN"/>
              </w:rPr>
              <w:t>skrbi</w:t>
            </w:r>
          </w:p>
          <w:p w14:paraId="4C65D949" w14:textId="77777777" w:rsidR="00C55845" w:rsidRDefault="00C55845" w:rsidP="00C55845">
            <w:pPr>
              <w:shd w:val="clear" w:color="auto" w:fill="9CC2E5" w:themeFill="accent1" w:themeFillTint="99"/>
              <w:rPr>
                <w:lang w:eastAsia="zh-CN" w:bidi="hi-IN"/>
              </w:rPr>
            </w:pPr>
          </w:p>
          <w:p w14:paraId="7A4D9B9C" w14:textId="77777777" w:rsidR="00C55845" w:rsidRDefault="00C55845" w:rsidP="00C55845">
            <w:pPr>
              <w:rPr>
                <w:lang w:eastAsia="zh-CN" w:bidi="hi-IN"/>
              </w:rPr>
            </w:pPr>
          </w:p>
          <w:p w14:paraId="0E57A490" w14:textId="77777777" w:rsidR="00582526" w:rsidRPr="00C55845" w:rsidRDefault="00582526" w:rsidP="00C55845">
            <w:pPr>
              <w:rPr>
                <w:lang w:eastAsia="zh-CN" w:bidi="hi-IN"/>
              </w:rPr>
            </w:pPr>
          </w:p>
        </w:tc>
        <w:tc>
          <w:tcPr>
            <w:tcW w:w="759" w:type="pct"/>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5350E993" w14:textId="77777777" w:rsidR="00582526" w:rsidRPr="00B802C4" w:rsidRDefault="00582526" w:rsidP="00BA5F1D">
            <w:pPr>
              <w:pStyle w:val="Bezproreda"/>
              <w:spacing w:line="360" w:lineRule="auto"/>
              <w:jc w:val="center"/>
              <w:rPr>
                <w:rFonts w:ascii="Times New Roman" w:eastAsia="SimSun" w:hAnsi="Times New Roman" w:cs="Times New Roman"/>
                <w:kern w:val="3"/>
                <w:sz w:val="24"/>
                <w:szCs w:val="24"/>
                <w:lang w:eastAsia="zh-CN" w:bidi="hi-IN"/>
              </w:rPr>
            </w:pPr>
            <w:r w:rsidRPr="00B802C4">
              <w:rPr>
                <w:rFonts w:ascii="Times New Roman" w:eastAsia="SimSun" w:hAnsi="Times New Roman" w:cs="Times New Roman"/>
                <w:kern w:val="3"/>
                <w:sz w:val="24"/>
                <w:szCs w:val="24"/>
                <w:lang w:eastAsia="zh-CN" w:bidi="hi-IN"/>
              </w:rPr>
              <w:t>Akutna</w:t>
            </w:r>
          </w:p>
          <w:p w14:paraId="621D8E42" w14:textId="77777777" w:rsidR="00582526" w:rsidRPr="00B802C4" w:rsidRDefault="00582526" w:rsidP="00BA5F1D">
            <w:pPr>
              <w:pStyle w:val="Bezproreda"/>
              <w:spacing w:line="360" w:lineRule="auto"/>
              <w:jc w:val="center"/>
              <w:rPr>
                <w:rFonts w:ascii="Times New Roman" w:eastAsia="SimSun" w:hAnsi="Times New Roman" w:cs="Times New Roman"/>
                <w:kern w:val="3"/>
                <w:sz w:val="24"/>
                <w:szCs w:val="24"/>
                <w:lang w:eastAsia="zh-CN" w:bidi="hi-IN"/>
              </w:rPr>
            </w:pPr>
            <w:r w:rsidRPr="00B802C4">
              <w:rPr>
                <w:rFonts w:ascii="Times New Roman" w:eastAsia="SimSun" w:hAnsi="Times New Roman" w:cs="Times New Roman"/>
                <w:kern w:val="3"/>
                <w:sz w:val="24"/>
                <w:szCs w:val="24"/>
                <w:lang w:eastAsia="zh-CN" w:bidi="hi-IN"/>
              </w:rPr>
              <w:t>palijativna</w:t>
            </w:r>
          </w:p>
          <w:p w14:paraId="22E75C5C" w14:textId="77777777" w:rsidR="00582526" w:rsidRPr="00B802C4" w:rsidRDefault="00582526" w:rsidP="00BA5F1D">
            <w:pPr>
              <w:pStyle w:val="Bezproreda"/>
              <w:spacing w:line="360" w:lineRule="auto"/>
              <w:jc w:val="center"/>
              <w:rPr>
                <w:rFonts w:ascii="Times New Roman" w:eastAsia="SimSun" w:hAnsi="Times New Roman" w:cs="Times New Roman"/>
                <w:kern w:val="3"/>
                <w:sz w:val="24"/>
                <w:szCs w:val="24"/>
                <w:lang w:eastAsia="zh-CN" w:bidi="hi-IN"/>
              </w:rPr>
            </w:pPr>
            <w:r w:rsidRPr="00B802C4">
              <w:rPr>
                <w:rFonts w:ascii="Times New Roman" w:eastAsia="SimSun" w:hAnsi="Times New Roman" w:cs="Times New Roman"/>
                <w:kern w:val="3"/>
                <w:sz w:val="24"/>
                <w:szCs w:val="24"/>
                <w:lang w:eastAsia="zh-CN" w:bidi="hi-IN"/>
              </w:rPr>
              <w:t>skrb</w:t>
            </w:r>
          </w:p>
        </w:tc>
        <w:tc>
          <w:tcPr>
            <w:tcW w:w="839"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0DC00A4" w14:textId="77777777" w:rsidR="00DE72C3" w:rsidRDefault="00582526" w:rsidP="00BA5F1D">
            <w:pPr>
              <w:pStyle w:val="Bezproreda"/>
              <w:jc w:val="center"/>
              <w:rPr>
                <w:rFonts w:ascii="Times New Roman" w:eastAsia="SimSun" w:hAnsi="Times New Roman" w:cs="Times New Roman"/>
                <w:kern w:val="3"/>
                <w:sz w:val="24"/>
                <w:szCs w:val="24"/>
                <w:lang w:eastAsia="zh-CN" w:bidi="hi-IN"/>
              </w:rPr>
            </w:pPr>
            <w:r w:rsidRPr="00B802C4">
              <w:rPr>
                <w:rFonts w:ascii="Times New Roman" w:eastAsia="SimSun" w:hAnsi="Times New Roman" w:cs="Times New Roman"/>
                <w:kern w:val="3"/>
                <w:sz w:val="24"/>
                <w:szCs w:val="24"/>
                <w:lang w:eastAsia="zh-CN" w:bidi="hi-IN"/>
              </w:rPr>
              <w:t>Bolnica</w:t>
            </w:r>
            <w:r w:rsidR="00DE72C3">
              <w:rPr>
                <w:rFonts w:ascii="Times New Roman" w:eastAsia="SimSun" w:hAnsi="Times New Roman" w:cs="Times New Roman"/>
                <w:kern w:val="3"/>
                <w:sz w:val="24"/>
                <w:szCs w:val="24"/>
                <w:lang w:eastAsia="zh-CN" w:bidi="hi-IN"/>
              </w:rPr>
              <w:t xml:space="preserve">, </w:t>
            </w:r>
          </w:p>
          <w:p w14:paraId="20CEFBDB" w14:textId="73116E8A" w:rsidR="00582526" w:rsidRPr="00B802C4" w:rsidRDefault="00DE72C3" w:rsidP="00BA5F1D">
            <w:pPr>
              <w:pStyle w:val="Bezproreda"/>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hitna medicinska služba</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3FA0D082"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Volonteri</w:t>
            </w:r>
          </w:p>
        </w:tc>
        <w:tc>
          <w:tcPr>
            <w:tcW w:w="877"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76BDDCD"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Bolnički tim za</w:t>
            </w:r>
          </w:p>
          <w:p w14:paraId="2028BB65"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podršku palijativnoj</w:t>
            </w:r>
          </w:p>
          <w:p w14:paraId="55A9D4D3"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skrbi</w:t>
            </w:r>
          </w:p>
        </w:tc>
        <w:tc>
          <w:tcPr>
            <w:tcW w:w="14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569943"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Organizacijska jedinica</w:t>
            </w:r>
          </w:p>
          <w:p w14:paraId="68428DC8"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za palijativnu skrb</w:t>
            </w:r>
          </w:p>
        </w:tc>
      </w:tr>
      <w:tr w:rsidR="00582526" w:rsidRPr="00B802C4" w14:paraId="17A33911" w14:textId="77777777" w:rsidTr="00C55845">
        <w:tc>
          <w:tcPr>
            <w:tcW w:w="525" w:type="pct"/>
            <w:vMerge/>
            <w:tcBorders>
              <w:left w:val="single" w:sz="2" w:space="0" w:color="000000"/>
              <w:bottom w:val="single" w:sz="2" w:space="0" w:color="000000"/>
            </w:tcBorders>
            <w:shd w:val="clear" w:color="auto" w:fill="9CC2E5" w:themeFill="accent1" w:themeFillTint="99"/>
            <w:tcMar>
              <w:top w:w="55" w:type="dxa"/>
              <w:left w:w="55" w:type="dxa"/>
              <w:bottom w:w="55" w:type="dxa"/>
              <w:right w:w="55" w:type="dxa"/>
            </w:tcMar>
          </w:tcPr>
          <w:p w14:paraId="0A7827AB" w14:textId="77777777" w:rsidR="00582526" w:rsidRPr="00B802C4" w:rsidRDefault="00582526" w:rsidP="00BA5F1D">
            <w:pPr>
              <w:pStyle w:val="Bezproreda"/>
              <w:spacing w:line="360" w:lineRule="auto"/>
              <w:jc w:val="center"/>
              <w:rPr>
                <w:rFonts w:ascii="Times New Roman" w:eastAsia="SimSun" w:hAnsi="Times New Roman" w:cs="Times New Roman"/>
                <w:kern w:val="3"/>
                <w:sz w:val="24"/>
                <w:szCs w:val="24"/>
                <w:lang w:eastAsia="zh-CN" w:bidi="hi-IN"/>
              </w:rPr>
            </w:pPr>
          </w:p>
        </w:tc>
        <w:tc>
          <w:tcPr>
            <w:tcW w:w="759" w:type="pct"/>
            <w:tcBorders>
              <w:left w:val="single" w:sz="2" w:space="0" w:color="000000"/>
              <w:bottom w:val="single" w:sz="2" w:space="0" w:color="000000"/>
              <w:right w:val="single" w:sz="4" w:space="0" w:color="auto"/>
            </w:tcBorders>
            <w:tcMar>
              <w:top w:w="55" w:type="dxa"/>
              <w:left w:w="55" w:type="dxa"/>
              <w:bottom w:w="55" w:type="dxa"/>
              <w:right w:w="55" w:type="dxa"/>
            </w:tcMar>
          </w:tcPr>
          <w:p w14:paraId="2F7ABA22" w14:textId="12484728" w:rsidR="00582526" w:rsidRPr="00B802C4" w:rsidRDefault="008F1D1E" w:rsidP="00BA5F1D">
            <w:pPr>
              <w:pStyle w:val="Bezproreda"/>
              <w:spacing w:line="360" w:lineRule="auto"/>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Dugotrajno liječenje i dugotrajni smještaj</w:t>
            </w:r>
          </w:p>
        </w:tc>
        <w:tc>
          <w:tcPr>
            <w:tcW w:w="839"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ECA9199" w14:textId="17AC89AE" w:rsidR="00DE72C3" w:rsidRDefault="00DE72C3" w:rsidP="00BA5F1D">
            <w:pPr>
              <w:pStyle w:val="Bezproreda"/>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Specijalne bolnice za produljeno liječenje,</w:t>
            </w:r>
          </w:p>
          <w:p w14:paraId="466DF210" w14:textId="23B3C7A9" w:rsidR="00582526" w:rsidRDefault="00DE72C3" w:rsidP="00BA5F1D">
            <w:pPr>
              <w:pStyle w:val="Bezproreda"/>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stacionari ustanova za zdravstvenu njegu</w:t>
            </w:r>
          </w:p>
          <w:p w14:paraId="12437A9A" w14:textId="7CD773F0" w:rsidR="00DE72C3" w:rsidRPr="00B802C4" w:rsidRDefault="00DE72C3" w:rsidP="00BA5F1D">
            <w:pPr>
              <w:pStyle w:val="Bezproreda"/>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domovi za starije osobe</w:t>
            </w:r>
          </w:p>
        </w:tc>
        <w:tc>
          <w:tcPr>
            <w:tcW w:w="596" w:type="pct"/>
            <w:vMerge/>
            <w:tcBorders>
              <w:top w:val="single" w:sz="4" w:space="0" w:color="auto"/>
              <w:left w:val="single" w:sz="4" w:space="0" w:color="auto"/>
              <w:bottom w:val="single" w:sz="4" w:space="0" w:color="auto"/>
              <w:right w:val="single" w:sz="4" w:space="0" w:color="auto"/>
            </w:tcBorders>
          </w:tcPr>
          <w:p w14:paraId="41C32E07" w14:textId="77777777" w:rsidR="00582526" w:rsidRPr="00FC4F5C" w:rsidRDefault="00582526" w:rsidP="00BA5F1D">
            <w:pPr>
              <w:pStyle w:val="Bezproreda"/>
              <w:jc w:val="center"/>
              <w:rPr>
                <w:rFonts w:ascii="Times New Roman" w:eastAsia="SimSun" w:hAnsi="Times New Roman" w:cs="Times New Roman"/>
                <w:kern w:val="3"/>
                <w:lang w:eastAsia="zh-CN" w:bidi="hi-IN"/>
              </w:rPr>
            </w:pPr>
          </w:p>
        </w:tc>
        <w:tc>
          <w:tcPr>
            <w:tcW w:w="877" w:type="pct"/>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7C99257"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Tim mobilnih stručnjaka</w:t>
            </w:r>
          </w:p>
          <w:p w14:paraId="0AFFFE9B"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za specijalističku</w:t>
            </w:r>
          </w:p>
          <w:p w14:paraId="19D74279"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palijativnu skrb u kući</w:t>
            </w:r>
          </w:p>
        </w:tc>
        <w:tc>
          <w:tcPr>
            <w:tcW w:w="14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21DDE57"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Organizacijska jedinica</w:t>
            </w:r>
          </w:p>
          <w:p w14:paraId="7EE7AD42"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za palijativu u ustanovi</w:t>
            </w:r>
          </w:p>
          <w:p w14:paraId="18EEAE59"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za produženu skrb</w:t>
            </w:r>
          </w:p>
        </w:tc>
      </w:tr>
      <w:tr w:rsidR="00582526" w:rsidRPr="00B802C4" w14:paraId="10D57BB5" w14:textId="77777777" w:rsidTr="00C55845">
        <w:trPr>
          <w:trHeight w:val="998"/>
        </w:trPr>
        <w:tc>
          <w:tcPr>
            <w:tcW w:w="525" w:type="pct"/>
            <w:vMerge/>
            <w:tcBorders>
              <w:left w:val="single" w:sz="2" w:space="0" w:color="000000"/>
              <w:bottom w:val="single" w:sz="2" w:space="0" w:color="000000"/>
            </w:tcBorders>
            <w:shd w:val="clear" w:color="auto" w:fill="9CC2E5" w:themeFill="accent1" w:themeFillTint="99"/>
            <w:tcMar>
              <w:top w:w="55" w:type="dxa"/>
              <w:left w:w="55" w:type="dxa"/>
              <w:bottom w:w="55" w:type="dxa"/>
              <w:right w:w="55" w:type="dxa"/>
            </w:tcMar>
          </w:tcPr>
          <w:p w14:paraId="6BD10582" w14:textId="3C40A952" w:rsidR="00582526" w:rsidRPr="00B802C4" w:rsidRDefault="00582526" w:rsidP="00BA5F1D">
            <w:pPr>
              <w:pStyle w:val="Bezproreda"/>
              <w:spacing w:line="360" w:lineRule="auto"/>
              <w:jc w:val="center"/>
              <w:rPr>
                <w:rFonts w:ascii="Times New Roman" w:eastAsia="SimSun" w:hAnsi="Times New Roman" w:cs="Times New Roman"/>
                <w:kern w:val="3"/>
                <w:sz w:val="24"/>
                <w:szCs w:val="24"/>
                <w:lang w:eastAsia="zh-CN" w:bidi="hi-IN"/>
              </w:rPr>
            </w:pPr>
          </w:p>
        </w:tc>
        <w:tc>
          <w:tcPr>
            <w:tcW w:w="759" w:type="pct"/>
            <w:tcBorders>
              <w:left w:val="single" w:sz="2" w:space="0" w:color="000000"/>
              <w:bottom w:val="single" w:sz="2" w:space="0" w:color="000000"/>
              <w:right w:val="single" w:sz="4" w:space="0" w:color="auto"/>
            </w:tcBorders>
            <w:tcMar>
              <w:top w:w="55" w:type="dxa"/>
              <w:left w:w="55" w:type="dxa"/>
              <w:bottom w:w="55" w:type="dxa"/>
              <w:right w:w="55" w:type="dxa"/>
            </w:tcMar>
          </w:tcPr>
          <w:p w14:paraId="101ED85C" w14:textId="168B67A9" w:rsidR="00582526" w:rsidRPr="00B802C4" w:rsidRDefault="008F1D1E" w:rsidP="00BA5F1D">
            <w:pPr>
              <w:pStyle w:val="Bezproreda"/>
              <w:spacing w:line="360" w:lineRule="auto"/>
              <w:jc w:val="cente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Skrb u bolesnikovoj kući</w:t>
            </w:r>
          </w:p>
        </w:tc>
        <w:tc>
          <w:tcPr>
            <w:tcW w:w="839"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5EF01B" w14:textId="77777777" w:rsidR="00582526" w:rsidRPr="00B802C4" w:rsidRDefault="00582526" w:rsidP="00BA5F1D">
            <w:pPr>
              <w:pStyle w:val="Bezproreda"/>
              <w:jc w:val="center"/>
              <w:rPr>
                <w:rFonts w:ascii="Times New Roman" w:eastAsia="SimSun" w:hAnsi="Times New Roman" w:cs="Times New Roman"/>
                <w:kern w:val="3"/>
                <w:sz w:val="24"/>
                <w:szCs w:val="24"/>
                <w:lang w:eastAsia="zh-CN" w:bidi="hi-IN"/>
              </w:rPr>
            </w:pPr>
            <w:r w:rsidRPr="00B802C4">
              <w:rPr>
                <w:rFonts w:ascii="Times New Roman" w:eastAsia="SimSun" w:hAnsi="Times New Roman" w:cs="Times New Roman"/>
                <w:kern w:val="3"/>
                <w:sz w:val="24"/>
                <w:szCs w:val="24"/>
                <w:lang w:eastAsia="zh-CN" w:bidi="hi-IN"/>
              </w:rPr>
              <w:t>Liječnik opće/obiteljske medicine,</w:t>
            </w:r>
          </w:p>
          <w:p w14:paraId="772DF580" w14:textId="77777777" w:rsidR="00582526" w:rsidRPr="00B802C4" w:rsidRDefault="00582526" w:rsidP="00BA5F1D">
            <w:pPr>
              <w:pStyle w:val="Bezproreda"/>
              <w:jc w:val="center"/>
              <w:rPr>
                <w:rFonts w:ascii="Times New Roman" w:eastAsia="SimSun" w:hAnsi="Times New Roman" w:cs="Times New Roman"/>
                <w:kern w:val="3"/>
                <w:sz w:val="24"/>
                <w:szCs w:val="24"/>
                <w:lang w:eastAsia="zh-CN" w:bidi="hi-IN"/>
              </w:rPr>
            </w:pPr>
            <w:r w:rsidRPr="00B802C4">
              <w:rPr>
                <w:rFonts w:ascii="Times New Roman" w:eastAsia="SimSun" w:hAnsi="Times New Roman" w:cs="Times New Roman"/>
                <w:kern w:val="3"/>
                <w:sz w:val="24"/>
                <w:szCs w:val="24"/>
                <w:lang w:eastAsia="zh-CN" w:bidi="hi-IN"/>
              </w:rPr>
              <w:t>Patronaža,</w:t>
            </w:r>
          </w:p>
          <w:p w14:paraId="39302A75" w14:textId="77777777" w:rsidR="00582526" w:rsidRPr="00B802C4" w:rsidRDefault="00582526" w:rsidP="00BA5F1D">
            <w:pPr>
              <w:pStyle w:val="Bezproreda"/>
              <w:jc w:val="center"/>
              <w:rPr>
                <w:rFonts w:ascii="Times New Roman" w:eastAsia="SimSun" w:hAnsi="Times New Roman" w:cs="Times New Roman"/>
                <w:kern w:val="3"/>
                <w:sz w:val="24"/>
                <w:szCs w:val="24"/>
                <w:lang w:eastAsia="zh-CN" w:bidi="hi-IN"/>
              </w:rPr>
            </w:pPr>
            <w:r w:rsidRPr="00B802C4">
              <w:rPr>
                <w:rFonts w:ascii="Times New Roman" w:eastAsia="SimSun" w:hAnsi="Times New Roman" w:cs="Times New Roman"/>
                <w:kern w:val="3"/>
                <w:sz w:val="24"/>
                <w:szCs w:val="24"/>
                <w:lang w:eastAsia="zh-CN" w:bidi="hi-IN"/>
              </w:rPr>
              <w:t>zdravstvena njega</w:t>
            </w:r>
          </w:p>
          <w:p w14:paraId="07D9A732" w14:textId="2D799201" w:rsidR="00582526" w:rsidRPr="00B802C4" w:rsidRDefault="00582526" w:rsidP="00BA5F1D">
            <w:pPr>
              <w:pStyle w:val="Bezproreda"/>
              <w:jc w:val="center"/>
              <w:rPr>
                <w:rFonts w:ascii="Times New Roman" w:eastAsia="SimSun" w:hAnsi="Times New Roman" w:cs="Times New Roman"/>
                <w:kern w:val="3"/>
                <w:sz w:val="24"/>
                <w:szCs w:val="24"/>
                <w:lang w:eastAsia="zh-CN" w:bidi="hi-IN"/>
              </w:rPr>
            </w:pPr>
            <w:r w:rsidRPr="00B802C4">
              <w:rPr>
                <w:rFonts w:ascii="Times New Roman" w:eastAsia="SimSun" w:hAnsi="Times New Roman" w:cs="Times New Roman"/>
                <w:kern w:val="3"/>
                <w:sz w:val="24"/>
                <w:szCs w:val="24"/>
                <w:lang w:eastAsia="zh-CN" w:bidi="hi-IN"/>
              </w:rPr>
              <w:t>u kući</w:t>
            </w:r>
            <w:r w:rsidR="00DE72C3">
              <w:rPr>
                <w:rFonts w:ascii="Times New Roman" w:eastAsia="SimSun" w:hAnsi="Times New Roman" w:cs="Times New Roman"/>
                <w:kern w:val="3"/>
                <w:sz w:val="24"/>
                <w:szCs w:val="24"/>
                <w:lang w:eastAsia="zh-CN" w:bidi="hi-IN"/>
              </w:rPr>
              <w:t>, centri za socijalnu skrb</w:t>
            </w:r>
          </w:p>
        </w:tc>
        <w:tc>
          <w:tcPr>
            <w:tcW w:w="596" w:type="pct"/>
            <w:vMerge/>
            <w:tcBorders>
              <w:top w:val="single" w:sz="4" w:space="0" w:color="auto"/>
              <w:left w:val="single" w:sz="4" w:space="0" w:color="auto"/>
              <w:bottom w:val="single" w:sz="4" w:space="0" w:color="auto"/>
              <w:right w:val="single" w:sz="4" w:space="0" w:color="auto"/>
            </w:tcBorders>
          </w:tcPr>
          <w:p w14:paraId="43EFD0BA" w14:textId="77777777" w:rsidR="00582526" w:rsidRPr="00FC4F5C" w:rsidRDefault="00582526" w:rsidP="00BA5F1D">
            <w:pPr>
              <w:pStyle w:val="Bezproreda"/>
              <w:jc w:val="center"/>
              <w:rPr>
                <w:rFonts w:ascii="Times New Roman" w:eastAsia="SimSun" w:hAnsi="Times New Roman" w:cs="Times New Roman"/>
                <w:kern w:val="3"/>
                <w:lang w:eastAsia="zh-CN" w:bidi="hi-IN"/>
              </w:rPr>
            </w:pPr>
          </w:p>
        </w:tc>
        <w:tc>
          <w:tcPr>
            <w:tcW w:w="877" w:type="pct"/>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22745D0" w14:textId="77777777" w:rsidR="00582526" w:rsidRPr="00FC4F5C" w:rsidRDefault="00582526" w:rsidP="00BA5F1D">
            <w:pPr>
              <w:pStyle w:val="Bezproreda"/>
              <w:jc w:val="center"/>
              <w:rPr>
                <w:rFonts w:ascii="Times New Roman" w:eastAsia="SimSun" w:hAnsi="Times New Roman" w:cs="Times New Roman"/>
                <w:kern w:val="3"/>
                <w:lang w:eastAsia="zh-CN" w:bidi="hi-IN"/>
              </w:rPr>
            </w:pPr>
          </w:p>
        </w:tc>
        <w:tc>
          <w:tcPr>
            <w:tcW w:w="14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7AE1907"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Tim mobilnih stručnjaka</w:t>
            </w:r>
          </w:p>
          <w:p w14:paraId="0D02DA91"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za specijalističku</w:t>
            </w:r>
          </w:p>
          <w:p w14:paraId="4187A8EB"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palijativnu skrb; ustanova</w:t>
            </w:r>
          </w:p>
          <w:p w14:paraId="0C681AB6" w14:textId="77777777" w:rsidR="00582526" w:rsidRPr="00FC4F5C" w:rsidRDefault="00582526" w:rsidP="00BA5F1D">
            <w:pPr>
              <w:pStyle w:val="Bezproreda"/>
              <w:jc w:val="center"/>
              <w:rPr>
                <w:rFonts w:ascii="Times New Roman" w:eastAsia="SimSun" w:hAnsi="Times New Roman" w:cs="Times New Roman"/>
                <w:kern w:val="3"/>
                <w:lang w:eastAsia="zh-CN" w:bidi="hi-IN"/>
              </w:rPr>
            </w:pPr>
            <w:r w:rsidRPr="00FC4F5C">
              <w:rPr>
                <w:rFonts w:ascii="Times New Roman" w:eastAsia="SimSun" w:hAnsi="Times New Roman" w:cs="Times New Roman"/>
                <w:kern w:val="3"/>
                <w:lang w:eastAsia="zh-CN" w:bidi="hi-IN"/>
              </w:rPr>
              <w:t>za dnevni boravak</w:t>
            </w:r>
          </w:p>
        </w:tc>
      </w:tr>
    </w:tbl>
    <w:p w14:paraId="68F77C15" w14:textId="77777777" w:rsidR="00582526" w:rsidRPr="00B802C4" w:rsidRDefault="00582526" w:rsidP="00582526">
      <w:pPr>
        <w:pStyle w:val="Bezproreda"/>
        <w:spacing w:line="360" w:lineRule="auto"/>
        <w:jc w:val="both"/>
        <w:rPr>
          <w:rFonts w:ascii="Times New Roman" w:hAnsi="Times New Roman" w:cs="Times New Roman"/>
          <w:sz w:val="24"/>
          <w:szCs w:val="24"/>
        </w:rPr>
      </w:pPr>
    </w:p>
    <w:p w14:paraId="79602DB5" w14:textId="77777777" w:rsidR="00582526" w:rsidRPr="00B802C4" w:rsidRDefault="00582526" w:rsidP="00582526">
      <w:pPr>
        <w:pStyle w:val="Bezproreda"/>
        <w:spacing w:line="360" w:lineRule="auto"/>
        <w:jc w:val="both"/>
        <w:rPr>
          <w:rFonts w:ascii="Times New Roman" w:hAnsi="Times New Roman" w:cs="Times New Roman"/>
          <w:sz w:val="24"/>
          <w:szCs w:val="24"/>
        </w:rPr>
      </w:pPr>
    </w:p>
    <w:p w14:paraId="79C67129" w14:textId="77777777" w:rsidR="00582526" w:rsidRPr="00B802C4" w:rsidRDefault="00D315ED" w:rsidP="00E129DB">
      <w:pPr>
        <w:pStyle w:val="Bezproreda"/>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Ključ za uspješan sustav</w:t>
      </w:r>
      <w:r w:rsidR="00582526" w:rsidRPr="00B802C4">
        <w:rPr>
          <w:rFonts w:ascii="Times New Roman" w:hAnsi="Times New Roman" w:cs="Times New Roman"/>
          <w:color w:val="auto"/>
          <w:sz w:val="24"/>
          <w:szCs w:val="24"/>
        </w:rPr>
        <w:t xml:space="preserve"> palijativne skrbi</w:t>
      </w:r>
      <w:r w:rsidR="00DD11A5" w:rsidRPr="00B802C4">
        <w:rPr>
          <w:rFonts w:ascii="Times New Roman" w:hAnsi="Times New Roman" w:cs="Times New Roman"/>
          <w:color w:val="auto"/>
          <w:sz w:val="24"/>
          <w:szCs w:val="24"/>
        </w:rPr>
        <w:t xml:space="preserve"> je međusobna povezanost </w:t>
      </w:r>
      <w:r w:rsidR="00582526" w:rsidRPr="00B802C4">
        <w:rPr>
          <w:rFonts w:ascii="Times New Roman" w:hAnsi="Times New Roman" w:cs="Times New Roman"/>
          <w:color w:val="auto"/>
          <w:sz w:val="24"/>
          <w:szCs w:val="24"/>
        </w:rPr>
        <w:t xml:space="preserve">svih razina zdravstvene zaštite i uspostava novog načina rada uključujući osnivanje mobilnih timova za palijativnu skrb,  suradnju više ustanova s naglaskom na </w:t>
      </w:r>
      <w:proofErr w:type="spellStart"/>
      <w:r w:rsidR="00582526" w:rsidRPr="00B802C4">
        <w:rPr>
          <w:rFonts w:ascii="Times New Roman" w:hAnsi="Times New Roman" w:cs="Times New Roman"/>
          <w:color w:val="auto"/>
          <w:sz w:val="24"/>
          <w:szCs w:val="24"/>
        </w:rPr>
        <w:t>intersektorsku</w:t>
      </w:r>
      <w:proofErr w:type="spellEnd"/>
      <w:r w:rsidR="00582526" w:rsidRPr="00B802C4">
        <w:rPr>
          <w:rFonts w:ascii="Times New Roman" w:hAnsi="Times New Roman" w:cs="Times New Roman"/>
          <w:color w:val="auto"/>
          <w:sz w:val="24"/>
          <w:szCs w:val="24"/>
        </w:rPr>
        <w:t xml:space="preserve"> suradnju.</w:t>
      </w:r>
    </w:p>
    <w:p w14:paraId="4CF02E33" w14:textId="77777777" w:rsidR="00582526" w:rsidRPr="00B802C4" w:rsidRDefault="00582526" w:rsidP="00E129DB">
      <w:pPr>
        <w:pStyle w:val="Bezproreda"/>
        <w:jc w:val="both"/>
        <w:rPr>
          <w:rFonts w:ascii="Times New Roman" w:hAnsi="Times New Roman" w:cs="Times New Roman"/>
          <w:color w:val="auto"/>
          <w:sz w:val="24"/>
          <w:szCs w:val="24"/>
        </w:rPr>
      </w:pPr>
      <w:r w:rsidRPr="00B802C4">
        <w:rPr>
          <w:rFonts w:ascii="Times New Roman" w:hAnsi="Times New Roman" w:cs="Times New Roman"/>
          <w:color w:val="auto"/>
          <w:sz w:val="24"/>
          <w:szCs w:val="24"/>
        </w:rPr>
        <w:t xml:space="preserve">Dostupnost palijativne skrbi morala bi biti 24 sata dnevno i </w:t>
      </w:r>
      <w:r w:rsidR="00DD11A5" w:rsidRPr="00B802C4">
        <w:rPr>
          <w:rFonts w:ascii="Times New Roman" w:hAnsi="Times New Roman" w:cs="Times New Roman"/>
          <w:color w:val="auto"/>
          <w:sz w:val="24"/>
          <w:szCs w:val="24"/>
        </w:rPr>
        <w:t xml:space="preserve">to </w:t>
      </w:r>
      <w:r w:rsidRPr="00B802C4">
        <w:rPr>
          <w:rFonts w:ascii="Times New Roman" w:hAnsi="Times New Roman" w:cs="Times New Roman"/>
          <w:color w:val="auto"/>
          <w:sz w:val="24"/>
          <w:szCs w:val="24"/>
        </w:rPr>
        <w:t>svih sedam dana u tjednu,</w:t>
      </w:r>
      <w:r w:rsidR="00DD11A5" w:rsidRPr="00B802C4">
        <w:rPr>
          <w:rFonts w:ascii="Times New Roman" w:hAnsi="Times New Roman" w:cs="Times New Roman"/>
          <w:color w:val="auto"/>
          <w:sz w:val="24"/>
          <w:szCs w:val="24"/>
        </w:rPr>
        <w:t xml:space="preserve"> odnosno</w:t>
      </w:r>
      <w:r w:rsidRPr="00B802C4">
        <w:rPr>
          <w:rFonts w:ascii="Times New Roman" w:hAnsi="Times New Roman" w:cs="Times New Roman"/>
          <w:color w:val="auto"/>
          <w:sz w:val="24"/>
          <w:szCs w:val="24"/>
        </w:rPr>
        <w:t xml:space="preserve"> model 24/7. Palijativna skrb </w:t>
      </w:r>
      <w:r w:rsidR="00DD11A5" w:rsidRPr="00B802C4">
        <w:rPr>
          <w:rFonts w:ascii="Times New Roman" w:hAnsi="Times New Roman" w:cs="Times New Roman"/>
          <w:color w:val="auto"/>
          <w:sz w:val="24"/>
          <w:szCs w:val="24"/>
        </w:rPr>
        <w:t>treba b</w:t>
      </w:r>
      <w:r w:rsidRPr="00B802C4">
        <w:rPr>
          <w:rFonts w:ascii="Times New Roman" w:hAnsi="Times New Roman" w:cs="Times New Roman"/>
          <w:color w:val="auto"/>
          <w:sz w:val="24"/>
          <w:szCs w:val="24"/>
        </w:rPr>
        <w:t>iti besplatna za korisnike palijativne skrbi</w:t>
      </w:r>
      <w:r w:rsidR="00DD11A5" w:rsidRPr="00B802C4">
        <w:rPr>
          <w:rFonts w:ascii="Times New Roman" w:hAnsi="Times New Roman" w:cs="Times New Roman"/>
          <w:color w:val="auto"/>
          <w:sz w:val="24"/>
          <w:szCs w:val="24"/>
        </w:rPr>
        <w:t xml:space="preserve">. </w:t>
      </w:r>
    </w:p>
    <w:p w14:paraId="3529418E" w14:textId="77777777" w:rsidR="00582526" w:rsidRPr="00B802C4" w:rsidRDefault="00582526" w:rsidP="00E129DB">
      <w:pPr>
        <w:pStyle w:val="Bezproreda"/>
        <w:jc w:val="both"/>
        <w:rPr>
          <w:rFonts w:ascii="Times New Roman" w:hAnsi="Times New Roman" w:cs="Times New Roman"/>
          <w:color w:val="auto"/>
          <w:sz w:val="24"/>
          <w:szCs w:val="24"/>
        </w:rPr>
      </w:pPr>
    </w:p>
    <w:p w14:paraId="0AC4B510" w14:textId="77777777" w:rsidR="00582526" w:rsidRPr="00B802C4" w:rsidRDefault="00D315ED" w:rsidP="00E129DB">
      <w:pPr>
        <w:pStyle w:val="Bezproreda"/>
        <w:jc w:val="both"/>
        <w:rPr>
          <w:rFonts w:ascii="Times New Roman" w:hAnsi="Times New Roman" w:cs="Times New Roman"/>
          <w:sz w:val="24"/>
          <w:szCs w:val="24"/>
        </w:rPr>
      </w:pPr>
      <w:r>
        <w:rPr>
          <w:rFonts w:ascii="Times New Roman" w:hAnsi="Times New Roman" w:cs="Times New Roman"/>
          <w:sz w:val="24"/>
          <w:szCs w:val="24"/>
        </w:rPr>
        <w:t>Važno je istaknuti da se s</w:t>
      </w:r>
      <w:r w:rsidR="00582526" w:rsidRPr="00B802C4">
        <w:rPr>
          <w:rFonts w:ascii="Times New Roman" w:hAnsi="Times New Roman" w:cs="Times New Roman"/>
          <w:sz w:val="24"/>
          <w:szCs w:val="24"/>
        </w:rPr>
        <w:t>usta</w:t>
      </w:r>
      <w:r>
        <w:rPr>
          <w:rFonts w:ascii="Times New Roman" w:hAnsi="Times New Roman" w:cs="Times New Roman"/>
          <w:sz w:val="24"/>
          <w:szCs w:val="24"/>
        </w:rPr>
        <w:t xml:space="preserve">v palijativne skrbi primarno </w:t>
      </w:r>
      <w:r w:rsidR="00582526" w:rsidRPr="00B802C4">
        <w:rPr>
          <w:rFonts w:ascii="Times New Roman" w:hAnsi="Times New Roman" w:cs="Times New Roman"/>
          <w:sz w:val="24"/>
          <w:szCs w:val="24"/>
        </w:rPr>
        <w:t>ne uspostavlja kao novi/paralelni sustav već se ustrojava temeljem prenamjene postojećih resursa, osnaživanjem i osposobljavanjem profesionalaca,  postavljenjem novih procedura i standarda rada te formiranjem potrebnih  službi palijativne skrbi kao što su:</w:t>
      </w:r>
      <w:r w:rsidR="00582526" w:rsidRPr="00B802C4">
        <w:rPr>
          <w:rFonts w:ascii="Times New Roman" w:hAnsi="Times New Roman" w:cs="Times New Roman"/>
          <w:sz w:val="24"/>
          <w:szCs w:val="24"/>
          <w:u w:val="single"/>
        </w:rPr>
        <w:t xml:space="preserve"> </w:t>
      </w:r>
    </w:p>
    <w:p w14:paraId="3762DD70" w14:textId="77777777" w:rsidR="00582526" w:rsidRPr="00B802C4" w:rsidRDefault="00582526" w:rsidP="00E129DB">
      <w:pPr>
        <w:pStyle w:val="Bezproreda"/>
        <w:numPr>
          <w:ilvl w:val="0"/>
          <w:numId w:val="11"/>
        </w:numPr>
        <w:jc w:val="both"/>
        <w:rPr>
          <w:rFonts w:ascii="Times New Roman" w:hAnsi="Times New Roman" w:cs="Times New Roman"/>
          <w:sz w:val="24"/>
          <w:szCs w:val="24"/>
        </w:rPr>
      </w:pPr>
      <w:r w:rsidRPr="00B802C4">
        <w:rPr>
          <w:rFonts w:ascii="Times New Roman" w:hAnsi="Times New Roman" w:cs="Times New Roman"/>
          <w:sz w:val="24"/>
          <w:szCs w:val="24"/>
        </w:rPr>
        <w:t xml:space="preserve">koordinator za palijativnu skrb/Centar za koordinaciju palijativne skrbi </w:t>
      </w:r>
    </w:p>
    <w:p w14:paraId="66D5D51F" w14:textId="77777777" w:rsidR="00582526" w:rsidRPr="00B802C4" w:rsidRDefault="00582526" w:rsidP="00E129DB">
      <w:pPr>
        <w:pStyle w:val="Bezproreda"/>
        <w:numPr>
          <w:ilvl w:val="0"/>
          <w:numId w:val="11"/>
        </w:numPr>
        <w:jc w:val="both"/>
        <w:rPr>
          <w:rFonts w:ascii="Times New Roman" w:hAnsi="Times New Roman" w:cs="Times New Roman"/>
          <w:sz w:val="24"/>
          <w:szCs w:val="24"/>
        </w:rPr>
      </w:pPr>
      <w:r w:rsidRPr="00B802C4">
        <w:rPr>
          <w:rFonts w:ascii="Times New Roman" w:hAnsi="Times New Roman" w:cs="Times New Roman"/>
          <w:sz w:val="24"/>
          <w:szCs w:val="24"/>
        </w:rPr>
        <w:t xml:space="preserve">mobilni palijativni tim </w:t>
      </w:r>
    </w:p>
    <w:p w14:paraId="345DF262" w14:textId="77777777" w:rsidR="00582526" w:rsidRPr="00B802C4" w:rsidRDefault="00582526" w:rsidP="00E129DB">
      <w:pPr>
        <w:pStyle w:val="Bezproreda"/>
        <w:numPr>
          <w:ilvl w:val="0"/>
          <w:numId w:val="11"/>
        </w:numPr>
        <w:jc w:val="both"/>
        <w:rPr>
          <w:rFonts w:ascii="Times New Roman" w:hAnsi="Times New Roman" w:cs="Times New Roman"/>
          <w:sz w:val="24"/>
          <w:szCs w:val="24"/>
        </w:rPr>
      </w:pPr>
      <w:r w:rsidRPr="00B802C4">
        <w:rPr>
          <w:rFonts w:ascii="Times New Roman" w:hAnsi="Times New Roman" w:cs="Times New Roman"/>
          <w:sz w:val="24"/>
          <w:szCs w:val="24"/>
        </w:rPr>
        <w:t xml:space="preserve">ustanova za palijativnu skrb/hospicij </w:t>
      </w:r>
    </w:p>
    <w:p w14:paraId="13287791" w14:textId="77777777" w:rsidR="00582526" w:rsidRPr="00B802C4" w:rsidRDefault="00582526" w:rsidP="00E129DB">
      <w:pPr>
        <w:pStyle w:val="Bezproreda"/>
        <w:numPr>
          <w:ilvl w:val="0"/>
          <w:numId w:val="11"/>
        </w:numPr>
        <w:jc w:val="both"/>
        <w:rPr>
          <w:rFonts w:ascii="Times New Roman" w:hAnsi="Times New Roman" w:cs="Times New Roman"/>
          <w:sz w:val="24"/>
          <w:szCs w:val="24"/>
        </w:rPr>
      </w:pPr>
      <w:r w:rsidRPr="00B802C4">
        <w:rPr>
          <w:rFonts w:ascii="Times New Roman" w:hAnsi="Times New Roman" w:cs="Times New Roman"/>
          <w:sz w:val="24"/>
          <w:szCs w:val="24"/>
        </w:rPr>
        <w:t xml:space="preserve">odjel palijativne skrbi/palijativne postelje </w:t>
      </w:r>
    </w:p>
    <w:p w14:paraId="127FA09D" w14:textId="77777777" w:rsidR="00582526" w:rsidRPr="00132F23" w:rsidRDefault="00582526" w:rsidP="00E129DB">
      <w:pPr>
        <w:pStyle w:val="Bezproreda"/>
        <w:numPr>
          <w:ilvl w:val="0"/>
          <w:numId w:val="11"/>
        </w:numPr>
        <w:jc w:val="both"/>
        <w:rPr>
          <w:rFonts w:ascii="Times New Roman" w:hAnsi="Times New Roman" w:cs="Times New Roman"/>
          <w:sz w:val="24"/>
          <w:szCs w:val="24"/>
        </w:rPr>
      </w:pPr>
      <w:r w:rsidRPr="00132F23">
        <w:rPr>
          <w:rFonts w:ascii="Times New Roman" w:hAnsi="Times New Roman" w:cs="Times New Roman"/>
          <w:sz w:val="24"/>
          <w:szCs w:val="24"/>
        </w:rPr>
        <w:t xml:space="preserve">dnevna bolnica za palijativnu skrb </w:t>
      </w:r>
    </w:p>
    <w:p w14:paraId="45415D95" w14:textId="77777777" w:rsidR="00582526" w:rsidRPr="00132F23" w:rsidRDefault="00582526" w:rsidP="00E129DB">
      <w:pPr>
        <w:pStyle w:val="Bezproreda"/>
        <w:numPr>
          <w:ilvl w:val="0"/>
          <w:numId w:val="11"/>
        </w:numPr>
        <w:jc w:val="both"/>
        <w:rPr>
          <w:rFonts w:ascii="Times New Roman" w:hAnsi="Times New Roman" w:cs="Times New Roman"/>
          <w:sz w:val="24"/>
          <w:szCs w:val="24"/>
        </w:rPr>
      </w:pPr>
      <w:r w:rsidRPr="00132F23">
        <w:rPr>
          <w:rFonts w:ascii="Times New Roman" w:hAnsi="Times New Roman" w:cs="Times New Roman"/>
          <w:sz w:val="24"/>
          <w:szCs w:val="24"/>
        </w:rPr>
        <w:t xml:space="preserve">ambulanta za palijativnu medicinu </w:t>
      </w:r>
    </w:p>
    <w:p w14:paraId="77AFFFF5" w14:textId="77777777" w:rsidR="00582526" w:rsidRPr="00132F23" w:rsidRDefault="00582526" w:rsidP="00E129DB">
      <w:pPr>
        <w:pStyle w:val="Bezproreda"/>
        <w:numPr>
          <w:ilvl w:val="0"/>
          <w:numId w:val="11"/>
        </w:numPr>
        <w:jc w:val="both"/>
        <w:rPr>
          <w:rFonts w:ascii="Times New Roman" w:hAnsi="Times New Roman" w:cs="Times New Roman"/>
          <w:sz w:val="24"/>
          <w:szCs w:val="24"/>
        </w:rPr>
      </w:pPr>
      <w:r w:rsidRPr="00132F23">
        <w:rPr>
          <w:rFonts w:ascii="Times New Roman" w:hAnsi="Times New Roman" w:cs="Times New Roman"/>
          <w:sz w:val="24"/>
          <w:szCs w:val="24"/>
        </w:rPr>
        <w:t xml:space="preserve">bolnički tim za palijativnu skrb </w:t>
      </w:r>
    </w:p>
    <w:p w14:paraId="35FB4A3F" w14:textId="77777777" w:rsidR="00582526" w:rsidRPr="00132F23" w:rsidRDefault="00582526" w:rsidP="00E129DB">
      <w:pPr>
        <w:pStyle w:val="Bezproreda"/>
        <w:numPr>
          <w:ilvl w:val="0"/>
          <w:numId w:val="11"/>
        </w:numPr>
        <w:jc w:val="both"/>
        <w:rPr>
          <w:rFonts w:ascii="Times New Roman" w:hAnsi="Times New Roman" w:cs="Times New Roman"/>
          <w:sz w:val="24"/>
          <w:szCs w:val="24"/>
        </w:rPr>
      </w:pPr>
      <w:r w:rsidRPr="00132F23">
        <w:rPr>
          <w:rFonts w:ascii="Times New Roman" w:hAnsi="Times New Roman" w:cs="Times New Roman"/>
          <w:sz w:val="24"/>
          <w:szCs w:val="24"/>
        </w:rPr>
        <w:t xml:space="preserve">posudionica pomagala </w:t>
      </w:r>
    </w:p>
    <w:p w14:paraId="045C30A0" w14:textId="77777777" w:rsidR="00582526" w:rsidRPr="00B802C4" w:rsidRDefault="00582526" w:rsidP="00E129DB">
      <w:pPr>
        <w:pStyle w:val="Bezproreda"/>
        <w:numPr>
          <w:ilvl w:val="0"/>
          <w:numId w:val="11"/>
        </w:numPr>
        <w:jc w:val="both"/>
        <w:rPr>
          <w:rFonts w:ascii="Times New Roman" w:hAnsi="Times New Roman" w:cs="Times New Roman"/>
          <w:sz w:val="24"/>
          <w:szCs w:val="24"/>
        </w:rPr>
      </w:pPr>
      <w:r w:rsidRPr="00B802C4">
        <w:rPr>
          <w:rFonts w:ascii="Times New Roman" w:hAnsi="Times New Roman" w:cs="Times New Roman"/>
          <w:sz w:val="24"/>
          <w:szCs w:val="24"/>
        </w:rPr>
        <w:t xml:space="preserve">volonteri i organizacije civilnih društava </w:t>
      </w:r>
    </w:p>
    <w:p w14:paraId="5FC22684" w14:textId="77777777" w:rsidR="00582526" w:rsidRPr="009D47D8" w:rsidRDefault="00582526" w:rsidP="00E129DB">
      <w:pPr>
        <w:pStyle w:val="Bezproreda"/>
        <w:jc w:val="both"/>
        <w:rPr>
          <w:rFonts w:ascii="Times New Roman" w:hAnsi="Times New Roman" w:cs="Times New Roman"/>
          <w:sz w:val="24"/>
          <w:szCs w:val="24"/>
        </w:rPr>
      </w:pPr>
    </w:p>
    <w:p w14:paraId="364C7F3A" w14:textId="77777777" w:rsidR="00582526" w:rsidRPr="009D47D8" w:rsidRDefault="00582526" w:rsidP="00E129DB">
      <w:pPr>
        <w:pStyle w:val="Bezproreda"/>
        <w:jc w:val="both"/>
        <w:rPr>
          <w:rFonts w:ascii="Times New Roman" w:hAnsi="Times New Roman" w:cs="Times New Roman"/>
          <w:sz w:val="24"/>
          <w:szCs w:val="24"/>
        </w:rPr>
      </w:pPr>
      <w:r w:rsidRPr="009D47D8">
        <w:rPr>
          <w:rFonts w:ascii="Times New Roman" w:hAnsi="Times New Roman" w:cs="Times New Roman"/>
          <w:sz w:val="24"/>
          <w:szCs w:val="24"/>
        </w:rPr>
        <w:t>Palijativni pristup trebali bi provoditi liječnici primarne zdravstvene zaštite i osoblje u  bolnicama, a također i osoblje u domovima za starije i ustanovama za njegu. Da bi ti pružatelji usluga mogli koristiti palijativni pristup i palijativnu skrb moraju se uključiti u nastavne planove i programe edukacije liječnika, sestara te profesionalaca važnih u palijativnoj skrbi. Opću palijativnu skrb pružaju profesionalci koji rade u službama koje u svakodnevnom radu pružaju neki oblik palija</w:t>
      </w:r>
      <w:r w:rsidR="0087272E">
        <w:rPr>
          <w:rFonts w:ascii="Times New Roman" w:hAnsi="Times New Roman" w:cs="Times New Roman"/>
          <w:sz w:val="24"/>
          <w:szCs w:val="24"/>
        </w:rPr>
        <w:t>tivne skrbi, ali se ne bave isk</w:t>
      </w:r>
      <w:r w:rsidRPr="009D47D8">
        <w:rPr>
          <w:rFonts w:ascii="Times New Roman" w:hAnsi="Times New Roman" w:cs="Times New Roman"/>
          <w:sz w:val="24"/>
          <w:szCs w:val="24"/>
        </w:rPr>
        <w:t>ljučivo palijativnim bolesnicima i njihovim obiteljima. To su na primjer neki onkološki odjeli, stacionari, zdravstvena njega u kući i drugo.</w:t>
      </w:r>
    </w:p>
    <w:p w14:paraId="2FB9B5C7" w14:textId="13773709" w:rsidR="008054C2" w:rsidRPr="002C43F3" w:rsidRDefault="00582526" w:rsidP="00E129DB">
      <w:pPr>
        <w:pStyle w:val="Bezproreda"/>
        <w:jc w:val="both"/>
      </w:pPr>
      <w:r w:rsidRPr="009D47D8">
        <w:rPr>
          <w:rFonts w:ascii="Times New Roman" w:hAnsi="Times New Roman" w:cs="Times New Roman"/>
          <w:sz w:val="24"/>
          <w:szCs w:val="24"/>
        </w:rPr>
        <w:t>Specijalističku palijativnu skrb čine službe i profesionalci koji se isključivo bave palijativnim bolesnicima tijekom skrbi i u žalovanju. To su koordinatori palijativne skrbi u županiji, mobilni palijativni timovi, palijativni odjeli kao i ustanove za palijativnu skrb. Palijat</w:t>
      </w:r>
      <w:r w:rsidR="006E6632">
        <w:rPr>
          <w:rFonts w:ascii="Times New Roman" w:hAnsi="Times New Roman" w:cs="Times New Roman"/>
          <w:sz w:val="24"/>
          <w:szCs w:val="24"/>
        </w:rPr>
        <w:t>i</w:t>
      </w:r>
      <w:r w:rsidRPr="009D47D8">
        <w:rPr>
          <w:rFonts w:ascii="Times New Roman" w:hAnsi="Times New Roman" w:cs="Times New Roman"/>
          <w:sz w:val="24"/>
          <w:szCs w:val="24"/>
        </w:rPr>
        <w:t>vna skrb usko je povezana s</w:t>
      </w:r>
      <w:r w:rsidRPr="003943F1">
        <w:rPr>
          <w:rFonts w:ascii="Times New Roman" w:hAnsi="Times New Roman" w:cs="Times New Roman"/>
          <w:sz w:val="24"/>
          <w:szCs w:val="24"/>
        </w:rPr>
        <w:t>a</w:t>
      </w:r>
      <w:r w:rsidRPr="009D47D8">
        <w:rPr>
          <w:rFonts w:ascii="Times New Roman" w:hAnsi="Times New Roman" w:cs="Times New Roman"/>
          <w:sz w:val="24"/>
          <w:szCs w:val="24"/>
        </w:rPr>
        <w:t xml:space="preserve"> etikom.</w:t>
      </w:r>
      <w:r w:rsidR="0007602B">
        <w:rPr>
          <w:rFonts w:ascii="Times New Roman" w:hAnsi="Times New Roman" w:cs="Times New Roman"/>
          <w:sz w:val="24"/>
          <w:szCs w:val="24"/>
        </w:rPr>
        <w:tab/>
      </w:r>
    </w:p>
    <w:p w14:paraId="027F67BE" w14:textId="77777777" w:rsidR="00C202BA" w:rsidRDefault="00C202BA" w:rsidP="00E129DB">
      <w:pPr>
        <w:spacing w:after="0" w:line="240" w:lineRule="auto"/>
        <w:jc w:val="both"/>
        <w:rPr>
          <w:rFonts w:ascii="Times New Roman" w:hAnsi="Times New Roman" w:cs="Times New Roman"/>
          <w:sz w:val="24"/>
          <w:szCs w:val="24"/>
        </w:rPr>
      </w:pPr>
    </w:p>
    <w:p w14:paraId="6CBB8C55" w14:textId="77777777" w:rsidR="006422FE" w:rsidRDefault="006A64BB" w:rsidP="00E53FC5">
      <w:pPr>
        <w:pStyle w:val="Naslov1"/>
      </w:pPr>
      <w:bookmarkStart w:id="4" w:name="_Toc14430372"/>
      <w:r>
        <w:t>4</w:t>
      </w:r>
      <w:r w:rsidR="000D59FB">
        <w:t xml:space="preserve">. </w:t>
      </w:r>
      <w:r w:rsidR="00355353">
        <w:t>VIZIJA</w:t>
      </w:r>
      <w:bookmarkEnd w:id="4"/>
      <w:r w:rsidR="00355353">
        <w:t xml:space="preserve"> </w:t>
      </w:r>
    </w:p>
    <w:p w14:paraId="72038E71" w14:textId="77777777" w:rsidR="00355353" w:rsidRDefault="00355353" w:rsidP="00055F36">
      <w:pPr>
        <w:spacing w:after="0"/>
        <w:jc w:val="both"/>
        <w:rPr>
          <w:rFonts w:ascii="Times New Roman" w:hAnsi="Times New Roman" w:cs="Times New Roman"/>
          <w:sz w:val="24"/>
          <w:szCs w:val="24"/>
        </w:rPr>
      </w:pPr>
    </w:p>
    <w:p w14:paraId="0D7C75AC" w14:textId="77777777" w:rsidR="00355353" w:rsidRDefault="00355353" w:rsidP="00055F36">
      <w:pPr>
        <w:spacing w:after="0"/>
        <w:jc w:val="both"/>
        <w:rPr>
          <w:rFonts w:ascii="Times New Roman" w:hAnsi="Times New Roman" w:cs="Times New Roman"/>
          <w:sz w:val="24"/>
          <w:szCs w:val="24"/>
        </w:rPr>
      </w:pPr>
      <w:r>
        <w:rPr>
          <w:rFonts w:ascii="Times New Roman" w:hAnsi="Times New Roman" w:cs="Times New Roman"/>
          <w:sz w:val="24"/>
          <w:szCs w:val="24"/>
        </w:rPr>
        <w:tab/>
        <w:t>Zadovoljstvo i uspjeh pojedin</w:t>
      </w:r>
      <w:r w:rsidR="007869EC">
        <w:rPr>
          <w:rFonts w:ascii="Times New Roman" w:hAnsi="Times New Roman" w:cs="Times New Roman"/>
          <w:sz w:val="24"/>
          <w:szCs w:val="24"/>
        </w:rPr>
        <w:t xml:space="preserve">ca, obitelji kao i cjelokupne društvene zajednice ovise i grade se na temeljima zagovaranja i promicanju zdravlja, liječenja bolesti i dostojanstvenog umiranja. Svaki pojedinac ima jednako pravo na život dostojanstven svim moralnim, etičkim, socijalnim i društvenim normama od samog rođenja pa do biološkog kraja, pa čak i nakon umiranja. </w:t>
      </w:r>
    </w:p>
    <w:p w14:paraId="7ABAFB42" w14:textId="77777777" w:rsidR="007869EC" w:rsidRDefault="007869EC" w:rsidP="00055F36">
      <w:pPr>
        <w:spacing w:after="0"/>
        <w:jc w:val="both"/>
        <w:rPr>
          <w:rFonts w:ascii="Times New Roman" w:hAnsi="Times New Roman" w:cs="Times New Roman"/>
          <w:sz w:val="24"/>
          <w:szCs w:val="24"/>
        </w:rPr>
      </w:pPr>
      <w:r>
        <w:rPr>
          <w:rFonts w:ascii="Times New Roman" w:hAnsi="Times New Roman" w:cs="Times New Roman"/>
          <w:sz w:val="24"/>
          <w:szCs w:val="24"/>
        </w:rPr>
        <w:tab/>
        <w:t xml:space="preserve">Danas je dobro poznato da promjene u zdravstvenoj i socijalnoj politici utječu i na razvoj palijativne skrbi. Politički, socioekonomski, društveni, kulturni, </w:t>
      </w:r>
      <w:proofErr w:type="spellStart"/>
      <w:r>
        <w:rPr>
          <w:rFonts w:ascii="Times New Roman" w:hAnsi="Times New Roman" w:cs="Times New Roman"/>
          <w:sz w:val="24"/>
          <w:szCs w:val="24"/>
        </w:rPr>
        <w:t>okol</w:t>
      </w:r>
      <w:r w:rsidR="002C4794">
        <w:rPr>
          <w:rFonts w:ascii="Times New Roman" w:hAnsi="Times New Roman" w:cs="Times New Roman"/>
          <w:sz w:val="24"/>
          <w:szCs w:val="24"/>
        </w:rPr>
        <w:t>inski</w:t>
      </w:r>
      <w:proofErr w:type="spellEnd"/>
      <w:r>
        <w:rPr>
          <w:rFonts w:ascii="Times New Roman" w:hAnsi="Times New Roman" w:cs="Times New Roman"/>
          <w:sz w:val="24"/>
          <w:szCs w:val="24"/>
        </w:rPr>
        <w:t>, kao i čimbenici ponašanja,</w:t>
      </w:r>
      <w:r w:rsidR="002C4794">
        <w:rPr>
          <w:rFonts w:ascii="Times New Roman" w:hAnsi="Times New Roman" w:cs="Times New Roman"/>
          <w:sz w:val="24"/>
          <w:szCs w:val="24"/>
        </w:rPr>
        <w:t xml:space="preserve"> mogu pomagati zdravlju pojedinca i zdravoj okolini, ali jednako tako mogu i naštetiti. Društvenom odgovornošću i vlastitim ponašanjem unapređujemo zdravlje i zdravu okolinu. Da bi osigurali zdravlje i zdravi okoliš potrebno je stalno ulaganje. Temeljna naša vizija je da kroz svoje razvojne mjere</w:t>
      </w:r>
      <w:r w:rsidR="00D27652">
        <w:rPr>
          <w:rFonts w:ascii="Times New Roman" w:hAnsi="Times New Roman" w:cs="Times New Roman"/>
          <w:sz w:val="24"/>
          <w:szCs w:val="24"/>
        </w:rPr>
        <w:t xml:space="preserve"> kontinuirano radimo na pružanju</w:t>
      </w:r>
      <w:r w:rsidR="002C4794">
        <w:rPr>
          <w:rFonts w:ascii="Times New Roman" w:hAnsi="Times New Roman" w:cs="Times New Roman"/>
          <w:sz w:val="24"/>
          <w:szCs w:val="24"/>
        </w:rPr>
        <w:t xml:space="preserve"> sveobuhvatne i kvalitetne skrbi korisnika usluga s područja naše Županije u cilju pružanja skrbi prema najvišim standardima i povećanja zadovoljstva pacijenata i članova njihovih obitelji. </w:t>
      </w:r>
    </w:p>
    <w:p w14:paraId="72460085" w14:textId="77777777" w:rsidR="00944FA5" w:rsidRDefault="00944FA5" w:rsidP="00055F36">
      <w:pPr>
        <w:spacing w:after="0"/>
        <w:jc w:val="both"/>
        <w:rPr>
          <w:rFonts w:ascii="Times New Roman" w:hAnsi="Times New Roman" w:cs="Times New Roman"/>
          <w:sz w:val="24"/>
          <w:szCs w:val="24"/>
        </w:rPr>
      </w:pPr>
    </w:p>
    <w:p w14:paraId="028EDDBD" w14:textId="77777777" w:rsidR="00944FA5" w:rsidRDefault="006A64BB" w:rsidP="00E53FC5">
      <w:pPr>
        <w:pStyle w:val="Naslov1"/>
      </w:pPr>
      <w:bookmarkStart w:id="5" w:name="_Toc14430373"/>
      <w:r>
        <w:lastRenderedPageBreak/>
        <w:t>5</w:t>
      </w:r>
      <w:r w:rsidR="000D59FB">
        <w:t xml:space="preserve">. </w:t>
      </w:r>
      <w:r w:rsidR="00944FA5">
        <w:t>MISIJA</w:t>
      </w:r>
      <w:bookmarkEnd w:id="5"/>
    </w:p>
    <w:p w14:paraId="3DDD5308" w14:textId="77777777" w:rsidR="00944FA5" w:rsidRDefault="00944FA5" w:rsidP="00055F36">
      <w:pPr>
        <w:spacing w:after="0"/>
        <w:jc w:val="both"/>
        <w:rPr>
          <w:rFonts w:ascii="Times New Roman" w:hAnsi="Times New Roman" w:cs="Times New Roman"/>
          <w:sz w:val="24"/>
          <w:szCs w:val="24"/>
        </w:rPr>
      </w:pPr>
    </w:p>
    <w:p w14:paraId="6EC73CA9" w14:textId="0ACB79F7" w:rsidR="00944FA5" w:rsidRDefault="00944FA5" w:rsidP="00055F36">
      <w:pPr>
        <w:spacing w:after="0"/>
        <w:jc w:val="both"/>
        <w:rPr>
          <w:rFonts w:ascii="Times New Roman" w:hAnsi="Times New Roman" w:cs="Times New Roman"/>
          <w:sz w:val="24"/>
          <w:szCs w:val="24"/>
        </w:rPr>
      </w:pPr>
      <w:r>
        <w:rPr>
          <w:rFonts w:ascii="Times New Roman" w:hAnsi="Times New Roman" w:cs="Times New Roman"/>
          <w:sz w:val="24"/>
          <w:szCs w:val="24"/>
        </w:rPr>
        <w:t xml:space="preserve">Naša misija je organiziranje palijativne skrbi u Krapinsko-zagorskoj županiji </w:t>
      </w:r>
      <w:r w:rsidR="00F6011E">
        <w:rPr>
          <w:rFonts w:ascii="Times New Roman" w:hAnsi="Times New Roman" w:cs="Times New Roman"/>
          <w:sz w:val="24"/>
          <w:szCs w:val="24"/>
        </w:rPr>
        <w:t>sukladno županijskom razvojnom planu</w:t>
      </w:r>
      <w:r>
        <w:rPr>
          <w:rFonts w:ascii="Times New Roman" w:hAnsi="Times New Roman" w:cs="Times New Roman"/>
          <w:sz w:val="24"/>
          <w:szCs w:val="24"/>
        </w:rPr>
        <w:t>. Nastojanje da gradimo povjerenje u naše sposobnosti, da predvidimo i odgovorimo na potrebe zajednice i svih pojedinaca u njoj. Palijativna skrb kontinuirano i p</w:t>
      </w:r>
      <w:r w:rsidR="00F6011E">
        <w:rPr>
          <w:rFonts w:ascii="Times New Roman" w:hAnsi="Times New Roman" w:cs="Times New Roman"/>
          <w:sz w:val="24"/>
          <w:szCs w:val="24"/>
        </w:rPr>
        <w:t xml:space="preserve">artnerski uključuje djelovanje svih </w:t>
      </w:r>
      <w:r>
        <w:rPr>
          <w:rFonts w:ascii="Times New Roman" w:hAnsi="Times New Roman" w:cs="Times New Roman"/>
          <w:sz w:val="24"/>
          <w:szCs w:val="24"/>
        </w:rPr>
        <w:t>sektora koji mogu doprinijeti</w:t>
      </w:r>
      <w:r w:rsidR="000D59FB">
        <w:rPr>
          <w:rFonts w:ascii="Times New Roman" w:hAnsi="Times New Roman" w:cs="Times New Roman"/>
          <w:sz w:val="24"/>
          <w:szCs w:val="24"/>
        </w:rPr>
        <w:t xml:space="preserve"> boljoj skrbi za korisnike uslug</w:t>
      </w:r>
      <w:r>
        <w:rPr>
          <w:rFonts w:ascii="Times New Roman" w:hAnsi="Times New Roman" w:cs="Times New Roman"/>
          <w:sz w:val="24"/>
          <w:szCs w:val="24"/>
        </w:rPr>
        <w:t>a palijativne skrbi (</w:t>
      </w:r>
      <w:r w:rsidR="00F6011E">
        <w:rPr>
          <w:rFonts w:ascii="Times New Roman" w:hAnsi="Times New Roman" w:cs="Times New Roman"/>
          <w:sz w:val="24"/>
          <w:szCs w:val="24"/>
        </w:rPr>
        <w:t xml:space="preserve">zdravstveni sektor, ustanove socijalne skrbi, </w:t>
      </w:r>
      <w:r>
        <w:rPr>
          <w:rFonts w:ascii="Times New Roman" w:hAnsi="Times New Roman" w:cs="Times New Roman"/>
          <w:sz w:val="24"/>
          <w:szCs w:val="24"/>
        </w:rPr>
        <w:t>civilno društvo, obrazovni sustav, religijske zajednice, profitni sektor itd.)</w:t>
      </w:r>
      <w:r w:rsidR="000D59FB">
        <w:rPr>
          <w:rFonts w:ascii="Times New Roman" w:hAnsi="Times New Roman" w:cs="Times New Roman"/>
          <w:sz w:val="24"/>
          <w:szCs w:val="24"/>
        </w:rPr>
        <w:t>.</w:t>
      </w:r>
    </w:p>
    <w:p w14:paraId="6C6F1FAB" w14:textId="3B12B832" w:rsidR="00FC1EA4" w:rsidRDefault="000D59FB" w:rsidP="00055F36">
      <w:pPr>
        <w:spacing w:after="0"/>
        <w:jc w:val="both"/>
        <w:rPr>
          <w:rFonts w:ascii="Times New Roman" w:hAnsi="Times New Roman" w:cs="Times New Roman"/>
          <w:sz w:val="24"/>
          <w:szCs w:val="24"/>
        </w:rPr>
      </w:pPr>
      <w:r>
        <w:rPr>
          <w:rFonts w:ascii="Times New Roman" w:hAnsi="Times New Roman" w:cs="Times New Roman"/>
          <w:sz w:val="24"/>
          <w:szCs w:val="24"/>
        </w:rPr>
        <w:t>Kao što je naznačeno i u Nacionalnoj str</w:t>
      </w:r>
      <w:r w:rsidR="00FC1EA4">
        <w:rPr>
          <w:rFonts w:ascii="Times New Roman" w:hAnsi="Times New Roman" w:cs="Times New Roman"/>
          <w:sz w:val="24"/>
          <w:szCs w:val="24"/>
        </w:rPr>
        <w:t>a</w:t>
      </w:r>
      <w:r>
        <w:rPr>
          <w:rFonts w:ascii="Times New Roman" w:hAnsi="Times New Roman" w:cs="Times New Roman"/>
          <w:sz w:val="24"/>
          <w:szCs w:val="24"/>
        </w:rPr>
        <w:t>tegiji razvoja zdravstva 2012.-2020., za uspješan razvoj palijativne skrbi presudno je povezivanje svih razina zdravstvene zaštite i uspostava novih načina rada, uključujući osnivanje mobilnih timova za</w:t>
      </w:r>
      <w:r w:rsidR="00FC1EA4">
        <w:rPr>
          <w:rFonts w:ascii="Times New Roman" w:hAnsi="Times New Roman" w:cs="Times New Roman"/>
          <w:sz w:val="24"/>
          <w:szCs w:val="24"/>
        </w:rPr>
        <w:t xml:space="preserve"> palijativnu skrb, </w:t>
      </w:r>
      <w:r w:rsidR="00FC1EA4" w:rsidRPr="00E129DB">
        <w:rPr>
          <w:rFonts w:ascii="Times New Roman" w:hAnsi="Times New Roman" w:cs="Times New Roman"/>
          <w:sz w:val="24"/>
          <w:szCs w:val="24"/>
        </w:rPr>
        <w:t>sustavu surad</w:t>
      </w:r>
      <w:r w:rsidRPr="00E129DB">
        <w:rPr>
          <w:rFonts w:ascii="Times New Roman" w:hAnsi="Times New Roman" w:cs="Times New Roman"/>
          <w:sz w:val="24"/>
          <w:szCs w:val="24"/>
        </w:rPr>
        <w:t xml:space="preserve">nju više ustanova, </w:t>
      </w:r>
      <w:proofErr w:type="spellStart"/>
      <w:r w:rsidRPr="00E129DB">
        <w:rPr>
          <w:rFonts w:ascii="Times New Roman" w:hAnsi="Times New Roman" w:cs="Times New Roman"/>
          <w:sz w:val="24"/>
          <w:szCs w:val="24"/>
        </w:rPr>
        <w:t>intersektorsku</w:t>
      </w:r>
      <w:proofErr w:type="spellEnd"/>
      <w:r w:rsidRPr="00E129DB">
        <w:rPr>
          <w:rFonts w:ascii="Times New Roman" w:hAnsi="Times New Roman" w:cs="Times New Roman"/>
          <w:sz w:val="24"/>
          <w:szCs w:val="24"/>
        </w:rPr>
        <w:t xml:space="preserve"> suradnju, te fleksibilnost rasporeda </w:t>
      </w:r>
      <w:r w:rsidR="00FC1EA4" w:rsidRPr="00E129DB">
        <w:rPr>
          <w:rFonts w:ascii="Times New Roman" w:hAnsi="Times New Roman" w:cs="Times New Roman"/>
          <w:sz w:val="24"/>
          <w:szCs w:val="24"/>
        </w:rPr>
        <w:t>rada u skladu sa specifičnim potrebama i mogućnostima.</w:t>
      </w:r>
    </w:p>
    <w:p w14:paraId="01D5BAF9" w14:textId="58312A3C" w:rsidR="00256659" w:rsidRDefault="00FC1EA4" w:rsidP="00055F36">
      <w:pPr>
        <w:spacing w:after="0"/>
        <w:jc w:val="both"/>
        <w:rPr>
          <w:rFonts w:ascii="Times New Roman" w:hAnsi="Times New Roman" w:cs="Times New Roman"/>
          <w:sz w:val="24"/>
          <w:szCs w:val="24"/>
        </w:rPr>
      </w:pPr>
      <w:r>
        <w:rPr>
          <w:rFonts w:ascii="Times New Roman" w:hAnsi="Times New Roman" w:cs="Times New Roman"/>
          <w:sz w:val="24"/>
          <w:szCs w:val="24"/>
        </w:rPr>
        <w:t xml:space="preserve">Palijativna skrb afirmira život, a smrt smatra sastavnim dijelom života, koji dolazi na kraju; ona smrt ne ubrzava niti je odgađa. Ona nastoji očuvati najbolju moguću kvalitetu života sve do smrti. Palijativna skrb definira se kroz dvije dimenzije – oblik skrbi koja se pruža, te razine na kojoj se ta skrb pruža.   </w:t>
      </w:r>
      <w:r w:rsidR="00256659">
        <w:rPr>
          <w:rFonts w:ascii="Times New Roman" w:hAnsi="Times New Roman" w:cs="Times New Roman"/>
          <w:sz w:val="24"/>
          <w:szCs w:val="24"/>
        </w:rPr>
        <w:t xml:space="preserve"> </w:t>
      </w:r>
    </w:p>
    <w:p w14:paraId="694DCABD" w14:textId="7664A6E4" w:rsidR="00944FA5" w:rsidRDefault="00256659" w:rsidP="00055F36">
      <w:pPr>
        <w:spacing w:after="0"/>
        <w:jc w:val="both"/>
        <w:rPr>
          <w:rFonts w:ascii="Times New Roman" w:hAnsi="Times New Roman" w:cs="Times New Roman"/>
          <w:sz w:val="24"/>
          <w:szCs w:val="24"/>
        </w:rPr>
      </w:pPr>
      <w:r>
        <w:rPr>
          <w:rFonts w:ascii="Times New Roman" w:hAnsi="Times New Roman" w:cs="Times New Roman"/>
          <w:sz w:val="24"/>
          <w:szCs w:val="24"/>
        </w:rPr>
        <w:t>Spajanjem svih institucija uključenih u pružanje zdravstvene zaštite spajamo znanja iz područja različitih profesija, politike i l</w:t>
      </w:r>
      <w:r w:rsidR="00303160">
        <w:rPr>
          <w:rFonts w:ascii="Times New Roman" w:hAnsi="Times New Roman" w:cs="Times New Roman"/>
          <w:sz w:val="24"/>
          <w:szCs w:val="24"/>
        </w:rPr>
        <w:t>aika koji imaju zajednički plan</w:t>
      </w:r>
      <w:r>
        <w:rPr>
          <w:rFonts w:ascii="Times New Roman" w:hAnsi="Times New Roman" w:cs="Times New Roman"/>
          <w:sz w:val="24"/>
          <w:szCs w:val="24"/>
        </w:rPr>
        <w:t xml:space="preserve"> da se za sve stanovnike osiguraju jednaki uvjeti za medicinsku i socijalnu skrb. Poticanjem aktivnog sudjelovanja i ud</w:t>
      </w:r>
      <w:r w:rsidR="00376830">
        <w:rPr>
          <w:rFonts w:ascii="Times New Roman" w:hAnsi="Times New Roman" w:cs="Times New Roman"/>
          <w:sz w:val="24"/>
          <w:szCs w:val="24"/>
        </w:rPr>
        <w:t xml:space="preserve">ruženog djelovanja svih institucija stvorit će se platforma za osnaživanje lokalne zajednice i stvaranja uvjeta za međusobno uvažavanje mišljenja, koordiniranja, povjerenja i ostvarivanja zajedničkih ciljeva. </w:t>
      </w:r>
    </w:p>
    <w:p w14:paraId="6867A5BA" w14:textId="77777777" w:rsidR="006422FE" w:rsidRDefault="006422FE" w:rsidP="00055F36">
      <w:pPr>
        <w:spacing w:after="0"/>
        <w:jc w:val="both"/>
        <w:rPr>
          <w:rFonts w:ascii="Times New Roman" w:hAnsi="Times New Roman" w:cs="Times New Roman"/>
          <w:sz w:val="24"/>
          <w:szCs w:val="24"/>
        </w:rPr>
      </w:pPr>
    </w:p>
    <w:p w14:paraId="6B4DAE14" w14:textId="1B8B7906" w:rsidR="006422FE" w:rsidRDefault="006A64BB" w:rsidP="00E53FC5">
      <w:pPr>
        <w:pStyle w:val="Naslov1"/>
      </w:pPr>
      <w:bookmarkStart w:id="6" w:name="_Toc14430374"/>
      <w:r>
        <w:t>6</w:t>
      </w:r>
      <w:r w:rsidR="00483207">
        <w:t xml:space="preserve">. </w:t>
      </w:r>
      <w:bookmarkEnd w:id="6"/>
      <w:r w:rsidR="004702C5">
        <w:t>CILJ I PODRUČJA RADA</w:t>
      </w:r>
    </w:p>
    <w:p w14:paraId="1E1C297B" w14:textId="77777777" w:rsidR="00483207" w:rsidRDefault="00483207" w:rsidP="00055F36">
      <w:pPr>
        <w:spacing w:after="0"/>
        <w:jc w:val="both"/>
        <w:rPr>
          <w:rFonts w:ascii="Times New Roman" w:hAnsi="Times New Roman" w:cs="Times New Roman"/>
          <w:sz w:val="24"/>
          <w:szCs w:val="24"/>
        </w:rPr>
      </w:pPr>
    </w:p>
    <w:p w14:paraId="39702309" w14:textId="77777777" w:rsidR="00483207" w:rsidRPr="00716CB8" w:rsidRDefault="00483207" w:rsidP="00055F36">
      <w:pPr>
        <w:spacing w:after="0"/>
        <w:jc w:val="both"/>
        <w:rPr>
          <w:rFonts w:ascii="Times New Roman" w:hAnsi="Times New Roman" w:cs="Times New Roman"/>
          <w:b/>
          <w:sz w:val="24"/>
          <w:szCs w:val="24"/>
        </w:rPr>
      </w:pPr>
      <w:r w:rsidRPr="00716CB8">
        <w:rPr>
          <w:rFonts w:ascii="Times New Roman" w:hAnsi="Times New Roman" w:cs="Times New Roman"/>
          <w:b/>
          <w:sz w:val="24"/>
          <w:szCs w:val="24"/>
        </w:rPr>
        <w:t xml:space="preserve">Opći cilj </w:t>
      </w:r>
    </w:p>
    <w:p w14:paraId="1DFCD176" w14:textId="77777777" w:rsidR="006422FE" w:rsidRDefault="006422FE" w:rsidP="00055F36">
      <w:pPr>
        <w:spacing w:after="0"/>
        <w:jc w:val="both"/>
        <w:rPr>
          <w:rFonts w:ascii="Times New Roman" w:hAnsi="Times New Roman" w:cs="Times New Roman"/>
          <w:sz w:val="24"/>
          <w:szCs w:val="24"/>
        </w:rPr>
      </w:pPr>
    </w:p>
    <w:p w14:paraId="06FC5065" w14:textId="77777777" w:rsidR="006422FE" w:rsidRDefault="00483207" w:rsidP="00055F36">
      <w:pPr>
        <w:spacing w:after="0"/>
        <w:jc w:val="both"/>
        <w:rPr>
          <w:rFonts w:ascii="Times New Roman" w:hAnsi="Times New Roman" w:cs="Times New Roman"/>
          <w:sz w:val="24"/>
          <w:szCs w:val="24"/>
        </w:rPr>
      </w:pPr>
      <w:r>
        <w:rPr>
          <w:rFonts w:ascii="Times New Roman" w:hAnsi="Times New Roman" w:cs="Times New Roman"/>
          <w:sz w:val="24"/>
          <w:szCs w:val="24"/>
        </w:rPr>
        <w:t>Unapređenje kvalitete života oboljelih i njihovih obitelji suočenih s problemima progresivnih, neizlječivih bolesti na području Krapinsko-zagorske županije.</w:t>
      </w:r>
    </w:p>
    <w:p w14:paraId="18A4F2D5" w14:textId="77777777" w:rsidR="00685FE9" w:rsidRDefault="00685FE9" w:rsidP="00055F36">
      <w:pPr>
        <w:spacing w:after="0"/>
        <w:jc w:val="both"/>
        <w:rPr>
          <w:rFonts w:ascii="Times New Roman" w:hAnsi="Times New Roman" w:cs="Times New Roman"/>
          <w:sz w:val="24"/>
          <w:szCs w:val="24"/>
        </w:rPr>
      </w:pPr>
    </w:p>
    <w:p w14:paraId="4ACBEB28" w14:textId="4946DD37" w:rsidR="009F5A08" w:rsidRDefault="004702C5" w:rsidP="00055F36">
      <w:pPr>
        <w:spacing w:after="0"/>
        <w:jc w:val="both"/>
        <w:rPr>
          <w:rFonts w:ascii="Times New Roman" w:hAnsi="Times New Roman" w:cs="Times New Roman"/>
          <w:sz w:val="24"/>
          <w:szCs w:val="24"/>
        </w:rPr>
      </w:pPr>
      <w:r>
        <w:rPr>
          <w:rFonts w:ascii="Times New Roman" w:hAnsi="Times New Roman" w:cs="Times New Roman"/>
          <w:b/>
          <w:sz w:val="24"/>
          <w:szCs w:val="24"/>
        </w:rPr>
        <w:t>Područja rada:</w:t>
      </w:r>
    </w:p>
    <w:p w14:paraId="0C0944B6" w14:textId="2AE9E2FC" w:rsidR="009F5A08" w:rsidRPr="00E93728" w:rsidRDefault="009F5A08" w:rsidP="00055F36">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375D38">
        <w:rPr>
          <w:rFonts w:ascii="Times New Roman" w:hAnsi="Times New Roman" w:cs="Times New Roman"/>
          <w:sz w:val="24"/>
          <w:szCs w:val="24"/>
        </w:rPr>
        <w:t>Daljnji razvoj</w:t>
      </w:r>
      <w:r w:rsidRPr="00E93728">
        <w:rPr>
          <w:rFonts w:ascii="Times New Roman" w:hAnsi="Times New Roman" w:cs="Times New Roman"/>
          <w:sz w:val="24"/>
          <w:szCs w:val="24"/>
        </w:rPr>
        <w:t xml:space="preserve"> palijativne skrbi u Krapinsko-zagorskoj županiji </w:t>
      </w:r>
    </w:p>
    <w:p w14:paraId="5A9DB22A" w14:textId="77777777" w:rsidR="0091141C" w:rsidRPr="003776B4" w:rsidRDefault="009F5A08" w:rsidP="00055F36">
      <w:pPr>
        <w:spacing w:after="0"/>
        <w:jc w:val="both"/>
        <w:rPr>
          <w:rFonts w:ascii="Times New Roman" w:hAnsi="Times New Roman" w:cs="Times New Roman"/>
          <w:sz w:val="24"/>
          <w:szCs w:val="24"/>
        </w:rPr>
      </w:pPr>
      <w:r w:rsidRPr="00E93728">
        <w:rPr>
          <w:rFonts w:ascii="Times New Roman" w:hAnsi="Times New Roman" w:cs="Times New Roman"/>
          <w:sz w:val="24"/>
          <w:szCs w:val="24"/>
        </w:rPr>
        <w:t xml:space="preserve">2. </w:t>
      </w:r>
      <w:r w:rsidRPr="003776B4">
        <w:rPr>
          <w:rFonts w:ascii="Times New Roman" w:hAnsi="Times New Roman" w:cs="Times New Roman"/>
          <w:sz w:val="24"/>
          <w:szCs w:val="24"/>
        </w:rPr>
        <w:t>Analiza postojećeg stanja, utvrđivanje potreba i izrada strateškog dokumenta za razvoj</w:t>
      </w:r>
    </w:p>
    <w:p w14:paraId="6EC8CA00" w14:textId="77777777" w:rsidR="009F5A08" w:rsidRPr="003776B4" w:rsidRDefault="009F5A08" w:rsidP="00055F36">
      <w:pPr>
        <w:spacing w:after="0"/>
        <w:jc w:val="both"/>
        <w:rPr>
          <w:rFonts w:ascii="Times New Roman" w:hAnsi="Times New Roman" w:cs="Times New Roman"/>
          <w:sz w:val="24"/>
          <w:szCs w:val="24"/>
        </w:rPr>
      </w:pPr>
      <w:r w:rsidRPr="003776B4">
        <w:rPr>
          <w:rFonts w:ascii="Times New Roman" w:hAnsi="Times New Roman" w:cs="Times New Roman"/>
          <w:sz w:val="24"/>
          <w:szCs w:val="24"/>
        </w:rPr>
        <w:t xml:space="preserve"> </w:t>
      </w:r>
      <w:r w:rsidR="0091141C" w:rsidRPr="003776B4">
        <w:rPr>
          <w:rFonts w:ascii="Times New Roman" w:hAnsi="Times New Roman" w:cs="Times New Roman"/>
          <w:sz w:val="24"/>
          <w:szCs w:val="24"/>
        </w:rPr>
        <w:t xml:space="preserve">   </w:t>
      </w:r>
      <w:r w:rsidRPr="003776B4">
        <w:rPr>
          <w:rFonts w:ascii="Times New Roman" w:hAnsi="Times New Roman" w:cs="Times New Roman"/>
          <w:sz w:val="24"/>
          <w:szCs w:val="24"/>
        </w:rPr>
        <w:t>palijativne skrbi na području Krapinsko-zagorske županije</w:t>
      </w:r>
    </w:p>
    <w:p w14:paraId="2FEA0906" w14:textId="77777777" w:rsidR="00266276" w:rsidRDefault="009F5A08" w:rsidP="00055F36">
      <w:pPr>
        <w:spacing w:after="0"/>
        <w:jc w:val="both"/>
        <w:rPr>
          <w:rFonts w:ascii="Times New Roman" w:hAnsi="Times New Roman" w:cs="Times New Roman"/>
          <w:sz w:val="24"/>
          <w:szCs w:val="24"/>
        </w:rPr>
      </w:pPr>
      <w:r w:rsidRPr="003776B4">
        <w:rPr>
          <w:rFonts w:ascii="Times New Roman" w:hAnsi="Times New Roman" w:cs="Times New Roman"/>
          <w:sz w:val="24"/>
          <w:szCs w:val="24"/>
        </w:rPr>
        <w:t xml:space="preserve">3. </w:t>
      </w:r>
      <w:r w:rsidR="00E93728" w:rsidRPr="003776B4">
        <w:rPr>
          <w:rFonts w:ascii="Times New Roman" w:hAnsi="Times New Roman" w:cs="Times New Roman"/>
          <w:sz w:val="24"/>
          <w:szCs w:val="24"/>
        </w:rPr>
        <w:t xml:space="preserve">Daljnji razvoj </w:t>
      </w:r>
      <w:r w:rsidRPr="003776B4">
        <w:rPr>
          <w:rFonts w:ascii="Times New Roman" w:hAnsi="Times New Roman" w:cs="Times New Roman"/>
          <w:sz w:val="24"/>
          <w:szCs w:val="24"/>
        </w:rPr>
        <w:t xml:space="preserve">Centra za koordinaciju palijativne skrbi u Krapinsko-zagorskoj županiji </w:t>
      </w:r>
      <w:r w:rsidR="00375D38" w:rsidRPr="003776B4">
        <w:rPr>
          <w:rFonts w:ascii="Times New Roman" w:hAnsi="Times New Roman" w:cs="Times New Roman"/>
          <w:sz w:val="24"/>
          <w:szCs w:val="24"/>
        </w:rPr>
        <w:t>i</w:t>
      </w:r>
      <w:r w:rsidR="003776B4">
        <w:rPr>
          <w:rFonts w:ascii="Times New Roman" w:hAnsi="Times New Roman" w:cs="Times New Roman"/>
          <w:sz w:val="24"/>
          <w:szCs w:val="24"/>
        </w:rPr>
        <w:t xml:space="preserve"> </w:t>
      </w:r>
    </w:p>
    <w:p w14:paraId="27FA4C8D" w14:textId="65BC963D" w:rsidR="009F5A08" w:rsidRPr="003776B4" w:rsidRDefault="003776B4" w:rsidP="00055F3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75D38" w:rsidRPr="003776B4">
        <w:rPr>
          <w:rFonts w:ascii="Times New Roman" w:hAnsi="Times New Roman" w:cs="Times New Roman"/>
          <w:sz w:val="24"/>
          <w:szCs w:val="24"/>
        </w:rPr>
        <w:t xml:space="preserve"> </w:t>
      </w:r>
      <w:r w:rsidR="00266276">
        <w:rPr>
          <w:rFonts w:ascii="Times New Roman" w:hAnsi="Times New Roman" w:cs="Times New Roman"/>
          <w:sz w:val="24"/>
          <w:szCs w:val="24"/>
        </w:rPr>
        <w:t xml:space="preserve"> jačanje kapaciteta </w:t>
      </w:r>
      <w:r w:rsidR="00375D38" w:rsidRPr="003776B4">
        <w:rPr>
          <w:rFonts w:ascii="Times New Roman" w:hAnsi="Times New Roman" w:cs="Times New Roman"/>
          <w:sz w:val="24"/>
          <w:szCs w:val="24"/>
        </w:rPr>
        <w:t>Mobilnog</w:t>
      </w:r>
      <w:r w:rsidR="00266276">
        <w:rPr>
          <w:rFonts w:ascii="Times New Roman" w:hAnsi="Times New Roman" w:cs="Times New Roman"/>
          <w:sz w:val="24"/>
          <w:szCs w:val="24"/>
        </w:rPr>
        <w:t xml:space="preserve"> palijativnog</w:t>
      </w:r>
      <w:r w:rsidR="00375D38" w:rsidRPr="003776B4">
        <w:rPr>
          <w:rFonts w:ascii="Times New Roman" w:hAnsi="Times New Roman" w:cs="Times New Roman"/>
          <w:sz w:val="24"/>
          <w:szCs w:val="24"/>
        </w:rPr>
        <w:t xml:space="preserve"> tima</w:t>
      </w:r>
    </w:p>
    <w:p w14:paraId="268AFAAF" w14:textId="1B2ACAD9" w:rsidR="00C865D5" w:rsidRPr="003776B4" w:rsidRDefault="00C865D5" w:rsidP="00C865D5">
      <w:pPr>
        <w:spacing w:after="0"/>
        <w:jc w:val="both"/>
        <w:rPr>
          <w:rFonts w:ascii="Times New Roman" w:hAnsi="Times New Roman" w:cs="Times New Roman"/>
          <w:sz w:val="24"/>
          <w:szCs w:val="24"/>
        </w:rPr>
      </w:pPr>
      <w:r>
        <w:rPr>
          <w:rFonts w:ascii="Times New Roman" w:hAnsi="Times New Roman" w:cs="Times New Roman"/>
          <w:sz w:val="24"/>
          <w:szCs w:val="24"/>
        </w:rPr>
        <w:t>4</w:t>
      </w:r>
      <w:r w:rsidRPr="003776B4">
        <w:rPr>
          <w:rFonts w:ascii="Times New Roman" w:hAnsi="Times New Roman" w:cs="Times New Roman"/>
          <w:sz w:val="24"/>
          <w:szCs w:val="24"/>
        </w:rPr>
        <w:t>. Osnivanje hospicija</w:t>
      </w:r>
      <w:r>
        <w:rPr>
          <w:rFonts w:ascii="Times New Roman" w:hAnsi="Times New Roman" w:cs="Times New Roman"/>
          <w:sz w:val="24"/>
          <w:szCs w:val="24"/>
        </w:rPr>
        <w:t>/stacionara za palijativne bolesnike</w:t>
      </w:r>
    </w:p>
    <w:p w14:paraId="48577C16" w14:textId="71E9AE60" w:rsidR="009F5A08" w:rsidRPr="003776B4" w:rsidRDefault="00C865D5" w:rsidP="00055F36">
      <w:pPr>
        <w:spacing w:after="0"/>
        <w:jc w:val="both"/>
        <w:rPr>
          <w:rFonts w:ascii="Times New Roman" w:hAnsi="Times New Roman" w:cs="Times New Roman"/>
          <w:sz w:val="24"/>
          <w:szCs w:val="24"/>
        </w:rPr>
      </w:pPr>
      <w:r>
        <w:rPr>
          <w:rFonts w:ascii="Times New Roman" w:hAnsi="Times New Roman" w:cs="Times New Roman"/>
          <w:sz w:val="24"/>
          <w:szCs w:val="24"/>
        </w:rPr>
        <w:t xml:space="preserve">5. </w:t>
      </w:r>
      <w:r w:rsidR="009F5A08" w:rsidRPr="003776B4">
        <w:rPr>
          <w:rFonts w:ascii="Times New Roman" w:hAnsi="Times New Roman" w:cs="Times New Roman"/>
          <w:sz w:val="24"/>
          <w:szCs w:val="24"/>
        </w:rPr>
        <w:t xml:space="preserve">Kontinuirana edukacija svih dionika koji sudjeluju u organizaciji i pružanju palijativne skrbi       </w:t>
      </w:r>
    </w:p>
    <w:p w14:paraId="5F40410A" w14:textId="4A501FC9" w:rsidR="009F5A08" w:rsidRPr="003776B4" w:rsidRDefault="009F5A08" w:rsidP="00055F36">
      <w:pPr>
        <w:spacing w:after="0"/>
        <w:jc w:val="both"/>
        <w:rPr>
          <w:rFonts w:ascii="Times New Roman" w:hAnsi="Times New Roman" w:cs="Times New Roman"/>
          <w:sz w:val="24"/>
          <w:szCs w:val="24"/>
        </w:rPr>
      </w:pPr>
      <w:r w:rsidRPr="003776B4">
        <w:rPr>
          <w:rFonts w:ascii="Times New Roman" w:hAnsi="Times New Roman" w:cs="Times New Roman"/>
          <w:sz w:val="24"/>
          <w:szCs w:val="24"/>
        </w:rPr>
        <w:t xml:space="preserve">    u Krapinsko-zagorskoj županiji</w:t>
      </w:r>
      <w:r w:rsidR="00266276">
        <w:rPr>
          <w:rFonts w:ascii="Times New Roman" w:hAnsi="Times New Roman" w:cs="Times New Roman"/>
          <w:sz w:val="24"/>
          <w:szCs w:val="24"/>
        </w:rPr>
        <w:t>, naročito liječnika kroz  suradnju s liječničkim komorama</w:t>
      </w:r>
    </w:p>
    <w:p w14:paraId="3F0C0FCC" w14:textId="4DD8C34F" w:rsidR="009F5A08" w:rsidRPr="003776B4" w:rsidRDefault="004702C5" w:rsidP="00055F36">
      <w:pPr>
        <w:spacing w:after="0"/>
        <w:jc w:val="both"/>
        <w:rPr>
          <w:rFonts w:ascii="Times New Roman" w:hAnsi="Times New Roman" w:cs="Times New Roman"/>
          <w:sz w:val="24"/>
          <w:szCs w:val="24"/>
        </w:rPr>
      </w:pPr>
      <w:r>
        <w:rPr>
          <w:rFonts w:ascii="Times New Roman" w:hAnsi="Times New Roman" w:cs="Times New Roman"/>
          <w:sz w:val="24"/>
          <w:szCs w:val="24"/>
        </w:rPr>
        <w:t>6</w:t>
      </w:r>
      <w:r w:rsidR="009F5A08" w:rsidRPr="003776B4">
        <w:rPr>
          <w:rFonts w:ascii="Times New Roman" w:hAnsi="Times New Roman" w:cs="Times New Roman"/>
          <w:sz w:val="24"/>
          <w:szCs w:val="24"/>
        </w:rPr>
        <w:t>. Izrada jedinstvenih normi, standarda, kriterija, prot</w:t>
      </w:r>
      <w:r w:rsidR="00375D38" w:rsidRPr="003776B4">
        <w:rPr>
          <w:rFonts w:ascii="Times New Roman" w:hAnsi="Times New Roman" w:cs="Times New Roman"/>
          <w:sz w:val="24"/>
          <w:szCs w:val="24"/>
        </w:rPr>
        <w:t>okola, smjernica i dokumentacija</w:t>
      </w:r>
      <w:r w:rsidR="009F5A08" w:rsidRPr="003776B4">
        <w:rPr>
          <w:rFonts w:ascii="Times New Roman" w:hAnsi="Times New Roman" w:cs="Times New Roman"/>
          <w:sz w:val="24"/>
          <w:szCs w:val="24"/>
        </w:rPr>
        <w:t xml:space="preserve"> vezanih </w:t>
      </w:r>
    </w:p>
    <w:p w14:paraId="4CC6E5EB" w14:textId="77777777" w:rsidR="009F5A08" w:rsidRPr="003776B4" w:rsidRDefault="00BE4762" w:rsidP="00055F36">
      <w:pPr>
        <w:spacing w:after="0"/>
        <w:jc w:val="both"/>
        <w:rPr>
          <w:rFonts w:ascii="Times New Roman" w:hAnsi="Times New Roman" w:cs="Times New Roman"/>
          <w:sz w:val="24"/>
          <w:szCs w:val="24"/>
        </w:rPr>
      </w:pPr>
      <w:r w:rsidRPr="003776B4">
        <w:rPr>
          <w:rFonts w:ascii="Times New Roman" w:hAnsi="Times New Roman" w:cs="Times New Roman"/>
          <w:sz w:val="24"/>
          <w:szCs w:val="24"/>
        </w:rPr>
        <w:t xml:space="preserve">    u</w:t>
      </w:r>
      <w:r w:rsidR="009F5A08" w:rsidRPr="003776B4">
        <w:rPr>
          <w:rFonts w:ascii="Times New Roman" w:hAnsi="Times New Roman" w:cs="Times New Roman"/>
          <w:sz w:val="24"/>
          <w:szCs w:val="24"/>
        </w:rPr>
        <w:t>z pruža</w:t>
      </w:r>
      <w:r w:rsidR="00B57AA5" w:rsidRPr="003776B4">
        <w:rPr>
          <w:rFonts w:ascii="Times New Roman" w:hAnsi="Times New Roman" w:cs="Times New Roman"/>
          <w:sz w:val="24"/>
          <w:szCs w:val="24"/>
        </w:rPr>
        <w:t>nje palijativne skrbi pacijentu</w:t>
      </w:r>
    </w:p>
    <w:p w14:paraId="056F35ED" w14:textId="41A0C7F6" w:rsidR="00B57AA5" w:rsidRPr="003776B4" w:rsidRDefault="004702C5" w:rsidP="00055F36">
      <w:pPr>
        <w:spacing w:after="0"/>
        <w:jc w:val="both"/>
        <w:rPr>
          <w:rFonts w:ascii="Times New Roman" w:hAnsi="Times New Roman" w:cs="Times New Roman"/>
          <w:color w:val="000000" w:themeColor="text1"/>
          <w:sz w:val="24"/>
          <w:szCs w:val="24"/>
        </w:rPr>
      </w:pPr>
      <w:r>
        <w:rPr>
          <w:rFonts w:ascii="Times New Roman" w:hAnsi="Times New Roman" w:cs="Times New Roman"/>
          <w:sz w:val="24"/>
          <w:szCs w:val="24"/>
        </w:rPr>
        <w:t>7</w:t>
      </w:r>
      <w:r w:rsidR="00461E94" w:rsidRPr="003776B4">
        <w:rPr>
          <w:rFonts w:ascii="Times New Roman" w:hAnsi="Times New Roman" w:cs="Times New Roman"/>
          <w:sz w:val="24"/>
          <w:szCs w:val="24"/>
        </w:rPr>
        <w:t xml:space="preserve">. </w:t>
      </w:r>
      <w:r w:rsidR="00461E94" w:rsidRPr="003776B4">
        <w:rPr>
          <w:rFonts w:ascii="Times New Roman" w:hAnsi="Times New Roman" w:cs="Times New Roman"/>
          <w:color w:val="000000" w:themeColor="text1"/>
          <w:sz w:val="24"/>
          <w:szCs w:val="24"/>
        </w:rPr>
        <w:t>P</w:t>
      </w:r>
      <w:r w:rsidR="00B57AA5" w:rsidRPr="003776B4">
        <w:rPr>
          <w:rFonts w:ascii="Times New Roman" w:hAnsi="Times New Roman" w:cs="Times New Roman"/>
          <w:color w:val="000000" w:themeColor="text1"/>
          <w:sz w:val="24"/>
          <w:szCs w:val="24"/>
        </w:rPr>
        <w:t>ovećanje broja ugovorenih palijativnih kreveta</w:t>
      </w:r>
      <w:r w:rsidR="00461E94" w:rsidRPr="003776B4">
        <w:rPr>
          <w:rFonts w:ascii="Times New Roman" w:hAnsi="Times New Roman" w:cs="Times New Roman"/>
          <w:color w:val="000000" w:themeColor="text1"/>
          <w:sz w:val="24"/>
          <w:szCs w:val="24"/>
        </w:rPr>
        <w:t xml:space="preserve"> u Mreži</w:t>
      </w:r>
      <w:r>
        <w:rPr>
          <w:rFonts w:ascii="Times New Roman" w:hAnsi="Times New Roman" w:cs="Times New Roman"/>
          <w:color w:val="000000" w:themeColor="text1"/>
          <w:sz w:val="24"/>
          <w:szCs w:val="24"/>
        </w:rPr>
        <w:t xml:space="preserve"> javne zdravstvene službe</w:t>
      </w:r>
    </w:p>
    <w:p w14:paraId="16747880" w14:textId="4814B395" w:rsidR="00823832" w:rsidRPr="003776B4" w:rsidRDefault="00644CBC" w:rsidP="00055F36">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91141C" w:rsidRPr="003776B4">
        <w:rPr>
          <w:rFonts w:ascii="Times New Roman" w:hAnsi="Times New Roman" w:cs="Times New Roman"/>
          <w:color w:val="000000" w:themeColor="text1"/>
          <w:sz w:val="24"/>
          <w:szCs w:val="24"/>
        </w:rPr>
        <w:t xml:space="preserve">. </w:t>
      </w:r>
      <w:r w:rsidR="00823832" w:rsidRPr="003776B4">
        <w:rPr>
          <w:rFonts w:ascii="Times New Roman" w:hAnsi="Times New Roman" w:cs="Times New Roman"/>
          <w:color w:val="000000" w:themeColor="text1"/>
          <w:sz w:val="24"/>
          <w:szCs w:val="24"/>
        </w:rPr>
        <w:t>Jačan</w:t>
      </w:r>
      <w:r w:rsidR="00375D38" w:rsidRPr="003776B4">
        <w:rPr>
          <w:rFonts w:ascii="Times New Roman" w:hAnsi="Times New Roman" w:cs="Times New Roman"/>
          <w:color w:val="000000" w:themeColor="text1"/>
          <w:sz w:val="24"/>
          <w:szCs w:val="24"/>
        </w:rPr>
        <w:t>je kapaciteta zdravstvenih radnika</w:t>
      </w:r>
      <w:r w:rsidR="007745AF" w:rsidRPr="003776B4">
        <w:rPr>
          <w:rFonts w:ascii="Times New Roman" w:hAnsi="Times New Roman" w:cs="Times New Roman"/>
          <w:color w:val="000000" w:themeColor="text1"/>
          <w:sz w:val="24"/>
          <w:szCs w:val="24"/>
        </w:rPr>
        <w:t xml:space="preserve"> za provođenje zdravstvene njege palijativnih</w:t>
      </w:r>
    </w:p>
    <w:p w14:paraId="0D3F9135" w14:textId="77777777" w:rsidR="00B57AA5" w:rsidRPr="003776B4" w:rsidRDefault="00823832" w:rsidP="00055F36">
      <w:pPr>
        <w:spacing w:after="0"/>
        <w:jc w:val="both"/>
        <w:rPr>
          <w:rFonts w:ascii="Times New Roman" w:hAnsi="Times New Roman" w:cs="Times New Roman"/>
          <w:color w:val="000000" w:themeColor="text1"/>
          <w:sz w:val="24"/>
          <w:szCs w:val="24"/>
        </w:rPr>
      </w:pPr>
      <w:r w:rsidRPr="003776B4">
        <w:rPr>
          <w:rFonts w:ascii="Times New Roman" w:hAnsi="Times New Roman" w:cs="Times New Roman"/>
          <w:color w:val="000000" w:themeColor="text1"/>
          <w:sz w:val="24"/>
          <w:szCs w:val="24"/>
        </w:rPr>
        <w:t xml:space="preserve">  </w:t>
      </w:r>
      <w:r w:rsidR="007745AF" w:rsidRPr="003776B4">
        <w:rPr>
          <w:rFonts w:ascii="Times New Roman" w:hAnsi="Times New Roman" w:cs="Times New Roman"/>
          <w:color w:val="000000" w:themeColor="text1"/>
          <w:sz w:val="24"/>
          <w:szCs w:val="24"/>
        </w:rPr>
        <w:t xml:space="preserve"> </w:t>
      </w:r>
      <w:r w:rsidRPr="003776B4">
        <w:rPr>
          <w:rFonts w:ascii="Times New Roman" w:hAnsi="Times New Roman" w:cs="Times New Roman"/>
          <w:color w:val="000000" w:themeColor="text1"/>
          <w:sz w:val="24"/>
          <w:szCs w:val="24"/>
        </w:rPr>
        <w:t xml:space="preserve"> </w:t>
      </w:r>
      <w:r w:rsidR="007745AF" w:rsidRPr="003776B4">
        <w:rPr>
          <w:rFonts w:ascii="Times New Roman" w:hAnsi="Times New Roman" w:cs="Times New Roman"/>
          <w:color w:val="000000" w:themeColor="text1"/>
          <w:sz w:val="24"/>
          <w:szCs w:val="24"/>
        </w:rPr>
        <w:t>bolesnika</w:t>
      </w:r>
    </w:p>
    <w:p w14:paraId="7447F245" w14:textId="3FBBD200" w:rsidR="00C865D5" w:rsidRDefault="00644CBC" w:rsidP="00055F36">
      <w:pPr>
        <w:spacing w:after="0"/>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9</w:t>
      </w:r>
      <w:r w:rsidR="0091141C" w:rsidRPr="003776B4">
        <w:rPr>
          <w:rFonts w:ascii="Times New Roman" w:hAnsi="Times New Roman" w:cs="Times New Roman"/>
          <w:color w:val="000000" w:themeColor="text1"/>
          <w:sz w:val="24"/>
          <w:szCs w:val="24"/>
        </w:rPr>
        <w:t>.</w:t>
      </w:r>
      <w:r w:rsidR="00823832" w:rsidRPr="003776B4">
        <w:rPr>
          <w:rFonts w:ascii="Times New Roman" w:hAnsi="Times New Roman" w:cs="Times New Roman"/>
          <w:color w:val="000000" w:themeColor="text1"/>
          <w:sz w:val="24"/>
          <w:szCs w:val="24"/>
        </w:rPr>
        <w:t xml:space="preserve"> </w:t>
      </w:r>
      <w:r>
        <w:rPr>
          <w:rFonts w:ascii="Times New Roman" w:hAnsi="Times New Roman" w:cs="Times New Roman"/>
          <w:sz w:val="24"/>
          <w:szCs w:val="24"/>
        </w:rPr>
        <w:t>S</w:t>
      </w:r>
      <w:r w:rsidR="00C865D5" w:rsidRPr="003776B4">
        <w:rPr>
          <w:rFonts w:ascii="Times New Roman" w:hAnsi="Times New Roman" w:cs="Times New Roman"/>
          <w:sz w:val="24"/>
          <w:szCs w:val="24"/>
        </w:rPr>
        <w:t xml:space="preserve">uradnja sa </w:t>
      </w:r>
      <w:r w:rsidR="00C865D5">
        <w:rPr>
          <w:rFonts w:ascii="Times New Roman" w:hAnsi="Times New Roman" w:cs="Times New Roman"/>
          <w:sz w:val="24"/>
          <w:szCs w:val="24"/>
        </w:rPr>
        <w:t xml:space="preserve">ustanovama socijalne </w:t>
      </w:r>
      <w:r>
        <w:rPr>
          <w:rFonts w:ascii="Times New Roman" w:hAnsi="Times New Roman" w:cs="Times New Roman"/>
          <w:sz w:val="24"/>
          <w:szCs w:val="24"/>
        </w:rPr>
        <w:t xml:space="preserve">skrbi </w:t>
      </w:r>
    </w:p>
    <w:p w14:paraId="5AB25566" w14:textId="1935A150" w:rsidR="0091141C" w:rsidRPr="003776B4" w:rsidRDefault="00644CBC" w:rsidP="00055F36">
      <w:pPr>
        <w:spacing w:after="0"/>
        <w:jc w:val="both"/>
        <w:rPr>
          <w:rFonts w:ascii="Times New Roman" w:hAnsi="Times New Roman" w:cs="Times New Roman"/>
          <w:color w:val="000000" w:themeColor="text1"/>
          <w:sz w:val="24"/>
          <w:szCs w:val="24"/>
        </w:rPr>
      </w:pPr>
      <w:r>
        <w:rPr>
          <w:rFonts w:ascii="Times New Roman" w:hAnsi="Times New Roman" w:cs="Times New Roman"/>
          <w:sz w:val="24"/>
          <w:szCs w:val="24"/>
        </w:rPr>
        <w:t>10</w:t>
      </w:r>
      <w:r w:rsidR="00C865D5">
        <w:rPr>
          <w:rFonts w:ascii="Times New Roman" w:hAnsi="Times New Roman" w:cs="Times New Roman"/>
          <w:sz w:val="24"/>
          <w:szCs w:val="24"/>
        </w:rPr>
        <w:t xml:space="preserve">. </w:t>
      </w:r>
      <w:r w:rsidR="00823832" w:rsidRPr="003776B4">
        <w:rPr>
          <w:rFonts w:ascii="Times New Roman" w:hAnsi="Times New Roman" w:cs="Times New Roman"/>
          <w:color w:val="000000" w:themeColor="text1"/>
          <w:sz w:val="24"/>
          <w:szCs w:val="24"/>
        </w:rPr>
        <w:t>Razvoj</w:t>
      </w:r>
      <w:r w:rsidR="0091141C" w:rsidRPr="003776B4">
        <w:rPr>
          <w:rFonts w:ascii="Times New Roman" w:hAnsi="Times New Roman" w:cs="Times New Roman"/>
          <w:color w:val="000000" w:themeColor="text1"/>
          <w:sz w:val="24"/>
          <w:szCs w:val="24"/>
        </w:rPr>
        <w:t xml:space="preserve"> volonterstva </w:t>
      </w:r>
      <w:r w:rsidR="008C7E13" w:rsidRPr="003776B4">
        <w:rPr>
          <w:rFonts w:ascii="Times New Roman" w:hAnsi="Times New Roman" w:cs="Times New Roman"/>
          <w:color w:val="000000" w:themeColor="text1"/>
          <w:sz w:val="24"/>
          <w:szCs w:val="24"/>
        </w:rPr>
        <w:t>u njezi i podršci palijativnih bolesnika</w:t>
      </w:r>
    </w:p>
    <w:p w14:paraId="663ADE9A" w14:textId="46656113" w:rsidR="00375D38" w:rsidRPr="00C865D5" w:rsidRDefault="00644CBC" w:rsidP="00055F36">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C865D5">
        <w:rPr>
          <w:rFonts w:ascii="Times New Roman" w:hAnsi="Times New Roman" w:cs="Times New Roman"/>
          <w:color w:val="000000" w:themeColor="text1"/>
          <w:sz w:val="24"/>
          <w:szCs w:val="24"/>
        </w:rPr>
        <w:t xml:space="preserve">. </w:t>
      </w:r>
      <w:r w:rsidR="00375D38" w:rsidRPr="003776B4">
        <w:rPr>
          <w:rFonts w:ascii="Times New Roman" w:hAnsi="Times New Roman" w:cs="Times New Roman"/>
          <w:sz w:val="24"/>
          <w:szCs w:val="24"/>
        </w:rPr>
        <w:t xml:space="preserve"> </w:t>
      </w:r>
      <w:r w:rsidR="00C865D5" w:rsidRPr="003776B4">
        <w:rPr>
          <w:rFonts w:ascii="Times New Roman" w:hAnsi="Times New Roman" w:cs="Times New Roman"/>
          <w:color w:val="000000" w:themeColor="text1"/>
          <w:sz w:val="24"/>
          <w:szCs w:val="24"/>
        </w:rPr>
        <w:t xml:space="preserve">Edukacija i senzibilizacija građanstva na temu kraja života </w:t>
      </w:r>
    </w:p>
    <w:p w14:paraId="53B4A266" w14:textId="77777777" w:rsidR="00F528D8" w:rsidRDefault="00F528D8" w:rsidP="00055F36">
      <w:pPr>
        <w:spacing w:after="0"/>
        <w:jc w:val="both"/>
        <w:rPr>
          <w:rFonts w:ascii="Times New Roman" w:hAnsi="Times New Roman" w:cs="Times New Roman"/>
          <w:sz w:val="24"/>
          <w:szCs w:val="24"/>
        </w:rPr>
      </w:pPr>
    </w:p>
    <w:p w14:paraId="2E3F4631" w14:textId="77777777" w:rsidR="009F5A08" w:rsidRDefault="00AF78EA" w:rsidP="00055F36">
      <w:pPr>
        <w:spacing w:after="0"/>
        <w:jc w:val="both"/>
        <w:rPr>
          <w:rFonts w:ascii="Times New Roman" w:hAnsi="Times New Roman" w:cs="Times New Roman"/>
          <w:sz w:val="24"/>
          <w:szCs w:val="24"/>
        </w:rPr>
      </w:pPr>
      <w:r>
        <w:rPr>
          <w:rFonts w:ascii="Times New Roman" w:hAnsi="Times New Roman" w:cs="Times New Roman"/>
          <w:sz w:val="24"/>
          <w:szCs w:val="24"/>
        </w:rPr>
        <w:t>Krajnji korisnici su osobe svih dobnih skupina od djece do starih oboljele od progresivnih neizlječivih bolesti i njihove obitelji. Iako se palijativna skrb najčešće povezuje s oboljelima od maligne bolesti smatra se da oko 2/3 smrti izazvanih „</w:t>
      </w:r>
      <w:proofErr w:type="spellStart"/>
      <w:r>
        <w:rPr>
          <w:rFonts w:ascii="Times New Roman" w:hAnsi="Times New Roman" w:cs="Times New Roman"/>
          <w:sz w:val="24"/>
          <w:szCs w:val="24"/>
        </w:rPr>
        <w:t>nemalignim</w:t>
      </w:r>
      <w:proofErr w:type="spellEnd"/>
      <w:r w:rsidR="00997CFE">
        <w:rPr>
          <w:rFonts w:ascii="Times New Roman" w:hAnsi="Times New Roman" w:cs="Times New Roman"/>
          <w:sz w:val="24"/>
          <w:szCs w:val="24"/>
        </w:rPr>
        <w:t>“ bolestima ima kori</w:t>
      </w:r>
      <w:r w:rsidR="0064269A">
        <w:rPr>
          <w:rFonts w:ascii="Times New Roman" w:hAnsi="Times New Roman" w:cs="Times New Roman"/>
          <w:sz w:val="24"/>
          <w:szCs w:val="24"/>
        </w:rPr>
        <w:t>s</w:t>
      </w:r>
      <w:r w:rsidR="00997CFE">
        <w:rPr>
          <w:rFonts w:ascii="Times New Roman" w:hAnsi="Times New Roman" w:cs="Times New Roman"/>
          <w:sz w:val="24"/>
          <w:szCs w:val="24"/>
        </w:rPr>
        <w:t xml:space="preserve">ti od </w:t>
      </w:r>
      <w:r w:rsidR="00C868ED" w:rsidRPr="008C7E13">
        <w:rPr>
          <w:rFonts w:ascii="Times New Roman" w:hAnsi="Times New Roman" w:cs="Times New Roman"/>
          <w:color w:val="000000" w:themeColor="text1"/>
          <w:sz w:val="24"/>
          <w:szCs w:val="24"/>
        </w:rPr>
        <w:t>liječenja po principu palijativne skrbi</w:t>
      </w:r>
      <w:r w:rsidR="00997CFE" w:rsidRPr="008C7E13">
        <w:rPr>
          <w:rFonts w:ascii="Times New Roman" w:hAnsi="Times New Roman" w:cs="Times New Roman"/>
          <w:color w:val="000000" w:themeColor="text1"/>
          <w:sz w:val="24"/>
          <w:szCs w:val="24"/>
        </w:rPr>
        <w:t xml:space="preserve">, </w:t>
      </w:r>
      <w:r w:rsidR="00997CFE">
        <w:rPr>
          <w:rFonts w:ascii="Times New Roman" w:hAnsi="Times New Roman" w:cs="Times New Roman"/>
          <w:sz w:val="24"/>
          <w:szCs w:val="24"/>
        </w:rPr>
        <w:t>prvenstveno tijekom zadnje godine života. Obzirom na dob umrlih danas su to uglavnom osobe starije životne dobi jer je preko 80% umrlih starije od 65 godina, ali iz</w:t>
      </w:r>
      <w:r w:rsidR="0064269A">
        <w:rPr>
          <w:rFonts w:ascii="Times New Roman" w:hAnsi="Times New Roman" w:cs="Times New Roman"/>
          <w:sz w:val="24"/>
          <w:szCs w:val="24"/>
        </w:rPr>
        <w:t xml:space="preserve"> toga se ne smije izuzeti djeca, te je potrebno staviti dodatan naglasak na palijativnu skrb u dječjoj dobi. </w:t>
      </w:r>
      <w:r w:rsidR="00997CFE">
        <w:rPr>
          <w:rFonts w:ascii="Times New Roman" w:hAnsi="Times New Roman" w:cs="Times New Roman"/>
          <w:sz w:val="24"/>
          <w:szCs w:val="24"/>
        </w:rPr>
        <w:t xml:space="preserve"> </w:t>
      </w:r>
    </w:p>
    <w:p w14:paraId="4C747E85" w14:textId="77777777" w:rsidR="00D85A1F" w:rsidRDefault="00D85A1F" w:rsidP="00573F23">
      <w:pPr>
        <w:spacing w:after="0"/>
        <w:jc w:val="center"/>
        <w:rPr>
          <w:rFonts w:ascii="Times New Roman" w:hAnsi="Times New Roman" w:cs="Times New Roman"/>
          <w:b/>
          <w:sz w:val="24"/>
          <w:szCs w:val="24"/>
        </w:rPr>
      </w:pPr>
    </w:p>
    <w:p w14:paraId="2C26A16A" w14:textId="77777777" w:rsidR="00D85A1F" w:rsidRDefault="006A64BB" w:rsidP="00E53FC5">
      <w:pPr>
        <w:pStyle w:val="Naslov1"/>
      </w:pPr>
      <w:bookmarkStart w:id="7" w:name="_Toc14430375"/>
      <w:r>
        <w:t>7</w:t>
      </w:r>
      <w:r w:rsidR="00936B54" w:rsidRPr="00936B54">
        <w:t>. ZAKONSKA REGULATIVA</w:t>
      </w:r>
      <w:bookmarkEnd w:id="7"/>
      <w:r w:rsidR="0064269A">
        <w:t xml:space="preserve"> </w:t>
      </w:r>
    </w:p>
    <w:p w14:paraId="610B24F7" w14:textId="77777777" w:rsidR="00BA66EE" w:rsidRDefault="00BA66EE" w:rsidP="00936B54">
      <w:pPr>
        <w:spacing w:after="0"/>
        <w:jc w:val="both"/>
        <w:rPr>
          <w:rFonts w:ascii="Times New Roman" w:hAnsi="Times New Roman" w:cs="Times New Roman"/>
          <w:sz w:val="24"/>
          <w:szCs w:val="24"/>
        </w:rPr>
      </w:pPr>
    </w:p>
    <w:p w14:paraId="0396002F" w14:textId="77777777" w:rsidR="00BA66EE" w:rsidRPr="007B4513" w:rsidRDefault="00BD41BA" w:rsidP="00BD41BA">
      <w:pPr>
        <w:pStyle w:val="Odlomakpopisa"/>
        <w:numPr>
          <w:ilvl w:val="0"/>
          <w:numId w:val="3"/>
        </w:numPr>
        <w:spacing w:after="0"/>
        <w:ind w:left="426" w:hanging="426"/>
        <w:jc w:val="both"/>
        <w:rPr>
          <w:rFonts w:ascii="Times New Roman" w:hAnsi="Times New Roman" w:cs="Times New Roman"/>
          <w:color w:val="000000" w:themeColor="text1"/>
          <w:sz w:val="24"/>
          <w:szCs w:val="24"/>
        </w:rPr>
      </w:pPr>
      <w:r w:rsidRPr="002C43F3">
        <w:rPr>
          <w:rFonts w:ascii="Times New Roman" w:hAnsi="Times New Roman" w:cs="Times New Roman"/>
          <w:color w:val="000000" w:themeColor="text1"/>
          <w:sz w:val="24"/>
          <w:szCs w:val="24"/>
        </w:rPr>
        <w:t>Zako</w:t>
      </w:r>
      <w:r w:rsidR="002C43F3" w:rsidRPr="002C43F3">
        <w:rPr>
          <w:rFonts w:ascii="Times New Roman" w:hAnsi="Times New Roman" w:cs="Times New Roman"/>
          <w:color w:val="000000" w:themeColor="text1"/>
          <w:sz w:val="24"/>
          <w:szCs w:val="24"/>
        </w:rPr>
        <w:t xml:space="preserve">n o zdravstvenoj </w:t>
      </w:r>
      <w:r w:rsidR="002C43F3" w:rsidRPr="007B4513">
        <w:rPr>
          <w:rFonts w:ascii="Times New Roman" w:hAnsi="Times New Roman" w:cs="Times New Roman"/>
          <w:color w:val="000000" w:themeColor="text1"/>
          <w:sz w:val="24"/>
          <w:szCs w:val="24"/>
        </w:rPr>
        <w:t>zaštiti (NN 100/1</w:t>
      </w:r>
      <w:r w:rsidRPr="007B4513">
        <w:rPr>
          <w:rFonts w:ascii="Times New Roman" w:hAnsi="Times New Roman" w:cs="Times New Roman"/>
          <w:color w:val="000000" w:themeColor="text1"/>
          <w:sz w:val="24"/>
          <w:szCs w:val="24"/>
        </w:rPr>
        <w:t xml:space="preserve">8) </w:t>
      </w:r>
    </w:p>
    <w:p w14:paraId="2C91C67E" w14:textId="5E1F7A85" w:rsidR="00476259" w:rsidRPr="007B4513" w:rsidRDefault="00476259" w:rsidP="00BD41BA">
      <w:pPr>
        <w:pStyle w:val="Odlomakpopisa"/>
        <w:numPr>
          <w:ilvl w:val="0"/>
          <w:numId w:val="3"/>
        </w:numPr>
        <w:spacing w:after="0"/>
        <w:ind w:left="426" w:hanging="426"/>
        <w:jc w:val="both"/>
        <w:rPr>
          <w:rFonts w:ascii="Times New Roman" w:hAnsi="Times New Roman" w:cs="Times New Roman"/>
          <w:color w:val="000000" w:themeColor="text1"/>
          <w:sz w:val="24"/>
          <w:szCs w:val="24"/>
        </w:rPr>
      </w:pPr>
      <w:r w:rsidRPr="007B4513">
        <w:rPr>
          <w:rFonts w:ascii="Times New Roman" w:hAnsi="Times New Roman" w:cs="Times New Roman"/>
          <w:color w:val="000000" w:themeColor="text1"/>
          <w:sz w:val="24"/>
          <w:szCs w:val="24"/>
        </w:rPr>
        <w:t>Nacionalna strategija razvoja zdravstva Republik</w:t>
      </w:r>
      <w:r w:rsidR="00303160">
        <w:rPr>
          <w:rFonts w:ascii="Times New Roman" w:hAnsi="Times New Roman" w:cs="Times New Roman"/>
          <w:color w:val="000000" w:themeColor="text1"/>
          <w:sz w:val="24"/>
          <w:szCs w:val="24"/>
        </w:rPr>
        <w:t>e Hrvatske 2012.-2020. (NN</w:t>
      </w:r>
      <w:r w:rsidRPr="007B4513">
        <w:rPr>
          <w:rFonts w:ascii="Times New Roman" w:hAnsi="Times New Roman" w:cs="Times New Roman"/>
          <w:color w:val="000000" w:themeColor="text1"/>
          <w:sz w:val="24"/>
          <w:szCs w:val="24"/>
        </w:rPr>
        <w:t>, broj 116/12</w:t>
      </w:r>
      <w:r w:rsidR="003943F1" w:rsidRPr="007B4513">
        <w:rPr>
          <w:rFonts w:ascii="Times New Roman" w:hAnsi="Times New Roman" w:cs="Times New Roman"/>
          <w:color w:val="000000" w:themeColor="text1"/>
          <w:sz w:val="24"/>
          <w:szCs w:val="24"/>
        </w:rPr>
        <w:t>)</w:t>
      </w:r>
    </w:p>
    <w:p w14:paraId="6F78AB2F" w14:textId="77777777" w:rsidR="00BD41BA" w:rsidRPr="00E87EAC" w:rsidRDefault="00BD41BA" w:rsidP="00BD41BA">
      <w:pPr>
        <w:pStyle w:val="Odlomakpopisa"/>
        <w:numPr>
          <w:ilvl w:val="0"/>
          <w:numId w:val="3"/>
        </w:numPr>
        <w:spacing w:after="0"/>
        <w:ind w:left="426" w:hanging="426"/>
        <w:jc w:val="both"/>
        <w:rPr>
          <w:rFonts w:ascii="Times New Roman" w:hAnsi="Times New Roman" w:cs="Times New Roman"/>
          <w:color w:val="000000" w:themeColor="text1"/>
          <w:sz w:val="24"/>
          <w:szCs w:val="24"/>
        </w:rPr>
      </w:pPr>
      <w:r w:rsidRPr="00E87EAC">
        <w:rPr>
          <w:rFonts w:ascii="Times New Roman" w:hAnsi="Times New Roman" w:cs="Times New Roman"/>
          <w:color w:val="000000" w:themeColor="text1"/>
          <w:sz w:val="24"/>
          <w:szCs w:val="24"/>
        </w:rPr>
        <w:t>Pravilnik o minimalnim uvjetima u pogledu prostora, radnika i medicinsko-tehničke opreme za obavljanje zdravstvene djelatnosti (NN 61/11 i 128/12)</w:t>
      </w:r>
    </w:p>
    <w:p w14:paraId="034C1AFF" w14:textId="77777777" w:rsidR="00BD41BA" w:rsidRPr="00E87EAC" w:rsidRDefault="00476259" w:rsidP="00BD41BA">
      <w:pPr>
        <w:pStyle w:val="Odlomakpopisa"/>
        <w:numPr>
          <w:ilvl w:val="0"/>
          <w:numId w:val="3"/>
        </w:numPr>
        <w:spacing w:after="0"/>
        <w:ind w:left="426" w:hanging="426"/>
        <w:jc w:val="both"/>
        <w:rPr>
          <w:rFonts w:ascii="Times New Roman" w:hAnsi="Times New Roman" w:cs="Times New Roman"/>
          <w:color w:val="000000" w:themeColor="text1"/>
          <w:sz w:val="24"/>
          <w:szCs w:val="24"/>
        </w:rPr>
      </w:pPr>
      <w:r w:rsidRPr="00E87EAC">
        <w:rPr>
          <w:rFonts w:ascii="Times New Roman" w:hAnsi="Times New Roman" w:cs="Times New Roman"/>
          <w:color w:val="000000" w:themeColor="text1"/>
          <w:sz w:val="24"/>
          <w:szCs w:val="24"/>
        </w:rPr>
        <w:t>Mreža</w:t>
      </w:r>
      <w:r w:rsidR="00BD41BA" w:rsidRPr="00E87EAC">
        <w:rPr>
          <w:rFonts w:ascii="Times New Roman" w:hAnsi="Times New Roman" w:cs="Times New Roman"/>
          <w:color w:val="000000" w:themeColor="text1"/>
          <w:sz w:val="24"/>
          <w:szCs w:val="24"/>
        </w:rPr>
        <w:t xml:space="preserve"> javne zdravstvene službe (NN 101/12</w:t>
      </w:r>
      <w:r w:rsidRPr="00E87EAC">
        <w:rPr>
          <w:rFonts w:ascii="Times New Roman" w:hAnsi="Times New Roman" w:cs="Times New Roman"/>
          <w:color w:val="000000" w:themeColor="text1"/>
          <w:sz w:val="24"/>
          <w:szCs w:val="24"/>
        </w:rPr>
        <w:t>,31/13 i 113/15</w:t>
      </w:r>
      <w:r w:rsidR="00BD41BA" w:rsidRPr="00E87EAC">
        <w:rPr>
          <w:rFonts w:ascii="Times New Roman" w:hAnsi="Times New Roman" w:cs="Times New Roman"/>
          <w:color w:val="000000" w:themeColor="text1"/>
          <w:sz w:val="24"/>
          <w:szCs w:val="24"/>
        </w:rPr>
        <w:t>)</w:t>
      </w:r>
    </w:p>
    <w:p w14:paraId="19B451ED" w14:textId="77777777" w:rsidR="00BD41BA" w:rsidRPr="00E87EAC" w:rsidRDefault="00BD41BA" w:rsidP="00BD41BA">
      <w:pPr>
        <w:pStyle w:val="Odlomakpopisa"/>
        <w:numPr>
          <w:ilvl w:val="0"/>
          <w:numId w:val="3"/>
        </w:numPr>
        <w:spacing w:after="0"/>
        <w:ind w:left="426" w:hanging="426"/>
        <w:jc w:val="both"/>
        <w:rPr>
          <w:rFonts w:ascii="Times New Roman" w:hAnsi="Times New Roman" w:cs="Times New Roman"/>
          <w:color w:val="000000" w:themeColor="text1"/>
          <w:sz w:val="24"/>
          <w:szCs w:val="24"/>
        </w:rPr>
      </w:pPr>
      <w:r w:rsidRPr="00E87EAC">
        <w:rPr>
          <w:rFonts w:ascii="Times New Roman" w:hAnsi="Times New Roman" w:cs="Times New Roman"/>
          <w:color w:val="000000" w:themeColor="text1"/>
          <w:sz w:val="24"/>
          <w:szCs w:val="24"/>
        </w:rPr>
        <w:t>Zakon o za</w:t>
      </w:r>
      <w:r w:rsidR="00476259" w:rsidRPr="00E87EAC">
        <w:rPr>
          <w:rFonts w:ascii="Times New Roman" w:hAnsi="Times New Roman" w:cs="Times New Roman"/>
          <w:color w:val="000000" w:themeColor="text1"/>
          <w:sz w:val="24"/>
          <w:szCs w:val="24"/>
        </w:rPr>
        <w:t>štiti prava pacijenata (NN</w:t>
      </w:r>
      <w:r w:rsidR="00930FB2" w:rsidRPr="00E87EAC">
        <w:rPr>
          <w:rFonts w:ascii="Times New Roman" w:hAnsi="Times New Roman" w:cs="Times New Roman"/>
          <w:color w:val="000000" w:themeColor="text1"/>
          <w:sz w:val="24"/>
          <w:szCs w:val="24"/>
        </w:rPr>
        <w:t xml:space="preserve"> 69/17</w:t>
      </w:r>
      <w:r w:rsidRPr="00E87EAC">
        <w:rPr>
          <w:rFonts w:ascii="Times New Roman" w:hAnsi="Times New Roman" w:cs="Times New Roman"/>
          <w:color w:val="000000" w:themeColor="text1"/>
          <w:sz w:val="24"/>
          <w:szCs w:val="24"/>
        </w:rPr>
        <w:t>)</w:t>
      </w:r>
    </w:p>
    <w:p w14:paraId="35B7A7CC" w14:textId="77777777" w:rsidR="00BD41BA" w:rsidRPr="00E87EAC" w:rsidRDefault="00930FB2" w:rsidP="00BD41BA">
      <w:pPr>
        <w:pStyle w:val="Odlomakpopisa"/>
        <w:numPr>
          <w:ilvl w:val="0"/>
          <w:numId w:val="3"/>
        </w:numPr>
        <w:spacing w:after="0"/>
        <w:ind w:left="426" w:hanging="426"/>
        <w:jc w:val="both"/>
        <w:rPr>
          <w:rFonts w:ascii="Times New Roman" w:hAnsi="Times New Roman" w:cs="Times New Roman"/>
          <w:color w:val="000000" w:themeColor="text1"/>
          <w:sz w:val="24"/>
          <w:szCs w:val="24"/>
        </w:rPr>
      </w:pPr>
      <w:r w:rsidRPr="00E87EAC">
        <w:rPr>
          <w:rFonts w:ascii="Times New Roman" w:hAnsi="Times New Roman" w:cs="Times New Roman"/>
          <w:color w:val="000000" w:themeColor="text1"/>
          <w:sz w:val="24"/>
          <w:szCs w:val="24"/>
        </w:rPr>
        <w:t>Strategija razvoja Krapinsko-zagorske županije do 2020.</w:t>
      </w:r>
    </w:p>
    <w:p w14:paraId="61AD1E84" w14:textId="77777777" w:rsidR="00C84FA7" w:rsidRPr="00E87EAC" w:rsidRDefault="00C84FA7" w:rsidP="00BD41BA">
      <w:pPr>
        <w:pStyle w:val="Odlomakpopisa"/>
        <w:numPr>
          <w:ilvl w:val="0"/>
          <w:numId w:val="3"/>
        </w:numPr>
        <w:spacing w:after="0"/>
        <w:ind w:left="426" w:hanging="426"/>
        <w:jc w:val="both"/>
        <w:rPr>
          <w:rFonts w:ascii="Times New Roman" w:hAnsi="Times New Roman" w:cs="Times New Roman"/>
          <w:color w:val="000000" w:themeColor="text1"/>
          <w:sz w:val="24"/>
          <w:szCs w:val="24"/>
        </w:rPr>
      </w:pPr>
      <w:r w:rsidRPr="00E87EAC">
        <w:rPr>
          <w:rFonts w:ascii="Times New Roman" w:hAnsi="Times New Roman" w:cs="Times New Roman"/>
          <w:color w:val="000000" w:themeColor="text1"/>
          <w:sz w:val="24"/>
          <w:szCs w:val="24"/>
        </w:rPr>
        <w:t xml:space="preserve">Nacionalna strategija razvoja zdravstva 2012. – 2020 </w:t>
      </w:r>
    </w:p>
    <w:p w14:paraId="49788CE3" w14:textId="77777777" w:rsidR="00C84FA7" w:rsidRPr="00E87EAC" w:rsidRDefault="00C84FA7" w:rsidP="00BD41BA">
      <w:pPr>
        <w:pStyle w:val="Odlomakpopisa"/>
        <w:numPr>
          <w:ilvl w:val="0"/>
          <w:numId w:val="3"/>
        </w:numPr>
        <w:spacing w:after="0"/>
        <w:ind w:left="426" w:hanging="426"/>
        <w:jc w:val="both"/>
        <w:rPr>
          <w:rFonts w:ascii="Times New Roman" w:hAnsi="Times New Roman" w:cs="Times New Roman"/>
          <w:color w:val="000000" w:themeColor="text1"/>
          <w:sz w:val="24"/>
          <w:szCs w:val="24"/>
        </w:rPr>
      </w:pPr>
      <w:r w:rsidRPr="00E87EAC">
        <w:rPr>
          <w:rFonts w:ascii="Times New Roman" w:hAnsi="Times New Roman" w:cs="Times New Roman"/>
          <w:color w:val="000000" w:themeColor="text1"/>
          <w:sz w:val="24"/>
          <w:szCs w:val="24"/>
        </w:rPr>
        <w:t>Nacionalni program razvoja palijativne skrbi u Republici Hrvatskoj 2017. – 2020</w:t>
      </w:r>
    </w:p>
    <w:p w14:paraId="30C1BFA0" w14:textId="77777777" w:rsidR="00E87EAC" w:rsidRPr="00E87EAC" w:rsidRDefault="00E87EAC" w:rsidP="00BD41BA">
      <w:pPr>
        <w:pStyle w:val="Odlomakpopisa"/>
        <w:numPr>
          <w:ilvl w:val="0"/>
          <w:numId w:val="3"/>
        </w:numPr>
        <w:spacing w:after="0"/>
        <w:ind w:left="426" w:hanging="426"/>
        <w:jc w:val="both"/>
        <w:rPr>
          <w:rFonts w:ascii="Times New Roman" w:hAnsi="Times New Roman" w:cs="Times New Roman"/>
          <w:color w:val="000000" w:themeColor="text1"/>
          <w:sz w:val="24"/>
          <w:szCs w:val="24"/>
        </w:rPr>
      </w:pPr>
      <w:r w:rsidRPr="00E87EAC">
        <w:rPr>
          <w:rFonts w:ascii="Times New Roman" w:hAnsi="Times New Roman" w:cs="Times New Roman"/>
          <w:color w:val="000000" w:themeColor="text1"/>
          <w:sz w:val="24"/>
          <w:szCs w:val="24"/>
        </w:rPr>
        <w:t>Socijalni plan Krapinsko-zagorske županije za razdoblje 2014.-2020.</w:t>
      </w:r>
    </w:p>
    <w:p w14:paraId="13E12AD4" w14:textId="77777777" w:rsidR="00BD41BA" w:rsidRPr="00E87EAC" w:rsidRDefault="00BD41BA" w:rsidP="00BD41BA">
      <w:pPr>
        <w:pStyle w:val="Odlomakpopisa"/>
        <w:numPr>
          <w:ilvl w:val="0"/>
          <w:numId w:val="3"/>
        </w:numPr>
        <w:spacing w:after="0"/>
        <w:ind w:left="426" w:hanging="426"/>
        <w:jc w:val="both"/>
        <w:rPr>
          <w:rFonts w:ascii="Times New Roman" w:hAnsi="Times New Roman" w:cs="Times New Roman"/>
          <w:color w:val="FF0000"/>
          <w:sz w:val="24"/>
          <w:szCs w:val="24"/>
        </w:rPr>
      </w:pPr>
      <w:r w:rsidRPr="002C43F3">
        <w:rPr>
          <w:rFonts w:ascii="Times New Roman" w:hAnsi="Times New Roman" w:cs="Times New Roman"/>
          <w:color w:val="000000" w:themeColor="text1"/>
          <w:sz w:val="24"/>
          <w:szCs w:val="24"/>
        </w:rPr>
        <w:t>Plan z</w:t>
      </w:r>
      <w:r w:rsidR="0064269A" w:rsidRPr="002C43F3">
        <w:rPr>
          <w:rFonts w:ascii="Times New Roman" w:hAnsi="Times New Roman" w:cs="Times New Roman"/>
          <w:color w:val="000000" w:themeColor="text1"/>
          <w:sz w:val="24"/>
          <w:szCs w:val="24"/>
        </w:rPr>
        <w:t xml:space="preserve">a zdravlje </w:t>
      </w:r>
      <w:r w:rsidRPr="002C43F3">
        <w:rPr>
          <w:rFonts w:ascii="Times New Roman" w:hAnsi="Times New Roman" w:cs="Times New Roman"/>
          <w:color w:val="000000" w:themeColor="text1"/>
          <w:sz w:val="24"/>
          <w:szCs w:val="24"/>
        </w:rPr>
        <w:t>Krapinsko-zagorske županije</w:t>
      </w:r>
      <w:r w:rsidR="00E87EAC" w:rsidRPr="002C43F3">
        <w:rPr>
          <w:rFonts w:ascii="Times New Roman" w:hAnsi="Times New Roman" w:cs="Times New Roman"/>
          <w:color w:val="000000" w:themeColor="text1"/>
          <w:sz w:val="24"/>
          <w:szCs w:val="24"/>
        </w:rPr>
        <w:t>?</w:t>
      </w:r>
    </w:p>
    <w:p w14:paraId="4034C85A" w14:textId="77777777" w:rsidR="00BD41BA" w:rsidRDefault="00BD41BA" w:rsidP="00BD41BA">
      <w:pPr>
        <w:pStyle w:val="Odlomakpopisa"/>
        <w:numPr>
          <w:ilvl w:val="0"/>
          <w:numId w:val="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Pravilnik o standardima kvalitete zdravstvene zaštite i načinu njihove primjene (NN 124/11) </w:t>
      </w:r>
    </w:p>
    <w:p w14:paraId="43F70D85" w14:textId="77777777" w:rsidR="00BD41BA" w:rsidRDefault="0006784C" w:rsidP="00BD41BA">
      <w:pPr>
        <w:pStyle w:val="Odlomakpopisa"/>
        <w:numPr>
          <w:ilvl w:val="0"/>
          <w:numId w:val="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Pravilnik o uvj</w:t>
      </w:r>
      <w:r w:rsidR="00BD41BA">
        <w:rPr>
          <w:rFonts w:ascii="Times New Roman" w:hAnsi="Times New Roman" w:cs="Times New Roman"/>
          <w:sz w:val="24"/>
          <w:szCs w:val="24"/>
        </w:rPr>
        <w:t>etima i načinu ostv</w:t>
      </w:r>
      <w:r>
        <w:rPr>
          <w:rFonts w:ascii="Times New Roman" w:hAnsi="Times New Roman" w:cs="Times New Roman"/>
          <w:sz w:val="24"/>
          <w:szCs w:val="24"/>
        </w:rPr>
        <w:t>a</w:t>
      </w:r>
      <w:r w:rsidR="00BD41BA">
        <w:rPr>
          <w:rFonts w:ascii="Times New Roman" w:hAnsi="Times New Roman" w:cs="Times New Roman"/>
          <w:sz w:val="24"/>
          <w:szCs w:val="24"/>
        </w:rPr>
        <w:t>rivanja prava iz obveznog zdravstvenog osiguranja na zdravstvenu njegu u kući osigurane osobe (NN</w:t>
      </w:r>
      <w:r>
        <w:rPr>
          <w:rFonts w:ascii="Times New Roman" w:hAnsi="Times New Roman" w:cs="Times New Roman"/>
          <w:sz w:val="24"/>
          <w:szCs w:val="24"/>
        </w:rPr>
        <w:t xml:space="preserve"> </w:t>
      </w:r>
      <w:r w:rsidR="00BD41BA">
        <w:rPr>
          <w:rFonts w:ascii="Times New Roman" w:hAnsi="Times New Roman" w:cs="Times New Roman"/>
          <w:sz w:val="24"/>
          <w:szCs w:val="24"/>
        </w:rPr>
        <w:t>88/10, 1</w:t>
      </w:r>
      <w:r>
        <w:rPr>
          <w:rFonts w:ascii="Times New Roman" w:hAnsi="Times New Roman" w:cs="Times New Roman"/>
          <w:sz w:val="24"/>
          <w:szCs w:val="24"/>
        </w:rPr>
        <w:t>/11 i 87/11)</w:t>
      </w:r>
    </w:p>
    <w:p w14:paraId="77CE8593" w14:textId="77777777" w:rsidR="0006784C" w:rsidRDefault="0006784C" w:rsidP="00BD41BA">
      <w:pPr>
        <w:pStyle w:val="Odlomakpopisa"/>
        <w:numPr>
          <w:ilvl w:val="0"/>
          <w:numId w:val="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Plan i program mjera zdravstvene zaštite iz obveznog zdravstvenog osiguranja (NN 126/06 i 156/08)</w:t>
      </w:r>
    </w:p>
    <w:p w14:paraId="48E74593" w14:textId="77777777" w:rsidR="0006784C" w:rsidRDefault="0006784C" w:rsidP="00BD41BA">
      <w:pPr>
        <w:pStyle w:val="Odlomakpopisa"/>
        <w:numPr>
          <w:ilvl w:val="0"/>
          <w:numId w:val="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Pravilnik o uvjetima za unutarnji ustroj općih i specijalnih bolnica (NN 145/13) </w:t>
      </w:r>
    </w:p>
    <w:p w14:paraId="6B64E4E7" w14:textId="77777777" w:rsidR="0006784C" w:rsidRDefault="0006784C" w:rsidP="00BD41BA">
      <w:pPr>
        <w:pStyle w:val="Odlomakpopisa"/>
        <w:numPr>
          <w:ilvl w:val="0"/>
          <w:numId w:val="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Pravilnik o načinu pregleda umrlih te utvrđivanju vremena i uzroka smrti (NN 46/11 i 6/13) </w:t>
      </w:r>
    </w:p>
    <w:p w14:paraId="18AE5D38" w14:textId="77777777" w:rsidR="0006784C" w:rsidRDefault="0006784C" w:rsidP="00BD41BA">
      <w:pPr>
        <w:pStyle w:val="Odlomakpopisa"/>
        <w:numPr>
          <w:ilvl w:val="0"/>
          <w:numId w:val="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Pravilnik o obrascu suglasnosti te obrascu izjave o odbijanju pojedinog dijagnostičkog, odnosno terapijskog postupka (NN</w:t>
      </w:r>
      <w:r w:rsidR="007B4513">
        <w:rPr>
          <w:rFonts w:ascii="Times New Roman" w:hAnsi="Times New Roman" w:cs="Times New Roman"/>
          <w:sz w:val="24"/>
          <w:szCs w:val="24"/>
        </w:rPr>
        <w:t xml:space="preserve"> </w:t>
      </w:r>
      <w:r>
        <w:rPr>
          <w:rFonts w:ascii="Times New Roman" w:hAnsi="Times New Roman" w:cs="Times New Roman"/>
          <w:sz w:val="24"/>
          <w:szCs w:val="24"/>
        </w:rPr>
        <w:t>107</w:t>
      </w:r>
      <w:r w:rsidR="002C43F3">
        <w:rPr>
          <w:rFonts w:ascii="Times New Roman" w:hAnsi="Times New Roman" w:cs="Times New Roman"/>
          <w:sz w:val="24"/>
          <w:szCs w:val="24"/>
        </w:rPr>
        <w:t>/</w:t>
      </w:r>
      <w:r>
        <w:rPr>
          <w:rFonts w:ascii="Times New Roman" w:hAnsi="Times New Roman" w:cs="Times New Roman"/>
          <w:sz w:val="24"/>
          <w:szCs w:val="24"/>
        </w:rPr>
        <w:t xml:space="preserve">08) </w:t>
      </w:r>
    </w:p>
    <w:p w14:paraId="743AE503" w14:textId="77777777" w:rsidR="0006784C" w:rsidRDefault="0006784C" w:rsidP="00BD41BA">
      <w:pPr>
        <w:pStyle w:val="Odlomakpopisa"/>
        <w:numPr>
          <w:ilvl w:val="0"/>
          <w:numId w:val="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Odluka o osnovama za sklapanje ugovora o provođenju zdravstvene zaštite iz obveznog zdravstvenog osiguranja (NN 23/13, 38/13, 50/13, 99/13, 103/13 i 128/13). </w:t>
      </w:r>
    </w:p>
    <w:p w14:paraId="19AB33B5" w14:textId="77777777" w:rsidR="00696400" w:rsidRDefault="00696400">
      <w:pPr>
        <w:rPr>
          <w:rFonts w:ascii="Times New Roman" w:eastAsiaTheme="majorEastAsia" w:hAnsi="Times New Roman" w:cstheme="majorBidi"/>
          <w:b/>
          <w:color w:val="000000" w:themeColor="text1"/>
          <w:sz w:val="28"/>
          <w:szCs w:val="32"/>
        </w:rPr>
      </w:pPr>
      <w:r>
        <w:br w:type="page"/>
      </w:r>
    </w:p>
    <w:p w14:paraId="1270A2B9" w14:textId="0E637C7B" w:rsidR="0006784C" w:rsidRDefault="006A64BB" w:rsidP="00E53FC5">
      <w:pPr>
        <w:pStyle w:val="Naslov1"/>
      </w:pPr>
      <w:bookmarkStart w:id="8" w:name="_Toc14430376"/>
      <w:r>
        <w:lastRenderedPageBreak/>
        <w:t>8</w:t>
      </w:r>
      <w:r w:rsidR="00C7301D">
        <w:t xml:space="preserve">. </w:t>
      </w:r>
      <w:r w:rsidR="007155A9">
        <w:t>PROCJENA POTREBA ZA PALIJATIVNOM SKRBI U KRAPINSKO-ZAGORSKOJ ŽUPANIJI</w:t>
      </w:r>
      <w:bookmarkEnd w:id="8"/>
      <w:r w:rsidR="007155A9">
        <w:t xml:space="preserve"> </w:t>
      </w:r>
    </w:p>
    <w:p w14:paraId="061F45CA" w14:textId="77777777" w:rsidR="007155A9" w:rsidRDefault="007155A9" w:rsidP="007155A9">
      <w:pPr>
        <w:pStyle w:val="Odlomakpopisa"/>
        <w:spacing w:after="0"/>
        <w:ind w:left="0"/>
        <w:jc w:val="both"/>
        <w:rPr>
          <w:rFonts w:ascii="Times New Roman" w:hAnsi="Times New Roman" w:cs="Times New Roman"/>
          <w:sz w:val="24"/>
          <w:szCs w:val="24"/>
        </w:rPr>
      </w:pPr>
    </w:p>
    <w:p w14:paraId="37D64897" w14:textId="77777777" w:rsidR="00810BC1" w:rsidRDefault="00810BC1" w:rsidP="00FF433A">
      <w:pPr>
        <w:spacing w:before="75" w:after="75" w:line="300" w:lineRule="atLeast"/>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4819AB27" wp14:editId="1BC7C47F">
            <wp:extent cx="5962281" cy="4505325"/>
            <wp:effectExtent l="0" t="0" r="63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8751" cy="4525327"/>
                    </a:xfrm>
                    <a:prstGeom prst="rect">
                      <a:avLst/>
                    </a:prstGeom>
                    <a:noFill/>
                  </pic:spPr>
                </pic:pic>
              </a:graphicData>
            </a:graphic>
          </wp:inline>
        </w:drawing>
      </w:r>
    </w:p>
    <w:p w14:paraId="32AB92A9" w14:textId="77777777" w:rsidR="00810BC1" w:rsidRDefault="008C7E13" w:rsidP="00FF433A">
      <w:pPr>
        <w:spacing w:before="75" w:after="75" w:line="300" w:lineRule="atLeast"/>
        <w:jc w:val="both"/>
        <w:rPr>
          <w:rFonts w:ascii="Times New Roman" w:hAnsi="Times New Roman" w:cs="Times New Roman"/>
          <w:sz w:val="24"/>
          <w:szCs w:val="24"/>
        </w:rPr>
      </w:pPr>
      <w:r>
        <w:rPr>
          <w:rFonts w:ascii="Times New Roman" w:hAnsi="Times New Roman" w:cs="Times New Roman"/>
          <w:sz w:val="24"/>
          <w:szCs w:val="24"/>
        </w:rPr>
        <w:t>Izvor: Dom zdravlja Krapinsko-zagorske županije</w:t>
      </w:r>
    </w:p>
    <w:p w14:paraId="7B263402" w14:textId="77777777" w:rsidR="00810BC1" w:rsidRDefault="00810BC1" w:rsidP="00FF433A">
      <w:pPr>
        <w:spacing w:before="75" w:after="75" w:line="300" w:lineRule="atLeast"/>
        <w:jc w:val="both"/>
        <w:rPr>
          <w:rFonts w:ascii="Times New Roman" w:hAnsi="Times New Roman" w:cs="Times New Roman"/>
          <w:sz w:val="24"/>
          <w:szCs w:val="24"/>
        </w:rPr>
      </w:pPr>
    </w:p>
    <w:p w14:paraId="03A63009" w14:textId="78AC39EC" w:rsidR="007274CE" w:rsidRDefault="0068465A" w:rsidP="00FF433A">
      <w:pPr>
        <w:spacing w:before="75" w:after="75" w:line="300" w:lineRule="atLeast"/>
        <w:jc w:val="both"/>
        <w:rPr>
          <w:rFonts w:ascii="Times New Roman" w:hAnsi="Times New Roman" w:cs="Times New Roman"/>
          <w:sz w:val="24"/>
          <w:szCs w:val="24"/>
        </w:rPr>
      </w:pPr>
      <w:r>
        <w:rPr>
          <w:rFonts w:ascii="Times New Roman" w:hAnsi="Times New Roman" w:cs="Times New Roman"/>
          <w:sz w:val="24"/>
          <w:szCs w:val="24"/>
        </w:rPr>
        <w:t xml:space="preserve">U Krapinsko-zagorskoj županiji, kao i u cijeloj Hrvatskoj, </w:t>
      </w:r>
      <w:r w:rsidR="004747A2">
        <w:rPr>
          <w:rFonts w:ascii="Times New Roman" w:hAnsi="Times New Roman" w:cs="Times New Roman"/>
          <w:sz w:val="24"/>
          <w:szCs w:val="24"/>
        </w:rPr>
        <w:t xml:space="preserve"> potrebe za palijativnom skrbi </w:t>
      </w:r>
      <w:r>
        <w:rPr>
          <w:rFonts w:ascii="Times New Roman" w:hAnsi="Times New Roman" w:cs="Times New Roman"/>
          <w:sz w:val="24"/>
          <w:szCs w:val="24"/>
        </w:rPr>
        <w:t xml:space="preserve">su </w:t>
      </w:r>
      <w:r w:rsidR="004747A2">
        <w:rPr>
          <w:rFonts w:ascii="Times New Roman" w:hAnsi="Times New Roman" w:cs="Times New Roman"/>
          <w:sz w:val="24"/>
          <w:szCs w:val="24"/>
        </w:rPr>
        <w:t>u porastu</w:t>
      </w:r>
      <w:r>
        <w:rPr>
          <w:rFonts w:ascii="Times New Roman" w:hAnsi="Times New Roman" w:cs="Times New Roman"/>
          <w:sz w:val="24"/>
          <w:szCs w:val="24"/>
        </w:rPr>
        <w:t xml:space="preserve">. Razlog tome je sve veći udio starijeg stanovništva, a s time u korelaciji je i sve veća </w:t>
      </w:r>
      <w:proofErr w:type="spellStart"/>
      <w:r>
        <w:rPr>
          <w:rFonts w:ascii="Times New Roman" w:hAnsi="Times New Roman" w:cs="Times New Roman"/>
          <w:sz w:val="24"/>
          <w:szCs w:val="24"/>
        </w:rPr>
        <w:t>prevalencija</w:t>
      </w:r>
      <w:proofErr w:type="spellEnd"/>
      <w:r>
        <w:rPr>
          <w:rFonts w:ascii="Times New Roman" w:hAnsi="Times New Roman" w:cs="Times New Roman"/>
          <w:sz w:val="24"/>
          <w:szCs w:val="24"/>
        </w:rPr>
        <w:t xml:space="preserve"> kroničnih nezaraznih bolesti</w:t>
      </w:r>
      <w:r w:rsidR="00810BC1">
        <w:rPr>
          <w:rFonts w:ascii="Times New Roman" w:hAnsi="Times New Roman" w:cs="Times New Roman"/>
          <w:sz w:val="24"/>
          <w:szCs w:val="24"/>
        </w:rPr>
        <w:t xml:space="preserve"> </w:t>
      </w:r>
      <w:r>
        <w:rPr>
          <w:rFonts w:ascii="Times New Roman" w:hAnsi="Times New Roman" w:cs="Times New Roman"/>
          <w:sz w:val="24"/>
          <w:szCs w:val="24"/>
        </w:rPr>
        <w:t>(prije svega malignih i cerebrovaskularnih)</w:t>
      </w:r>
      <w:r w:rsidR="007274CE">
        <w:rPr>
          <w:rFonts w:ascii="Times New Roman" w:hAnsi="Times New Roman" w:cs="Times New Roman"/>
          <w:sz w:val="24"/>
          <w:szCs w:val="24"/>
        </w:rPr>
        <w:t xml:space="preserve">. Često su potrebe za palijativnom skrbi i veće od procijenjenih. </w:t>
      </w:r>
    </w:p>
    <w:p w14:paraId="198D6DC3" w14:textId="26C83479" w:rsidR="00FF433A" w:rsidRPr="00536CF3" w:rsidRDefault="00FF433A" w:rsidP="00FF433A">
      <w:pPr>
        <w:spacing w:before="75" w:after="75" w:line="300" w:lineRule="atLeast"/>
        <w:jc w:val="both"/>
        <w:rPr>
          <w:rFonts w:ascii="Times New Roman" w:hAnsi="Times New Roman" w:cs="Times New Roman"/>
          <w:sz w:val="24"/>
          <w:szCs w:val="24"/>
        </w:rPr>
      </w:pPr>
      <w:r w:rsidRPr="00536CF3">
        <w:rPr>
          <w:rFonts w:ascii="Times New Roman" w:hAnsi="Times New Roman" w:cs="Times New Roman"/>
          <w:sz w:val="24"/>
          <w:szCs w:val="24"/>
        </w:rPr>
        <w:t xml:space="preserve">Prema popisu stanovništva iz 2011. godine Krapinsko-zagorska županija ima 132.892 stanovnika, od toga je 17,61 % stanovnika </w:t>
      </w:r>
      <w:r w:rsidRPr="005B78BB">
        <w:rPr>
          <w:rFonts w:ascii="Times New Roman" w:hAnsi="Times New Roman" w:cs="Times New Roman"/>
          <w:sz w:val="24"/>
          <w:szCs w:val="24"/>
        </w:rPr>
        <w:t>st</w:t>
      </w:r>
      <w:r w:rsidR="00B42D11">
        <w:rPr>
          <w:rFonts w:ascii="Times New Roman" w:hAnsi="Times New Roman" w:cs="Times New Roman"/>
          <w:sz w:val="24"/>
          <w:szCs w:val="24"/>
        </w:rPr>
        <w:t>a</w:t>
      </w:r>
      <w:r w:rsidRPr="005B78BB">
        <w:rPr>
          <w:rFonts w:ascii="Times New Roman" w:hAnsi="Times New Roman" w:cs="Times New Roman"/>
          <w:sz w:val="24"/>
          <w:szCs w:val="24"/>
        </w:rPr>
        <w:t xml:space="preserve">rije od 65 godina. Krapinsko-zagorska županija je  na razini prosjeka za Republiku Hrvatsku. </w:t>
      </w:r>
      <w:r w:rsidR="003234D9" w:rsidRPr="005B78BB">
        <w:rPr>
          <w:rFonts w:ascii="Times New Roman" w:hAnsi="Times New Roman" w:cs="Times New Roman"/>
          <w:sz w:val="24"/>
          <w:szCs w:val="24"/>
        </w:rPr>
        <w:t xml:space="preserve">Prepoznato je to i strateškim dokumentima Županije spomenutim u uvodnom dijelu. Tako je </w:t>
      </w:r>
      <w:r w:rsidRPr="005B78BB">
        <w:rPr>
          <w:rFonts w:ascii="Times New Roman" w:hAnsi="Times New Roman" w:cs="Times New Roman"/>
          <w:sz w:val="24"/>
          <w:szCs w:val="24"/>
        </w:rPr>
        <w:t xml:space="preserve">Planom za zdravlje </w:t>
      </w:r>
      <w:r w:rsidR="003234D9" w:rsidRPr="005B78BB">
        <w:rPr>
          <w:rFonts w:ascii="Times New Roman" w:hAnsi="Times New Roman" w:cs="Times New Roman"/>
          <w:sz w:val="24"/>
          <w:szCs w:val="24"/>
        </w:rPr>
        <w:t xml:space="preserve">i Socijalnim planom </w:t>
      </w:r>
      <w:r w:rsidRPr="005B78BB">
        <w:rPr>
          <w:rFonts w:ascii="Times New Roman" w:hAnsi="Times New Roman" w:cs="Times New Roman"/>
          <w:sz w:val="24"/>
          <w:szCs w:val="24"/>
        </w:rPr>
        <w:t>za područje Krapinsko-zagorske županije</w:t>
      </w:r>
      <w:r w:rsidR="003234D9" w:rsidRPr="005B78BB">
        <w:rPr>
          <w:rFonts w:ascii="Times New Roman" w:hAnsi="Times New Roman" w:cs="Times New Roman"/>
          <w:sz w:val="24"/>
          <w:szCs w:val="24"/>
        </w:rPr>
        <w:t xml:space="preserve"> kao prioritetnim određena</w:t>
      </w:r>
      <w:r w:rsidRPr="005B78BB">
        <w:rPr>
          <w:rFonts w:ascii="Times New Roman" w:hAnsi="Times New Roman" w:cs="Times New Roman"/>
          <w:sz w:val="24"/>
          <w:szCs w:val="24"/>
        </w:rPr>
        <w:t>, između ostalog</w:t>
      </w:r>
      <w:r w:rsidR="00F22813" w:rsidRPr="005B78BB">
        <w:rPr>
          <w:rFonts w:ascii="Times New Roman" w:hAnsi="Times New Roman" w:cs="Times New Roman"/>
          <w:sz w:val="24"/>
          <w:szCs w:val="24"/>
        </w:rPr>
        <w:t>,</w:t>
      </w:r>
      <w:r w:rsidRPr="005B78BB">
        <w:rPr>
          <w:rFonts w:ascii="Times New Roman" w:hAnsi="Times New Roman" w:cs="Times New Roman"/>
          <w:sz w:val="24"/>
          <w:szCs w:val="24"/>
        </w:rPr>
        <w:t xml:space="preserve"> skrb o starijim osobama te prevencija bolesti cirkulacijskog sustava. Provedba zacrtanih aktivnosti vezanih za navedene prioritete predviđa i uspostavu i razvoj palijativne skrbi na području naše županije.</w:t>
      </w:r>
      <w:r w:rsidRPr="00536CF3">
        <w:rPr>
          <w:rFonts w:ascii="Times New Roman" w:hAnsi="Times New Roman" w:cs="Times New Roman"/>
          <w:sz w:val="24"/>
          <w:szCs w:val="24"/>
        </w:rPr>
        <w:t xml:space="preserve"> </w:t>
      </w:r>
    </w:p>
    <w:p w14:paraId="61B896EC" w14:textId="14BC0013" w:rsidR="00FF433A" w:rsidRPr="00274789" w:rsidRDefault="00FF433A" w:rsidP="00FF433A">
      <w:pPr>
        <w:pStyle w:val="StandardWeb"/>
        <w:shd w:val="clear" w:color="auto" w:fill="FFFFFF"/>
        <w:spacing w:before="75" w:beforeAutospacing="0" w:after="75" w:afterAutospacing="0"/>
        <w:jc w:val="both"/>
      </w:pPr>
      <w:r w:rsidRPr="00274789">
        <w:t xml:space="preserve">Krapinsko-zagorska županija podupire razvoj palijativne skrbi, i to kroz: omogućavanje dodatne edukacije zdravstvenih djelatnika, opremanje posudionica ortopedskih pomagala i financiranje aktivnosti senzibilizacije zdravstvenih i nezdravstvenih radnika, ali </w:t>
      </w:r>
      <w:r w:rsidRPr="00992BF1">
        <w:t>i društva općenito.</w:t>
      </w:r>
    </w:p>
    <w:p w14:paraId="0182C7B6" w14:textId="0B5B941A" w:rsidR="00FF433A" w:rsidRPr="00274789" w:rsidRDefault="00FF433A" w:rsidP="00FF433A">
      <w:pPr>
        <w:pStyle w:val="StandardWeb"/>
        <w:shd w:val="clear" w:color="auto" w:fill="FFFFFF"/>
        <w:spacing w:before="75" w:beforeAutospacing="0" w:after="75" w:afterAutospacing="0"/>
        <w:jc w:val="both"/>
      </w:pPr>
      <w:r w:rsidRPr="00274789">
        <w:lastRenderedPageBreak/>
        <w:t>Upravo je krajem 2013. godine Krapinsko-zagorska županija organizirala prvi stručni skup o palijativnoj skrbi u Krapinsko-zagorskoj županiji pod nazivom PALIJATIVNA SKRB – IZAZOVI I MOGUĆNOSTI.</w:t>
      </w:r>
    </w:p>
    <w:p w14:paraId="11343AC8" w14:textId="77777777" w:rsidR="00FF433A" w:rsidRPr="00274789" w:rsidRDefault="00FF433A" w:rsidP="00FF433A">
      <w:pPr>
        <w:pStyle w:val="StandardWeb"/>
        <w:shd w:val="clear" w:color="auto" w:fill="FFFFFF"/>
        <w:spacing w:before="75" w:beforeAutospacing="0" w:after="75" w:afterAutospacing="0"/>
        <w:jc w:val="both"/>
      </w:pPr>
      <w:r w:rsidRPr="00274789">
        <w:t>Također krajem 2013. godine za opremanje postojećih posudionica pri gradskim društvima Crvenog križa Županija je izdvojila ukupno 54.000,00 kn, odnosno po 9.000,00 za nabavku najpotrebnije opreme za svaku posudionicu.</w:t>
      </w:r>
    </w:p>
    <w:p w14:paraId="1BBFBDD6" w14:textId="77777777" w:rsidR="00FF433A" w:rsidRPr="00274789" w:rsidRDefault="00FF433A" w:rsidP="00FF433A">
      <w:pPr>
        <w:pStyle w:val="StandardWeb"/>
        <w:shd w:val="clear" w:color="auto" w:fill="FFFFFF"/>
        <w:spacing w:before="75" w:beforeAutospacing="0" w:after="75" w:afterAutospacing="0"/>
        <w:jc w:val="both"/>
      </w:pPr>
      <w:r w:rsidRPr="00274789">
        <w:t>Osim edukacije djelatnika županijskog upravnog odjela nadležnog za zdravstvo, u 2014. je izdvojeno 7.0</w:t>
      </w:r>
      <w:r w:rsidR="00E77EBB">
        <w:t>00,00 kn</w:t>
      </w:r>
      <w:r w:rsidR="00992BF1">
        <w:t xml:space="preserve">, u 2015. 2.000,00 kn, </w:t>
      </w:r>
      <w:r w:rsidR="00E77EBB">
        <w:t>u 2016. 2.000,00 kn i 2017. 12.</w:t>
      </w:r>
      <w:r w:rsidRPr="00274789">
        <w:t>000,00 kn za specijalističke tečaje iz palijativne medicine za d</w:t>
      </w:r>
      <w:r w:rsidR="000A3019">
        <w:t>jelatnike zdravstvenih ustanova.</w:t>
      </w:r>
      <w:r w:rsidRPr="00274789">
        <w:t xml:space="preserve"> </w:t>
      </w:r>
    </w:p>
    <w:p w14:paraId="25E27C0B" w14:textId="77777777" w:rsidR="00FF433A" w:rsidRPr="00274789" w:rsidRDefault="00FF433A" w:rsidP="00FF433A">
      <w:pPr>
        <w:pStyle w:val="StandardWeb"/>
        <w:shd w:val="clear" w:color="auto" w:fill="FFFFFF"/>
        <w:spacing w:before="75" w:beforeAutospacing="0" w:after="75" w:afterAutospacing="0"/>
        <w:jc w:val="both"/>
      </w:pPr>
      <w:r w:rsidRPr="00274789">
        <w:t xml:space="preserve">Nakon uspostave Mobilnog palijativnog tima i uspostave posudionice ortopedskih pomagala pri Domu zdravlja KZŽ, Krapinsko-zagorska županija osigurala je krajem 2015. godine sredstva u iznosu 11.000,00 kn za </w:t>
      </w:r>
      <w:r w:rsidRPr="00992BF1">
        <w:t>tiskanje letaka s osnovnim informacijama za građane dostupnim uslugama palijativne skrbi.</w:t>
      </w:r>
      <w:r w:rsidR="00992BF1">
        <w:t xml:space="preserve"> Također, izrađena je </w:t>
      </w:r>
      <w:r w:rsidR="00E80FAD">
        <w:t xml:space="preserve">i </w:t>
      </w:r>
      <w:proofErr w:type="spellStart"/>
      <w:r w:rsidR="00E80FAD">
        <w:t>podstranica</w:t>
      </w:r>
      <w:proofErr w:type="spellEnd"/>
      <w:r w:rsidR="00E80FAD">
        <w:t xml:space="preserve"> na temu palijativne skrbi.</w:t>
      </w:r>
    </w:p>
    <w:p w14:paraId="7CBD8427" w14:textId="77777777" w:rsidR="00FF433A" w:rsidRPr="00692F4E" w:rsidRDefault="00FF433A" w:rsidP="00FF433A">
      <w:pPr>
        <w:spacing w:after="0"/>
        <w:jc w:val="both"/>
        <w:rPr>
          <w:rFonts w:ascii="Times New Roman" w:hAnsi="Times New Roman" w:cs="Times New Roman"/>
          <w:sz w:val="24"/>
          <w:szCs w:val="24"/>
        </w:rPr>
      </w:pPr>
      <w:r w:rsidRPr="00692F4E">
        <w:rPr>
          <w:rFonts w:ascii="Times New Roman" w:hAnsi="Times New Roman" w:cs="Times New Roman"/>
          <w:sz w:val="24"/>
          <w:szCs w:val="24"/>
        </w:rPr>
        <w:t xml:space="preserve">Razvoj sustava palijativne skrbi Županija će i dalje podupirati, a osim navedenog područja rada, sada će se još usredotočiti na razvoj </w:t>
      </w:r>
      <w:proofErr w:type="spellStart"/>
      <w:r w:rsidRPr="00692F4E">
        <w:rPr>
          <w:rFonts w:ascii="Times New Roman" w:hAnsi="Times New Roman" w:cs="Times New Roman"/>
          <w:sz w:val="24"/>
          <w:szCs w:val="24"/>
        </w:rPr>
        <w:t>volonterizma</w:t>
      </w:r>
      <w:proofErr w:type="spellEnd"/>
      <w:r w:rsidRPr="00692F4E">
        <w:rPr>
          <w:rFonts w:ascii="Times New Roman" w:hAnsi="Times New Roman" w:cs="Times New Roman"/>
          <w:sz w:val="24"/>
          <w:szCs w:val="24"/>
        </w:rPr>
        <w:t xml:space="preserve"> u palijativnoj skrbi i nastojanje za razvijanjem skrbi za palijativne bolesnike u njihovom domu dostupne 24h na dan i sve dane u tjednu</w:t>
      </w:r>
      <w:r>
        <w:rPr>
          <w:rFonts w:ascii="Times New Roman" w:hAnsi="Times New Roman" w:cs="Times New Roman"/>
          <w:sz w:val="24"/>
          <w:szCs w:val="24"/>
        </w:rPr>
        <w:t>.</w:t>
      </w:r>
    </w:p>
    <w:p w14:paraId="125CF025" w14:textId="6991CF76" w:rsidR="001A340A" w:rsidRDefault="008C57A3" w:rsidP="00516E98">
      <w:pPr>
        <w:pStyle w:val="Odlomakpopisa"/>
        <w:ind w:left="0"/>
        <w:jc w:val="both"/>
        <w:rPr>
          <w:rFonts w:ascii="Times New Roman" w:hAnsi="Times New Roman" w:cs="Times New Roman"/>
          <w:sz w:val="24"/>
          <w:szCs w:val="24"/>
        </w:rPr>
      </w:pPr>
      <w:r>
        <w:rPr>
          <w:rFonts w:ascii="Times New Roman" w:hAnsi="Times New Roman" w:cs="Times New Roman"/>
          <w:sz w:val="24"/>
          <w:szCs w:val="24"/>
        </w:rPr>
        <w:t xml:space="preserve">Ljudi danas žive duže, udio starijih osoba se povećao, a i dalje će se povećati. S produljenjem očekivanog životnog vijeka raste </w:t>
      </w:r>
      <w:proofErr w:type="spellStart"/>
      <w:r>
        <w:rPr>
          <w:rFonts w:ascii="Times New Roman" w:hAnsi="Times New Roman" w:cs="Times New Roman"/>
          <w:sz w:val="24"/>
          <w:szCs w:val="24"/>
        </w:rPr>
        <w:t>prevalencija</w:t>
      </w:r>
      <w:proofErr w:type="spellEnd"/>
      <w:r>
        <w:rPr>
          <w:rFonts w:ascii="Times New Roman" w:hAnsi="Times New Roman" w:cs="Times New Roman"/>
          <w:sz w:val="24"/>
          <w:szCs w:val="24"/>
        </w:rPr>
        <w:t xml:space="preserve"> kroničnih nezaraznih bolesti (poglavito karcinoma,</w:t>
      </w:r>
      <w:r w:rsidR="00BE4CC7">
        <w:rPr>
          <w:rFonts w:ascii="Times New Roman" w:hAnsi="Times New Roman" w:cs="Times New Roman"/>
          <w:sz w:val="24"/>
          <w:szCs w:val="24"/>
        </w:rPr>
        <w:t xml:space="preserve"> bolesti srca, cerebrovaskularnih</w:t>
      </w:r>
      <w:r>
        <w:rPr>
          <w:rFonts w:ascii="Times New Roman" w:hAnsi="Times New Roman" w:cs="Times New Roman"/>
          <w:sz w:val="24"/>
          <w:szCs w:val="24"/>
        </w:rPr>
        <w:t xml:space="preserve"> bolesti i bolesti dišnog sustava</w:t>
      </w:r>
      <w:r w:rsidR="00D303AC">
        <w:rPr>
          <w:rFonts w:ascii="Times New Roman" w:hAnsi="Times New Roman" w:cs="Times New Roman"/>
          <w:sz w:val="24"/>
          <w:szCs w:val="24"/>
        </w:rPr>
        <w:t xml:space="preserve">). Povećava se broj osoba koje žive, ali i pate zbog navedenih bolesti. Također zahvaljujući napretku medicine pacijenti će sve duže </w:t>
      </w:r>
      <w:r w:rsidR="00BE4CC7">
        <w:rPr>
          <w:rFonts w:ascii="Times New Roman" w:hAnsi="Times New Roman" w:cs="Times New Roman"/>
          <w:sz w:val="24"/>
          <w:szCs w:val="24"/>
        </w:rPr>
        <w:t xml:space="preserve">živjeti </w:t>
      </w:r>
      <w:r w:rsidR="00D303AC">
        <w:rPr>
          <w:rFonts w:ascii="Times New Roman" w:hAnsi="Times New Roman" w:cs="Times New Roman"/>
          <w:sz w:val="24"/>
          <w:szCs w:val="24"/>
        </w:rPr>
        <w:t xml:space="preserve">s kroničnom </w:t>
      </w:r>
      <w:proofErr w:type="spellStart"/>
      <w:r w:rsidR="00D303AC">
        <w:rPr>
          <w:rFonts w:ascii="Times New Roman" w:hAnsi="Times New Roman" w:cs="Times New Roman"/>
          <w:sz w:val="24"/>
          <w:szCs w:val="24"/>
        </w:rPr>
        <w:t>onesposobljavajućom</w:t>
      </w:r>
      <w:proofErr w:type="spellEnd"/>
      <w:r w:rsidR="00D303AC">
        <w:rPr>
          <w:rFonts w:ascii="Times New Roman" w:hAnsi="Times New Roman" w:cs="Times New Roman"/>
          <w:sz w:val="24"/>
          <w:szCs w:val="24"/>
        </w:rPr>
        <w:t xml:space="preserve"> bolešću, a posljedično će palijativna skrb trebati duže vremensko razdoblje, a ne samo u posljednjoj godini života. Zbog rastuće </w:t>
      </w:r>
      <w:proofErr w:type="spellStart"/>
      <w:r w:rsidR="00D303AC">
        <w:rPr>
          <w:rFonts w:ascii="Times New Roman" w:hAnsi="Times New Roman" w:cs="Times New Roman"/>
          <w:sz w:val="24"/>
          <w:szCs w:val="24"/>
        </w:rPr>
        <w:t>incidencije</w:t>
      </w:r>
      <w:proofErr w:type="spellEnd"/>
      <w:r w:rsidR="00D303AC">
        <w:rPr>
          <w:rFonts w:ascii="Times New Roman" w:hAnsi="Times New Roman" w:cs="Times New Roman"/>
          <w:sz w:val="24"/>
          <w:szCs w:val="24"/>
        </w:rPr>
        <w:t xml:space="preserve"> karcinoma, sve ranije postavljene dijagnoze, poboljšanja liječenja i duljeg </w:t>
      </w:r>
      <w:proofErr w:type="spellStart"/>
      <w:r w:rsidR="00D303AC">
        <w:rPr>
          <w:rFonts w:ascii="Times New Roman" w:hAnsi="Times New Roman" w:cs="Times New Roman"/>
          <w:sz w:val="24"/>
          <w:szCs w:val="24"/>
        </w:rPr>
        <w:t>preživljenja</w:t>
      </w:r>
      <w:proofErr w:type="spellEnd"/>
      <w:r w:rsidR="00D303AC">
        <w:rPr>
          <w:rFonts w:ascii="Times New Roman" w:hAnsi="Times New Roman" w:cs="Times New Roman"/>
          <w:sz w:val="24"/>
          <w:szCs w:val="24"/>
        </w:rPr>
        <w:t xml:space="preserve"> povećat će se naročito broj onkoloških pac</w:t>
      </w:r>
      <w:r w:rsidR="004353FD">
        <w:rPr>
          <w:rFonts w:ascii="Times New Roman" w:hAnsi="Times New Roman" w:cs="Times New Roman"/>
          <w:sz w:val="24"/>
          <w:szCs w:val="24"/>
        </w:rPr>
        <w:t>ijenata koji trebaju palijativnu</w:t>
      </w:r>
      <w:r w:rsidR="00D303AC">
        <w:rPr>
          <w:rFonts w:ascii="Times New Roman" w:hAnsi="Times New Roman" w:cs="Times New Roman"/>
          <w:sz w:val="24"/>
          <w:szCs w:val="24"/>
        </w:rPr>
        <w:t xml:space="preserve"> skrb. </w:t>
      </w:r>
      <w:r w:rsidR="005B78BB" w:rsidRPr="005B78BB">
        <w:rPr>
          <w:rFonts w:ascii="Times New Roman" w:hAnsi="Times New Roman" w:cs="Times New Roman"/>
          <w:sz w:val="24"/>
          <w:szCs w:val="24"/>
        </w:rPr>
        <w:t>To zahtjeva novi pristup i organizaciju novog modela zdravstvene skrbi.</w:t>
      </w:r>
      <w:r w:rsidR="005B78BB">
        <w:rPr>
          <w:rFonts w:ascii="Times New Roman" w:hAnsi="Times New Roman" w:cs="Times New Roman"/>
          <w:sz w:val="24"/>
          <w:szCs w:val="24"/>
        </w:rPr>
        <w:t xml:space="preserve"> </w:t>
      </w:r>
      <w:r w:rsidR="00D303AC">
        <w:rPr>
          <w:rFonts w:ascii="Times New Roman" w:hAnsi="Times New Roman" w:cs="Times New Roman"/>
          <w:sz w:val="24"/>
          <w:szCs w:val="24"/>
        </w:rPr>
        <w:t>Potrebe za palijativnom skrbi često nisu prepoznate, te su potrebe znatno veće od onih procijenjenih</w:t>
      </w:r>
      <w:r w:rsidR="008762C1">
        <w:rPr>
          <w:rStyle w:val="Referencafusnote"/>
          <w:rFonts w:ascii="Times New Roman" w:hAnsi="Times New Roman" w:cs="Times New Roman"/>
          <w:sz w:val="24"/>
          <w:szCs w:val="24"/>
        </w:rPr>
        <w:footnoteReference w:id="1"/>
      </w:r>
      <w:r w:rsidR="00D303AC">
        <w:rPr>
          <w:rFonts w:ascii="Times New Roman" w:hAnsi="Times New Roman" w:cs="Times New Roman"/>
          <w:sz w:val="24"/>
          <w:szCs w:val="24"/>
        </w:rPr>
        <w:t>.</w:t>
      </w:r>
      <w:r w:rsidR="00946CE6">
        <w:rPr>
          <w:rFonts w:ascii="Times New Roman" w:hAnsi="Times New Roman" w:cs="Times New Roman"/>
          <w:sz w:val="24"/>
          <w:szCs w:val="24"/>
        </w:rPr>
        <w:t xml:space="preserve"> </w:t>
      </w:r>
    </w:p>
    <w:p w14:paraId="127579EF" w14:textId="77777777" w:rsidR="00BE4CC7" w:rsidRDefault="00BE4CC7" w:rsidP="007155A9">
      <w:pPr>
        <w:pStyle w:val="Odlomakpopisa"/>
        <w:spacing w:after="0"/>
        <w:ind w:left="0"/>
        <w:jc w:val="both"/>
        <w:rPr>
          <w:rFonts w:ascii="Times New Roman" w:hAnsi="Times New Roman" w:cs="Times New Roman"/>
          <w:sz w:val="24"/>
          <w:szCs w:val="24"/>
        </w:rPr>
      </w:pPr>
    </w:p>
    <w:p w14:paraId="31AFF050" w14:textId="1F1AACB2" w:rsidR="006E4789" w:rsidRPr="00960FB2" w:rsidRDefault="00D23908" w:rsidP="00960FB2">
      <w:pPr>
        <w:rPr>
          <w:rFonts w:ascii="Times New Roman" w:hAnsi="Times New Roman" w:cs="Times New Roman"/>
          <w:i/>
          <w:sz w:val="24"/>
          <w:szCs w:val="24"/>
        </w:rPr>
      </w:pPr>
      <w:r w:rsidRPr="000D5530">
        <w:rPr>
          <w:rFonts w:ascii="Times New Roman" w:hAnsi="Times New Roman" w:cs="Times New Roman"/>
          <w:b/>
          <w:i/>
          <w:sz w:val="24"/>
          <w:szCs w:val="24"/>
        </w:rPr>
        <w:t>Tablica 2</w:t>
      </w:r>
      <w:r w:rsidR="006E4789" w:rsidRPr="000D5530">
        <w:rPr>
          <w:rFonts w:ascii="Times New Roman" w:hAnsi="Times New Roman" w:cs="Times New Roman"/>
          <w:b/>
          <w:i/>
          <w:sz w:val="24"/>
          <w:szCs w:val="24"/>
        </w:rPr>
        <w:t>.</w:t>
      </w:r>
      <w:r w:rsidR="006E4789" w:rsidRPr="00563E35">
        <w:rPr>
          <w:rFonts w:ascii="Times New Roman" w:hAnsi="Times New Roman" w:cs="Times New Roman"/>
          <w:i/>
          <w:sz w:val="24"/>
          <w:szCs w:val="24"/>
        </w:rPr>
        <w:t xml:space="preserve"> </w:t>
      </w:r>
      <w:r w:rsidR="00CB2747" w:rsidRPr="00563E35">
        <w:rPr>
          <w:rFonts w:ascii="Times New Roman" w:hAnsi="Times New Roman" w:cs="Times New Roman"/>
          <w:i/>
          <w:sz w:val="24"/>
          <w:szCs w:val="24"/>
        </w:rPr>
        <w:t>Prirodno kretanje stanovništva Krapinsko-zagorske županije od 2012.-2016</w:t>
      </w:r>
      <w:r w:rsidR="00CB2747">
        <w:rPr>
          <w:rFonts w:ascii="Times New Roman" w:hAnsi="Times New Roman" w:cs="Times New Roman"/>
          <w:sz w:val="24"/>
          <w:szCs w:val="24"/>
        </w:rPr>
        <w:t>.</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992"/>
        <w:gridCol w:w="992"/>
        <w:gridCol w:w="993"/>
        <w:gridCol w:w="992"/>
        <w:gridCol w:w="963"/>
        <w:gridCol w:w="1037"/>
      </w:tblGrid>
      <w:tr w:rsidR="00EF1562" w:rsidRPr="00CB2747" w14:paraId="22AD5E29" w14:textId="77777777" w:rsidTr="00954324">
        <w:trPr>
          <w:trHeight w:val="60"/>
        </w:trPr>
        <w:tc>
          <w:tcPr>
            <w:tcW w:w="3114" w:type="dxa"/>
            <w:shd w:val="clear" w:color="auto" w:fill="auto"/>
            <w:noWrap/>
            <w:vAlign w:val="center"/>
          </w:tcPr>
          <w:p w14:paraId="1B1014CC" w14:textId="77777777" w:rsidR="00EF1562" w:rsidRPr="00CB2747" w:rsidRDefault="00EF1562" w:rsidP="00CB2747">
            <w:pPr>
              <w:spacing w:after="0" w:line="240" w:lineRule="auto"/>
              <w:rPr>
                <w:rFonts w:ascii="Arial" w:eastAsia="Times New Roman" w:hAnsi="Arial" w:cs="Arial"/>
                <w:b/>
                <w:bCs/>
                <w:i/>
                <w:iCs/>
                <w:color w:val="B05157"/>
                <w:sz w:val="20"/>
                <w:szCs w:val="20"/>
                <w:lang w:eastAsia="hr-HR"/>
              </w:rPr>
            </w:pPr>
            <w:r w:rsidRPr="00FC4F5C">
              <w:rPr>
                <w:rFonts w:ascii="Times New Roman" w:eastAsia="Times New Roman" w:hAnsi="Times New Roman" w:cs="Times New Roman"/>
                <w:color w:val="000000" w:themeColor="text1"/>
                <w:sz w:val="18"/>
                <w:szCs w:val="18"/>
                <w:lang w:eastAsia="hr-HR"/>
              </w:rPr>
              <w:t> </w:t>
            </w:r>
          </w:p>
        </w:tc>
        <w:tc>
          <w:tcPr>
            <w:tcW w:w="992" w:type="dxa"/>
            <w:shd w:val="clear" w:color="auto" w:fill="9CC2E5" w:themeFill="accent1" w:themeFillTint="99"/>
            <w:noWrap/>
            <w:vAlign w:val="center"/>
          </w:tcPr>
          <w:p w14:paraId="52FAA3CF" w14:textId="77777777" w:rsidR="00EF1562" w:rsidRPr="00516E98" w:rsidRDefault="00EF1562" w:rsidP="00516E98">
            <w:pPr>
              <w:spacing w:after="0" w:line="240" w:lineRule="auto"/>
              <w:jc w:val="center"/>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000000" w:themeColor="text1"/>
                <w:lang w:eastAsia="hr-HR"/>
              </w:rPr>
              <w:t>2012.</w:t>
            </w:r>
          </w:p>
        </w:tc>
        <w:tc>
          <w:tcPr>
            <w:tcW w:w="992" w:type="dxa"/>
            <w:shd w:val="clear" w:color="auto" w:fill="9CC2E5" w:themeFill="accent1" w:themeFillTint="99"/>
            <w:noWrap/>
            <w:vAlign w:val="center"/>
          </w:tcPr>
          <w:p w14:paraId="746B23E6" w14:textId="77777777" w:rsidR="00EF1562" w:rsidRPr="00516E98" w:rsidRDefault="00EF1562" w:rsidP="00516E98">
            <w:pPr>
              <w:spacing w:after="0" w:line="240" w:lineRule="auto"/>
              <w:jc w:val="center"/>
              <w:rPr>
                <w:rFonts w:ascii="Calibri" w:eastAsia="Times New Roman" w:hAnsi="Calibri" w:cs="Calibri"/>
                <w:color w:val="000000"/>
                <w:lang w:eastAsia="hr-HR"/>
              </w:rPr>
            </w:pPr>
            <w:r w:rsidRPr="00516E98">
              <w:rPr>
                <w:rFonts w:ascii="Times New Roman" w:eastAsia="Times New Roman" w:hAnsi="Times New Roman" w:cs="Times New Roman"/>
                <w:color w:val="000000" w:themeColor="text1"/>
                <w:lang w:eastAsia="hr-HR"/>
              </w:rPr>
              <w:t>2013.</w:t>
            </w:r>
          </w:p>
        </w:tc>
        <w:tc>
          <w:tcPr>
            <w:tcW w:w="993" w:type="dxa"/>
            <w:shd w:val="clear" w:color="auto" w:fill="9CC2E5" w:themeFill="accent1" w:themeFillTint="99"/>
            <w:noWrap/>
            <w:vAlign w:val="center"/>
          </w:tcPr>
          <w:p w14:paraId="4D4D1761" w14:textId="77777777" w:rsidR="00EF1562" w:rsidRPr="00516E98" w:rsidRDefault="00EF1562" w:rsidP="00516E98">
            <w:pPr>
              <w:spacing w:after="0" w:line="240" w:lineRule="auto"/>
              <w:jc w:val="center"/>
              <w:rPr>
                <w:rFonts w:ascii="Calibri" w:eastAsia="Times New Roman" w:hAnsi="Calibri" w:cs="Calibri"/>
                <w:color w:val="000000"/>
                <w:lang w:eastAsia="hr-HR"/>
              </w:rPr>
            </w:pPr>
            <w:r w:rsidRPr="00516E98">
              <w:rPr>
                <w:rFonts w:ascii="Times New Roman" w:eastAsia="Times New Roman" w:hAnsi="Times New Roman" w:cs="Times New Roman"/>
                <w:color w:val="000000" w:themeColor="text1"/>
                <w:lang w:eastAsia="hr-HR"/>
              </w:rPr>
              <w:t>2014.</w:t>
            </w:r>
          </w:p>
        </w:tc>
        <w:tc>
          <w:tcPr>
            <w:tcW w:w="992" w:type="dxa"/>
            <w:shd w:val="clear" w:color="auto" w:fill="9CC2E5" w:themeFill="accent1" w:themeFillTint="99"/>
            <w:noWrap/>
            <w:vAlign w:val="center"/>
          </w:tcPr>
          <w:p w14:paraId="2186C293" w14:textId="77777777" w:rsidR="00EF1562" w:rsidRPr="00516E98" w:rsidRDefault="00EF1562" w:rsidP="00516E98">
            <w:pPr>
              <w:spacing w:after="0" w:line="240" w:lineRule="auto"/>
              <w:jc w:val="center"/>
              <w:rPr>
                <w:rFonts w:ascii="Calibri" w:eastAsia="Times New Roman" w:hAnsi="Calibri" w:cs="Calibri"/>
                <w:color w:val="000000"/>
                <w:lang w:eastAsia="hr-HR"/>
              </w:rPr>
            </w:pPr>
            <w:r w:rsidRPr="00516E98">
              <w:rPr>
                <w:rFonts w:ascii="Times New Roman" w:eastAsia="Times New Roman" w:hAnsi="Times New Roman" w:cs="Times New Roman"/>
                <w:color w:val="000000" w:themeColor="text1"/>
                <w:lang w:eastAsia="hr-HR"/>
              </w:rPr>
              <w:t>2015.</w:t>
            </w:r>
          </w:p>
        </w:tc>
        <w:tc>
          <w:tcPr>
            <w:tcW w:w="963" w:type="dxa"/>
            <w:shd w:val="clear" w:color="auto" w:fill="9CC2E5" w:themeFill="accent1" w:themeFillTint="99"/>
            <w:noWrap/>
            <w:vAlign w:val="center"/>
          </w:tcPr>
          <w:p w14:paraId="49E34F2D" w14:textId="77777777" w:rsidR="00EF1562" w:rsidRPr="00516E98" w:rsidRDefault="00EF1562" w:rsidP="00516E98">
            <w:pPr>
              <w:spacing w:after="0" w:line="240" w:lineRule="auto"/>
              <w:jc w:val="center"/>
              <w:rPr>
                <w:rFonts w:ascii="Calibri" w:eastAsia="Times New Roman" w:hAnsi="Calibri" w:cs="Calibri"/>
                <w:color w:val="000000"/>
                <w:lang w:eastAsia="hr-HR"/>
              </w:rPr>
            </w:pPr>
            <w:r w:rsidRPr="00516E98">
              <w:rPr>
                <w:rFonts w:ascii="Times New Roman" w:eastAsia="Times New Roman" w:hAnsi="Times New Roman" w:cs="Times New Roman"/>
                <w:color w:val="000000" w:themeColor="text1"/>
                <w:lang w:eastAsia="hr-HR"/>
              </w:rPr>
              <w:t>2016.</w:t>
            </w:r>
          </w:p>
        </w:tc>
        <w:tc>
          <w:tcPr>
            <w:tcW w:w="1037" w:type="dxa"/>
            <w:shd w:val="clear" w:color="auto" w:fill="9CC2E5" w:themeFill="accent1" w:themeFillTint="99"/>
          </w:tcPr>
          <w:p w14:paraId="30616005" w14:textId="77777777" w:rsidR="00EF1562" w:rsidRPr="00516E98" w:rsidRDefault="00EF1562" w:rsidP="00516E98">
            <w:pPr>
              <w:spacing w:after="0" w:line="240" w:lineRule="auto"/>
              <w:jc w:val="center"/>
              <w:rPr>
                <w:rFonts w:ascii="Times New Roman" w:eastAsia="Times New Roman" w:hAnsi="Times New Roman" w:cs="Times New Roman"/>
                <w:color w:val="000000" w:themeColor="text1"/>
                <w:lang w:eastAsia="hr-HR"/>
              </w:rPr>
            </w:pPr>
            <w:r>
              <w:rPr>
                <w:rFonts w:ascii="Times New Roman" w:eastAsia="Times New Roman" w:hAnsi="Times New Roman" w:cs="Times New Roman"/>
                <w:color w:val="000000" w:themeColor="text1"/>
                <w:lang w:eastAsia="hr-HR"/>
              </w:rPr>
              <w:t>2017.</w:t>
            </w:r>
          </w:p>
        </w:tc>
      </w:tr>
      <w:tr w:rsidR="00EF1562" w:rsidRPr="00CB2747" w14:paraId="6969BD7E" w14:textId="77777777" w:rsidTr="00954324">
        <w:trPr>
          <w:trHeight w:val="300"/>
        </w:trPr>
        <w:tc>
          <w:tcPr>
            <w:tcW w:w="3114" w:type="dxa"/>
            <w:shd w:val="clear" w:color="auto" w:fill="9CC2E5" w:themeFill="accent1" w:themeFillTint="99"/>
            <w:noWrap/>
            <w:vAlign w:val="bottom"/>
          </w:tcPr>
          <w:p w14:paraId="7002032A" w14:textId="77777777" w:rsidR="00EF1562" w:rsidRPr="00516E98" w:rsidRDefault="00EF1562" w:rsidP="000C1E5F">
            <w:pPr>
              <w:spacing w:after="0" w:line="240" w:lineRule="auto"/>
              <w:jc w:val="center"/>
              <w:rPr>
                <w:rFonts w:ascii="Times New Roman" w:eastAsia="Times New Roman" w:hAnsi="Times New Roman" w:cs="Times New Roman"/>
                <w:b/>
                <w:bCs/>
                <w:i/>
                <w:iCs/>
                <w:color w:val="000000" w:themeColor="text1"/>
                <w:lang w:eastAsia="hr-HR"/>
              </w:rPr>
            </w:pPr>
            <w:r w:rsidRPr="00516E98">
              <w:rPr>
                <w:rFonts w:ascii="Times New Roman" w:eastAsia="Times New Roman" w:hAnsi="Times New Roman" w:cs="Times New Roman"/>
                <w:color w:val="000000"/>
                <w:lang w:eastAsia="hr-HR"/>
              </w:rPr>
              <w:t>Republika Hrvatska</w:t>
            </w:r>
          </w:p>
        </w:tc>
        <w:tc>
          <w:tcPr>
            <w:tcW w:w="992" w:type="dxa"/>
            <w:shd w:val="clear" w:color="000000" w:fill="FEF9F3"/>
            <w:noWrap/>
            <w:vAlign w:val="center"/>
          </w:tcPr>
          <w:p w14:paraId="18404BE9" w14:textId="77777777" w:rsidR="00EF1562" w:rsidRPr="00516E98" w:rsidRDefault="00EF1562" w:rsidP="00CB2747">
            <w:pPr>
              <w:spacing w:after="0" w:line="240" w:lineRule="auto"/>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FFFFFF"/>
                <w:lang w:eastAsia="hr-HR"/>
              </w:rPr>
              <w:t> </w:t>
            </w:r>
          </w:p>
        </w:tc>
        <w:tc>
          <w:tcPr>
            <w:tcW w:w="992" w:type="dxa"/>
            <w:shd w:val="clear" w:color="000000" w:fill="FEF9F3"/>
            <w:noWrap/>
            <w:vAlign w:val="center"/>
          </w:tcPr>
          <w:p w14:paraId="75ACE19D" w14:textId="77777777" w:rsidR="00EF1562" w:rsidRPr="00516E98" w:rsidRDefault="00EF1562" w:rsidP="00CB2747">
            <w:pPr>
              <w:spacing w:after="0" w:line="240" w:lineRule="auto"/>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FFFFFF"/>
                <w:lang w:eastAsia="hr-HR"/>
              </w:rPr>
              <w:t> </w:t>
            </w:r>
          </w:p>
        </w:tc>
        <w:tc>
          <w:tcPr>
            <w:tcW w:w="993" w:type="dxa"/>
            <w:shd w:val="clear" w:color="000000" w:fill="FEF9F3"/>
            <w:noWrap/>
            <w:vAlign w:val="center"/>
          </w:tcPr>
          <w:p w14:paraId="0458382E" w14:textId="77777777" w:rsidR="00EF1562" w:rsidRPr="00516E98" w:rsidRDefault="00EF1562" w:rsidP="00CB2747">
            <w:pPr>
              <w:spacing w:after="0" w:line="240" w:lineRule="auto"/>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FFFFFF"/>
                <w:lang w:eastAsia="hr-HR"/>
              </w:rPr>
              <w:t> </w:t>
            </w:r>
          </w:p>
        </w:tc>
        <w:tc>
          <w:tcPr>
            <w:tcW w:w="992" w:type="dxa"/>
            <w:shd w:val="clear" w:color="000000" w:fill="FEF9F3"/>
            <w:noWrap/>
            <w:vAlign w:val="center"/>
          </w:tcPr>
          <w:p w14:paraId="476FDECE" w14:textId="77777777" w:rsidR="00EF1562" w:rsidRPr="00516E98" w:rsidRDefault="00EF1562" w:rsidP="00CB2747">
            <w:pPr>
              <w:spacing w:after="0" w:line="240" w:lineRule="auto"/>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FFFFFF"/>
                <w:lang w:eastAsia="hr-HR"/>
              </w:rPr>
              <w:t> </w:t>
            </w:r>
          </w:p>
        </w:tc>
        <w:tc>
          <w:tcPr>
            <w:tcW w:w="963" w:type="dxa"/>
            <w:shd w:val="clear" w:color="000000" w:fill="FEF9F3"/>
            <w:noWrap/>
            <w:vAlign w:val="bottom"/>
          </w:tcPr>
          <w:p w14:paraId="29C3511D" w14:textId="77777777" w:rsidR="00EF1562" w:rsidRPr="00516E98" w:rsidRDefault="00EF1562" w:rsidP="00CB2747">
            <w:pPr>
              <w:spacing w:after="0" w:line="240" w:lineRule="auto"/>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000000"/>
                <w:lang w:eastAsia="hr-HR"/>
              </w:rPr>
              <w:t> </w:t>
            </w:r>
          </w:p>
        </w:tc>
        <w:tc>
          <w:tcPr>
            <w:tcW w:w="1037" w:type="dxa"/>
            <w:shd w:val="clear" w:color="000000" w:fill="FEF9F3"/>
          </w:tcPr>
          <w:p w14:paraId="450B9BED" w14:textId="77777777" w:rsidR="00EF1562" w:rsidRPr="00516E98" w:rsidRDefault="00EF1562" w:rsidP="00CB2747">
            <w:pPr>
              <w:spacing w:after="0" w:line="240" w:lineRule="auto"/>
              <w:rPr>
                <w:rFonts w:ascii="Times New Roman" w:eastAsia="Times New Roman" w:hAnsi="Times New Roman" w:cs="Times New Roman"/>
                <w:color w:val="000000"/>
                <w:lang w:eastAsia="hr-HR"/>
              </w:rPr>
            </w:pPr>
          </w:p>
        </w:tc>
      </w:tr>
      <w:tr w:rsidR="00EF1562" w:rsidRPr="00CB2747" w14:paraId="1E7F8502" w14:textId="77777777" w:rsidTr="00954324">
        <w:trPr>
          <w:trHeight w:val="300"/>
        </w:trPr>
        <w:tc>
          <w:tcPr>
            <w:tcW w:w="3114" w:type="dxa"/>
            <w:shd w:val="clear" w:color="auto" w:fill="9CC2E5" w:themeFill="accent1" w:themeFillTint="99"/>
            <w:noWrap/>
            <w:vAlign w:val="bottom"/>
            <w:hideMark/>
          </w:tcPr>
          <w:p w14:paraId="18978848" w14:textId="77777777" w:rsidR="00EF1562" w:rsidRPr="00516E98" w:rsidRDefault="00EF1562" w:rsidP="000C1E5F">
            <w:pPr>
              <w:spacing w:after="0" w:line="240" w:lineRule="auto"/>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000000"/>
                <w:lang w:eastAsia="hr-HR"/>
              </w:rPr>
              <w:t>Živorođeni</w:t>
            </w:r>
          </w:p>
        </w:tc>
        <w:tc>
          <w:tcPr>
            <w:tcW w:w="992" w:type="dxa"/>
            <w:shd w:val="clear" w:color="000000" w:fill="FEF9F3"/>
            <w:noWrap/>
            <w:vAlign w:val="bottom"/>
            <w:hideMark/>
          </w:tcPr>
          <w:p w14:paraId="0853EF27" w14:textId="77777777" w:rsidR="00EF1562" w:rsidRPr="00516E98" w:rsidRDefault="00EF1562" w:rsidP="009E5B3B">
            <w:pPr>
              <w:spacing w:after="0" w:line="240" w:lineRule="auto"/>
              <w:jc w:val="right"/>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000000"/>
                <w:lang w:eastAsia="hr-HR"/>
              </w:rPr>
              <w:t>41.771</w:t>
            </w:r>
          </w:p>
        </w:tc>
        <w:tc>
          <w:tcPr>
            <w:tcW w:w="992" w:type="dxa"/>
            <w:shd w:val="clear" w:color="000000" w:fill="FEF9F3"/>
            <w:noWrap/>
            <w:vAlign w:val="bottom"/>
            <w:hideMark/>
          </w:tcPr>
          <w:p w14:paraId="170A591A" w14:textId="77777777" w:rsidR="00EF1562" w:rsidRPr="00516E98" w:rsidRDefault="00EF1562" w:rsidP="009E5B3B">
            <w:pPr>
              <w:spacing w:after="0" w:line="240" w:lineRule="auto"/>
              <w:jc w:val="right"/>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000000"/>
                <w:lang w:eastAsia="hr-HR"/>
              </w:rPr>
              <w:t>39.939</w:t>
            </w:r>
          </w:p>
        </w:tc>
        <w:tc>
          <w:tcPr>
            <w:tcW w:w="993" w:type="dxa"/>
            <w:shd w:val="clear" w:color="000000" w:fill="FEF9F3"/>
            <w:noWrap/>
            <w:vAlign w:val="bottom"/>
            <w:hideMark/>
          </w:tcPr>
          <w:p w14:paraId="0308FB30" w14:textId="77777777" w:rsidR="00EF1562" w:rsidRPr="00516E98" w:rsidRDefault="00EF1562" w:rsidP="009E5B3B">
            <w:pPr>
              <w:spacing w:after="0" w:line="240" w:lineRule="auto"/>
              <w:jc w:val="right"/>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000000"/>
                <w:lang w:eastAsia="hr-HR"/>
              </w:rPr>
              <w:t>39.566</w:t>
            </w:r>
          </w:p>
        </w:tc>
        <w:tc>
          <w:tcPr>
            <w:tcW w:w="992" w:type="dxa"/>
            <w:shd w:val="clear" w:color="000000" w:fill="FEF9F3"/>
            <w:noWrap/>
            <w:vAlign w:val="bottom"/>
            <w:hideMark/>
          </w:tcPr>
          <w:p w14:paraId="0A991185" w14:textId="77777777" w:rsidR="00EF1562" w:rsidRPr="00516E98" w:rsidRDefault="00EF1562" w:rsidP="009E5B3B">
            <w:pPr>
              <w:spacing w:after="0" w:line="240" w:lineRule="auto"/>
              <w:jc w:val="right"/>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000000"/>
                <w:lang w:eastAsia="hr-HR"/>
              </w:rPr>
              <w:t>37.503</w:t>
            </w:r>
          </w:p>
        </w:tc>
        <w:tc>
          <w:tcPr>
            <w:tcW w:w="963" w:type="dxa"/>
            <w:shd w:val="clear" w:color="000000" w:fill="FEF9F3"/>
            <w:noWrap/>
            <w:vAlign w:val="bottom"/>
            <w:hideMark/>
          </w:tcPr>
          <w:p w14:paraId="2D41CDD2" w14:textId="77777777" w:rsidR="00EF1562" w:rsidRPr="00516E98" w:rsidRDefault="00EF1562" w:rsidP="009E5B3B">
            <w:pPr>
              <w:spacing w:after="0" w:line="240" w:lineRule="auto"/>
              <w:jc w:val="right"/>
              <w:rPr>
                <w:rFonts w:ascii="Times New Roman" w:eastAsia="Times New Roman" w:hAnsi="Times New Roman" w:cs="Times New Roman"/>
                <w:color w:val="000000" w:themeColor="text1"/>
                <w:lang w:eastAsia="hr-HR"/>
              </w:rPr>
            </w:pPr>
            <w:r w:rsidRPr="00516E98">
              <w:rPr>
                <w:rFonts w:ascii="Times New Roman" w:eastAsia="Times New Roman" w:hAnsi="Times New Roman" w:cs="Times New Roman"/>
                <w:color w:val="000000"/>
                <w:lang w:eastAsia="hr-HR"/>
              </w:rPr>
              <w:t>37.537</w:t>
            </w:r>
          </w:p>
        </w:tc>
        <w:tc>
          <w:tcPr>
            <w:tcW w:w="1037" w:type="dxa"/>
            <w:shd w:val="clear" w:color="000000" w:fill="FEF9F3"/>
          </w:tcPr>
          <w:p w14:paraId="5081CC18" w14:textId="77777777" w:rsidR="00EF1562" w:rsidRPr="00516E98" w:rsidRDefault="00603EAD" w:rsidP="009E5B3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36556</w:t>
            </w:r>
          </w:p>
        </w:tc>
      </w:tr>
      <w:tr w:rsidR="00EF1562" w:rsidRPr="00CB2747" w14:paraId="1576CAAD" w14:textId="77777777" w:rsidTr="00954324">
        <w:trPr>
          <w:trHeight w:val="300"/>
        </w:trPr>
        <w:tc>
          <w:tcPr>
            <w:tcW w:w="3114" w:type="dxa"/>
            <w:shd w:val="clear" w:color="auto" w:fill="9CC2E5" w:themeFill="accent1" w:themeFillTint="99"/>
            <w:noWrap/>
            <w:vAlign w:val="bottom"/>
            <w:hideMark/>
          </w:tcPr>
          <w:p w14:paraId="1D1E5613" w14:textId="77777777" w:rsidR="00EF1562" w:rsidRPr="00516E98" w:rsidRDefault="00EF1562" w:rsidP="000C1E5F">
            <w:pPr>
              <w:spacing w:after="0" w:line="240" w:lineRule="auto"/>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Umrli</w:t>
            </w:r>
          </w:p>
        </w:tc>
        <w:tc>
          <w:tcPr>
            <w:tcW w:w="992" w:type="dxa"/>
            <w:shd w:val="clear" w:color="000000" w:fill="FEF9F3"/>
            <w:noWrap/>
            <w:vAlign w:val="bottom"/>
            <w:hideMark/>
          </w:tcPr>
          <w:p w14:paraId="2FD8E128" w14:textId="77777777" w:rsidR="00EF1562" w:rsidRPr="00516E98" w:rsidRDefault="00EF1562" w:rsidP="009E5B3B">
            <w:pPr>
              <w:spacing w:after="0" w:line="240" w:lineRule="auto"/>
              <w:jc w:val="right"/>
              <w:rPr>
                <w:rFonts w:ascii="Times New Roman" w:eastAsia="Times New Roman" w:hAnsi="Times New Roman" w:cs="Times New Roman"/>
                <w:color w:val="FFFFFF"/>
                <w:lang w:eastAsia="hr-HR"/>
              </w:rPr>
            </w:pPr>
            <w:r w:rsidRPr="00516E98">
              <w:rPr>
                <w:rFonts w:ascii="Times New Roman" w:eastAsia="Times New Roman" w:hAnsi="Times New Roman" w:cs="Times New Roman"/>
                <w:color w:val="000000"/>
                <w:lang w:eastAsia="hr-HR"/>
              </w:rPr>
              <w:t>51.710</w:t>
            </w:r>
          </w:p>
        </w:tc>
        <w:tc>
          <w:tcPr>
            <w:tcW w:w="992" w:type="dxa"/>
            <w:shd w:val="clear" w:color="000000" w:fill="FEF9F3"/>
            <w:noWrap/>
            <w:vAlign w:val="bottom"/>
            <w:hideMark/>
          </w:tcPr>
          <w:p w14:paraId="2E429599" w14:textId="77777777" w:rsidR="00EF1562" w:rsidRPr="00516E98" w:rsidRDefault="00EF1562" w:rsidP="009E5B3B">
            <w:pPr>
              <w:spacing w:after="0" w:line="240" w:lineRule="auto"/>
              <w:jc w:val="right"/>
              <w:rPr>
                <w:rFonts w:ascii="Times New Roman" w:eastAsia="Times New Roman" w:hAnsi="Times New Roman" w:cs="Times New Roman"/>
                <w:color w:val="FFFFFF"/>
                <w:lang w:eastAsia="hr-HR"/>
              </w:rPr>
            </w:pPr>
            <w:r w:rsidRPr="00516E98">
              <w:rPr>
                <w:rFonts w:ascii="Times New Roman" w:eastAsia="Times New Roman" w:hAnsi="Times New Roman" w:cs="Times New Roman"/>
                <w:color w:val="000000"/>
                <w:lang w:eastAsia="hr-HR"/>
              </w:rPr>
              <w:t>50.386</w:t>
            </w:r>
          </w:p>
        </w:tc>
        <w:tc>
          <w:tcPr>
            <w:tcW w:w="993" w:type="dxa"/>
            <w:shd w:val="clear" w:color="000000" w:fill="FEF9F3"/>
            <w:noWrap/>
            <w:vAlign w:val="bottom"/>
            <w:hideMark/>
          </w:tcPr>
          <w:p w14:paraId="4B71CECC" w14:textId="77777777" w:rsidR="00EF1562" w:rsidRPr="00516E98" w:rsidRDefault="00EF1562" w:rsidP="009E5B3B">
            <w:pPr>
              <w:spacing w:after="0" w:line="240" w:lineRule="auto"/>
              <w:jc w:val="right"/>
              <w:rPr>
                <w:rFonts w:ascii="Times New Roman" w:eastAsia="Times New Roman" w:hAnsi="Times New Roman" w:cs="Times New Roman"/>
                <w:color w:val="FFFFFF"/>
                <w:lang w:eastAsia="hr-HR"/>
              </w:rPr>
            </w:pPr>
            <w:r w:rsidRPr="00516E98">
              <w:rPr>
                <w:rFonts w:ascii="Times New Roman" w:eastAsia="Times New Roman" w:hAnsi="Times New Roman" w:cs="Times New Roman"/>
                <w:color w:val="000000"/>
                <w:lang w:eastAsia="hr-HR"/>
              </w:rPr>
              <w:t>50.839</w:t>
            </w:r>
          </w:p>
        </w:tc>
        <w:tc>
          <w:tcPr>
            <w:tcW w:w="992" w:type="dxa"/>
            <w:shd w:val="clear" w:color="000000" w:fill="FEF9F3"/>
            <w:noWrap/>
            <w:vAlign w:val="bottom"/>
            <w:hideMark/>
          </w:tcPr>
          <w:p w14:paraId="68173522" w14:textId="77777777" w:rsidR="00EF1562" w:rsidRPr="00516E98" w:rsidRDefault="00EF1562" w:rsidP="009E5B3B">
            <w:pPr>
              <w:spacing w:after="0" w:line="240" w:lineRule="auto"/>
              <w:jc w:val="right"/>
              <w:rPr>
                <w:rFonts w:ascii="Times New Roman" w:eastAsia="Times New Roman" w:hAnsi="Times New Roman" w:cs="Times New Roman"/>
                <w:color w:val="FFFFFF"/>
                <w:lang w:eastAsia="hr-HR"/>
              </w:rPr>
            </w:pPr>
            <w:r w:rsidRPr="00516E98">
              <w:rPr>
                <w:rFonts w:ascii="Times New Roman" w:eastAsia="Times New Roman" w:hAnsi="Times New Roman" w:cs="Times New Roman"/>
                <w:color w:val="000000"/>
                <w:lang w:eastAsia="hr-HR"/>
              </w:rPr>
              <w:t>54.205</w:t>
            </w:r>
          </w:p>
        </w:tc>
        <w:tc>
          <w:tcPr>
            <w:tcW w:w="963" w:type="dxa"/>
            <w:shd w:val="clear" w:color="000000" w:fill="FEF9F3"/>
            <w:noWrap/>
            <w:vAlign w:val="bottom"/>
            <w:hideMark/>
          </w:tcPr>
          <w:p w14:paraId="5D5E4F10" w14:textId="77777777" w:rsidR="00EF1562" w:rsidRPr="00516E98" w:rsidRDefault="00EF1562" w:rsidP="009E5B3B">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51.542</w:t>
            </w:r>
          </w:p>
        </w:tc>
        <w:tc>
          <w:tcPr>
            <w:tcW w:w="1037" w:type="dxa"/>
            <w:shd w:val="clear" w:color="000000" w:fill="FEF9F3"/>
          </w:tcPr>
          <w:p w14:paraId="060C005E" w14:textId="77777777" w:rsidR="00EF1562" w:rsidRPr="00516E98" w:rsidRDefault="00603EAD" w:rsidP="009E5B3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53477</w:t>
            </w:r>
          </w:p>
        </w:tc>
      </w:tr>
      <w:tr w:rsidR="00EF1562" w:rsidRPr="00CB2747" w14:paraId="0621222A" w14:textId="77777777" w:rsidTr="00954324">
        <w:trPr>
          <w:trHeight w:val="300"/>
        </w:trPr>
        <w:tc>
          <w:tcPr>
            <w:tcW w:w="3114" w:type="dxa"/>
            <w:shd w:val="clear" w:color="auto" w:fill="9CC2E5" w:themeFill="accent1" w:themeFillTint="99"/>
            <w:noWrap/>
            <w:vAlign w:val="bottom"/>
            <w:hideMark/>
          </w:tcPr>
          <w:p w14:paraId="094A0EFD" w14:textId="77777777" w:rsidR="00EF1562" w:rsidRPr="00516E98" w:rsidRDefault="00EF1562" w:rsidP="000C1E5F">
            <w:pPr>
              <w:spacing w:after="0" w:line="240" w:lineRule="auto"/>
              <w:ind w:firstLineChars="13" w:firstLine="29"/>
              <w:jc w:val="both"/>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Prirodni prirast</w:t>
            </w:r>
          </w:p>
        </w:tc>
        <w:tc>
          <w:tcPr>
            <w:tcW w:w="992" w:type="dxa"/>
            <w:shd w:val="clear" w:color="000000" w:fill="FEF9F3"/>
            <w:noWrap/>
            <w:vAlign w:val="bottom"/>
            <w:hideMark/>
          </w:tcPr>
          <w:p w14:paraId="792DC5F7" w14:textId="77777777" w:rsidR="00EF1562" w:rsidRPr="00516E98" w:rsidRDefault="00EF1562" w:rsidP="009E5B3B">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-9.939</w:t>
            </w:r>
          </w:p>
        </w:tc>
        <w:tc>
          <w:tcPr>
            <w:tcW w:w="992" w:type="dxa"/>
            <w:shd w:val="clear" w:color="000000" w:fill="FEF9F3"/>
            <w:noWrap/>
            <w:vAlign w:val="bottom"/>
            <w:hideMark/>
          </w:tcPr>
          <w:p w14:paraId="6C108E90" w14:textId="77777777" w:rsidR="00EF1562" w:rsidRPr="00516E98" w:rsidRDefault="00EF1562" w:rsidP="009E5B3B">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-10.447</w:t>
            </w:r>
          </w:p>
        </w:tc>
        <w:tc>
          <w:tcPr>
            <w:tcW w:w="993" w:type="dxa"/>
            <w:shd w:val="clear" w:color="000000" w:fill="FEF9F3"/>
            <w:noWrap/>
            <w:vAlign w:val="bottom"/>
            <w:hideMark/>
          </w:tcPr>
          <w:p w14:paraId="523A11A3" w14:textId="77777777" w:rsidR="00EF1562" w:rsidRPr="00516E98" w:rsidRDefault="00EF1562" w:rsidP="009E5B3B">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-11.273</w:t>
            </w:r>
          </w:p>
        </w:tc>
        <w:tc>
          <w:tcPr>
            <w:tcW w:w="992" w:type="dxa"/>
            <w:shd w:val="clear" w:color="000000" w:fill="FEF9F3"/>
            <w:noWrap/>
            <w:vAlign w:val="bottom"/>
            <w:hideMark/>
          </w:tcPr>
          <w:p w14:paraId="18C386A4" w14:textId="77777777" w:rsidR="00EF1562" w:rsidRPr="00516E98" w:rsidRDefault="00EF1562" w:rsidP="009E5B3B">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-16.702</w:t>
            </w:r>
          </w:p>
        </w:tc>
        <w:tc>
          <w:tcPr>
            <w:tcW w:w="963" w:type="dxa"/>
            <w:shd w:val="clear" w:color="000000" w:fill="FEF9F3"/>
            <w:noWrap/>
            <w:vAlign w:val="bottom"/>
            <w:hideMark/>
          </w:tcPr>
          <w:p w14:paraId="2010EEB0" w14:textId="77777777" w:rsidR="00EF1562" w:rsidRPr="00516E98" w:rsidRDefault="00EF1562" w:rsidP="009E5B3B">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-14.005</w:t>
            </w:r>
          </w:p>
        </w:tc>
        <w:tc>
          <w:tcPr>
            <w:tcW w:w="1037" w:type="dxa"/>
            <w:shd w:val="clear" w:color="000000" w:fill="FEF9F3"/>
          </w:tcPr>
          <w:p w14:paraId="44A196C0" w14:textId="77777777" w:rsidR="00EF1562" w:rsidRPr="00516E98" w:rsidRDefault="00603EAD" w:rsidP="009E5B3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-16921</w:t>
            </w:r>
          </w:p>
        </w:tc>
      </w:tr>
      <w:tr w:rsidR="00EF1562" w:rsidRPr="00CB2747" w14:paraId="31237CE5" w14:textId="77777777" w:rsidTr="00954324">
        <w:trPr>
          <w:trHeight w:val="300"/>
        </w:trPr>
        <w:tc>
          <w:tcPr>
            <w:tcW w:w="3114" w:type="dxa"/>
            <w:shd w:val="clear" w:color="auto" w:fill="9CC2E5" w:themeFill="accent1" w:themeFillTint="99"/>
            <w:noWrap/>
            <w:vAlign w:val="bottom"/>
            <w:hideMark/>
          </w:tcPr>
          <w:p w14:paraId="3F9FC938" w14:textId="7F42790A" w:rsidR="00EF1562" w:rsidRPr="00516E98" w:rsidRDefault="00EF1562" w:rsidP="000C1E5F">
            <w:pPr>
              <w:spacing w:after="0" w:line="240" w:lineRule="auto"/>
              <w:ind w:firstLineChars="100" w:firstLine="220"/>
              <w:jc w:val="center"/>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Krapinsko-zagorska</w:t>
            </w:r>
          </w:p>
        </w:tc>
        <w:tc>
          <w:tcPr>
            <w:tcW w:w="992" w:type="dxa"/>
            <w:shd w:val="clear" w:color="000000" w:fill="FEF9F3"/>
            <w:noWrap/>
            <w:vAlign w:val="bottom"/>
            <w:hideMark/>
          </w:tcPr>
          <w:p w14:paraId="6FF749D9" w14:textId="77777777" w:rsidR="00EF1562" w:rsidRPr="00516E98" w:rsidRDefault="00EF1562" w:rsidP="00CB2747">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 </w:t>
            </w:r>
          </w:p>
        </w:tc>
        <w:tc>
          <w:tcPr>
            <w:tcW w:w="992" w:type="dxa"/>
            <w:shd w:val="clear" w:color="000000" w:fill="FEF9F3"/>
            <w:noWrap/>
            <w:vAlign w:val="bottom"/>
            <w:hideMark/>
          </w:tcPr>
          <w:p w14:paraId="7CD9083C" w14:textId="77777777" w:rsidR="00EF1562" w:rsidRPr="00516E98" w:rsidRDefault="00EF1562" w:rsidP="00CB2747">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 </w:t>
            </w:r>
          </w:p>
        </w:tc>
        <w:tc>
          <w:tcPr>
            <w:tcW w:w="993" w:type="dxa"/>
            <w:shd w:val="clear" w:color="000000" w:fill="FEF9F3"/>
            <w:noWrap/>
            <w:vAlign w:val="bottom"/>
            <w:hideMark/>
          </w:tcPr>
          <w:p w14:paraId="2D1DD01F" w14:textId="77777777" w:rsidR="00EF1562" w:rsidRPr="00516E98" w:rsidRDefault="00EF1562" w:rsidP="00CB2747">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 </w:t>
            </w:r>
          </w:p>
        </w:tc>
        <w:tc>
          <w:tcPr>
            <w:tcW w:w="992" w:type="dxa"/>
            <w:shd w:val="clear" w:color="000000" w:fill="FEF9F3"/>
            <w:noWrap/>
            <w:vAlign w:val="bottom"/>
            <w:hideMark/>
          </w:tcPr>
          <w:p w14:paraId="6BC60582" w14:textId="77777777" w:rsidR="00EF1562" w:rsidRPr="00516E98" w:rsidRDefault="00EF1562" w:rsidP="00CB2747">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 </w:t>
            </w:r>
          </w:p>
        </w:tc>
        <w:tc>
          <w:tcPr>
            <w:tcW w:w="963" w:type="dxa"/>
            <w:shd w:val="clear" w:color="auto" w:fill="auto"/>
            <w:noWrap/>
            <w:vAlign w:val="bottom"/>
            <w:hideMark/>
          </w:tcPr>
          <w:p w14:paraId="26CE3AAC" w14:textId="77777777" w:rsidR="00EF1562" w:rsidRPr="00516E98" w:rsidRDefault="00EF1562" w:rsidP="00CB2747">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 </w:t>
            </w:r>
          </w:p>
        </w:tc>
        <w:tc>
          <w:tcPr>
            <w:tcW w:w="1037" w:type="dxa"/>
          </w:tcPr>
          <w:p w14:paraId="50ADA86F" w14:textId="77777777" w:rsidR="00EF1562" w:rsidRPr="00516E98" w:rsidRDefault="00EF1562" w:rsidP="00CB2747">
            <w:pPr>
              <w:spacing w:after="0" w:line="240" w:lineRule="auto"/>
              <w:jc w:val="right"/>
              <w:rPr>
                <w:rFonts w:ascii="Times New Roman" w:eastAsia="Times New Roman" w:hAnsi="Times New Roman" w:cs="Times New Roman"/>
                <w:color w:val="000000"/>
                <w:lang w:eastAsia="hr-HR"/>
              </w:rPr>
            </w:pPr>
          </w:p>
        </w:tc>
      </w:tr>
      <w:tr w:rsidR="00EF1562" w:rsidRPr="00CB2747" w14:paraId="1A4B4E17" w14:textId="77777777" w:rsidTr="00954324">
        <w:trPr>
          <w:trHeight w:val="300"/>
        </w:trPr>
        <w:tc>
          <w:tcPr>
            <w:tcW w:w="3114" w:type="dxa"/>
            <w:shd w:val="clear" w:color="auto" w:fill="9CC2E5" w:themeFill="accent1" w:themeFillTint="99"/>
            <w:noWrap/>
            <w:vAlign w:val="bottom"/>
            <w:hideMark/>
          </w:tcPr>
          <w:p w14:paraId="397B3D7A" w14:textId="77777777" w:rsidR="00EF1562" w:rsidRPr="00516E98" w:rsidRDefault="00EF1562" w:rsidP="000C1E5F">
            <w:pPr>
              <w:spacing w:after="0" w:line="240" w:lineRule="auto"/>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Živorođeni</w:t>
            </w:r>
          </w:p>
        </w:tc>
        <w:tc>
          <w:tcPr>
            <w:tcW w:w="992" w:type="dxa"/>
            <w:shd w:val="clear" w:color="000000" w:fill="FEF9F3"/>
            <w:noWrap/>
            <w:vAlign w:val="bottom"/>
            <w:hideMark/>
          </w:tcPr>
          <w:p w14:paraId="47F23475"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1.190</w:t>
            </w:r>
          </w:p>
        </w:tc>
        <w:tc>
          <w:tcPr>
            <w:tcW w:w="992" w:type="dxa"/>
            <w:shd w:val="clear" w:color="000000" w:fill="FEF9F3"/>
            <w:noWrap/>
            <w:vAlign w:val="bottom"/>
            <w:hideMark/>
          </w:tcPr>
          <w:p w14:paraId="31D33CC1"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1.152</w:t>
            </w:r>
          </w:p>
        </w:tc>
        <w:tc>
          <w:tcPr>
            <w:tcW w:w="993" w:type="dxa"/>
            <w:shd w:val="clear" w:color="000000" w:fill="FEF9F3"/>
            <w:noWrap/>
            <w:vAlign w:val="bottom"/>
            <w:hideMark/>
          </w:tcPr>
          <w:p w14:paraId="0FCE8033"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1.153</w:t>
            </w:r>
          </w:p>
        </w:tc>
        <w:tc>
          <w:tcPr>
            <w:tcW w:w="992" w:type="dxa"/>
            <w:shd w:val="clear" w:color="000000" w:fill="FEF9F3"/>
            <w:noWrap/>
            <w:vAlign w:val="bottom"/>
            <w:hideMark/>
          </w:tcPr>
          <w:p w14:paraId="0018CDF8"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1.037</w:t>
            </w:r>
          </w:p>
        </w:tc>
        <w:tc>
          <w:tcPr>
            <w:tcW w:w="963" w:type="dxa"/>
            <w:shd w:val="clear" w:color="000000" w:fill="FEF9F3"/>
            <w:noWrap/>
            <w:vAlign w:val="bottom"/>
            <w:hideMark/>
          </w:tcPr>
          <w:p w14:paraId="52A2415D"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1.051</w:t>
            </w:r>
          </w:p>
        </w:tc>
        <w:tc>
          <w:tcPr>
            <w:tcW w:w="1037" w:type="dxa"/>
            <w:shd w:val="clear" w:color="000000" w:fill="FEF9F3"/>
          </w:tcPr>
          <w:p w14:paraId="35B27550" w14:textId="77777777" w:rsidR="00EF1562" w:rsidRPr="00516E98" w:rsidRDefault="00603EAD" w:rsidP="00603EAD">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1068</w:t>
            </w:r>
          </w:p>
        </w:tc>
      </w:tr>
      <w:tr w:rsidR="00EF1562" w:rsidRPr="00CB2747" w14:paraId="1A5D5D30" w14:textId="77777777" w:rsidTr="00954324">
        <w:trPr>
          <w:trHeight w:val="300"/>
        </w:trPr>
        <w:tc>
          <w:tcPr>
            <w:tcW w:w="3114" w:type="dxa"/>
            <w:shd w:val="clear" w:color="auto" w:fill="9CC2E5" w:themeFill="accent1" w:themeFillTint="99"/>
            <w:noWrap/>
            <w:vAlign w:val="bottom"/>
            <w:hideMark/>
          </w:tcPr>
          <w:p w14:paraId="55FF7B88" w14:textId="77777777" w:rsidR="00EF1562" w:rsidRPr="00516E98" w:rsidRDefault="00EF1562" w:rsidP="00CB2747">
            <w:pPr>
              <w:spacing w:after="0" w:line="240" w:lineRule="auto"/>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Umrli</w:t>
            </w:r>
          </w:p>
        </w:tc>
        <w:tc>
          <w:tcPr>
            <w:tcW w:w="992" w:type="dxa"/>
            <w:shd w:val="clear" w:color="000000" w:fill="FEF9F3"/>
            <w:noWrap/>
            <w:vAlign w:val="bottom"/>
            <w:hideMark/>
          </w:tcPr>
          <w:p w14:paraId="4532EC91"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1.898</w:t>
            </w:r>
          </w:p>
        </w:tc>
        <w:tc>
          <w:tcPr>
            <w:tcW w:w="992" w:type="dxa"/>
            <w:shd w:val="clear" w:color="000000" w:fill="FEF9F3"/>
            <w:noWrap/>
            <w:vAlign w:val="bottom"/>
            <w:hideMark/>
          </w:tcPr>
          <w:p w14:paraId="4DAA608D"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1.882</w:t>
            </w:r>
          </w:p>
        </w:tc>
        <w:tc>
          <w:tcPr>
            <w:tcW w:w="993" w:type="dxa"/>
            <w:shd w:val="clear" w:color="000000" w:fill="FEF9F3"/>
            <w:noWrap/>
            <w:vAlign w:val="bottom"/>
            <w:hideMark/>
          </w:tcPr>
          <w:p w14:paraId="1C46CDF4"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1.868</w:t>
            </w:r>
          </w:p>
        </w:tc>
        <w:tc>
          <w:tcPr>
            <w:tcW w:w="992" w:type="dxa"/>
            <w:shd w:val="clear" w:color="000000" w:fill="FEF9F3"/>
            <w:noWrap/>
            <w:vAlign w:val="bottom"/>
            <w:hideMark/>
          </w:tcPr>
          <w:p w14:paraId="6357BD1D"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1.844</w:t>
            </w:r>
          </w:p>
        </w:tc>
        <w:tc>
          <w:tcPr>
            <w:tcW w:w="963" w:type="dxa"/>
            <w:shd w:val="clear" w:color="000000" w:fill="FEF9F3"/>
            <w:noWrap/>
            <w:vAlign w:val="bottom"/>
            <w:hideMark/>
          </w:tcPr>
          <w:p w14:paraId="37FEF992"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1.834</w:t>
            </w:r>
          </w:p>
        </w:tc>
        <w:tc>
          <w:tcPr>
            <w:tcW w:w="1037" w:type="dxa"/>
            <w:shd w:val="clear" w:color="000000" w:fill="FEF9F3"/>
          </w:tcPr>
          <w:p w14:paraId="4BB92F6E" w14:textId="77777777" w:rsidR="00EF1562" w:rsidRPr="00516E98" w:rsidRDefault="00603EAD" w:rsidP="00603EAD">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1845</w:t>
            </w:r>
          </w:p>
        </w:tc>
      </w:tr>
      <w:tr w:rsidR="00EF1562" w:rsidRPr="00CB2747" w14:paraId="5BDD5A0E" w14:textId="77777777" w:rsidTr="00954324">
        <w:trPr>
          <w:trHeight w:val="300"/>
        </w:trPr>
        <w:tc>
          <w:tcPr>
            <w:tcW w:w="3114" w:type="dxa"/>
            <w:shd w:val="clear" w:color="auto" w:fill="9CC2E5" w:themeFill="accent1" w:themeFillTint="99"/>
            <w:noWrap/>
            <w:vAlign w:val="bottom"/>
            <w:hideMark/>
          </w:tcPr>
          <w:p w14:paraId="0ACCC632" w14:textId="77777777" w:rsidR="00EF1562" w:rsidRPr="00516E98" w:rsidRDefault="00EF1562" w:rsidP="000C1E5F">
            <w:pPr>
              <w:spacing w:after="0" w:line="240" w:lineRule="auto"/>
              <w:ind w:firstLineChars="13" w:firstLine="29"/>
              <w:jc w:val="both"/>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Prirodni prirast</w:t>
            </w:r>
          </w:p>
        </w:tc>
        <w:tc>
          <w:tcPr>
            <w:tcW w:w="992" w:type="dxa"/>
            <w:shd w:val="clear" w:color="000000" w:fill="FEF9F3"/>
            <w:noWrap/>
            <w:vAlign w:val="bottom"/>
            <w:hideMark/>
          </w:tcPr>
          <w:p w14:paraId="6CDC11C7"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-708</w:t>
            </w:r>
          </w:p>
        </w:tc>
        <w:tc>
          <w:tcPr>
            <w:tcW w:w="992" w:type="dxa"/>
            <w:shd w:val="clear" w:color="000000" w:fill="FEF9F3"/>
            <w:noWrap/>
            <w:vAlign w:val="bottom"/>
            <w:hideMark/>
          </w:tcPr>
          <w:p w14:paraId="51A2E02D"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-730</w:t>
            </w:r>
          </w:p>
        </w:tc>
        <w:tc>
          <w:tcPr>
            <w:tcW w:w="993" w:type="dxa"/>
            <w:shd w:val="clear" w:color="000000" w:fill="FEF9F3"/>
            <w:noWrap/>
            <w:vAlign w:val="bottom"/>
            <w:hideMark/>
          </w:tcPr>
          <w:p w14:paraId="707EF2F0"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-715</w:t>
            </w:r>
          </w:p>
        </w:tc>
        <w:tc>
          <w:tcPr>
            <w:tcW w:w="992" w:type="dxa"/>
            <w:shd w:val="clear" w:color="000000" w:fill="FEF9F3"/>
            <w:noWrap/>
            <w:vAlign w:val="bottom"/>
            <w:hideMark/>
          </w:tcPr>
          <w:p w14:paraId="513AE429"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-807</w:t>
            </w:r>
          </w:p>
        </w:tc>
        <w:tc>
          <w:tcPr>
            <w:tcW w:w="963" w:type="dxa"/>
            <w:shd w:val="clear" w:color="000000" w:fill="FEF9F3"/>
            <w:noWrap/>
            <w:vAlign w:val="bottom"/>
            <w:hideMark/>
          </w:tcPr>
          <w:p w14:paraId="5B4FE637" w14:textId="77777777" w:rsidR="00EF1562" w:rsidRPr="00516E98" w:rsidRDefault="00EF1562" w:rsidP="00603EAD">
            <w:pPr>
              <w:spacing w:after="0" w:line="240" w:lineRule="auto"/>
              <w:jc w:val="right"/>
              <w:rPr>
                <w:rFonts w:ascii="Times New Roman" w:eastAsia="Times New Roman" w:hAnsi="Times New Roman" w:cs="Times New Roman"/>
                <w:color w:val="000000"/>
                <w:lang w:eastAsia="hr-HR"/>
              </w:rPr>
            </w:pPr>
            <w:r w:rsidRPr="00516E98">
              <w:rPr>
                <w:rFonts w:ascii="Times New Roman" w:eastAsia="Times New Roman" w:hAnsi="Times New Roman" w:cs="Times New Roman"/>
                <w:color w:val="000000"/>
                <w:lang w:eastAsia="hr-HR"/>
              </w:rPr>
              <w:t>-783</w:t>
            </w:r>
          </w:p>
        </w:tc>
        <w:tc>
          <w:tcPr>
            <w:tcW w:w="1037" w:type="dxa"/>
            <w:shd w:val="clear" w:color="000000" w:fill="FEF9F3"/>
          </w:tcPr>
          <w:p w14:paraId="233FA659" w14:textId="77777777" w:rsidR="00EF1562" w:rsidRPr="00516E98" w:rsidRDefault="00603EAD" w:rsidP="00603EAD">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-777</w:t>
            </w:r>
          </w:p>
        </w:tc>
      </w:tr>
    </w:tbl>
    <w:p w14:paraId="76CB2522" w14:textId="77777777" w:rsidR="00176FD0" w:rsidRDefault="00176FD0" w:rsidP="00936B54">
      <w:pPr>
        <w:spacing w:after="0"/>
        <w:jc w:val="both"/>
        <w:rPr>
          <w:rFonts w:ascii="Times New Roman" w:hAnsi="Times New Roman" w:cs="Times New Roman"/>
          <w:sz w:val="24"/>
          <w:szCs w:val="24"/>
        </w:rPr>
      </w:pPr>
    </w:p>
    <w:p w14:paraId="76E88E70" w14:textId="5D5FF397" w:rsidR="004542F4" w:rsidRDefault="00F2429F" w:rsidP="008762C1">
      <w:pPr>
        <w:spacing w:after="0"/>
        <w:jc w:val="both"/>
        <w:rPr>
          <w:rFonts w:ascii="Times New Roman" w:hAnsi="Times New Roman" w:cs="Times New Roman"/>
          <w:sz w:val="24"/>
          <w:szCs w:val="24"/>
        </w:rPr>
      </w:pPr>
      <w:r w:rsidRPr="00F2429F">
        <w:rPr>
          <w:rFonts w:ascii="Times New Roman" w:hAnsi="Times New Roman" w:cs="Times New Roman"/>
          <w:sz w:val="24"/>
          <w:szCs w:val="24"/>
        </w:rPr>
        <w:t xml:space="preserve">Udio osoba starijih od 65 godina u Krapinsko-zagorskoj županiji iznosio je prema Popisu stanovništva iz 2011. godine 17,6%, a udio starijih od 75 godina 8%. Osim tih podataka, i </w:t>
      </w:r>
      <w:r w:rsidRPr="00F2429F">
        <w:rPr>
          <w:rFonts w:ascii="Times New Roman" w:hAnsi="Times New Roman" w:cs="Times New Roman"/>
          <w:sz w:val="24"/>
          <w:szCs w:val="24"/>
        </w:rPr>
        <w:lastRenderedPageBreak/>
        <w:t xml:space="preserve">indeks starenja (udio starijih od 60 godina u odnosu na broj osoba u dobi 0-19) koji iznosi 112,6 i koeficijent starosti (postotni udio osoba starih 60 i više godina u ukupnom stanovništvu) od 23,5% pokazuju da je stanovništvo Krapinsko-zagorske županije zašlo u proces starenja. Demografske projekcije govore da će se starenje stanovništva nastaviti, pa se može očekivati da će potrebe ove skupine u narednom razdoblju biti još izraženije. </w:t>
      </w:r>
    </w:p>
    <w:p w14:paraId="52AD63E9" w14:textId="77777777" w:rsidR="00D85A1F" w:rsidRPr="00F32B8F" w:rsidRDefault="00360AB9" w:rsidP="00E06F66">
      <w:pPr>
        <w:spacing w:after="0"/>
        <w:jc w:val="both"/>
        <w:rPr>
          <w:rFonts w:ascii="Times New Roman" w:hAnsi="Times New Roman" w:cs="Times New Roman"/>
          <w:sz w:val="24"/>
          <w:szCs w:val="24"/>
        </w:rPr>
      </w:pPr>
      <w:r>
        <w:rPr>
          <w:rFonts w:ascii="Times New Roman" w:hAnsi="Times New Roman" w:cs="Times New Roman"/>
          <w:sz w:val="24"/>
          <w:szCs w:val="24"/>
        </w:rPr>
        <w:t xml:space="preserve">U Krapinsko-zagorskoj županiji najveći udio stanovnika starijih od 65 godina imaju općine </w:t>
      </w:r>
      <w:proofErr w:type="spellStart"/>
      <w:r w:rsidR="004542F4">
        <w:rPr>
          <w:rFonts w:ascii="Times New Roman" w:hAnsi="Times New Roman" w:cs="Times New Roman"/>
          <w:sz w:val="24"/>
          <w:szCs w:val="24"/>
        </w:rPr>
        <w:t>Desinić</w:t>
      </w:r>
      <w:proofErr w:type="spellEnd"/>
      <w:r w:rsidR="004542F4">
        <w:rPr>
          <w:rFonts w:ascii="Times New Roman" w:hAnsi="Times New Roman" w:cs="Times New Roman"/>
          <w:sz w:val="24"/>
          <w:szCs w:val="24"/>
        </w:rPr>
        <w:t>, Hum na Sutli i Lobor</w:t>
      </w:r>
      <w:r w:rsidR="001571DF">
        <w:rPr>
          <w:rFonts w:ascii="Times New Roman" w:hAnsi="Times New Roman" w:cs="Times New Roman"/>
          <w:sz w:val="24"/>
          <w:szCs w:val="24"/>
        </w:rPr>
        <w:t xml:space="preserve">. </w:t>
      </w:r>
    </w:p>
    <w:p w14:paraId="60DEB9FC" w14:textId="77777777" w:rsidR="00F32B8F" w:rsidRDefault="00F32B8F" w:rsidP="00E06F66">
      <w:pPr>
        <w:spacing w:after="0"/>
        <w:jc w:val="both"/>
        <w:rPr>
          <w:rFonts w:ascii="Times New Roman" w:hAnsi="Times New Roman" w:cs="Times New Roman"/>
          <w:sz w:val="24"/>
          <w:szCs w:val="24"/>
        </w:rPr>
      </w:pPr>
      <w:r w:rsidRPr="00F32B8F">
        <w:rPr>
          <w:rFonts w:ascii="Times New Roman" w:hAnsi="Times New Roman" w:cs="Times New Roman"/>
          <w:sz w:val="24"/>
          <w:szCs w:val="24"/>
        </w:rPr>
        <w:t xml:space="preserve">Na rastuće potrebe za </w:t>
      </w:r>
      <w:r>
        <w:rPr>
          <w:rFonts w:ascii="Times New Roman" w:hAnsi="Times New Roman" w:cs="Times New Roman"/>
          <w:sz w:val="24"/>
          <w:szCs w:val="24"/>
        </w:rPr>
        <w:t xml:space="preserve">palijativnom skrbi ukazuju i podaci o porastu broju umrlih osoba od malignih i drugih kroničnih bolesti. </w:t>
      </w:r>
    </w:p>
    <w:p w14:paraId="5B91D84E" w14:textId="77777777" w:rsidR="00BB61BB" w:rsidRDefault="00B57AFC" w:rsidP="00E06F66">
      <w:pPr>
        <w:spacing w:after="0"/>
        <w:jc w:val="both"/>
        <w:rPr>
          <w:rFonts w:ascii="Times New Roman" w:hAnsi="Times New Roman" w:cs="Times New Roman"/>
          <w:sz w:val="24"/>
          <w:szCs w:val="24"/>
        </w:rPr>
      </w:pPr>
      <w:r>
        <w:rPr>
          <w:rFonts w:ascii="Times New Roman" w:hAnsi="Times New Roman" w:cs="Times New Roman"/>
          <w:sz w:val="24"/>
          <w:szCs w:val="24"/>
        </w:rPr>
        <w:t>U 2016</w:t>
      </w:r>
      <w:r w:rsidR="00BB61BB">
        <w:rPr>
          <w:rFonts w:ascii="Times New Roman" w:hAnsi="Times New Roman" w:cs="Times New Roman"/>
          <w:sz w:val="24"/>
          <w:szCs w:val="24"/>
        </w:rPr>
        <w:t>. godini u Krapinsko-zagorsk</w:t>
      </w:r>
      <w:r w:rsidR="00037596">
        <w:rPr>
          <w:rFonts w:ascii="Times New Roman" w:hAnsi="Times New Roman" w:cs="Times New Roman"/>
          <w:sz w:val="24"/>
          <w:szCs w:val="24"/>
        </w:rPr>
        <w:t>oj županiji ukupno je umrlo 1834</w:t>
      </w:r>
      <w:r w:rsidR="00C2740C">
        <w:rPr>
          <w:rFonts w:ascii="Times New Roman" w:hAnsi="Times New Roman" w:cs="Times New Roman"/>
          <w:sz w:val="24"/>
          <w:szCs w:val="24"/>
        </w:rPr>
        <w:t xml:space="preserve"> osoba, od čega 914 muškaraca (49,84%) i 920 žena (50,16</w:t>
      </w:r>
      <w:r w:rsidR="00BB61BB">
        <w:rPr>
          <w:rFonts w:ascii="Times New Roman" w:hAnsi="Times New Roman" w:cs="Times New Roman"/>
          <w:sz w:val="24"/>
          <w:szCs w:val="24"/>
        </w:rPr>
        <w:t>%).</w:t>
      </w:r>
    </w:p>
    <w:p w14:paraId="0524076D" w14:textId="16A10016" w:rsidR="00BB61BB" w:rsidRDefault="00082D18" w:rsidP="00E06F66">
      <w:pPr>
        <w:spacing w:after="0"/>
        <w:jc w:val="both"/>
        <w:rPr>
          <w:rFonts w:ascii="Times New Roman" w:hAnsi="Times New Roman" w:cs="Times New Roman"/>
          <w:sz w:val="24"/>
          <w:szCs w:val="24"/>
        </w:rPr>
      </w:pPr>
      <w:r>
        <w:rPr>
          <w:rFonts w:ascii="Times New Roman" w:hAnsi="Times New Roman" w:cs="Times New Roman"/>
          <w:sz w:val="24"/>
          <w:szCs w:val="24"/>
        </w:rPr>
        <w:t>Vodeći uzrok smrtnosti u Kra</w:t>
      </w:r>
      <w:r w:rsidR="00B57AFC">
        <w:rPr>
          <w:rFonts w:ascii="Times New Roman" w:hAnsi="Times New Roman" w:cs="Times New Roman"/>
          <w:sz w:val="24"/>
          <w:szCs w:val="24"/>
        </w:rPr>
        <w:t>pinsko-zagorskoj županiji u 2016</w:t>
      </w:r>
      <w:r>
        <w:rPr>
          <w:rFonts w:ascii="Times New Roman" w:hAnsi="Times New Roman" w:cs="Times New Roman"/>
          <w:sz w:val="24"/>
          <w:szCs w:val="24"/>
        </w:rPr>
        <w:t>. godini su bolesti cirkulacijskog</w:t>
      </w:r>
      <w:r w:rsidR="00037596">
        <w:rPr>
          <w:rFonts w:ascii="Times New Roman" w:hAnsi="Times New Roman" w:cs="Times New Roman"/>
          <w:sz w:val="24"/>
          <w:szCs w:val="24"/>
        </w:rPr>
        <w:t xml:space="preserve"> sustava od kojih je</w:t>
      </w:r>
      <w:r w:rsidR="007A53D2">
        <w:rPr>
          <w:rFonts w:ascii="Times New Roman" w:hAnsi="Times New Roman" w:cs="Times New Roman"/>
          <w:sz w:val="24"/>
          <w:szCs w:val="24"/>
        </w:rPr>
        <w:t xml:space="preserve"> umrlo</w:t>
      </w:r>
      <w:r w:rsidR="00037596">
        <w:rPr>
          <w:rFonts w:ascii="Times New Roman" w:hAnsi="Times New Roman" w:cs="Times New Roman"/>
          <w:sz w:val="24"/>
          <w:szCs w:val="24"/>
        </w:rPr>
        <w:t xml:space="preserve"> 815 osoba</w:t>
      </w:r>
      <w:r w:rsidR="0079710C">
        <w:rPr>
          <w:rFonts w:ascii="Times New Roman" w:hAnsi="Times New Roman" w:cs="Times New Roman"/>
          <w:sz w:val="24"/>
          <w:szCs w:val="24"/>
        </w:rPr>
        <w:t xml:space="preserve"> (44,4</w:t>
      </w:r>
      <w:r>
        <w:rPr>
          <w:rFonts w:ascii="Times New Roman" w:hAnsi="Times New Roman" w:cs="Times New Roman"/>
          <w:sz w:val="24"/>
          <w:szCs w:val="24"/>
        </w:rPr>
        <w:t>% od ukupno umrlih). Na drugom mjestu su zloćudne novo</w:t>
      </w:r>
      <w:r w:rsidR="007A53D2">
        <w:rPr>
          <w:rFonts w:ascii="Times New Roman" w:hAnsi="Times New Roman" w:cs="Times New Roman"/>
          <w:sz w:val="24"/>
          <w:szCs w:val="24"/>
        </w:rPr>
        <w:t>tvorine od kojih je umrlo 408</w:t>
      </w:r>
      <w:r w:rsidR="0079710C">
        <w:rPr>
          <w:rFonts w:ascii="Times New Roman" w:hAnsi="Times New Roman" w:cs="Times New Roman"/>
          <w:sz w:val="24"/>
          <w:szCs w:val="24"/>
        </w:rPr>
        <w:t xml:space="preserve"> osoba (22,2</w:t>
      </w:r>
      <w:r>
        <w:rPr>
          <w:rFonts w:ascii="Times New Roman" w:hAnsi="Times New Roman" w:cs="Times New Roman"/>
          <w:sz w:val="24"/>
          <w:szCs w:val="24"/>
        </w:rPr>
        <w:t>%)</w:t>
      </w:r>
      <w:r w:rsidR="008F40DC">
        <w:rPr>
          <w:rFonts w:ascii="Times New Roman" w:hAnsi="Times New Roman" w:cs="Times New Roman"/>
          <w:sz w:val="24"/>
          <w:szCs w:val="24"/>
        </w:rPr>
        <w:t xml:space="preserve">. </w:t>
      </w:r>
      <w:r w:rsidR="0079710C">
        <w:rPr>
          <w:rFonts w:ascii="Times New Roman" w:hAnsi="Times New Roman" w:cs="Times New Roman"/>
          <w:sz w:val="24"/>
          <w:szCs w:val="24"/>
        </w:rPr>
        <w:t xml:space="preserve">Bolesti probavnog sustava </w:t>
      </w:r>
      <w:r w:rsidR="008F40DC">
        <w:rPr>
          <w:rFonts w:ascii="Times New Roman" w:hAnsi="Times New Roman" w:cs="Times New Roman"/>
          <w:sz w:val="24"/>
          <w:szCs w:val="24"/>
        </w:rPr>
        <w:t>su na treć</w:t>
      </w:r>
      <w:r w:rsidR="0079710C">
        <w:rPr>
          <w:rFonts w:ascii="Times New Roman" w:hAnsi="Times New Roman" w:cs="Times New Roman"/>
          <w:sz w:val="24"/>
          <w:szCs w:val="24"/>
        </w:rPr>
        <w:t>em mjestu uzroka smrti sa 131 umrlih (7,1</w:t>
      </w:r>
      <w:r w:rsidR="008F40DC">
        <w:rPr>
          <w:rFonts w:ascii="Times New Roman" w:hAnsi="Times New Roman" w:cs="Times New Roman"/>
          <w:sz w:val="24"/>
          <w:szCs w:val="24"/>
        </w:rPr>
        <w:t>%). S</w:t>
      </w:r>
      <w:r w:rsidR="005340FE">
        <w:rPr>
          <w:rFonts w:ascii="Times New Roman" w:hAnsi="Times New Roman" w:cs="Times New Roman"/>
          <w:sz w:val="24"/>
          <w:szCs w:val="24"/>
        </w:rPr>
        <w:t>lijede bolesti dišnog sustava (</w:t>
      </w:r>
      <w:r w:rsidR="0079710C">
        <w:rPr>
          <w:rFonts w:ascii="Times New Roman" w:hAnsi="Times New Roman" w:cs="Times New Roman"/>
          <w:sz w:val="24"/>
          <w:szCs w:val="24"/>
        </w:rPr>
        <w:t>117 umrlih ili 6,4</w:t>
      </w:r>
      <w:r w:rsidR="008F40DC">
        <w:rPr>
          <w:rFonts w:ascii="Times New Roman" w:hAnsi="Times New Roman" w:cs="Times New Roman"/>
          <w:sz w:val="24"/>
          <w:szCs w:val="24"/>
        </w:rPr>
        <w:t xml:space="preserve"> %) i </w:t>
      </w:r>
      <w:r w:rsidR="0079710C">
        <w:rPr>
          <w:rFonts w:ascii="Times New Roman" w:hAnsi="Times New Roman" w:cs="Times New Roman"/>
          <w:sz w:val="24"/>
          <w:szCs w:val="24"/>
        </w:rPr>
        <w:t>ozljede, trovanja i dr.</w:t>
      </w:r>
      <w:r w:rsidR="0079094B">
        <w:rPr>
          <w:rFonts w:ascii="Times New Roman" w:hAnsi="Times New Roman" w:cs="Times New Roman"/>
          <w:sz w:val="24"/>
          <w:szCs w:val="24"/>
        </w:rPr>
        <w:t xml:space="preserve"> posljedice vanjskih uzroka (113 umrlih ili 6,2</w:t>
      </w:r>
      <w:r w:rsidR="008F40DC">
        <w:rPr>
          <w:rFonts w:ascii="Times New Roman" w:hAnsi="Times New Roman" w:cs="Times New Roman"/>
          <w:sz w:val="24"/>
          <w:szCs w:val="24"/>
        </w:rPr>
        <w:t xml:space="preserve">%). </w:t>
      </w:r>
    </w:p>
    <w:p w14:paraId="4F47EC51" w14:textId="77777777" w:rsidR="000D5530" w:rsidRDefault="000D5530" w:rsidP="00960FB2">
      <w:pPr>
        <w:rPr>
          <w:rFonts w:ascii="Times New Roman" w:hAnsi="Times New Roman" w:cs="Times New Roman"/>
          <w:i/>
          <w:sz w:val="24"/>
          <w:szCs w:val="24"/>
        </w:rPr>
      </w:pPr>
    </w:p>
    <w:p w14:paraId="33B51444" w14:textId="329270EB" w:rsidR="00E77EBB" w:rsidRPr="00563E35" w:rsidRDefault="00E77EBB" w:rsidP="00960FB2">
      <w:pPr>
        <w:rPr>
          <w:rFonts w:ascii="Times New Roman" w:hAnsi="Times New Roman" w:cs="Times New Roman"/>
          <w:i/>
          <w:sz w:val="24"/>
          <w:szCs w:val="24"/>
        </w:rPr>
      </w:pPr>
      <w:r w:rsidRPr="000D5530">
        <w:rPr>
          <w:rFonts w:ascii="Times New Roman" w:hAnsi="Times New Roman" w:cs="Times New Roman"/>
          <w:b/>
          <w:i/>
          <w:sz w:val="24"/>
          <w:szCs w:val="24"/>
        </w:rPr>
        <w:t>Grafikon 1.</w:t>
      </w:r>
      <w:r w:rsidRPr="00563E35">
        <w:rPr>
          <w:rFonts w:ascii="Times New Roman" w:hAnsi="Times New Roman" w:cs="Times New Roman"/>
          <w:i/>
          <w:sz w:val="24"/>
          <w:szCs w:val="24"/>
        </w:rPr>
        <w:t xml:space="preserve"> Vodeći uzroc</w:t>
      </w:r>
      <w:r w:rsidR="00C93794">
        <w:rPr>
          <w:rFonts w:ascii="Times New Roman" w:hAnsi="Times New Roman" w:cs="Times New Roman"/>
          <w:i/>
          <w:sz w:val="24"/>
          <w:szCs w:val="24"/>
        </w:rPr>
        <w:t>i smrti po skupinama bolesti u K</w:t>
      </w:r>
      <w:r w:rsidRPr="00563E35">
        <w:rPr>
          <w:rFonts w:ascii="Times New Roman" w:hAnsi="Times New Roman" w:cs="Times New Roman"/>
          <w:i/>
          <w:sz w:val="24"/>
          <w:szCs w:val="24"/>
        </w:rPr>
        <w:t>rapinsko-zagorskoj županiji u 2016. godini</w:t>
      </w:r>
    </w:p>
    <w:p w14:paraId="4B59F484" w14:textId="77777777" w:rsidR="004C792D" w:rsidRDefault="004C792D" w:rsidP="004C792D">
      <w:pPr>
        <w:spacing w:after="0"/>
        <w:rPr>
          <w:rFonts w:ascii="Times New Roman" w:hAnsi="Times New Roman" w:cs="Times New Roman"/>
          <w:sz w:val="24"/>
          <w:szCs w:val="24"/>
        </w:rPr>
      </w:pPr>
      <w:r w:rsidRPr="004C792D">
        <w:rPr>
          <w:rFonts w:ascii="Times New Roman" w:hAnsi="Times New Roman" w:cs="Times New Roman"/>
          <w:sz w:val="20"/>
          <w:szCs w:val="20"/>
        </w:rPr>
        <w:t>Izvor: Državni zavod za statistiku</w:t>
      </w:r>
      <w:r w:rsidR="00EA13DB">
        <w:rPr>
          <w:rFonts w:ascii="Times New Roman" w:hAnsi="Times New Roman" w:cs="Times New Roman"/>
          <w:noProof/>
          <w:sz w:val="24"/>
          <w:szCs w:val="24"/>
          <w:lang w:eastAsia="hr-HR"/>
        </w:rPr>
        <w:drawing>
          <wp:anchor distT="0" distB="0" distL="114300" distR="114300" simplePos="0" relativeHeight="251682816" behindDoc="0" locked="0" layoutInCell="1" allowOverlap="1" wp14:anchorId="59CA00FF" wp14:editId="35950DB4">
            <wp:simplePos x="895350" y="5626100"/>
            <wp:positionH relativeFrom="column">
              <wp:align>left</wp:align>
            </wp:positionH>
            <wp:positionV relativeFrom="paragraph">
              <wp:align>top</wp:align>
            </wp:positionV>
            <wp:extent cx="5486400" cy="3200400"/>
            <wp:effectExtent l="0" t="0" r="0" b="0"/>
            <wp:wrapSquare wrapText="bothSides"/>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056B5">
        <w:rPr>
          <w:rFonts w:ascii="Times New Roman" w:hAnsi="Times New Roman" w:cs="Times New Roman"/>
          <w:sz w:val="24"/>
          <w:szCs w:val="24"/>
        </w:rPr>
        <w:br w:type="textWrapping" w:clear="all"/>
      </w:r>
    </w:p>
    <w:p w14:paraId="44D7501E" w14:textId="55063994" w:rsidR="009B6DAA" w:rsidRDefault="00563E35" w:rsidP="004C792D">
      <w:pPr>
        <w:spacing w:after="0"/>
        <w:rPr>
          <w:rFonts w:ascii="Times New Roman" w:hAnsi="Times New Roman" w:cs="Times New Roman"/>
          <w:sz w:val="24"/>
          <w:szCs w:val="24"/>
        </w:rPr>
      </w:pPr>
      <w:r>
        <w:rPr>
          <w:rFonts w:ascii="Times New Roman" w:hAnsi="Times New Roman" w:cs="Times New Roman"/>
          <w:sz w:val="24"/>
          <w:szCs w:val="24"/>
        </w:rPr>
        <w:t xml:space="preserve">Osnova za procjenu potreba u palijativnoj skrbi su </w:t>
      </w:r>
      <w:r w:rsidR="00387DFF">
        <w:rPr>
          <w:rFonts w:ascii="Times New Roman" w:hAnsi="Times New Roman" w:cs="Times New Roman"/>
          <w:sz w:val="24"/>
          <w:szCs w:val="24"/>
        </w:rPr>
        <w:t xml:space="preserve">podaci o uzrocima smrti na području Županije. </w:t>
      </w:r>
    </w:p>
    <w:p w14:paraId="13295975" w14:textId="77777777" w:rsidR="00834D93" w:rsidRDefault="00834D93" w:rsidP="00E06F66">
      <w:pPr>
        <w:spacing w:after="0"/>
        <w:jc w:val="both"/>
        <w:rPr>
          <w:rFonts w:ascii="Times New Roman" w:hAnsi="Times New Roman" w:cs="Times New Roman"/>
          <w:sz w:val="24"/>
          <w:szCs w:val="24"/>
        </w:rPr>
      </w:pPr>
    </w:p>
    <w:p w14:paraId="7C41ABF9" w14:textId="77777777" w:rsidR="00696400" w:rsidRDefault="00696400">
      <w:pPr>
        <w:rPr>
          <w:rFonts w:ascii="Times New Roman" w:hAnsi="Times New Roman" w:cs="Times New Roman"/>
          <w:i/>
          <w:sz w:val="24"/>
          <w:szCs w:val="24"/>
        </w:rPr>
      </w:pPr>
      <w:r>
        <w:rPr>
          <w:rFonts w:ascii="Times New Roman" w:hAnsi="Times New Roman" w:cs="Times New Roman"/>
          <w:i/>
          <w:sz w:val="24"/>
          <w:szCs w:val="24"/>
        </w:rPr>
        <w:br w:type="page"/>
      </w:r>
    </w:p>
    <w:p w14:paraId="345986B7" w14:textId="634B8B2A" w:rsidR="00D63264" w:rsidRPr="00387DFF" w:rsidRDefault="000C774F" w:rsidP="00D63264">
      <w:pPr>
        <w:ind w:left="-142"/>
        <w:rPr>
          <w:rFonts w:ascii="Times New Roman" w:hAnsi="Times New Roman" w:cs="Times New Roman"/>
          <w:i/>
          <w:sz w:val="24"/>
          <w:szCs w:val="24"/>
        </w:rPr>
      </w:pPr>
      <w:r w:rsidRPr="000D5530">
        <w:rPr>
          <w:rFonts w:ascii="Times New Roman" w:hAnsi="Times New Roman" w:cs="Times New Roman"/>
          <w:b/>
          <w:i/>
          <w:sz w:val="24"/>
          <w:szCs w:val="24"/>
        </w:rPr>
        <w:lastRenderedPageBreak/>
        <w:t xml:space="preserve">Tablica </w:t>
      </w:r>
      <w:r w:rsidR="00834D93" w:rsidRPr="000D5530">
        <w:rPr>
          <w:rFonts w:ascii="Times New Roman" w:hAnsi="Times New Roman" w:cs="Times New Roman"/>
          <w:b/>
          <w:i/>
          <w:sz w:val="24"/>
          <w:szCs w:val="24"/>
        </w:rPr>
        <w:t>3</w:t>
      </w:r>
      <w:r w:rsidR="00D63264" w:rsidRPr="000D5530">
        <w:rPr>
          <w:rFonts w:ascii="Times New Roman" w:hAnsi="Times New Roman" w:cs="Times New Roman"/>
          <w:b/>
          <w:i/>
          <w:sz w:val="24"/>
          <w:szCs w:val="24"/>
        </w:rPr>
        <w:t>.</w:t>
      </w:r>
      <w:r w:rsidR="00D63264" w:rsidRPr="00387DFF">
        <w:rPr>
          <w:rFonts w:ascii="Times New Roman" w:hAnsi="Times New Roman" w:cs="Times New Roman"/>
          <w:b/>
          <w:i/>
          <w:sz w:val="24"/>
          <w:szCs w:val="24"/>
        </w:rPr>
        <w:t xml:space="preserve"> </w:t>
      </w:r>
      <w:r w:rsidR="00D63264" w:rsidRPr="00387DFF">
        <w:rPr>
          <w:rFonts w:ascii="Times New Roman" w:hAnsi="Times New Roman" w:cs="Times New Roman"/>
          <w:i/>
          <w:sz w:val="24"/>
          <w:szCs w:val="24"/>
        </w:rPr>
        <w:t>Uzroci smrti prema dobi i skupinama bolesti u Krapinsko-zago</w:t>
      </w:r>
      <w:r w:rsidR="00F8178C">
        <w:rPr>
          <w:rFonts w:ascii="Times New Roman" w:hAnsi="Times New Roman" w:cs="Times New Roman"/>
          <w:i/>
          <w:sz w:val="24"/>
          <w:szCs w:val="24"/>
        </w:rPr>
        <w:t>rskoj županiji za 2016. godinu</w:t>
      </w:r>
      <w:r w:rsidR="00F8178C">
        <w:rPr>
          <w:rFonts w:ascii="Times New Roman" w:hAnsi="Times New Roman" w:cs="Times New Roman"/>
          <w:i/>
          <w:sz w:val="24"/>
          <w:szCs w:val="24"/>
        </w:rPr>
        <w:tab/>
      </w: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234"/>
        <w:gridCol w:w="894"/>
        <w:gridCol w:w="849"/>
        <w:gridCol w:w="850"/>
        <w:gridCol w:w="850"/>
        <w:gridCol w:w="850"/>
        <w:gridCol w:w="849"/>
        <w:gridCol w:w="994"/>
        <w:gridCol w:w="991"/>
      </w:tblGrid>
      <w:tr w:rsidR="00743B22" w14:paraId="40E66767" w14:textId="77777777" w:rsidTr="004C792D">
        <w:trPr>
          <w:cantSplit/>
          <w:trHeight w:val="1134"/>
        </w:trPr>
        <w:tc>
          <w:tcPr>
            <w:tcW w:w="241" w:type="pct"/>
            <w:tcBorders>
              <w:top w:val="single" w:sz="4" w:space="0" w:color="auto"/>
              <w:left w:val="single" w:sz="4" w:space="0" w:color="auto"/>
              <w:bottom w:val="single" w:sz="4" w:space="0" w:color="auto"/>
              <w:right w:val="single" w:sz="4" w:space="0" w:color="auto"/>
            </w:tcBorders>
          </w:tcPr>
          <w:p w14:paraId="6991F092" w14:textId="77777777" w:rsidR="009823C9" w:rsidRDefault="009823C9" w:rsidP="00C20152">
            <w:pPr>
              <w:pStyle w:val="Tijeloteksta3"/>
              <w:spacing w:before="40"/>
              <w:jc w:val="right"/>
              <w:rPr>
                <w:rFonts w:ascii="Arial" w:hAnsi="Arial" w:cs="Arial"/>
                <w:bCs/>
                <w:lang w:eastAsia="hr-HR"/>
              </w:rPr>
            </w:pPr>
          </w:p>
        </w:tc>
        <w:tc>
          <w:tcPr>
            <w:tcW w:w="702" w:type="pct"/>
            <w:tcBorders>
              <w:top w:val="single" w:sz="4" w:space="0" w:color="auto"/>
              <w:left w:val="single" w:sz="4" w:space="0" w:color="auto"/>
              <w:bottom w:val="single" w:sz="4" w:space="0" w:color="auto"/>
              <w:right w:val="single" w:sz="4" w:space="0" w:color="auto"/>
            </w:tcBorders>
          </w:tcPr>
          <w:p w14:paraId="1EC705EE" w14:textId="77777777" w:rsidR="009823C9" w:rsidRDefault="009823C9" w:rsidP="00C20152">
            <w:pPr>
              <w:pStyle w:val="Tijeloteksta3"/>
              <w:spacing w:before="40"/>
              <w:rPr>
                <w:rFonts w:ascii="Arial" w:hAnsi="Arial" w:cs="Arial"/>
                <w:bCs/>
                <w:lang w:eastAsia="hr-HR"/>
              </w:rPr>
            </w:pPr>
          </w:p>
        </w:tc>
        <w:tc>
          <w:tcPr>
            <w:tcW w:w="509"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43B3CB9" w14:textId="77777777" w:rsidR="0078408E" w:rsidRPr="00516E98" w:rsidRDefault="0078408E" w:rsidP="00C20152">
            <w:pPr>
              <w:pStyle w:val="Tijeloteksta3"/>
              <w:spacing w:before="40"/>
              <w:jc w:val="center"/>
              <w:rPr>
                <w:rFonts w:ascii="Arial" w:hAnsi="Arial" w:cs="Arial"/>
                <w:bCs/>
                <w:color w:val="000000" w:themeColor="text1"/>
                <w:lang w:eastAsia="hr-HR"/>
              </w:rPr>
            </w:pPr>
          </w:p>
          <w:p w14:paraId="7F95670F" w14:textId="77777777" w:rsidR="009823C9" w:rsidRPr="00516E98" w:rsidRDefault="0078408E" w:rsidP="00C20152">
            <w:pPr>
              <w:pStyle w:val="Tijeloteksta3"/>
              <w:spacing w:before="40"/>
              <w:jc w:val="center"/>
              <w:rPr>
                <w:rFonts w:ascii="Arial" w:hAnsi="Arial" w:cs="Arial"/>
                <w:bCs/>
                <w:color w:val="000000" w:themeColor="text1"/>
                <w:lang w:eastAsia="hr-HR"/>
              </w:rPr>
            </w:pPr>
            <w:r w:rsidRPr="00516E98">
              <w:rPr>
                <w:rFonts w:ascii="Arial" w:hAnsi="Arial" w:cs="Arial"/>
                <w:bCs/>
                <w:color w:val="000000" w:themeColor="text1"/>
                <w:lang w:eastAsia="hr-HR"/>
              </w:rPr>
              <w:t>U</w:t>
            </w:r>
            <w:r w:rsidR="009823C9" w:rsidRPr="00516E98">
              <w:rPr>
                <w:rFonts w:ascii="Arial" w:hAnsi="Arial" w:cs="Arial"/>
                <w:bCs/>
                <w:color w:val="000000" w:themeColor="text1"/>
                <w:lang w:eastAsia="hr-HR"/>
              </w:rPr>
              <w:t>kupno</w:t>
            </w:r>
          </w:p>
        </w:tc>
        <w:tc>
          <w:tcPr>
            <w:tcW w:w="48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19FB332" w14:textId="77777777" w:rsidR="009823C9" w:rsidRPr="00516E98" w:rsidRDefault="009823C9" w:rsidP="00D620DF">
            <w:pPr>
              <w:pStyle w:val="Tijeloteksta3"/>
              <w:spacing w:before="40"/>
              <w:jc w:val="center"/>
              <w:rPr>
                <w:rFonts w:ascii="Arial" w:hAnsi="Arial" w:cs="Arial"/>
                <w:bCs/>
                <w:color w:val="000000" w:themeColor="text1"/>
                <w:lang w:eastAsia="hr-HR"/>
              </w:rPr>
            </w:pPr>
          </w:p>
          <w:p w14:paraId="06AA4BAD" w14:textId="77777777" w:rsidR="009823C9" w:rsidRPr="00516E98" w:rsidRDefault="009823C9" w:rsidP="00C20152">
            <w:pPr>
              <w:pStyle w:val="Tijeloteksta3"/>
              <w:spacing w:before="40"/>
              <w:jc w:val="center"/>
              <w:rPr>
                <w:rFonts w:ascii="Arial" w:hAnsi="Arial" w:cs="Arial"/>
                <w:bCs/>
                <w:color w:val="000000" w:themeColor="text1"/>
                <w:lang w:eastAsia="hr-HR"/>
              </w:rPr>
            </w:pPr>
            <w:r w:rsidRPr="00516E98">
              <w:rPr>
                <w:rFonts w:ascii="Arial" w:hAnsi="Arial" w:cs="Arial"/>
                <w:bCs/>
                <w:color w:val="000000" w:themeColor="text1"/>
                <w:lang w:eastAsia="hr-HR"/>
              </w:rPr>
              <w:t>0-14</w:t>
            </w:r>
          </w:p>
        </w:tc>
        <w:tc>
          <w:tcPr>
            <w:tcW w:w="48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E25DC67" w14:textId="77777777" w:rsidR="009823C9" w:rsidRPr="00516E98" w:rsidRDefault="009823C9" w:rsidP="00C20152">
            <w:pPr>
              <w:pStyle w:val="Tijeloteksta3"/>
              <w:spacing w:before="40"/>
              <w:jc w:val="center"/>
              <w:rPr>
                <w:rFonts w:ascii="Arial" w:hAnsi="Arial" w:cs="Arial"/>
                <w:bCs/>
                <w:color w:val="000000" w:themeColor="text1"/>
                <w:lang w:eastAsia="hr-HR"/>
              </w:rPr>
            </w:pPr>
          </w:p>
          <w:p w14:paraId="1D8529DF" w14:textId="77777777" w:rsidR="009823C9" w:rsidRPr="00516E98" w:rsidRDefault="009823C9" w:rsidP="00C20152">
            <w:pPr>
              <w:pStyle w:val="Tijeloteksta3"/>
              <w:spacing w:before="40"/>
              <w:jc w:val="center"/>
              <w:rPr>
                <w:rFonts w:ascii="Arial" w:hAnsi="Arial" w:cs="Arial"/>
                <w:bCs/>
                <w:color w:val="000000" w:themeColor="text1"/>
                <w:lang w:eastAsia="hr-HR"/>
              </w:rPr>
            </w:pPr>
            <w:r w:rsidRPr="00516E98">
              <w:rPr>
                <w:rFonts w:ascii="Arial" w:hAnsi="Arial" w:cs="Arial"/>
                <w:bCs/>
                <w:color w:val="000000" w:themeColor="text1"/>
                <w:lang w:eastAsia="hr-HR"/>
              </w:rPr>
              <w:t>15-34</w:t>
            </w:r>
          </w:p>
        </w:tc>
        <w:tc>
          <w:tcPr>
            <w:tcW w:w="48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8A40A4F" w14:textId="77777777" w:rsidR="00E943B2" w:rsidRPr="00516E98" w:rsidRDefault="00E943B2" w:rsidP="00C20152">
            <w:pPr>
              <w:pStyle w:val="Tijeloteksta3"/>
              <w:spacing w:before="40"/>
              <w:jc w:val="center"/>
              <w:rPr>
                <w:rFonts w:ascii="Arial" w:hAnsi="Arial" w:cs="Arial"/>
                <w:bCs/>
                <w:color w:val="000000" w:themeColor="text1"/>
                <w:lang w:eastAsia="hr-HR"/>
              </w:rPr>
            </w:pPr>
          </w:p>
          <w:p w14:paraId="682C3850" w14:textId="77777777" w:rsidR="009823C9" w:rsidRPr="00516E98" w:rsidRDefault="009823C9" w:rsidP="00C20152">
            <w:pPr>
              <w:pStyle w:val="Tijeloteksta3"/>
              <w:spacing w:before="40"/>
              <w:jc w:val="center"/>
              <w:rPr>
                <w:rFonts w:ascii="Arial" w:hAnsi="Arial" w:cs="Arial"/>
                <w:bCs/>
                <w:color w:val="000000" w:themeColor="text1"/>
                <w:lang w:eastAsia="hr-HR"/>
              </w:rPr>
            </w:pPr>
            <w:r w:rsidRPr="00516E98">
              <w:rPr>
                <w:rFonts w:ascii="Arial" w:hAnsi="Arial" w:cs="Arial"/>
                <w:bCs/>
                <w:color w:val="000000" w:themeColor="text1"/>
                <w:lang w:eastAsia="hr-HR"/>
              </w:rPr>
              <w:t>35-49</w:t>
            </w:r>
          </w:p>
        </w:tc>
        <w:tc>
          <w:tcPr>
            <w:tcW w:w="48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3793713" w14:textId="77777777" w:rsidR="00E943B2" w:rsidRPr="00516E98" w:rsidRDefault="00E943B2" w:rsidP="00C20152">
            <w:pPr>
              <w:pStyle w:val="Tijeloteksta3"/>
              <w:spacing w:before="40"/>
              <w:jc w:val="center"/>
              <w:rPr>
                <w:rFonts w:ascii="Arial" w:hAnsi="Arial" w:cs="Arial"/>
                <w:bCs/>
                <w:color w:val="000000" w:themeColor="text1"/>
                <w:lang w:eastAsia="hr-HR"/>
              </w:rPr>
            </w:pPr>
          </w:p>
          <w:p w14:paraId="5C42777E" w14:textId="77777777" w:rsidR="009823C9" w:rsidRPr="00516E98" w:rsidRDefault="009823C9" w:rsidP="00C20152">
            <w:pPr>
              <w:pStyle w:val="Tijeloteksta3"/>
              <w:spacing w:before="40"/>
              <w:jc w:val="center"/>
              <w:rPr>
                <w:rFonts w:ascii="Arial" w:hAnsi="Arial" w:cs="Arial"/>
                <w:bCs/>
                <w:color w:val="000000" w:themeColor="text1"/>
                <w:lang w:eastAsia="hr-HR"/>
              </w:rPr>
            </w:pPr>
            <w:r w:rsidRPr="00516E98">
              <w:rPr>
                <w:rFonts w:ascii="Arial" w:hAnsi="Arial" w:cs="Arial"/>
                <w:bCs/>
                <w:color w:val="000000" w:themeColor="text1"/>
                <w:lang w:eastAsia="hr-HR"/>
              </w:rPr>
              <w:t>50-64</w:t>
            </w:r>
          </w:p>
        </w:tc>
        <w:tc>
          <w:tcPr>
            <w:tcW w:w="48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CEF0153" w14:textId="77777777" w:rsidR="0078408E" w:rsidRPr="00516E98" w:rsidRDefault="0078408E" w:rsidP="00C20152">
            <w:pPr>
              <w:pStyle w:val="Tijeloteksta3"/>
              <w:spacing w:before="40"/>
              <w:jc w:val="center"/>
              <w:rPr>
                <w:rFonts w:ascii="Arial" w:hAnsi="Arial" w:cs="Arial"/>
                <w:bCs/>
                <w:color w:val="000000" w:themeColor="text1"/>
                <w:lang w:eastAsia="hr-HR"/>
              </w:rPr>
            </w:pPr>
          </w:p>
          <w:p w14:paraId="7812C436" w14:textId="77777777" w:rsidR="009823C9" w:rsidRPr="00516E98" w:rsidRDefault="0078408E" w:rsidP="00C20152">
            <w:pPr>
              <w:pStyle w:val="Tijeloteksta3"/>
              <w:spacing w:before="40"/>
              <w:jc w:val="center"/>
              <w:rPr>
                <w:rFonts w:ascii="Arial" w:hAnsi="Arial" w:cs="Arial"/>
                <w:bCs/>
                <w:color w:val="000000" w:themeColor="text1"/>
                <w:lang w:eastAsia="hr-HR"/>
              </w:rPr>
            </w:pPr>
            <w:r w:rsidRPr="00516E98">
              <w:rPr>
                <w:rFonts w:ascii="Arial" w:hAnsi="Arial" w:cs="Arial"/>
                <w:bCs/>
                <w:color w:val="000000" w:themeColor="text1"/>
                <w:lang w:eastAsia="hr-HR"/>
              </w:rPr>
              <w:t>65</w:t>
            </w:r>
            <w:r w:rsidR="009823C9" w:rsidRPr="00516E98">
              <w:rPr>
                <w:rFonts w:ascii="Arial" w:hAnsi="Arial" w:cs="Arial"/>
                <w:bCs/>
                <w:color w:val="000000" w:themeColor="text1"/>
                <w:lang w:eastAsia="hr-HR"/>
              </w:rPr>
              <w:t>i više</w:t>
            </w:r>
          </w:p>
        </w:tc>
        <w:tc>
          <w:tcPr>
            <w:tcW w:w="566" w:type="pct"/>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02FE3D96" w14:textId="77777777" w:rsidR="009823C9" w:rsidRPr="00516E98" w:rsidRDefault="009823C9" w:rsidP="00C20152">
            <w:pPr>
              <w:pStyle w:val="Tijeloteksta3"/>
              <w:spacing w:before="40"/>
              <w:ind w:left="113" w:right="230"/>
              <w:jc w:val="center"/>
              <w:rPr>
                <w:rFonts w:ascii="Arial" w:hAnsi="Arial" w:cs="Arial"/>
                <w:bCs/>
                <w:color w:val="000000" w:themeColor="text1"/>
                <w:lang w:eastAsia="hr-HR"/>
              </w:rPr>
            </w:pPr>
            <w:r w:rsidRPr="00516E98">
              <w:rPr>
                <w:rFonts w:ascii="Arial" w:hAnsi="Arial" w:cs="Arial"/>
                <w:bCs/>
                <w:color w:val="000000" w:themeColor="text1"/>
                <w:lang w:eastAsia="hr-HR"/>
              </w:rPr>
              <w:t>nepoznato</w:t>
            </w:r>
          </w:p>
        </w:tc>
        <w:tc>
          <w:tcPr>
            <w:tcW w:w="56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E8D619B" w14:textId="77777777" w:rsidR="009823C9" w:rsidRPr="00516E98" w:rsidRDefault="009823C9" w:rsidP="00C20152">
            <w:pPr>
              <w:pStyle w:val="Tijeloteksta3"/>
              <w:spacing w:before="40"/>
              <w:ind w:right="230"/>
              <w:jc w:val="center"/>
              <w:rPr>
                <w:rFonts w:ascii="Arial" w:hAnsi="Arial" w:cs="Arial"/>
                <w:bCs/>
                <w:color w:val="000000" w:themeColor="text1"/>
                <w:lang w:eastAsia="hr-HR"/>
              </w:rPr>
            </w:pPr>
            <w:r w:rsidRPr="00516E98">
              <w:rPr>
                <w:rFonts w:ascii="Arial" w:hAnsi="Arial" w:cs="Arial"/>
                <w:bCs/>
                <w:color w:val="000000" w:themeColor="text1"/>
                <w:lang w:eastAsia="hr-HR"/>
              </w:rPr>
              <w:t>%</w:t>
            </w:r>
          </w:p>
        </w:tc>
      </w:tr>
      <w:tr w:rsidR="0078408E" w14:paraId="35483A93" w14:textId="77777777" w:rsidTr="004C792D">
        <w:trPr>
          <w:cantSplit/>
          <w:trHeight w:val="424"/>
        </w:trPr>
        <w:tc>
          <w:tcPr>
            <w:tcW w:w="241" w:type="pct"/>
            <w:tcBorders>
              <w:top w:val="single" w:sz="4" w:space="0" w:color="auto"/>
              <w:left w:val="single" w:sz="4" w:space="0" w:color="auto"/>
              <w:bottom w:val="single" w:sz="4" w:space="0" w:color="auto"/>
              <w:right w:val="single" w:sz="4" w:space="0" w:color="auto"/>
            </w:tcBorders>
            <w:vAlign w:val="center"/>
            <w:hideMark/>
          </w:tcPr>
          <w:p w14:paraId="6219C125" w14:textId="77777777" w:rsidR="00E943B2" w:rsidRPr="00516E98" w:rsidRDefault="00E943B2" w:rsidP="00C20152">
            <w:pPr>
              <w:pStyle w:val="Tijeloteksta3"/>
              <w:spacing w:before="40"/>
              <w:jc w:val="right"/>
              <w:rPr>
                <w:rFonts w:ascii="Arial" w:hAnsi="Arial" w:cs="Arial"/>
                <w:bCs/>
                <w:color w:val="000000" w:themeColor="text1"/>
                <w:lang w:eastAsia="hr-HR"/>
              </w:rPr>
            </w:pPr>
            <w:r w:rsidRPr="00516E98">
              <w:rPr>
                <w:rFonts w:ascii="Arial" w:hAnsi="Arial" w:cs="Arial"/>
                <w:bCs/>
                <w:color w:val="000000" w:themeColor="text1"/>
                <w:lang w:eastAsia="hr-HR"/>
              </w:rPr>
              <w:t>I.</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1138368" w14:textId="77777777" w:rsidR="00E943B2" w:rsidRPr="00516E98" w:rsidRDefault="00E943B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Zarazne i parazitarne bolesti</w:t>
            </w:r>
          </w:p>
        </w:tc>
        <w:tc>
          <w:tcPr>
            <w:tcW w:w="509" w:type="pct"/>
            <w:tcBorders>
              <w:top w:val="nil"/>
              <w:left w:val="nil"/>
              <w:bottom w:val="single" w:sz="8" w:space="0" w:color="auto"/>
              <w:right w:val="single" w:sz="8" w:space="0" w:color="auto"/>
            </w:tcBorders>
            <w:shd w:val="clear" w:color="auto" w:fill="BDD6EE" w:themeFill="accent1" w:themeFillTint="66"/>
            <w:vAlign w:val="center"/>
            <w:hideMark/>
          </w:tcPr>
          <w:p w14:paraId="34A4F3E4" w14:textId="77777777" w:rsidR="00603EAD" w:rsidRDefault="00603EAD" w:rsidP="00603EAD">
            <w:pPr>
              <w:spacing w:after="0"/>
              <w:jc w:val="right"/>
              <w:rPr>
                <w:color w:val="000000"/>
              </w:rPr>
            </w:pPr>
          </w:p>
          <w:p w14:paraId="372D33C4" w14:textId="77777777" w:rsidR="00E943B2" w:rsidRDefault="00E943B2" w:rsidP="00603EAD">
            <w:pPr>
              <w:spacing w:after="0"/>
              <w:jc w:val="right"/>
              <w:rPr>
                <w:color w:val="000000"/>
              </w:rPr>
            </w:pPr>
            <w:r>
              <w:rPr>
                <w:color w:val="000000"/>
              </w:rPr>
              <w:t>30</w:t>
            </w:r>
          </w:p>
        </w:tc>
        <w:tc>
          <w:tcPr>
            <w:tcW w:w="483" w:type="pct"/>
            <w:tcBorders>
              <w:top w:val="single" w:sz="4" w:space="0" w:color="auto"/>
              <w:left w:val="single" w:sz="4" w:space="0" w:color="auto"/>
              <w:bottom w:val="single" w:sz="4" w:space="0" w:color="auto"/>
              <w:right w:val="single" w:sz="4" w:space="0" w:color="auto"/>
            </w:tcBorders>
            <w:vAlign w:val="center"/>
            <w:hideMark/>
          </w:tcPr>
          <w:p w14:paraId="5C27BA0C" w14:textId="77777777" w:rsidR="00603EAD" w:rsidRDefault="00603EAD" w:rsidP="00603EAD">
            <w:pPr>
              <w:spacing w:before="40" w:after="120"/>
              <w:jc w:val="right"/>
              <w:rPr>
                <w:rFonts w:ascii="Arial" w:hAnsi="Arial" w:cs="Arial"/>
                <w:sz w:val="16"/>
                <w:szCs w:val="16"/>
              </w:rPr>
            </w:pPr>
          </w:p>
          <w:p w14:paraId="7B194203" w14:textId="77777777" w:rsidR="00E943B2" w:rsidRDefault="00E943B2" w:rsidP="00603EAD">
            <w:pPr>
              <w:spacing w:before="40" w:after="120"/>
              <w:jc w:val="right"/>
              <w:rPr>
                <w:rFonts w:ascii="Arial" w:hAnsi="Arial" w:cs="Arial"/>
                <w:sz w:val="16"/>
                <w:szCs w:val="16"/>
              </w:rPr>
            </w:pPr>
            <w:r>
              <w:rPr>
                <w:rFonts w:ascii="Arial" w:hAnsi="Arial" w:cs="Arial"/>
                <w:sz w:val="16"/>
                <w:szCs w:val="16"/>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13065D43" w14:textId="77777777" w:rsidR="00603EAD" w:rsidRDefault="00603EAD" w:rsidP="00603EAD">
            <w:pPr>
              <w:spacing w:before="40" w:after="120"/>
              <w:jc w:val="right"/>
              <w:rPr>
                <w:rFonts w:ascii="Arial" w:hAnsi="Arial" w:cs="Arial"/>
                <w:sz w:val="16"/>
                <w:szCs w:val="16"/>
              </w:rPr>
            </w:pPr>
          </w:p>
          <w:p w14:paraId="763483AA" w14:textId="77777777" w:rsidR="00E943B2" w:rsidRDefault="00E943B2" w:rsidP="00603EAD">
            <w:pPr>
              <w:spacing w:before="40" w:after="120"/>
              <w:jc w:val="right"/>
              <w:rPr>
                <w:rFonts w:ascii="Arial" w:hAnsi="Arial" w:cs="Arial"/>
                <w:sz w:val="16"/>
                <w:szCs w:val="16"/>
              </w:rPr>
            </w:pPr>
            <w:r>
              <w:rPr>
                <w:rFonts w:ascii="Arial" w:hAnsi="Arial" w:cs="Arial"/>
                <w:sz w:val="16"/>
                <w:szCs w:val="16"/>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57AC1707" w14:textId="77777777" w:rsidR="00603EAD" w:rsidRDefault="00603EAD" w:rsidP="00603EAD">
            <w:pPr>
              <w:spacing w:before="40" w:after="120"/>
              <w:jc w:val="right"/>
              <w:rPr>
                <w:rFonts w:ascii="Arial" w:hAnsi="Arial" w:cs="Arial"/>
                <w:sz w:val="16"/>
                <w:szCs w:val="16"/>
              </w:rPr>
            </w:pPr>
          </w:p>
          <w:p w14:paraId="7FFC548F" w14:textId="77777777" w:rsidR="00E943B2" w:rsidRDefault="00E943B2" w:rsidP="00603EAD">
            <w:pPr>
              <w:spacing w:before="40" w:after="120"/>
              <w:jc w:val="right"/>
              <w:rPr>
                <w:rFonts w:ascii="Arial" w:hAnsi="Arial" w:cs="Arial"/>
                <w:sz w:val="16"/>
                <w:szCs w:val="16"/>
              </w:rPr>
            </w:pPr>
            <w:r>
              <w:rPr>
                <w:rFonts w:ascii="Arial" w:hAnsi="Arial" w:cs="Arial"/>
                <w:sz w:val="16"/>
                <w:szCs w:val="16"/>
              </w:rPr>
              <w:t>2</w:t>
            </w:r>
          </w:p>
        </w:tc>
        <w:tc>
          <w:tcPr>
            <w:tcW w:w="484" w:type="pct"/>
            <w:tcBorders>
              <w:top w:val="single" w:sz="4" w:space="0" w:color="auto"/>
              <w:left w:val="single" w:sz="4" w:space="0" w:color="auto"/>
              <w:bottom w:val="single" w:sz="4" w:space="0" w:color="auto"/>
              <w:right w:val="single" w:sz="4" w:space="0" w:color="auto"/>
            </w:tcBorders>
            <w:vAlign w:val="center"/>
            <w:hideMark/>
          </w:tcPr>
          <w:p w14:paraId="0E44FD2B" w14:textId="77777777" w:rsidR="00603EAD" w:rsidRDefault="00603EAD" w:rsidP="00603EAD">
            <w:pPr>
              <w:pStyle w:val="Tijeloteksta3"/>
              <w:spacing w:before="40"/>
              <w:jc w:val="right"/>
              <w:rPr>
                <w:rFonts w:ascii="Arial" w:hAnsi="Arial" w:cs="Arial"/>
                <w:bCs/>
                <w:color w:val="000000"/>
                <w:lang w:eastAsia="hr-HR"/>
              </w:rPr>
            </w:pPr>
          </w:p>
          <w:p w14:paraId="07B120FC"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5</w:t>
            </w:r>
          </w:p>
        </w:tc>
        <w:tc>
          <w:tcPr>
            <w:tcW w:w="483" w:type="pct"/>
            <w:tcBorders>
              <w:top w:val="single" w:sz="4" w:space="0" w:color="auto"/>
              <w:left w:val="single" w:sz="4" w:space="0" w:color="auto"/>
              <w:bottom w:val="single" w:sz="4" w:space="0" w:color="auto"/>
              <w:right w:val="single" w:sz="4" w:space="0" w:color="auto"/>
            </w:tcBorders>
            <w:vAlign w:val="center"/>
            <w:hideMark/>
          </w:tcPr>
          <w:p w14:paraId="314B062A" w14:textId="77777777" w:rsidR="00603EAD" w:rsidRDefault="00603EAD" w:rsidP="00603EAD">
            <w:pPr>
              <w:pStyle w:val="Tijeloteksta3"/>
              <w:spacing w:before="40"/>
              <w:jc w:val="right"/>
              <w:rPr>
                <w:rFonts w:ascii="Arial" w:hAnsi="Arial" w:cs="Arial"/>
                <w:bCs/>
                <w:color w:val="000000"/>
                <w:lang w:eastAsia="hr-HR"/>
              </w:rPr>
            </w:pPr>
          </w:p>
          <w:p w14:paraId="26384FF4"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23</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5FFD2F" w14:textId="77777777" w:rsidR="00E943B2" w:rsidRDefault="00E943B2" w:rsidP="00603EAD">
            <w:pPr>
              <w:pStyle w:val="Tijeloteksta3"/>
              <w:spacing w:before="40"/>
              <w:ind w:right="230"/>
              <w:jc w:val="right"/>
              <w:rPr>
                <w:rFonts w:ascii="Arial" w:hAnsi="Arial" w:cs="Arial"/>
                <w:bCs/>
                <w:color w:val="000000"/>
                <w:lang w:eastAsia="hr-HR"/>
              </w:rPr>
            </w:pPr>
            <w:r>
              <w:rPr>
                <w:rFonts w:ascii="Arial" w:hAnsi="Arial" w:cs="Arial"/>
                <w:bCs/>
                <w:color w:val="000000"/>
                <w:lang w:eastAsia="hr-HR"/>
              </w:rPr>
              <w:t>0</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5280E118" w14:textId="77777777" w:rsidR="00E943B2" w:rsidRDefault="00E943B2" w:rsidP="00603EAD">
            <w:pPr>
              <w:spacing w:after="0"/>
              <w:jc w:val="right"/>
              <w:rPr>
                <w:color w:val="000000"/>
              </w:rPr>
            </w:pPr>
            <w:r>
              <w:rPr>
                <w:color w:val="000000"/>
              </w:rPr>
              <w:t>1,6</w:t>
            </w:r>
          </w:p>
        </w:tc>
      </w:tr>
      <w:tr w:rsidR="0078408E" w14:paraId="0817FC31" w14:textId="77777777" w:rsidTr="004C792D">
        <w:trPr>
          <w:cantSplit/>
          <w:trHeight w:val="441"/>
        </w:trPr>
        <w:tc>
          <w:tcPr>
            <w:tcW w:w="241" w:type="pct"/>
            <w:tcBorders>
              <w:top w:val="single" w:sz="4" w:space="0" w:color="auto"/>
              <w:left w:val="single" w:sz="4" w:space="0" w:color="auto"/>
              <w:bottom w:val="single" w:sz="4" w:space="0" w:color="auto"/>
              <w:right w:val="single" w:sz="4" w:space="0" w:color="auto"/>
            </w:tcBorders>
            <w:vAlign w:val="center"/>
            <w:hideMark/>
          </w:tcPr>
          <w:p w14:paraId="2EFBDF9D" w14:textId="77777777" w:rsidR="00E943B2" w:rsidRPr="00516E98" w:rsidRDefault="00E943B2" w:rsidP="00C20152">
            <w:pPr>
              <w:pStyle w:val="Tijeloteksta3"/>
              <w:spacing w:before="40"/>
              <w:jc w:val="right"/>
              <w:rPr>
                <w:rFonts w:ascii="Arial" w:hAnsi="Arial" w:cs="Arial"/>
                <w:bCs/>
                <w:color w:val="000000" w:themeColor="text1"/>
                <w:lang w:eastAsia="hr-HR"/>
              </w:rPr>
            </w:pPr>
            <w:r w:rsidRPr="00516E98">
              <w:rPr>
                <w:rFonts w:ascii="Arial" w:hAnsi="Arial" w:cs="Arial"/>
                <w:bCs/>
                <w:color w:val="000000" w:themeColor="text1"/>
                <w:lang w:eastAsia="hr-HR"/>
              </w:rPr>
              <w:t>II.</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FBE4515" w14:textId="77777777" w:rsidR="00E943B2" w:rsidRPr="00516E98" w:rsidRDefault="00E943B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Novotvorine</w:t>
            </w:r>
          </w:p>
          <w:p w14:paraId="116CEF34" w14:textId="77777777" w:rsidR="00E943B2" w:rsidRPr="00516E98" w:rsidRDefault="00E943B2" w:rsidP="00C20152">
            <w:pPr>
              <w:pStyle w:val="Tijeloteksta3"/>
              <w:spacing w:before="40"/>
              <w:rPr>
                <w:rFonts w:ascii="Arial" w:hAnsi="Arial" w:cs="Arial"/>
                <w:bCs/>
                <w:color w:val="000000" w:themeColor="text1"/>
                <w:lang w:eastAsia="hr-HR"/>
              </w:rPr>
            </w:pPr>
          </w:p>
        </w:tc>
        <w:tc>
          <w:tcPr>
            <w:tcW w:w="509" w:type="pct"/>
            <w:tcBorders>
              <w:top w:val="nil"/>
              <w:left w:val="nil"/>
              <w:bottom w:val="single" w:sz="8" w:space="0" w:color="auto"/>
              <w:right w:val="single" w:sz="8" w:space="0" w:color="auto"/>
            </w:tcBorders>
            <w:shd w:val="clear" w:color="auto" w:fill="BDD6EE" w:themeFill="accent1" w:themeFillTint="66"/>
            <w:vAlign w:val="center"/>
            <w:hideMark/>
          </w:tcPr>
          <w:p w14:paraId="1B2156B0" w14:textId="77777777" w:rsidR="00E943B2" w:rsidRDefault="00E943B2" w:rsidP="00603EAD">
            <w:pPr>
              <w:jc w:val="right"/>
              <w:rPr>
                <w:color w:val="000000"/>
              </w:rPr>
            </w:pPr>
            <w:r>
              <w:rPr>
                <w:color w:val="000000"/>
              </w:rPr>
              <w:t>408</w:t>
            </w:r>
          </w:p>
        </w:tc>
        <w:tc>
          <w:tcPr>
            <w:tcW w:w="483" w:type="pct"/>
            <w:tcBorders>
              <w:top w:val="single" w:sz="4" w:space="0" w:color="auto"/>
              <w:left w:val="single" w:sz="4" w:space="0" w:color="auto"/>
              <w:bottom w:val="single" w:sz="4" w:space="0" w:color="auto"/>
              <w:right w:val="single" w:sz="4" w:space="0" w:color="auto"/>
            </w:tcBorders>
            <w:vAlign w:val="center"/>
            <w:hideMark/>
          </w:tcPr>
          <w:p w14:paraId="69076BA3"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1</w:t>
            </w:r>
          </w:p>
        </w:tc>
        <w:tc>
          <w:tcPr>
            <w:tcW w:w="484" w:type="pct"/>
            <w:tcBorders>
              <w:top w:val="single" w:sz="4" w:space="0" w:color="auto"/>
              <w:left w:val="single" w:sz="4" w:space="0" w:color="auto"/>
              <w:bottom w:val="single" w:sz="4" w:space="0" w:color="auto"/>
              <w:right w:val="single" w:sz="4" w:space="0" w:color="auto"/>
            </w:tcBorders>
            <w:vAlign w:val="center"/>
            <w:hideMark/>
          </w:tcPr>
          <w:p w14:paraId="5CB933EA"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3</w:t>
            </w:r>
          </w:p>
        </w:tc>
        <w:tc>
          <w:tcPr>
            <w:tcW w:w="484" w:type="pct"/>
            <w:tcBorders>
              <w:top w:val="single" w:sz="4" w:space="0" w:color="auto"/>
              <w:left w:val="single" w:sz="4" w:space="0" w:color="auto"/>
              <w:bottom w:val="single" w:sz="4" w:space="0" w:color="auto"/>
              <w:right w:val="single" w:sz="4" w:space="0" w:color="auto"/>
            </w:tcBorders>
            <w:vAlign w:val="center"/>
            <w:hideMark/>
          </w:tcPr>
          <w:p w14:paraId="480980D5" w14:textId="77777777" w:rsidR="00E943B2" w:rsidRDefault="0078408E" w:rsidP="00603EAD">
            <w:pPr>
              <w:pStyle w:val="Tijeloteksta3"/>
              <w:spacing w:before="40"/>
              <w:jc w:val="right"/>
              <w:rPr>
                <w:rFonts w:ascii="Arial" w:hAnsi="Arial" w:cs="Arial"/>
                <w:bCs/>
                <w:color w:val="000000"/>
                <w:lang w:eastAsia="hr-HR"/>
              </w:rPr>
            </w:pPr>
            <w:r>
              <w:rPr>
                <w:rFonts w:ascii="Arial" w:hAnsi="Arial" w:cs="Arial"/>
                <w:bCs/>
                <w:color w:val="000000"/>
                <w:lang w:eastAsia="hr-HR"/>
              </w:rPr>
              <w:t xml:space="preserve">     </w:t>
            </w:r>
            <w:r w:rsidR="00E943B2">
              <w:rPr>
                <w:rFonts w:ascii="Arial" w:hAnsi="Arial" w:cs="Arial"/>
                <w:bCs/>
                <w:color w:val="000000"/>
                <w:lang w:eastAsia="hr-HR"/>
              </w:rPr>
              <w:t xml:space="preserve"> 8</w:t>
            </w:r>
          </w:p>
        </w:tc>
        <w:tc>
          <w:tcPr>
            <w:tcW w:w="484" w:type="pct"/>
            <w:tcBorders>
              <w:top w:val="single" w:sz="4" w:space="0" w:color="auto"/>
              <w:left w:val="single" w:sz="4" w:space="0" w:color="auto"/>
              <w:bottom w:val="single" w:sz="4" w:space="0" w:color="auto"/>
              <w:right w:val="single" w:sz="4" w:space="0" w:color="auto"/>
            </w:tcBorders>
            <w:vAlign w:val="center"/>
            <w:hideMark/>
          </w:tcPr>
          <w:p w14:paraId="2FA049A4"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129</w:t>
            </w:r>
          </w:p>
        </w:tc>
        <w:tc>
          <w:tcPr>
            <w:tcW w:w="483" w:type="pct"/>
            <w:tcBorders>
              <w:top w:val="single" w:sz="4" w:space="0" w:color="auto"/>
              <w:left w:val="single" w:sz="4" w:space="0" w:color="auto"/>
              <w:bottom w:val="single" w:sz="4" w:space="0" w:color="auto"/>
              <w:right w:val="single" w:sz="4" w:space="0" w:color="auto"/>
            </w:tcBorders>
            <w:vAlign w:val="center"/>
            <w:hideMark/>
          </w:tcPr>
          <w:p w14:paraId="3335DF63"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255</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C7A565" w14:textId="77777777" w:rsidR="00E943B2" w:rsidRDefault="00E943B2" w:rsidP="00603EAD">
            <w:pPr>
              <w:pStyle w:val="Tijeloteksta3"/>
              <w:spacing w:before="40"/>
              <w:ind w:right="230"/>
              <w:jc w:val="right"/>
              <w:rPr>
                <w:rFonts w:ascii="Arial" w:hAnsi="Arial" w:cs="Arial"/>
                <w:bCs/>
                <w:color w:val="000000"/>
                <w:lang w:eastAsia="hr-HR"/>
              </w:rPr>
            </w:pPr>
            <w:r>
              <w:rPr>
                <w:rFonts w:ascii="Arial" w:hAnsi="Arial" w:cs="Arial"/>
                <w:bCs/>
                <w:color w:val="000000"/>
                <w:lang w:eastAsia="hr-HR"/>
              </w:rPr>
              <w:t>0</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6A20D1A8" w14:textId="77777777" w:rsidR="00E943B2" w:rsidRDefault="00E943B2" w:rsidP="00603EAD">
            <w:pPr>
              <w:jc w:val="right"/>
              <w:rPr>
                <w:color w:val="000000"/>
              </w:rPr>
            </w:pPr>
            <w:r>
              <w:rPr>
                <w:color w:val="000000"/>
              </w:rPr>
              <w:t>22,2</w:t>
            </w:r>
          </w:p>
        </w:tc>
      </w:tr>
      <w:tr w:rsidR="0078408E" w14:paraId="01C86E87" w14:textId="77777777" w:rsidTr="004C792D">
        <w:trPr>
          <w:cantSplit/>
          <w:trHeight w:val="671"/>
        </w:trPr>
        <w:tc>
          <w:tcPr>
            <w:tcW w:w="241" w:type="pct"/>
            <w:tcBorders>
              <w:top w:val="single" w:sz="4" w:space="0" w:color="auto"/>
              <w:left w:val="single" w:sz="4" w:space="0" w:color="auto"/>
              <w:bottom w:val="single" w:sz="4" w:space="0" w:color="auto"/>
              <w:right w:val="single" w:sz="4" w:space="0" w:color="auto"/>
            </w:tcBorders>
            <w:vAlign w:val="center"/>
            <w:hideMark/>
          </w:tcPr>
          <w:p w14:paraId="1B329555" w14:textId="77777777" w:rsidR="00E943B2" w:rsidRPr="00516E98" w:rsidRDefault="00E943B2" w:rsidP="00C20152">
            <w:pPr>
              <w:pStyle w:val="Tijeloteksta3"/>
              <w:spacing w:before="40"/>
              <w:jc w:val="right"/>
              <w:rPr>
                <w:rFonts w:ascii="Arial" w:hAnsi="Arial" w:cs="Arial"/>
                <w:bCs/>
                <w:color w:val="000000" w:themeColor="text1"/>
                <w:lang w:eastAsia="hr-HR"/>
              </w:rPr>
            </w:pPr>
            <w:r w:rsidRPr="00516E98">
              <w:rPr>
                <w:rFonts w:ascii="Arial" w:hAnsi="Arial" w:cs="Arial"/>
                <w:bCs/>
                <w:color w:val="000000" w:themeColor="text1"/>
                <w:lang w:eastAsia="hr-HR"/>
              </w:rPr>
              <w:t>III</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E9793D3" w14:textId="77777777" w:rsidR="00E943B2" w:rsidRPr="00516E98" w:rsidRDefault="00E943B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Bolesti krvi i krvotvornog sustava</w:t>
            </w:r>
          </w:p>
        </w:tc>
        <w:tc>
          <w:tcPr>
            <w:tcW w:w="509" w:type="pct"/>
            <w:tcBorders>
              <w:top w:val="nil"/>
              <w:left w:val="nil"/>
              <w:bottom w:val="single" w:sz="8" w:space="0" w:color="auto"/>
              <w:right w:val="single" w:sz="8" w:space="0" w:color="auto"/>
            </w:tcBorders>
            <w:shd w:val="clear" w:color="auto" w:fill="BDD6EE" w:themeFill="accent1" w:themeFillTint="66"/>
            <w:vAlign w:val="center"/>
            <w:hideMark/>
          </w:tcPr>
          <w:p w14:paraId="180EFD77" w14:textId="77777777" w:rsidR="00E943B2" w:rsidRDefault="00E943B2" w:rsidP="00603EAD">
            <w:pPr>
              <w:jc w:val="right"/>
              <w:rPr>
                <w:color w:val="000000"/>
              </w:rPr>
            </w:pPr>
            <w:r>
              <w:rPr>
                <w:color w:val="000000"/>
              </w:rPr>
              <w:t>4</w:t>
            </w:r>
          </w:p>
        </w:tc>
        <w:tc>
          <w:tcPr>
            <w:tcW w:w="483" w:type="pct"/>
            <w:tcBorders>
              <w:top w:val="single" w:sz="4" w:space="0" w:color="auto"/>
              <w:left w:val="single" w:sz="4" w:space="0" w:color="auto"/>
              <w:bottom w:val="single" w:sz="4" w:space="0" w:color="auto"/>
              <w:right w:val="single" w:sz="4" w:space="0" w:color="auto"/>
            </w:tcBorders>
            <w:vAlign w:val="center"/>
            <w:hideMark/>
          </w:tcPr>
          <w:p w14:paraId="121E82CB"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378C60F1" w14:textId="77777777" w:rsidR="00E943B2" w:rsidRDefault="00E943B2" w:rsidP="00603EAD">
            <w:pPr>
              <w:pStyle w:val="Tijeloteksta3"/>
              <w:spacing w:before="40"/>
              <w:jc w:val="right"/>
              <w:rPr>
                <w:rFonts w:ascii="Arial" w:hAnsi="Arial" w:cs="Arial"/>
                <w:bCs/>
                <w:color w:val="000000"/>
                <w:lang w:eastAsia="hr-HR"/>
              </w:rPr>
            </w:pPr>
          </w:p>
          <w:p w14:paraId="1F6FC410"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0</w:t>
            </w:r>
          </w:p>
          <w:p w14:paraId="1DC14A5E" w14:textId="77777777" w:rsidR="00E943B2" w:rsidRDefault="00E943B2" w:rsidP="00603EAD">
            <w:pPr>
              <w:pStyle w:val="Tijeloteksta3"/>
              <w:spacing w:before="40"/>
              <w:jc w:val="right"/>
              <w:rPr>
                <w:rFonts w:ascii="Arial" w:hAnsi="Arial" w:cs="Arial"/>
                <w:bCs/>
                <w:color w:val="000000"/>
                <w:lang w:eastAsia="hr-HR"/>
              </w:rPr>
            </w:pPr>
          </w:p>
        </w:tc>
        <w:tc>
          <w:tcPr>
            <w:tcW w:w="484" w:type="pct"/>
            <w:tcBorders>
              <w:top w:val="single" w:sz="4" w:space="0" w:color="auto"/>
              <w:left w:val="single" w:sz="4" w:space="0" w:color="auto"/>
              <w:bottom w:val="single" w:sz="4" w:space="0" w:color="auto"/>
              <w:right w:val="single" w:sz="4" w:space="0" w:color="auto"/>
            </w:tcBorders>
            <w:vAlign w:val="center"/>
            <w:hideMark/>
          </w:tcPr>
          <w:p w14:paraId="1B4EC69A"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3825BC3E" w14:textId="77777777" w:rsidR="00E943B2" w:rsidRDefault="00E943B2" w:rsidP="00603EAD">
            <w:pPr>
              <w:pStyle w:val="Tijeloteksta3"/>
              <w:spacing w:before="40"/>
              <w:jc w:val="right"/>
              <w:rPr>
                <w:rFonts w:ascii="Arial" w:hAnsi="Arial" w:cs="Arial"/>
                <w:bCs/>
                <w:color w:val="000000"/>
                <w:lang w:eastAsia="hr-HR"/>
              </w:rPr>
            </w:pPr>
            <w:r>
              <w:rPr>
                <w:rFonts w:ascii="Arial" w:hAnsi="Arial" w:cs="Arial"/>
                <w:bCs/>
                <w:color w:val="000000"/>
                <w:lang w:eastAsia="hr-HR"/>
              </w:rPr>
              <w:t>0</w:t>
            </w:r>
          </w:p>
        </w:tc>
        <w:tc>
          <w:tcPr>
            <w:tcW w:w="483" w:type="pct"/>
            <w:tcBorders>
              <w:top w:val="single" w:sz="4" w:space="0" w:color="auto"/>
              <w:left w:val="single" w:sz="4" w:space="0" w:color="auto"/>
              <w:bottom w:val="single" w:sz="4" w:space="0" w:color="auto"/>
              <w:right w:val="single" w:sz="4" w:space="0" w:color="auto"/>
            </w:tcBorders>
            <w:vAlign w:val="center"/>
            <w:hideMark/>
          </w:tcPr>
          <w:p w14:paraId="1AB35624" w14:textId="77777777" w:rsidR="00E943B2" w:rsidRDefault="00C02DD2" w:rsidP="00603EAD">
            <w:pPr>
              <w:pStyle w:val="Tijeloteksta3"/>
              <w:spacing w:before="40"/>
              <w:jc w:val="right"/>
              <w:rPr>
                <w:rFonts w:ascii="Arial" w:hAnsi="Arial" w:cs="Arial"/>
                <w:bCs/>
                <w:color w:val="000000"/>
                <w:lang w:eastAsia="hr-HR"/>
              </w:rPr>
            </w:pPr>
            <w:r>
              <w:rPr>
                <w:rFonts w:ascii="Arial" w:hAnsi="Arial" w:cs="Arial"/>
                <w:bCs/>
                <w:color w:val="000000"/>
                <w:lang w:eastAsia="hr-HR"/>
              </w:rPr>
              <w:t>4</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FC5EB8" w14:textId="77777777" w:rsidR="00E943B2" w:rsidRDefault="00E943B2" w:rsidP="00603EAD">
            <w:pPr>
              <w:pStyle w:val="Tijeloteksta3"/>
              <w:spacing w:before="40"/>
              <w:ind w:right="230"/>
              <w:jc w:val="right"/>
              <w:rPr>
                <w:rFonts w:ascii="Arial" w:hAnsi="Arial" w:cs="Arial"/>
                <w:bCs/>
                <w:color w:val="000000"/>
                <w:lang w:eastAsia="hr-HR"/>
              </w:rPr>
            </w:pPr>
            <w:r>
              <w:rPr>
                <w:rFonts w:ascii="Arial" w:hAnsi="Arial" w:cs="Arial"/>
                <w:bCs/>
                <w:color w:val="000000"/>
                <w:lang w:eastAsia="hr-HR"/>
              </w:rPr>
              <w:t>0</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28CAA92A" w14:textId="77777777" w:rsidR="00E943B2" w:rsidRDefault="00E943B2" w:rsidP="00603EAD">
            <w:pPr>
              <w:jc w:val="right"/>
              <w:rPr>
                <w:color w:val="000000"/>
              </w:rPr>
            </w:pPr>
            <w:r>
              <w:rPr>
                <w:color w:val="000000"/>
              </w:rPr>
              <w:t>0,2</w:t>
            </w:r>
          </w:p>
        </w:tc>
      </w:tr>
      <w:tr w:rsidR="0078408E" w14:paraId="6B66AB1F" w14:textId="77777777" w:rsidTr="004C792D">
        <w:trPr>
          <w:cantSplit/>
          <w:trHeight w:val="653"/>
        </w:trPr>
        <w:tc>
          <w:tcPr>
            <w:tcW w:w="241" w:type="pct"/>
            <w:tcBorders>
              <w:top w:val="single" w:sz="4" w:space="0" w:color="auto"/>
              <w:left w:val="single" w:sz="4" w:space="0" w:color="auto"/>
              <w:bottom w:val="single" w:sz="4" w:space="0" w:color="auto"/>
              <w:right w:val="single" w:sz="4" w:space="0" w:color="auto"/>
            </w:tcBorders>
            <w:vAlign w:val="center"/>
            <w:hideMark/>
          </w:tcPr>
          <w:p w14:paraId="0144E25A" w14:textId="77777777" w:rsidR="00C02DD2" w:rsidRPr="00516E98" w:rsidRDefault="00C02DD2" w:rsidP="00C20152">
            <w:pPr>
              <w:pStyle w:val="Tijeloteksta3"/>
              <w:spacing w:before="40"/>
              <w:jc w:val="right"/>
              <w:rPr>
                <w:rFonts w:ascii="Arial" w:hAnsi="Arial" w:cs="Arial"/>
                <w:bCs/>
                <w:color w:val="000000" w:themeColor="text1"/>
                <w:lang w:eastAsia="hr-HR"/>
              </w:rPr>
            </w:pPr>
            <w:r w:rsidRPr="00516E98">
              <w:rPr>
                <w:rFonts w:ascii="Arial" w:hAnsi="Arial" w:cs="Arial"/>
                <w:bCs/>
                <w:color w:val="000000" w:themeColor="text1"/>
                <w:lang w:eastAsia="hr-HR"/>
              </w:rPr>
              <w:t>IV.</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AAC37BE" w14:textId="77777777" w:rsidR="00C02DD2" w:rsidRPr="00516E98" w:rsidRDefault="00C02DD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Endokrine bolesti, bolesti prehrane i metabolizma</w:t>
            </w:r>
          </w:p>
        </w:tc>
        <w:tc>
          <w:tcPr>
            <w:tcW w:w="509" w:type="pct"/>
            <w:tcBorders>
              <w:top w:val="nil"/>
              <w:left w:val="nil"/>
              <w:bottom w:val="single" w:sz="8" w:space="0" w:color="auto"/>
              <w:right w:val="single" w:sz="8" w:space="0" w:color="auto"/>
            </w:tcBorders>
            <w:shd w:val="clear" w:color="auto" w:fill="BDD6EE" w:themeFill="accent1" w:themeFillTint="66"/>
            <w:vAlign w:val="center"/>
            <w:hideMark/>
          </w:tcPr>
          <w:p w14:paraId="4BE34278" w14:textId="77777777" w:rsidR="00C02DD2" w:rsidRDefault="00C02DD2" w:rsidP="00603EAD">
            <w:pPr>
              <w:jc w:val="right"/>
              <w:rPr>
                <w:color w:val="000000"/>
              </w:rPr>
            </w:pPr>
            <w:r>
              <w:rPr>
                <w:color w:val="000000"/>
              </w:rPr>
              <w:t>78</w:t>
            </w:r>
          </w:p>
        </w:tc>
        <w:tc>
          <w:tcPr>
            <w:tcW w:w="483" w:type="pct"/>
            <w:tcBorders>
              <w:top w:val="single" w:sz="4" w:space="0" w:color="auto"/>
              <w:left w:val="single" w:sz="4" w:space="0" w:color="auto"/>
              <w:bottom w:val="single" w:sz="4" w:space="0" w:color="auto"/>
              <w:right w:val="single" w:sz="4" w:space="0" w:color="auto"/>
            </w:tcBorders>
            <w:vAlign w:val="center"/>
            <w:hideMark/>
          </w:tcPr>
          <w:p w14:paraId="6879C324" w14:textId="77777777" w:rsidR="00C02DD2" w:rsidRDefault="00C02DD2" w:rsidP="00603EAD">
            <w:pPr>
              <w:pStyle w:val="Tijeloteksta3"/>
              <w:spacing w:before="40"/>
              <w:jc w:val="right"/>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22403C35" w14:textId="77777777" w:rsidR="00C02DD2" w:rsidRDefault="00C02DD2" w:rsidP="00603EAD">
            <w:pPr>
              <w:pStyle w:val="Tijeloteksta3"/>
              <w:spacing w:before="40"/>
              <w:jc w:val="right"/>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155287F6" w14:textId="77777777" w:rsidR="00C02DD2" w:rsidRDefault="00C02DD2" w:rsidP="00603EAD">
            <w:pPr>
              <w:pStyle w:val="Tijeloteksta3"/>
              <w:spacing w:before="40"/>
              <w:jc w:val="right"/>
              <w:rPr>
                <w:rFonts w:ascii="Arial" w:hAnsi="Arial" w:cs="Arial"/>
                <w:bCs/>
                <w:color w:val="000000"/>
                <w:lang w:eastAsia="hr-HR"/>
              </w:rPr>
            </w:pPr>
            <w:r>
              <w:rPr>
                <w:rFonts w:ascii="Arial" w:hAnsi="Arial" w:cs="Arial"/>
                <w:bCs/>
                <w:color w:val="000000"/>
                <w:lang w:eastAsia="hr-HR"/>
              </w:rPr>
              <w:t>1</w:t>
            </w:r>
          </w:p>
        </w:tc>
        <w:tc>
          <w:tcPr>
            <w:tcW w:w="484" w:type="pct"/>
            <w:tcBorders>
              <w:top w:val="single" w:sz="4" w:space="0" w:color="auto"/>
              <w:left w:val="single" w:sz="4" w:space="0" w:color="auto"/>
              <w:bottom w:val="single" w:sz="4" w:space="0" w:color="auto"/>
              <w:right w:val="single" w:sz="4" w:space="0" w:color="auto"/>
            </w:tcBorders>
            <w:vAlign w:val="center"/>
            <w:hideMark/>
          </w:tcPr>
          <w:p w14:paraId="1A369F84" w14:textId="77777777" w:rsidR="00C02DD2" w:rsidRDefault="00C02DD2" w:rsidP="00603EAD">
            <w:pPr>
              <w:pStyle w:val="Tijeloteksta3"/>
              <w:spacing w:before="40"/>
              <w:jc w:val="right"/>
              <w:rPr>
                <w:rFonts w:ascii="Arial" w:hAnsi="Arial" w:cs="Arial"/>
                <w:bCs/>
                <w:color w:val="000000"/>
                <w:lang w:eastAsia="hr-HR"/>
              </w:rPr>
            </w:pPr>
            <w:r>
              <w:rPr>
                <w:rFonts w:ascii="Arial" w:hAnsi="Arial" w:cs="Arial"/>
                <w:bCs/>
                <w:color w:val="000000"/>
                <w:lang w:eastAsia="hr-HR"/>
              </w:rPr>
              <w:t>9</w:t>
            </w:r>
          </w:p>
        </w:tc>
        <w:tc>
          <w:tcPr>
            <w:tcW w:w="483" w:type="pct"/>
            <w:tcBorders>
              <w:top w:val="single" w:sz="4" w:space="0" w:color="auto"/>
              <w:left w:val="single" w:sz="4" w:space="0" w:color="auto"/>
              <w:bottom w:val="single" w:sz="4" w:space="0" w:color="auto"/>
              <w:right w:val="single" w:sz="4" w:space="0" w:color="auto"/>
            </w:tcBorders>
            <w:vAlign w:val="center"/>
            <w:hideMark/>
          </w:tcPr>
          <w:p w14:paraId="3C9258CE" w14:textId="77777777" w:rsidR="00C02DD2" w:rsidRDefault="00C02DD2" w:rsidP="00603EAD">
            <w:pPr>
              <w:pStyle w:val="Tijeloteksta3"/>
              <w:spacing w:before="40"/>
              <w:jc w:val="right"/>
              <w:rPr>
                <w:rFonts w:ascii="Arial" w:hAnsi="Arial" w:cs="Arial"/>
                <w:bCs/>
                <w:color w:val="000000"/>
                <w:lang w:eastAsia="hr-HR"/>
              </w:rPr>
            </w:pPr>
            <w:r>
              <w:rPr>
                <w:rFonts w:ascii="Arial" w:hAnsi="Arial" w:cs="Arial"/>
                <w:bCs/>
                <w:color w:val="000000"/>
                <w:lang w:eastAsia="hr-HR"/>
              </w:rPr>
              <w:t>68</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65A61C" w14:textId="77777777" w:rsidR="00C02DD2" w:rsidRDefault="00C02DD2" w:rsidP="00603EAD">
            <w:pPr>
              <w:pStyle w:val="Tijeloteksta3"/>
              <w:spacing w:before="40"/>
              <w:ind w:right="230"/>
              <w:jc w:val="right"/>
              <w:rPr>
                <w:rFonts w:ascii="Arial" w:hAnsi="Arial" w:cs="Arial"/>
                <w:bCs/>
                <w:color w:val="000000"/>
                <w:lang w:eastAsia="hr-HR"/>
              </w:rPr>
            </w:pPr>
            <w:r>
              <w:rPr>
                <w:rFonts w:ascii="Arial" w:hAnsi="Arial" w:cs="Arial"/>
                <w:bCs/>
                <w:color w:val="000000"/>
                <w:lang w:eastAsia="hr-HR"/>
              </w:rPr>
              <w:t>0</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37A260C1" w14:textId="77777777" w:rsidR="00C02DD2" w:rsidRDefault="00C02DD2" w:rsidP="00603EAD">
            <w:pPr>
              <w:jc w:val="right"/>
              <w:rPr>
                <w:color w:val="000000"/>
              </w:rPr>
            </w:pPr>
            <w:r>
              <w:rPr>
                <w:color w:val="000000"/>
              </w:rPr>
              <w:t>4,3</w:t>
            </w:r>
          </w:p>
        </w:tc>
      </w:tr>
      <w:tr w:rsidR="0078408E" w14:paraId="071F7A5B" w14:textId="77777777" w:rsidTr="00231E1A">
        <w:trPr>
          <w:cantSplit/>
          <w:trHeight w:val="883"/>
        </w:trPr>
        <w:tc>
          <w:tcPr>
            <w:tcW w:w="241" w:type="pct"/>
            <w:tcBorders>
              <w:top w:val="single" w:sz="4" w:space="0" w:color="auto"/>
              <w:left w:val="single" w:sz="4" w:space="0" w:color="auto"/>
              <w:bottom w:val="single" w:sz="4" w:space="0" w:color="auto"/>
              <w:right w:val="single" w:sz="4" w:space="0" w:color="auto"/>
            </w:tcBorders>
            <w:vAlign w:val="center"/>
            <w:hideMark/>
          </w:tcPr>
          <w:p w14:paraId="5CBFAA63" w14:textId="77777777" w:rsidR="00C02DD2" w:rsidRPr="00516E98" w:rsidRDefault="00C02DD2" w:rsidP="00C20152">
            <w:pPr>
              <w:pStyle w:val="Tijeloteksta3"/>
              <w:spacing w:before="40"/>
              <w:jc w:val="right"/>
              <w:rPr>
                <w:rFonts w:ascii="Arial" w:hAnsi="Arial" w:cs="Arial"/>
                <w:bCs/>
                <w:color w:val="000000" w:themeColor="text1"/>
                <w:lang w:eastAsia="hr-HR"/>
              </w:rPr>
            </w:pPr>
            <w:r w:rsidRPr="00516E98">
              <w:rPr>
                <w:rFonts w:ascii="Arial" w:hAnsi="Arial" w:cs="Arial"/>
                <w:bCs/>
                <w:color w:val="000000" w:themeColor="text1"/>
                <w:lang w:eastAsia="hr-HR"/>
              </w:rPr>
              <w:t>V.</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FF887FC" w14:textId="77777777" w:rsidR="00C02DD2" w:rsidRPr="00516E98" w:rsidRDefault="00C02DD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Duševni poremećaji i poremećaji ponašanja</w:t>
            </w:r>
          </w:p>
        </w:tc>
        <w:tc>
          <w:tcPr>
            <w:tcW w:w="509" w:type="pct"/>
            <w:tcBorders>
              <w:top w:val="nil"/>
              <w:left w:val="nil"/>
              <w:bottom w:val="single" w:sz="4" w:space="0" w:color="auto"/>
              <w:right w:val="single" w:sz="8" w:space="0" w:color="auto"/>
            </w:tcBorders>
            <w:shd w:val="clear" w:color="auto" w:fill="BDD6EE" w:themeFill="accent1" w:themeFillTint="66"/>
            <w:vAlign w:val="center"/>
            <w:hideMark/>
          </w:tcPr>
          <w:p w14:paraId="3C85973A" w14:textId="77777777" w:rsidR="00C02DD2" w:rsidRDefault="00C02DD2" w:rsidP="00C20152">
            <w:pPr>
              <w:jc w:val="right"/>
              <w:rPr>
                <w:color w:val="000000"/>
              </w:rPr>
            </w:pPr>
            <w:r>
              <w:rPr>
                <w:color w:val="000000"/>
              </w:rPr>
              <w:t>32</w:t>
            </w:r>
          </w:p>
        </w:tc>
        <w:tc>
          <w:tcPr>
            <w:tcW w:w="483" w:type="pct"/>
            <w:tcBorders>
              <w:top w:val="single" w:sz="4" w:space="0" w:color="auto"/>
              <w:left w:val="single" w:sz="4" w:space="0" w:color="auto"/>
              <w:bottom w:val="single" w:sz="4" w:space="0" w:color="auto"/>
              <w:right w:val="single" w:sz="4" w:space="0" w:color="auto"/>
            </w:tcBorders>
            <w:vAlign w:val="center"/>
            <w:hideMark/>
          </w:tcPr>
          <w:p w14:paraId="6C076D40"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73F720A4"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6AAC1F19"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1</w:t>
            </w:r>
          </w:p>
        </w:tc>
        <w:tc>
          <w:tcPr>
            <w:tcW w:w="484" w:type="pct"/>
            <w:tcBorders>
              <w:top w:val="single" w:sz="4" w:space="0" w:color="auto"/>
              <w:left w:val="single" w:sz="4" w:space="0" w:color="auto"/>
              <w:bottom w:val="single" w:sz="4" w:space="0" w:color="auto"/>
              <w:right w:val="single" w:sz="4" w:space="0" w:color="auto"/>
            </w:tcBorders>
            <w:vAlign w:val="center"/>
            <w:hideMark/>
          </w:tcPr>
          <w:p w14:paraId="6831F518"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3</w:t>
            </w:r>
          </w:p>
        </w:tc>
        <w:tc>
          <w:tcPr>
            <w:tcW w:w="483" w:type="pct"/>
            <w:tcBorders>
              <w:top w:val="single" w:sz="4" w:space="0" w:color="auto"/>
              <w:left w:val="single" w:sz="4" w:space="0" w:color="auto"/>
              <w:bottom w:val="single" w:sz="4" w:space="0" w:color="auto"/>
              <w:right w:val="single" w:sz="4" w:space="0" w:color="auto"/>
            </w:tcBorders>
            <w:vAlign w:val="center"/>
            <w:hideMark/>
          </w:tcPr>
          <w:p w14:paraId="5F9492F3"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16</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D6706F" w14:textId="77777777" w:rsidR="00C02DD2" w:rsidRDefault="00C02DD2" w:rsidP="00C20152">
            <w:pPr>
              <w:pStyle w:val="Tijeloteksta3"/>
              <w:spacing w:before="40"/>
              <w:ind w:right="230"/>
              <w:jc w:val="center"/>
              <w:rPr>
                <w:rFonts w:ascii="Arial" w:hAnsi="Arial" w:cs="Arial"/>
                <w:bCs/>
                <w:color w:val="000000"/>
                <w:lang w:eastAsia="hr-HR"/>
              </w:rPr>
            </w:pPr>
            <w:r>
              <w:rPr>
                <w:rFonts w:ascii="Arial" w:hAnsi="Arial" w:cs="Arial"/>
                <w:bCs/>
                <w:color w:val="000000"/>
                <w:lang w:eastAsia="hr-HR"/>
              </w:rPr>
              <w:t>12</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7AA42B56" w14:textId="77777777" w:rsidR="00C02DD2" w:rsidRDefault="00C02DD2" w:rsidP="00C20152">
            <w:pPr>
              <w:jc w:val="right"/>
              <w:rPr>
                <w:color w:val="000000"/>
              </w:rPr>
            </w:pPr>
            <w:r>
              <w:rPr>
                <w:color w:val="000000"/>
              </w:rPr>
              <w:t>1,7</w:t>
            </w:r>
          </w:p>
        </w:tc>
      </w:tr>
      <w:tr w:rsidR="0078408E" w14:paraId="7020C8A9" w14:textId="77777777" w:rsidTr="00231E1A">
        <w:trPr>
          <w:cantSplit/>
          <w:trHeight w:val="441"/>
        </w:trPr>
        <w:tc>
          <w:tcPr>
            <w:tcW w:w="241" w:type="pct"/>
            <w:tcBorders>
              <w:top w:val="single" w:sz="4" w:space="0" w:color="auto"/>
              <w:left w:val="single" w:sz="4" w:space="0" w:color="auto"/>
              <w:bottom w:val="single" w:sz="4" w:space="0" w:color="auto"/>
              <w:right w:val="single" w:sz="4" w:space="0" w:color="auto"/>
            </w:tcBorders>
            <w:vAlign w:val="center"/>
            <w:hideMark/>
          </w:tcPr>
          <w:p w14:paraId="5DA5AF20" w14:textId="77777777" w:rsidR="00C02DD2" w:rsidRPr="00516E98" w:rsidRDefault="00C02DD2" w:rsidP="00C20152">
            <w:pPr>
              <w:pStyle w:val="Tijeloteksta3"/>
              <w:spacing w:before="40"/>
              <w:jc w:val="right"/>
              <w:rPr>
                <w:rFonts w:ascii="Arial" w:hAnsi="Arial" w:cs="Arial"/>
                <w:bCs/>
                <w:color w:val="000000" w:themeColor="text1"/>
                <w:lang w:eastAsia="hr-HR"/>
              </w:rPr>
            </w:pPr>
            <w:r w:rsidRPr="00516E98">
              <w:rPr>
                <w:rFonts w:ascii="Arial" w:hAnsi="Arial" w:cs="Arial"/>
                <w:bCs/>
                <w:color w:val="000000" w:themeColor="text1"/>
                <w:lang w:eastAsia="hr-HR"/>
              </w:rPr>
              <w:t>VI.</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83C5610" w14:textId="77777777" w:rsidR="00C02DD2" w:rsidRPr="00516E98" w:rsidRDefault="00C02DD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Bolesti živčanog sustava</w:t>
            </w:r>
          </w:p>
        </w:tc>
        <w:tc>
          <w:tcPr>
            <w:tcW w:w="509" w:type="pct"/>
            <w:tcBorders>
              <w:top w:val="single" w:sz="4" w:space="0" w:color="auto"/>
              <w:left w:val="nil"/>
              <w:bottom w:val="single" w:sz="8" w:space="0" w:color="auto"/>
              <w:right w:val="single" w:sz="8" w:space="0" w:color="auto"/>
            </w:tcBorders>
            <w:shd w:val="clear" w:color="auto" w:fill="BDD6EE" w:themeFill="accent1" w:themeFillTint="66"/>
            <w:vAlign w:val="center"/>
            <w:hideMark/>
          </w:tcPr>
          <w:p w14:paraId="7DBE6BD1" w14:textId="77777777" w:rsidR="00C02DD2" w:rsidRDefault="00C02DD2" w:rsidP="00C20152">
            <w:pPr>
              <w:jc w:val="right"/>
              <w:rPr>
                <w:color w:val="000000"/>
              </w:rPr>
            </w:pPr>
            <w:r>
              <w:rPr>
                <w:color w:val="000000"/>
              </w:rPr>
              <w:t>23</w:t>
            </w:r>
          </w:p>
        </w:tc>
        <w:tc>
          <w:tcPr>
            <w:tcW w:w="483" w:type="pct"/>
            <w:tcBorders>
              <w:top w:val="single" w:sz="4" w:space="0" w:color="auto"/>
              <w:left w:val="single" w:sz="4" w:space="0" w:color="auto"/>
              <w:bottom w:val="single" w:sz="4" w:space="0" w:color="auto"/>
              <w:right w:val="single" w:sz="4" w:space="0" w:color="auto"/>
            </w:tcBorders>
            <w:vAlign w:val="center"/>
            <w:hideMark/>
          </w:tcPr>
          <w:p w14:paraId="0D3B201F" w14:textId="77777777" w:rsidR="00C02DD2" w:rsidRDefault="00C02DD2" w:rsidP="00522756">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304C0E05"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1</w:t>
            </w:r>
          </w:p>
        </w:tc>
        <w:tc>
          <w:tcPr>
            <w:tcW w:w="484" w:type="pct"/>
            <w:tcBorders>
              <w:top w:val="single" w:sz="4" w:space="0" w:color="auto"/>
              <w:left w:val="single" w:sz="4" w:space="0" w:color="auto"/>
              <w:bottom w:val="single" w:sz="4" w:space="0" w:color="auto"/>
              <w:right w:val="single" w:sz="4" w:space="0" w:color="auto"/>
            </w:tcBorders>
            <w:vAlign w:val="center"/>
            <w:hideMark/>
          </w:tcPr>
          <w:p w14:paraId="70C2979A"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1</w:t>
            </w:r>
          </w:p>
        </w:tc>
        <w:tc>
          <w:tcPr>
            <w:tcW w:w="484" w:type="pct"/>
            <w:tcBorders>
              <w:top w:val="single" w:sz="4" w:space="0" w:color="auto"/>
              <w:left w:val="single" w:sz="4" w:space="0" w:color="auto"/>
              <w:bottom w:val="single" w:sz="4" w:space="0" w:color="auto"/>
              <w:right w:val="single" w:sz="4" w:space="0" w:color="auto"/>
            </w:tcBorders>
            <w:vAlign w:val="center"/>
            <w:hideMark/>
          </w:tcPr>
          <w:p w14:paraId="743EDB37"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3</w:t>
            </w:r>
          </w:p>
        </w:tc>
        <w:tc>
          <w:tcPr>
            <w:tcW w:w="483" w:type="pct"/>
            <w:tcBorders>
              <w:top w:val="single" w:sz="4" w:space="0" w:color="auto"/>
              <w:left w:val="single" w:sz="4" w:space="0" w:color="auto"/>
              <w:bottom w:val="single" w:sz="4" w:space="0" w:color="auto"/>
              <w:right w:val="single" w:sz="4" w:space="0" w:color="auto"/>
            </w:tcBorders>
            <w:vAlign w:val="center"/>
            <w:hideMark/>
          </w:tcPr>
          <w:p w14:paraId="2A6CB8F4"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18</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0038BE" w14:textId="77777777" w:rsidR="00C02DD2" w:rsidRDefault="00C02DD2" w:rsidP="00C20152">
            <w:pPr>
              <w:pStyle w:val="Tijeloteksta3"/>
              <w:spacing w:before="40"/>
              <w:ind w:right="230"/>
              <w:jc w:val="center"/>
              <w:rPr>
                <w:rFonts w:ascii="Arial" w:hAnsi="Arial" w:cs="Arial"/>
                <w:bCs/>
                <w:color w:val="000000"/>
                <w:lang w:eastAsia="hr-HR"/>
              </w:rPr>
            </w:pPr>
            <w:r>
              <w:rPr>
                <w:rFonts w:ascii="Arial" w:hAnsi="Arial" w:cs="Arial"/>
                <w:bCs/>
                <w:color w:val="000000"/>
                <w:lang w:eastAsia="hr-HR"/>
              </w:rPr>
              <w:t>0</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2B8D8B2B" w14:textId="77777777" w:rsidR="00C02DD2" w:rsidRDefault="00C02DD2" w:rsidP="00C20152">
            <w:pPr>
              <w:jc w:val="right"/>
              <w:rPr>
                <w:color w:val="000000"/>
              </w:rPr>
            </w:pPr>
            <w:r>
              <w:rPr>
                <w:color w:val="000000"/>
              </w:rPr>
              <w:t>1,3</w:t>
            </w:r>
          </w:p>
        </w:tc>
      </w:tr>
      <w:tr w:rsidR="0078408E" w14:paraId="310ABDFC" w14:textId="77777777" w:rsidTr="004C792D">
        <w:trPr>
          <w:cantSplit/>
          <w:trHeight w:val="653"/>
        </w:trPr>
        <w:tc>
          <w:tcPr>
            <w:tcW w:w="241" w:type="pct"/>
            <w:tcBorders>
              <w:top w:val="single" w:sz="4" w:space="0" w:color="auto"/>
              <w:left w:val="single" w:sz="4" w:space="0" w:color="auto"/>
              <w:bottom w:val="single" w:sz="4" w:space="0" w:color="auto"/>
              <w:right w:val="single" w:sz="4" w:space="0" w:color="auto"/>
            </w:tcBorders>
            <w:vAlign w:val="center"/>
            <w:hideMark/>
          </w:tcPr>
          <w:p w14:paraId="34BEE5A5" w14:textId="77777777" w:rsidR="00C02DD2" w:rsidRPr="00516E98" w:rsidRDefault="00C02DD2" w:rsidP="00C20152">
            <w:pPr>
              <w:pStyle w:val="Tijeloteksta3"/>
              <w:spacing w:before="40"/>
              <w:jc w:val="right"/>
              <w:rPr>
                <w:rFonts w:ascii="Arial" w:hAnsi="Arial" w:cs="Arial"/>
                <w:bCs/>
                <w:color w:val="000000" w:themeColor="text1"/>
                <w:lang w:eastAsia="hr-HR"/>
              </w:rPr>
            </w:pPr>
            <w:r w:rsidRPr="00516E98">
              <w:rPr>
                <w:rFonts w:ascii="Arial" w:hAnsi="Arial" w:cs="Arial"/>
                <w:bCs/>
                <w:color w:val="000000" w:themeColor="text1"/>
                <w:lang w:eastAsia="hr-HR"/>
              </w:rPr>
              <w:t>IX.</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A7CB44C" w14:textId="77777777" w:rsidR="00C02DD2" w:rsidRPr="00516E98" w:rsidRDefault="00C02DD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Bolesti cirkulacijskog sustava</w:t>
            </w:r>
          </w:p>
        </w:tc>
        <w:tc>
          <w:tcPr>
            <w:tcW w:w="509" w:type="pct"/>
            <w:tcBorders>
              <w:top w:val="nil"/>
              <w:left w:val="nil"/>
              <w:bottom w:val="single" w:sz="8" w:space="0" w:color="auto"/>
              <w:right w:val="single" w:sz="8" w:space="0" w:color="auto"/>
            </w:tcBorders>
            <w:shd w:val="clear" w:color="auto" w:fill="BDD6EE" w:themeFill="accent1" w:themeFillTint="66"/>
            <w:vAlign w:val="center"/>
            <w:hideMark/>
          </w:tcPr>
          <w:p w14:paraId="3D1D9AC8" w14:textId="77777777" w:rsidR="00C02DD2" w:rsidRDefault="00C02DD2" w:rsidP="00C20152">
            <w:pPr>
              <w:jc w:val="right"/>
              <w:rPr>
                <w:color w:val="000000"/>
              </w:rPr>
            </w:pPr>
            <w:r>
              <w:rPr>
                <w:color w:val="000000"/>
              </w:rPr>
              <w:t>815</w:t>
            </w:r>
          </w:p>
        </w:tc>
        <w:tc>
          <w:tcPr>
            <w:tcW w:w="483" w:type="pct"/>
            <w:tcBorders>
              <w:top w:val="single" w:sz="4" w:space="0" w:color="auto"/>
              <w:left w:val="single" w:sz="4" w:space="0" w:color="auto"/>
              <w:bottom w:val="single" w:sz="4" w:space="0" w:color="auto"/>
              <w:right w:val="single" w:sz="4" w:space="0" w:color="auto"/>
            </w:tcBorders>
            <w:vAlign w:val="center"/>
            <w:hideMark/>
          </w:tcPr>
          <w:p w14:paraId="33C7B5F6"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p w14:paraId="0F9C66E7" w14:textId="77777777" w:rsidR="00C02DD2" w:rsidRDefault="00C02DD2" w:rsidP="00C20152">
            <w:pPr>
              <w:pStyle w:val="Tijeloteksta3"/>
              <w:spacing w:before="40"/>
              <w:jc w:val="center"/>
              <w:rPr>
                <w:rFonts w:ascii="Arial" w:hAnsi="Arial" w:cs="Arial"/>
                <w:bCs/>
                <w:color w:val="000000"/>
                <w:lang w:eastAsia="hr-HR"/>
              </w:rPr>
            </w:pPr>
          </w:p>
        </w:tc>
        <w:tc>
          <w:tcPr>
            <w:tcW w:w="484" w:type="pct"/>
            <w:tcBorders>
              <w:top w:val="single" w:sz="4" w:space="0" w:color="auto"/>
              <w:left w:val="single" w:sz="4" w:space="0" w:color="auto"/>
              <w:bottom w:val="single" w:sz="4" w:space="0" w:color="auto"/>
              <w:right w:val="single" w:sz="4" w:space="0" w:color="auto"/>
            </w:tcBorders>
            <w:vAlign w:val="center"/>
            <w:hideMark/>
          </w:tcPr>
          <w:p w14:paraId="7E2458CC"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536F82BE"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9</w:t>
            </w:r>
          </w:p>
        </w:tc>
        <w:tc>
          <w:tcPr>
            <w:tcW w:w="484" w:type="pct"/>
            <w:tcBorders>
              <w:top w:val="single" w:sz="4" w:space="0" w:color="auto"/>
              <w:left w:val="single" w:sz="4" w:space="0" w:color="auto"/>
              <w:bottom w:val="single" w:sz="4" w:space="0" w:color="auto"/>
              <w:right w:val="single" w:sz="4" w:space="0" w:color="auto"/>
            </w:tcBorders>
            <w:vAlign w:val="center"/>
            <w:hideMark/>
          </w:tcPr>
          <w:p w14:paraId="77F79DF1"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77</w:t>
            </w:r>
          </w:p>
        </w:tc>
        <w:tc>
          <w:tcPr>
            <w:tcW w:w="483" w:type="pct"/>
            <w:tcBorders>
              <w:top w:val="single" w:sz="4" w:space="0" w:color="auto"/>
              <w:left w:val="single" w:sz="4" w:space="0" w:color="auto"/>
              <w:bottom w:val="single" w:sz="4" w:space="0" w:color="auto"/>
              <w:right w:val="single" w:sz="4" w:space="0" w:color="auto"/>
            </w:tcBorders>
            <w:vAlign w:val="center"/>
            <w:hideMark/>
          </w:tcPr>
          <w:p w14:paraId="71732E78"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729</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CA9E9D" w14:textId="77777777" w:rsidR="00C02DD2" w:rsidRDefault="00C02DD2" w:rsidP="00C20152">
            <w:pPr>
              <w:pStyle w:val="Tijeloteksta3"/>
              <w:spacing w:before="40"/>
              <w:ind w:right="230"/>
              <w:jc w:val="center"/>
              <w:rPr>
                <w:rFonts w:ascii="Arial" w:hAnsi="Arial" w:cs="Arial"/>
                <w:bCs/>
                <w:color w:val="000000"/>
                <w:lang w:eastAsia="hr-HR"/>
              </w:rPr>
            </w:pPr>
            <w:r>
              <w:rPr>
                <w:rFonts w:ascii="Arial" w:hAnsi="Arial" w:cs="Arial"/>
                <w:bCs/>
                <w:color w:val="000000"/>
                <w:lang w:eastAsia="hr-HR"/>
              </w:rPr>
              <w:t>0</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7A33D1F6" w14:textId="77777777" w:rsidR="00C02DD2" w:rsidRDefault="00C02DD2" w:rsidP="00C20152">
            <w:pPr>
              <w:jc w:val="right"/>
              <w:rPr>
                <w:color w:val="000000"/>
              </w:rPr>
            </w:pPr>
            <w:r>
              <w:rPr>
                <w:color w:val="000000"/>
              </w:rPr>
              <w:t>44,4</w:t>
            </w:r>
          </w:p>
        </w:tc>
      </w:tr>
      <w:tr w:rsidR="0078408E" w14:paraId="07FB0D19" w14:textId="77777777" w:rsidTr="004C792D">
        <w:trPr>
          <w:cantSplit/>
          <w:trHeight w:val="441"/>
        </w:trPr>
        <w:tc>
          <w:tcPr>
            <w:tcW w:w="241" w:type="pct"/>
            <w:tcBorders>
              <w:top w:val="single" w:sz="4" w:space="0" w:color="auto"/>
              <w:left w:val="single" w:sz="4" w:space="0" w:color="auto"/>
              <w:bottom w:val="single" w:sz="4" w:space="0" w:color="auto"/>
              <w:right w:val="single" w:sz="4" w:space="0" w:color="auto"/>
            </w:tcBorders>
            <w:vAlign w:val="center"/>
            <w:hideMark/>
          </w:tcPr>
          <w:p w14:paraId="04272A84" w14:textId="77777777" w:rsidR="00C02DD2" w:rsidRPr="00516E98" w:rsidRDefault="00C02DD2" w:rsidP="00C20152">
            <w:pPr>
              <w:pStyle w:val="Tijeloteksta3"/>
              <w:spacing w:before="40"/>
              <w:jc w:val="right"/>
              <w:rPr>
                <w:rFonts w:ascii="Arial" w:hAnsi="Arial" w:cs="Arial"/>
                <w:bCs/>
                <w:color w:val="000000" w:themeColor="text1"/>
                <w:lang w:eastAsia="hr-HR"/>
              </w:rPr>
            </w:pPr>
            <w:r w:rsidRPr="00516E98">
              <w:rPr>
                <w:rFonts w:ascii="Arial" w:hAnsi="Arial" w:cs="Arial"/>
                <w:bCs/>
                <w:color w:val="000000" w:themeColor="text1"/>
                <w:lang w:eastAsia="hr-HR"/>
              </w:rPr>
              <w:t>X.</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D96C5BE" w14:textId="77777777" w:rsidR="00C02DD2" w:rsidRPr="00516E98" w:rsidRDefault="00C02DD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Bolesti dišnog sustava</w:t>
            </w:r>
          </w:p>
        </w:tc>
        <w:tc>
          <w:tcPr>
            <w:tcW w:w="509" w:type="pct"/>
            <w:tcBorders>
              <w:top w:val="nil"/>
              <w:left w:val="nil"/>
              <w:bottom w:val="single" w:sz="8" w:space="0" w:color="auto"/>
              <w:right w:val="single" w:sz="8" w:space="0" w:color="auto"/>
            </w:tcBorders>
            <w:shd w:val="clear" w:color="auto" w:fill="BDD6EE" w:themeFill="accent1" w:themeFillTint="66"/>
            <w:vAlign w:val="center"/>
            <w:hideMark/>
          </w:tcPr>
          <w:p w14:paraId="4C2D0847" w14:textId="77777777" w:rsidR="00C02DD2" w:rsidRDefault="00C02DD2" w:rsidP="00C20152">
            <w:pPr>
              <w:jc w:val="right"/>
              <w:rPr>
                <w:color w:val="000000"/>
              </w:rPr>
            </w:pPr>
            <w:r>
              <w:rPr>
                <w:color w:val="000000"/>
              </w:rPr>
              <w:t>117</w:t>
            </w:r>
          </w:p>
        </w:tc>
        <w:tc>
          <w:tcPr>
            <w:tcW w:w="483" w:type="pct"/>
            <w:tcBorders>
              <w:top w:val="single" w:sz="4" w:space="0" w:color="auto"/>
              <w:left w:val="single" w:sz="4" w:space="0" w:color="auto"/>
              <w:bottom w:val="single" w:sz="4" w:space="0" w:color="auto"/>
              <w:right w:val="single" w:sz="4" w:space="0" w:color="auto"/>
            </w:tcBorders>
            <w:vAlign w:val="center"/>
            <w:hideMark/>
          </w:tcPr>
          <w:p w14:paraId="76A3682D"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75E08520" w14:textId="77777777" w:rsidR="00C02DD2" w:rsidRDefault="00C02DD2" w:rsidP="00C20152">
            <w:pPr>
              <w:pStyle w:val="Tijeloteksta3"/>
              <w:spacing w:before="40"/>
              <w:jc w:val="center"/>
              <w:rPr>
                <w:rFonts w:ascii="Arial" w:hAnsi="Arial" w:cs="Arial"/>
                <w:bCs/>
                <w:color w:val="000000"/>
                <w:lang w:eastAsia="hr-HR"/>
              </w:rPr>
            </w:pPr>
          </w:p>
          <w:p w14:paraId="4160035A"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p w14:paraId="1B6D6EBC" w14:textId="77777777" w:rsidR="00C02DD2" w:rsidRDefault="00C02DD2" w:rsidP="00C20152">
            <w:pPr>
              <w:pStyle w:val="Tijeloteksta3"/>
              <w:spacing w:before="40"/>
              <w:jc w:val="center"/>
              <w:rPr>
                <w:rFonts w:ascii="Arial" w:hAnsi="Arial" w:cs="Arial"/>
                <w:bCs/>
                <w:color w:val="000000"/>
                <w:lang w:eastAsia="hr-HR"/>
              </w:rPr>
            </w:pPr>
          </w:p>
        </w:tc>
        <w:tc>
          <w:tcPr>
            <w:tcW w:w="484" w:type="pct"/>
            <w:tcBorders>
              <w:top w:val="single" w:sz="4" w:space="0" w:color="auto"/>
              <w:left w:val="single" w:sz="4" w:space="0" w:color="auto"/>
              <w:bottom w:val="single" w:sz="4" w:space="0" w:color="auto"/>
              <w:right w:val="single" w:sz="4" w:space="0" w:color="auto"/>
            </w:tcBorders>
            <w:vAlign w:val="center"/>
            <w:hideMark/>
          </w:tcPr>
          <w:p w14:paraId="503DF05F"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1</w:t>
            </w:r>
          </w:p>
        </w:tc>
        <w:tc>
          <w:tcPr>
            <w:tcW w:w="484" w:type="pct"/>
            <w:tcBorders>
              <w:top w:val="single" w:sz="4" w:space="0" w:color="auto"/>
              <w:left w:val="single" w:sz="4" w:space="0" w:color="auto"/>
              <w:bottom w:val="single" w:sz="4" w:space="0" w:color="auto"/>
              <w:right w:val="single" w:sz="4" w:space="0" w:color="auto"/>
            </w:tcBorders>
            <w:vAlign w:val="center"/>
            <w:hideMark/>
          </w:tcPr>
          <w:p w14:paraId="733B50B0"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11</w:t>
            </w:r>
          </w:p>
        </w:tc>
        <w:tc>
          <w:tcPr>
            <w:tcW w:w="483" w:type="pct"/>
            <w:tcBorders>
              <w:top w:val="single" w:sz="4" w:space="0" w:color="auto"/>
              <w:left w:val="single" w:sz="4" w:space="0" w:color="auto"/>
              <w:bottom w:val="single" w:sz="4" w:space="0" w:color="auto"/>
              <w:right w:val="single" w:sz="4" w:space="0" w:color="auto"/>
            </w:tcBorders>
            <w:vAlign w:val="center"/>
            <w:hideMark/>
          </w:tcPr>
          <w:p w14:paraId="45936A85" w14:textId="77777777" w:rsidR="00C02DD2" w:rsidRDefault="0078408E" w:rsidP="00C20152">
            <w:pPr>
              <w:pStyle w:val="Tijeloteksta3"/>
              <w:spacing w:before="40"/>
              <w:jc w:val="center"/>
              <w:rPr>
                <w:rFonts w:ascii="Arial" w:hAnsi="Arial" w:cs="Arial"/>
                <w:bCs/>
                <w:color w:val="000000"/>
                <w:lang w:eastAsia="hr-HR"/>
              </w:rPr>
            </w:pPr>
            <w:r>
              <w:rPr>
                <w:rFonts w:ascii="Arial" w:hAnsi="Arial" w:cs="Arial"/>
                <w:bCs/>
                <w:color w:val="000000"/>
                <w:lang w:eastAsia="hr-HR"/>
              </w:rPr>
              <w:t>105</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6A5073" w14:textId="77777777" w:rsidR="00C02DD2" w:rsidRDefault="00C02DD2" w:rsidP="00C20152">
            <w:pPr>
              <w:pStyle w:val="Tijeloteksta3"/>
              <w:spacing w:before="40"/>
              <w:ind w:right="230"/>
              <w:jc w:val="center"/>
              <w:rPr>
                <w:rFonts w:ascii="Arial" w:hAnsi="Arial" w:cs="Arial"/>
                <w:bCs/>
                <w:color w:val="000000"/>
                <w:lang w:eastAsia="hr-HR"/>
              </w:rPr>
            </w:pPr>
            <w:r>
              <w:rPr>
                <w:rFonts w:ascii="Arial" w:hAnsi="Arial" w:cs="Arial"/>
                <w:bCs/>
                <w:color w:val="000000"/>
                <w:lang w:eastAsia="hr-HR"/>
              </w:rPr>
              <w:t>0</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609D2757" w14:textId="77777777" w:rsidR="00C02DD2" w:rsidRDefault="00C02DD2" w:rsidP="00C20152">
            <w:pPr>
              <w:jc w:val="right"/>
              <w:rPr>
                <w:color w:val="000000"/>
              </w:rPr>
            </w:pPr>
            <w:r>
              <w:rPr>
                <w:color w:val="000000"/>
              </w:rPr>
              <w:t>6,4</w:t>
            </w:r>
          </w:p>
        </w:tc>
      </w:tr>
      <w:tr w:rsidR="0078408E" w14:paraId="079F0832" w14:textId="77777777" w:rsidTr="004C792D">
        <w:trPr>
          <w:cantSplit/>
          <w:trHeight w:val="441"/>
        </w:trPr>
        <w:tc>
          <w:tcPr>
            <w:tcW w:w="241" w:type="pct"/>
            <w:tcBorders>
              <w:top w:val="single" w:sz="4" w:space="0" w:color="auto"/>
              <w:left w:val="single" w:sz="4" w:space="0" w:color="auto"/>
              <w:bottom w:val="single" w:sz="4" w:space="0" w:color="auto"/>
              <w:right w:val="single" w:sz="4" w:space="0" w:color="auto"/>
            </w:tcBorders>
            <w:vAlign w:val="center"/>
            <w:hideMark/>
          </w:tcPr>
          <w:p w14:paraId="45323F6A" w14:textId="77777777" w:rsidR="00C02DD2" w:rsidRPr="00516E98" w:rsidRDefault="00C02DD2" w:rsidP="00C20152">
            <w:pPr>
              <w:pStyle w:val="Tijeloteksta3"/>
              <w:spacing w:before="40"/>
              <w:jc w:val="right"/>
              <w:rPr>
                <w:rFonts w:ascii="Arial" w:hAnsi="Arial" w:cs="Arial"/>
                <w:bCs/>
                <w:color w:val="000000" w:themeColor="text1"/>
                <w:lang w:eastAsia="hr-HR"/>
              </w:rPr>
            </w:pPr>
            <w:r w:rsidRPr="00516E98">
              <w:rPr>
                <w:rFonts w:ascii="Arial" w:hAnsi="Arial" w:cs="Arial"/>
                <w:bCs/>
                <w:color w:val="000000" w:themeColor="text1"/>
                <w:lang w:eastAsia="hr-HR"/>
              </w:rPr>
              <w:t>XI.</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3B79C5A" w14:textId="77777777" w:rsidR="00C02DD2" w:rsidRPr="00516E98" w:rsidRDefault="00C02DD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 xml:space="preserve">Bolesti probavnog sustava                                                    </w:t>
            </w:r>
          </w:p>
        </w:tc>
        <w:tc>
          <w:tcPr>
            <w:tcW w:w="509" w:type="pct"/>
            <w:tcBorders>
              <w:top w:val="nil"/>
              <w:left w:val="nil"/>
              <w:bottom w:val="single" w:sz="8" w:space="0" w:color="auto"/>
              <w:right w:val="single" w:sz="8" w:space="0" w:color="auto"/>
            </w:tcBorders>
            <w:shd w:val="clear" w:color="auto" w:fill="BDD6EE" w:themeFill="accent1" w:themeFillTint="66"/>
            <w:vAlign w:val="center"/>
            <w:hideMark/>
          </w:tcPr>
          <w:p w14:paraId="25F5F02E" w14:textId="77777777" w:rsidR="00C02DD2" w:rsidRDefault="00C02DD2" w:rsidP="00C20152">
            <w:pPr>
              <w:jc w:val="right"/>
              <w:rPr>
                <w:color w:val="000000"/>
              </w:rPr>
            </w:pPr>
            <w:r>
              <w:rPr>
                <w:color w:val="000000"/>
              </w:rPr>
              <w:t>131</w:t>
            </w:r>
          </w:p>
        </w:tc>
        <w:tc>
          <w:tcPr>
            <w:tcW w:w="483" w:type="pct"/>
            <w:tcBorders>
              <w:top w:val="single" w:sz="4" w:space="0" w:color="auto"/>
              <w:left w:val="single" w:sz="4" w:space="0" w:color="auto"/>
              <w:bottom w:val="single" w:sz="4" w:space="0" w:color="auto"/>
              <w:right w:val="single" w:sz="4" w:space="0" w:color="auto"/>
            </w:tcBorders>
            <w:vAlign w:val="center"/>
            <w:hideMark/>
          </w:tcPr>
          <w:p w14:paraId="670BD320"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4BAF583A"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20D88E9A"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12</w:t>
            </w:r>
          </w:p>
        </w:tc>
        <w:tc>
          <w:tcPr>
            <w:tcW w:w="484" w:type="pct"/>
            <w:tcBorders>
              <w:top w:val="single" w:sz="4" w:space="0" w:color="auto"/>
              <w:left w:val="single" w:sz="4" w:space="0" w:color="auto"/>
              <w:bottom w:val="single" w:sz="4" w:space="0" w:color="auto"/>
              <w:right w:val="single" w:sz="4" w:space="0" w:color="auto"/>
            </w:tcBorders>
            <w:vAlign w:val="center"/>
            <w:hideMark/>
          </w:tcPr>
          <w:p w14:paraId="2EE36225"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61</w:t>
            </w:r>
          </w:p>
        </w:tc>
        <w:tc>
          <w:tcPr>
            <w:tcW w:w="483" w:type="pct"/>
            <w:tcBorders>
              <w:top w:val="single" w:sz="4" w:space="0" w:color="auto"/>
              <w:left w:val="single" w:sz="4" w:space="0" w:color="auto"/>
              <w:bottom w:val="single" w:sz="4" w:space="0" w:color="auto"/>
              <w:right w:val="single" w:sz="4" w:space="0" w:color="auto"/>
            </w:tcBorders>
            <w:vAlign w:val="center"/>
            <w:hideMark/>
          </w:tcPr>
          <w:p w14:paraId="6438E1C2" w14:textId="77777777" w:rsidR="00C02DD2" w:rsidRDefault="0078408E" w:rsidP="00C20152">
            <w:pPr>
              <w:pStyle w:val="Tijeloteksta3"/>
              <w:spacing w:before="40"/>
              <w:jc w:val="center"/>
              <w:rPr>
                <w:rFonts w:ascii="Arial" w:hAnsi="Arial" w:cs="Arial"/>
                <w:bCs/>
                <w:color w:val="000000"/>
                <w:lang w:eastAsia="hr-HR"/>
              </w:rPr>
            </w:pPr>
            <w:r>
              <w:rPr>
                <w:rFonts w:ascii="Arial" w:hAnsi="Arial" w:cs="Arial"/>
                <w:bCs/>
                <w:color w:val="000000"/>
                <w:lang w:eastAsia="hr-HR"/>
              </w:rPr>
              <w:t>58</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39B1C8" w14:textId="77777777" w:rsidR="00C02DD2" w:rsidRDefault="00C02DD2" w:rsidP="00C20152">
            <w:pPr>
              <w:pStyle w:val="Tijeloteksta3"/>
              <w:spacing w:before="40"/>
              <w:ind w:right="230"/>
              <w:jc w:val="center"/>
              <w:rPr>
                <w:rFonts w:ascii="Arial" w:hAnsi="Arial" w:cs="Arial"/>
                <w:bCs/>
                <w:color w:val="000000"/>
                <w:lang w:eastAsia="hr-HR"/>
              </w:rPr>
            </w:pPr>
            <w:r>
              <w:rPr>
                <w:rFonts w:ascii="Arial" w:hAnsi="Arial" w:cs="Arial"/>
                <w:bCs/>
                <w:color w:val="000000"/>
                <w:lang w:eastAsia="hr-HR"/>
              </w:rPr>
              <w:t>0</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41662B7C" w14:textId="77777777" w:rsidR="00C02DD2" w:rsidRDefault="00C02DD2" w:rsidP="00C20152">
            <w:pPr>
              <w:jc w:val="right"/>
              <w:rPr>
                <w:color w:val="000000"/>
              </w:rPr>
            </w:pPr>
            <w:r>
              <w:rPr>
                <w:color w:val="000000"/>
              </w:rPr>
              <w:t>7,1</w:t>
            </w:r>
          </w:p>
        </w:tc>
      </w:tr>
      <w:tr w:rsidR="0078408E" w14:paraId="170D3FD9" w14:textId="77777777" w:rsidTr="004C792D">
        <w:trPr>
          <w:cantSplit/>
          <w:trHeight w:val="441"/>
        </w:trPr>
        <w:tc>
          <w:tcPr>
            <w:tcW w:w="241" w:type="pct"/>
            <w:tcBorders>
              <w:top w:val="single" w:sz="4" w:space="0" w:color="auto"/>
              <w:left w:val="single" w:sz="4" w:space="0" w:color="auto"/>
              <w:bottom w:val="single" w:sz="4" w:space="0" w:color="auto"/>
              <w:right w:val="single" w:sz="4" w:space="0" w:color="auto"/>
            </w:tcBorders>
            <w:vAlign w:val="center"/>
            <w:hideMark/>
          </w:tcPr>
          <w:p w14:paraId="7B0A18F6" w14:textId="514A68E9" w:rsidR="00C02DD2" w:rsidRPr="00516E98" w:rsidRDefault="002F0327" w:rsidP="00C20152">
            <w:pPr>
              <w:pStyle w:val="Tijeloteksta3"/>
              <w:spacing w:before="40"/>
              <w:jc w:val="right"/>
              <w:rPr>
                <w:rFonts w:ascii="Arial" w:hAnsi="Arial" w:cs="Arial"/>
                <w:bCs/>
                <w:color w:val="000000" w:themeColor="text1"/>
                <w:lang w:eastAsia="hr-HR"/>
              </w:rPr>
            </w:pPr>
            <w:r>
              <w:rPr>
                <w:rFonts w:ascii="Arial" w:hAnsi="Arial" w:cs="Arial"/>
                <w:bCs/>
                <w:color w:val="000000" w:themeColor="text1"/>
                <w:lang w:eastAsia="hr-HR"/>
              </w:rPr>
              <w:t>XII.</w:t>
            </w:r>
          </w:p>
        </w:tc>
        <w:tc>
          <w:tcPr>
            <w:tcW w:w="7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D6C9B6A" w14:textId="77777777" w:rsidR="00C02DD2" w:rsidRPr="00516E98" w:rsidRDefault="00C02DD2" w:rsidP="00C20152">
            <w:pPr>
              <w:pStyle w:val="Tijeloteksta3"/>
              <w:spacing w:before="40"/>
              <w:rPr>
                <w:rFonts w:ascii="Arial" w:hAnsi="Arial" w:cs="Arial"/>
                <w:bCs/>
                <w:color w:val="000000" w:themeColor="text1"/>
                <w:lang w:eastAsia="hr-HR"/>
              </w:rPr>
            </w:pPr>
            <w:r w:rsidRPr="00516E98">
              <w:rPr>
                <w:rFonts w:ascii="Arial" w:hAnsi="Arial" w:cs="Arial"/>
                <w:bCs/>
                <w:color w:val="000000" w:themeColor="text1"/>
                <w:lang w:eastAsia="hr-HR"/>
              </w:rPr>
              <w:t>Bolesti kože i potkožnog tkiva</w:t>
            </w:r>
          </w:p>
        </w:tc>
        <w:tc>
          <w:tcPr>
            <w:tcW w:w="509" w:type="pct"/>
            <w:tcBorders>
              <w:top w:val="nil"/>
              <w:left w:val="nil"/>
              <w:bottom w:val="single" w:sz="8" w:space="0" w:color="auto"/>
              <w:right w:val="single" w:sz="8" w:space="0" w:color="auto"/>
            </w:tcBorders>
            <w:shd w:val="clear" w:color="auto" w:fill="BDD6EE" w:themeFill="accent1" w:themeFillTint="66"/>
            <w:vAlign w:val="center"/>
            <w:hideMark/>
          </w:tcPr>
          <w:p w14:paraId="5A9309B2" w14:textId="77777777" w:rsidR="00C02DD2" w:rsidRDefault="00C02DD2" w:rsidP="00C20152">
            <w:pPr>
              <w:jc w:val="right"/>
              <w:rPr>
                <w:color w:val="000000"/>
              </w:rPr>
            </w:pPr>
            <w:r>
              <w:rPr>
                <w:color w:val="000000"/>
              </w:rPr>
              <w:t>0</w:t>
            </w:r>
          </w:p>
        </w:tc>
        <w:tc>
          <w:tcPr>
            <w:tcW w:w="483" w:type="pct"/>
            <w:tcBorders>
              <w:top w:val="single" w:sz="4" w:space="0" w:color="auto"/>
              <w:left w:val="single" w:sz="4" w:space="0" w:color="auto"/>
              <w:bottom w:val="single" w:sz="4" w:space="0" w:color="auto"/>
              <w:right w:val="single" w:sz="4" w:space="0" w:color="auto"/>
            </w:tcBorders>
            <w:vAlign w:val="center"/>
            <w:hideMark/>
          </w:tcPr>
          <w:p w14:paraId="55E7E9D9" w14:textId="77777777" w:rsidR="00C02DD2" w:rsidRDefault="00C02DD2" w:rsidP="00522756">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3D031129"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39B617E1"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4" w:type="pct"/>
            <w:tcBorders>
              <w:top w:val="single" w:sz="4" w:space="0" w:color="auto"/>
              <w:left w:val="single" w:sz="4" w:space="0" w:color="auto"/>
              <w:bottom w:val="single" w:sz="4" w:space="0" w:color="auto"/>
              <w:right w:val="single" w:sz="4" w:space="0" w:color="auto"/>
            </w:tcBorders>
            <w:vAlign w:val="center"/>
            <w:hideMark/>
          </w:tcPr>
          <w:p w14:paraId="19BEDF3E"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483" w:type="pct"/>
            <w:tcBorders>
              <w:top w:val="single" w:sz="4" w:space="0" w:color="auto"/>
              <w:left w:val="single" w:sz="4" w:space="0" w:color="auto"/>
              <w:bottom w:val="single" w:sz="4" w:space="0" w:color="auto"/>
              <w:right w:val="single" w:sz="4" w:space="0" w:color="auto"/>
            </w:tcBorders>
            <w:vAlign w:val="center"/>
            <w:hideMark/>
          </w:tcPr>
          <w:p w14:paraId="4A871275" w14:textId="77777777" w:rsidR="00C02DD2" w:rsidRDefault="00C02DD2" w:rsidP="00C20152">
            <w:pPr>
              <w:pStyle w:val="Tijeloteksta3"/>
              <w:spacing w:before="40"/>
              <w:jc w:val="center"/>
              <w:rPr>
                <w:rFonts w:ascii="Arial" w:hAnsi="Arial" w:cs="Arial"/>
                <w:bCs/>
                <w:color w:val="000000"/>
                <w:lang w:eastAsia="hr-HR"/>
              </w:rPr>
            </w:pPr>
            <w:r>
              <w:rPr>
                <w:rFonts w:ascii="Arial" w:hAnsi="Arial" w:cs="Arial"/>
                <w:bCs/>
                <w:color w:val="000000"/>
                <w:lang w:eastAsia="hr-HR"/>
              </w:rPr>
              <w:t>0</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DBF08A" w14:textId="77777777" w:rsidR="00C02DD2" w:rsidRDefault="00C02DD2" w:rsidP="00C20152">
            <w:pPr>
              <w:pStyle w:val="Tijeloteksta3"/>
              <w:spacing w:before="40"/>
              <w:ind w:right="230"/>
              <w:jc w:val="center"/>
              <w:rPr>
                <w:rFonts w:ascii="Arial" w:hAnsi="Arial" w:cs="Arial"/>
                <w:bCs/>
                <w:color w:val="000000"/>
                <w:lang w:eastAsia="hr-HR"/>
              </w:rPr>
            </w:pPr>
            <w:r>
              <w:rPr>
                <w:rFonts w:ascii="Arial" w:hAnsi="Arial" w:cs="Arial"/>
                <w:bCs/>
                <w:color w:val="000000"/>
                <w:lang w:eastAsia="hr-HR"/>
              </w:rPr>
              <w:t>0</w:t>
            </w:r>
          </w:p>
        </w:tc>
        <w:tc>
          <w:tcPr>
            <w:tcW w:w="564"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22A7B667" w14:textId="77777777" w:rsidR="00C02DD2" w:rsidRDefault="00C02DD2" w:rsidP="00C20152">
            <w:pPr>
              <w:jc w:val="right"/>
              <w:rPr>
                <w:color w:val="000000"/>
              </w:rPr>
            </w:pPr>
            <w:r>
              <w:rPr>
                <w:color w:val="000000"/>
              </w:rPr>
              <w:t>0,0</w:t>
            </w:r>
          </w:p>
        </w:tc>
      </w:tr>
    </w:tbl>
    <w:p w14:paraId="725724AC" w14:textId="7D7893EE" w:rsidR="00287270" w:rsidRPr="004C792D" w:rsidRDefault="004C792D" w:rsidP="00E06F66">
      <w:pPr>
        <w:spacing w:after="0"/>
        <w:jc w:val="both"/>
        <w:rPr>
          <w:rFonts w:ascii="Times New Roman" w:hAnsi="Times New Roman" w:cs="Times New Roman"/>
          <w:sz w:val="20"/>
          <w:szCs w:val="20"/>
        </w:rPr>
      </w:pPr>
      <w:r w:rsidRPr="004C792D">
        <w:rPr>
          <w:rFonts w:ascii="Times New Roman" w:hAnsi="Times New Roman" w:cs="Times New Roman"/>
          <w:sz w:val="20"/>
          <w:szCs w:val="20"/>
        </w:rPr>
        <w:t>Izvor: Državni zavod za statistiku</w:t>
      </w:r>
    </w:p>
    <w:p w14:paraId="1426C735" w14:textId="77777777" w:rsidR="00287270" w:rsidRDefault="00287270" w:rsidP="00E06F66">
      <w:pPr>
        <w:spacing w:after="0"/>
        <w:jc w:val="both"/>
        <w:rPr>
          <w:rFonts w:ascii="Times New Roman" w:hAnsi="Times New Roman" w:cs="Times New Roman"/>
          <w:sz w:val="24"/>
          <w:szCs w:val="24"/>
        </w:rPr>
      </w:pPr>
    </w:p>
    <w:p w14:paraId="2EB5054F" w14:textId="77777777" w:rsidR="00287270" w:rsidRDefault="00287270" w:rsidP="00E06F66">
      <w:pPr>
        <w:spacing w:after="0"/>
        <w:jc w:val="both"/>
        <w:rPr>
          <w:rFonts w:ascii="Times New Roman" w:hAnsi="Times New Roman" w:cs="Times New Roman"/>
          <w:sz w:val="24"/>
          <w:szCs w:val="24"/>
        </w:rPr>
      </w:pPr>
      <w:r>
        <w:rPr>
          <w:rFonts w:ascii="Times New Roman" w:hAnsi="Times New Roman" w:cs="Times New Roman"/>
          <w:sz w:val="24"/>
          <w:szCs w:val="24"/>
        </w:rPr>
        <w:t xml:space="preserve">Od ukupno </w:t>
      </w:r>
      <w:r w:rsidR="00B8357E">
        <w:rPr>
          <w:rFonts w:ascii="Times New Roman" w:hAnsi="Times New Roman" w:cs="Times New Roman"/>
          <w:sz w:val="24"/>
          <w:szCs w:val="24"/>
        </w:rPr>
        <w:t>1834 umrle</w:t>
      </w:r>
      <w:r w:rsidR="000C774F">
        <w:rPr>
          <w:rFonts w:ascii="Times New Roman" w:hAnsi="Times New Roman" w:cs="Times New Roman"/>
          <w:sz w:val="24"/>
          <w:szCs w:val="24"/>
        </w:rPr>
        <w:t xml:space="preserve"> osobe u</w:t>
      </w:r>
      <w:r w:rsidR="00641BEE">
        <w:rPr>
          <w:rFonts w:ascii="Times New Roman" w:hAnsi="Times New Roman" w:cs="Times New Roman"/>
          <w:sz w:val="24"/>
          <w:szCs w:val="24"/>
        </w:rPr>
        <w:t xml:space="preserve"> 2016</w:t>
      </w:r>
      <w:r w:rsidR="000C774F">
        <w:rPr>
          <w:rFonts w:ascii="Times New Roman" w:hAnsi="Times New Roman" w:cs="Times New Roman"/>
          <w:sz w:val="24"/>
          <w:szCs w:val="24"/>
        </w:rPr>
        <w:t>. godini</w:t>
      </w:r>
      <w:r>
        <w:rPr>
          <w:rFonts w:ascii="Times New Roman" w:hAnsi="Times New Roman" w:cs="Times New Roman"/>
          <w:sz w:val="24"/>
          <w:szCs w:val="24"/>
        </w:rPr>
        <w:t xml:space="preserve"> u Krapinsko-zagorskoj županiji n</w:t>
      </w:r>
      <w:r w:rsidR="000C774F">
        <w:rPr>
          <w:rFonts w:ascii="Times New Roman" w:hAnsi="Times New Roman" w:cs="Times New Roman"/>
          <w:sz w:val="24"/>
          <w:szCs w:val="24"/>
        </w:rPr>
        <w:t>jih</w:t>
      </w:r>
      <w:r w:rsidR="00B8357E">
        <w:rPr>
          <w:rFonts w:ascii="Times New Roman" w:hAnsi="Times New Roman" w:cs="Times New Roman"/>
          <w:sz w:val="24"/>
          <w:szCs w:val="24"/>
        </w:rPr>
        <w:t xml:space="preserve"> 9 (0,5 %) umrlo je u dobi do 19-te </w:t>
      </w:r>
      <w:r>
        <w:rPr>
          <w:rFonts w:ascii="Times New Roman" w:hAnsi="Times New Roman" w:cs="Times New Roman"/>
          <w:sz w:val="24"/>
          <w:szCs w:val="24"/>
        </w:rPr>
        <w:t xml:space="preserve">godine, </w:t>
      </w:r>
      <w:r w:rsidR="00B8357E">
        <w:rPr>
          <w:rFonts w:ascii="Times New Roman" w:hAnsi="Times New Roman" w:cs="Times New Roman"/>
          <w:sz w:val="24"/>
          <w:szCs w:val="24"/>
        </w:rPr>
        <w:t xml:space="preserve">njih </w:t>
      </w:r>
      <w:r w:rsidR="004D5CF6">
        <w:rPr>
          <w:rFonts w:ascii="Times New Roman" w:hAnsi="Times New Roman" w:cs="Times New Roman"/>
          <w:sz w:val="24"/>
          <w:szCs w:val="24"/>
        </w:rPr>
        <w:t xml:space="preserve">403 (22%) u dobi od 20-64 godine, </w:t>
      </w:r>
      <w:r>
        <w:rPr>
          <w:rFonts w:ascii="Times New Roman" w:hAnsi="Times New Roman" w:cs="Times New Roman"/>
          <w:sz w:val="24"/>
          <w:szCs w:val="24"/>
        </w:rPr>
        <w:t xml:space="preserve">a </w:t>
      </w:r>
      <w:r w:rsidR="004D5CF6">
        <w:rPr>
          <w:rFonts w:ascii="Times New Roman" w:hAnsi="Times New Roman" w:cs="Times New Roman"/>
          <w:sz w:val="24"/>
          <w:szCs w:val="24"/>
        </w:rPr>
        <w:t xml:space="preserve">njih 1422 (77,5%) umrlo je u dobi 65 </w:t>
      </w:r>
      <w:r>
        <w:rPr>
          <w:rFonts w:ascii="Times New Roman" w:hAnsi="Times New Roman" w:cs="Times New Roman"/>
          <w:sz w:val="24"/>
          <w:szCs w:val="24"/>
        </w:rPr>
        <w:t>i više godina. Od u</w:t>
      </w:r>
      <w:r w:rsidR="00285EA8">
        <w:rPr>
          <w:rFonts w:ascii="Times New Roman" w:hAnsi="Times New Roman" w:cs="Times New Roman"/>
          <w:sz w:val="24"/>
          <w:szCs w:val="24"/>
        </w:rPr>
        <w:t>kupno umrlih muškaraca njih</w:t>
      </w:r>
      <w:r w:rsidR="00585B6D">
        <w:rPr>
          <w:rFonts w:ascii="Times New Roman" w:hAnsi="Times New Roman" w:cs="Times New Roman"/>
          <w:sz w:val="24"/>
          <w:szCs w:val="24"/>
        </w:rPr>
        <w:t xml:space="preserve"> 65,6% </w:t>
      </w:r>
      <w:r>
        <w:rPr>
          <w:rFonts w:ascii="Times New Roman" w:hAnsi="Times New Roman" w:cs="Times New Roman"/>
          <w:sz w:val="24"/>
          <w:szCs w:val="24"/>
        </w:rPr>
        <w:t xml:space="preserve"> umrlo je u dobi od 65 i više godina. U </w:t>
      </w:r>
      <w:r w:rsidR="00285EA8">
        <w:rPr>
          <w:rFonts w:ascii="Times New Roman" w:hAnsi="Times New Roman" w:cs="Times New Roman"/>
          <w:sz w:val="24"/>
          <w:szCs w:val="24"/>
        </w:rPr>
        <w:t>dobi 65 i više godina umrlo je 89,34 %</w:t>
      </w:r>
      <w:r>
        <w:rPr>
          <w:rFonts w:ascii="Times New Roman" w:hAnsi="Times New Roman" w:cs="Times New Roman"/>
          <w:sz w:val="24"/>
          <w:szCs w:val="24"/>
        </w:rPr>
        <w:t xml:space="preserve"> žena. </w:t>
      </w:r>
    </w:p>
    <w:p w14:paraId="7199855B" w14:textId="77777777" w:rsidR="00287270" w:rsidRDefault="00287270" w:rsidP="00E06F66">
      <w:pPr>
        <w:spacing w:after="0"/>
        <w:jc w:val="both"/>
        <w:rPr>
          <w:rFonts w:ascii="Times New Roman" w:hAnsi="Times New Roman" w:cs="Times New Roman"/>
          <w:sz w:val="24"/>
          <w:szCs w:val="24"/>
        </w:rPr>
      </w:pPr>
    </w:p>
    <w:p w14:paraId="10C5BEA1" w14:textId="77777777" w:rsidR="00696400" w:rsidRDefault="00696400">
      <w:pPr>
        <w:rPr>
          <w:rFonts w:ascii="Times New Roman" w:hAnsi="Times New Roman" w:cs="Times New Roman"/>
          <w:i/>
          <w:sz w:val="24"/>
          <w:szCs w:val="24"/>
        </w:rPr>
      </w:pPr>
      <w:r>
        <w:rPr>
          <w:rFonts w:ascii="Times New Roman" w:hAnsi="Times New Roman" w:cs="Times New Roman"/>
          <w:i/>
          <w:sz w:val="24"/>
          <w:szCs w:val="24"/>
        </w:rPr>
        <w:br w:type="page"/>
      </w:r>
    </w:p>
    <w:p w14:paraId="299DF636" w14:textId="14F19CF0" w:rsidR="00287270" w:rsidRPr="00C70005" w:rsidRDefault="00743B22" w:rsidP="00F8178C">
      <w:pPr>
        <w:spacing w:after="0" w:line="360" w:lineRule="auto"/>
        <w:jc w:val="both"/>
        <w:rPr>
          <w:rFonts w:ascii="Times New Roman" w:hAnsi="Times New Roman" w:cs="Times New Roman"/>
          <w:i/>
          <w:sz w:val="24"/>
          <w:szCs w:val="24"/>
        </w:rPr>
      </w:pPr>
      <w:r w:rsidRPr="000D5530">
        <w:rPr>
          <w:rFonts w:ascii="Times New Roman" w:hAnsi="Times New Roman" w:cs="Times New Roman"/>
          <w:b/>
          <w:i/>
          <w:sz w:val="24"/>
          <w:szCs w:val="24"/>
        </w:rPr>
        <w:lastRenderedPageBreak/>
        <w:t>Grafikon</w:t>
      </w:r>
      <w:r w:rsidR="00C11DB5" w:rsidRPr="000D5530">
        <w:rPr>
          <w:rFonts w:ascii="Times New Roman" w:hAnsi="Times New Roman" w:cs="Times New Roman"/>
          <w:b/>
          <w:i/>
          <w:sz w:val="24"/>
          <w:szCs w:val="24"/>
        </w:rPr>
        <w:t xml:space="preserve"> 2</w:t>
      </w:r>
      <w:r w:rsidR="00C70005" w:rsidRPr="000D5530">
        <w:rPr>
          <w:rFonts w:ascii="Times New Roman" w:hAnsi="Times New Roman" w:cs="Times New Roman"/>
          <w:b/>
          <w:i/>
          <w:sz w:val="24"/>
          <w:szCs w:val="24"/>
        </w:rPr>
        <w:t>.</w:t>
      </w:r>
      <w:r w:rsidRPr="00C70005">
        <w:rPr>
          <w:rFonts w:ascii="Times New Roman" w:hAnsi="Times New Roman" w:cs="Times New Roman"/>
          <w:i/>
          <w:sz w:val="24"/>
          <w:szCs w:val="24"/>
        </w:rPr>
        <w:t xml:space="preserve"> </w:t>
      </w:r>
      <w:r w:rsidR="00287270" w:rsidRPr="00C70005">
        <w:rPr>
          <w:rFonts w:ascii="Times New Roman" w:hAnsi="Times New Roman" w:cs="Times New Roman"/>
          <w:i/>
          <w:sz w:val="24"/>
          <w:szCs w:val="24"/>
        </w:rPr>
        <w:t xml:space="preserve">Umrli u Krapinsko-zagorskoj županiji po dobi </w:t>
      </w:r>
    </w:p>
    <w:p w14:paraId="2BFB3CBA" w14:textId="77777777" w:rsidR="00287270" w:rsidRDefault="00B318A9" w:rsidP="00E06F66">
      <w:pPr>
        <w:spacing w:after="0"/>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323B8EC7" wp14:editId="3702B7C5">
            <wp:extent cx="5486400" cy="3200400"/>
            <wp:effectExtent l="0" t="0" r="0" b="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7984AB" w14:textId="77777777" w:rsidR="00C93794" w:rsidRPr="00C93794" w:rsidRDefault="00C93794" w:rsidP="00C93794">
      <w:pPr>
        <w:spacing w:after="0"/>
        <w:jc w:val="both"/>
        <w:rPr>
          <w:rFonts w:ascii="Times New Roman" w:hAnsi="Times New Roman" w:cs="Times New Roman"/>
          <w:sz w:val="24"/>
          <w:szCs w:val="24"/>
        </w:rPr>
      </w:pPr>
      <w:r w:rsidRPr="00C93794">
        <w:rPr>
          <w:rFonts w:ascii="Times New Roman" w:hAnsi="Times New Roman" w:cs="Times New Roman"/>
          <w:sz w:val="24"/>
          <w:szCs w:val="24"/>
        </w:rPr>
        <w:t>Izvor: Državni zavod za statistiku</w:t>
      </w:r>
    </w:p>
    <w:p w14:paraId="4856E812" w14:textId="77777777" w:rsidR="00D16B11" w:rsidRDefault="00D16B11" w:rsidP="00E06F66">
      <w:pPr>
        <w:spacing w:after="0"/>
        <w:jc w:val="both"/>
        <w:rPr>
          <w:rFonts w:ascii="Times New Roman" w:hAnsi="Times New Roman" w:cs="Times New Roman"/>
          <w:sz w:val="24"/>
          <w:szCs w:val="24"/>
        </w:rPr>
      </w:pPr>
    </w:p>
    <w:p w14:paraId="4911DE32" w14:textId="08E5E0A1" w:rsidR="00B9354E" w:rsidRDefault="00D16B11" w:rsidP="00E06F66">
      <w:pPr>
        <w:spacing w:after="0"/>
        <w:jc w:val="both"/>
        <w:rPr>
          <w:rFonts w:ascii="Times New Roman" w:hAnsi="Times New Roman" w:cs="Times New Roman"/>
          <w:sz w:val="24"/>
          <w:szCs w:val="24"/>
        </w:rPr>
      </w:pPr>
      <w:r>
        <w:rPr>
          <w:rFonts w:ascii="Times New Roman" w:hAnsi="Times New Roman" w:cs="Times New Roman"/>
          <w:sz w:val="24"/>
          <w:szCs w:val="24"/>
        </w:rPr>
        <w:t xml:space="preserve">Danas postoje različite metode procjene broja pacijenata, odnosno populacije, koja treba palijativnu skrb. Jedna od njih je metoda procjene palijativne skrbi na tri razine: </w:t>
      </w:r>
      <w:r w:rsidR="0079094B">
        <w:rPr>
          <w:rFonts w:ascii="Times New Roman" w:hAnsi="Times New Roman" w:cs="Times New Roman"/>
          <w:sz w:val="24"/>
          <w:szCs w:val="24"/>
        </w:rPr>
        <w:t>minimalna, srednja i maksimalna</w:t>
      </w:r>
      <w:r w:rsidR="0079094B">
        <w:rPr>
          <w:rStyle w:val="Referencafusnote"/>
          <w:rFonts w:ascii="Times New Roman" w:hAnsi="Times New Roman" w:cs="Times New Roman"/>
          <w:sz w:val="24"/>
          <w:szCs w:val="24"/>
        </w:rPr>
        <w:footnoteReference w:id="2"/>
      </w:r>
      <w:r>
        <w:rPr>
          <w:rFonts w:ascii="Times New Roman" w:hAnsi="Times New Roman" w:cs="Times New Roman"/>
          <w:sz w:val="24"/>
          <w:szCs w:val="24"/>
        </w:rPr>
        <w:t>. Minimalna procjena kori</w:t>
      </w:r>
      <w:r w:rsidR="00641BEE">
        <w:rPr>
          <w:rFonts w:ascii="Times New Roman" w:hAnsi="Times New Roman" w:cs="Times New Roman"/>
          <w:sz w:val="24"/>
          <w:szCs w:val="24"/>
        </w:rPr>
        <w:t>štena za procjenu potreba za pal</w:t>
      </w:r>
      <w:r>
        <w:rPr>
          <w:rFonts w:ascii="Times New Roman" w:hAnsi="Times New Roman" w:cs="Times New Roman"/>
          <w:sz w:val="24"/>
          <w:szCs w:val="24"/>
        </w:rPr>
        <w:t xml:space="preserve">ijativnom skrbi uzima u obzir 10 grupa bolesti kao uzroka smrti: novotvorine, srčana </w:t>
      </w:r>
      <w:proofErr w:type="spellStart"/>
      <w:r>
        <w:rPr>
          <w:rFonts w:ascii="Times New Roman" w:hAnsi="Times New Roman" w:cs="Times New Roman"/>
          <w:sz w:val="24"/>
          <w:szCs w:val="24"/>
        </w:rPr>
        <w:t>insuficijencija</w:t>
      </w:r>
      <w:proofErr w:type="spellEnd"/>
      <w:r>
        <w:rPr>
          <w:rFonts w:ascii="Times New Roman" w:hAnsi="Times New Roman" w:cs="Times New Roman"/>
          <w:sz w:val="24"/>
          <w:szCs w:val="24"/>
        </w:rPr>
        <w:t>, zatajenje bubreg</w:t>
      </w:r>
      <w:r w:rsidR="002E4DFD">
        <w:rPr>
          <w:rFonts w:ascii="Times New Roman" w:hAnsi="Times New Roman" w:cs="Times New Roman"/>
          <w:sz w:val="24"/>
          <w:szCs w:val="24"/>
        </w:rPr>
        <w:t xml:space="preserve">a i </w:t>
      </w:r>
      <w:proofErr w:type="spellStart"/>
      <w:r w:rsidR="002E4DFD">
        <w:rPr>
          <w:rFonts w:ascii="Times New Roman" w:hAnsi="Times New Roman" w:cs="Times New Roman"/>
          <w:sz w:val="24"/>
          <w:szCs w:val="24"/>
        </w:rPr>
        <w:t>jetre</w:t>
      </w:r>
      <w:proofErr w:type="spellEnd"/>
      <w:r w:rsidR="002E4DFD">
        <w:rPr>
          <w:rFonts w:ascii="Times New Roman" w:hAnsi="Times New Roman" w:cs="Times New Roman"/>
          <w:sz w:val="24"/>
          <w:szCs w:val="24"/>
        </w:rPr>
        <w:t xml:space="preserve">, kronična </w:t>
      </w:r>
      <w:r w:rsidR="00127C92">
        <w:rPr>
          <w:rFonts w:ascii="Times New Roman" w:hAnsi="Times New Roman" w:cs="Times New Roman"/>
          <w:sz w:val="24"/>
          <w:szCs w:val="24"/>
        </w:rPr>
        <w:t>o</w:t>
      </w:r>
      <w:r w:rsidR="002E4DFD">
        <w:rPr>
          <w:rFonts w:ascii="Times New Roman" w:hAnsi="Times New Roman" w:cs="Times New Roman"/>
          <w:sz w:val="24"/>
          <w:szCs w:val="24"/>
        </w:rPr>
        <w:t>pstruktivna plućna</w:t>
      </w:r>
      <w:r>
        <w:rPr>
          <w:rFonts w:ascii="Times New Roman" w:hAnsi="Times New Roman" w:cs="Times New Roman"/>
          <w:sz w:val="24"/>
          <w:szCs w:val="24"/>
        </w:rPr>
        <w:t xml:space="preserve"> b</w:t>
      </w:r>
      <w:r w:rsidR="002E4DFD">
        <w:rPr>
          <w:rFonts w:ascii="Times New Roman" w:hAnsi="Times New Roman" w:cs="Times New Roman"/>
          <w:sz w:val="24"/>
          <w:szCs w:val="24"/>
        </w:rPr>
        <w:t>olest, bolest motornih neurona/</w:t>
      </w:r>
      <w:proofErr w:type="spellStart"/>
      <w:r w:rsidR="002E4DFD">
        <w:rPr>
          <w:rFonts w:ascii="Times New Roman" w:hAnsi="Times New Roman" w:cs="Times New Roman"/>
          <w:sz w:val="24"/>
          <w:szCs w:val="24"/>
        </w:rPr>
        <w:t>amiotrofična</w:t>
      </w:r>
      <w:proofErr w:type="spellEnd"/>
      <w:r w:rsidR="002E4DFD">
        <w:rPr>
          <w:rFonts w:ascii="Times New Roman" w:hAnsi="Times New Roman" w:cs="Times New Roman"/>
          <w:sz w:val="24"/>
          <w:szCs w:val="24"/>
        </w:rPr>
        <w:t xml:space="preserve"> lateralna skleroza, Parkinsonova bolest, </w:t>
      </w:r>
      <w:proofErr w:type="spellStart"/>
      <w:r w:rsidR="002E4DFD">
        <w:rPr>
          <w:rFonts w:ascii="Times New Roman" w:hAnsi="Times New Roman" w:cs="Times New Roman"/>
          <w:sz w:val="24"/>
          <w:szCs w:val="24"/>
        </w:rPr>
        <w:t>Huntingtonova</w:t>
      </w:r>
      <w:proofErr w:type="spellEnd"/>
      <w:r w:rsidR="002E4DFD">
        <w:rPr>
          <w:rFonts w:ascii="Times New Roman" w:hAnsi="Times New Roman" w:cs="Times New Roman"/>
          <w:sz w:val="24"/>
          <w:szCs w:val="24"/>
        </w:rPr>
        <w:t xml:space="preserve"> bolest</w:t>
      </w:r>
      <w:r w:rsidR="00B9354E">
        <w:rPr>
          <w:rFonts w:ascii="Times New Roman" w:hAnsi="Times New Roman" w:cs="Times New Roman"/>
          <w:sz w:val="24"/>
          <w:szCs w:val="24"/>
        </w:rPr>
        <w:t xml:space="preserve">, Alzheimerova bolest i HIV/AIDS. </w:t>
      </w:r>
    </w:p>
    <w:p w14:paraId="4D85EDF8" w14:textId="77777777" w:rsidR="00B9354E" w:rsidRPr="006D2F7D" w:rsidRDefault="00B9354E" w:rsidP="00E06F66">
      <w:p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tab/>
        <w:t>Minimalna procjena potreba palijativne skrbi ko</w:t>
      </w:r>
      <w:r w:rsidR="00DE3EAE" w:rsidRPr="006D2F7D">
        <w:rPr>
          <w:rFonts w:ascii="Times New Roman" w:hAnsi="Times New Roman" w:cs="Times New Roman"/>
          <w:color w:val="000000" w:themeColor="text1"/>
          <w:sz w:val="24"/>
          <w:szCs w:val="24"/>
        </w:rPr>
        <w:t>ju smo koristili za populaciju K</w:t>
      </w:r>
      <w:r w:rsidRPr="006D2F7D">
        <w:rPr>
          <w:rFonts w:ascii="Times New Roman" w:hAnsi="Times New Roman" w:cs="Times New Roman"/>
          <w:color w:val="000000" w:themeColor="text1"/>
          <w:sz w:val="24"/>
          <w:szCs w:val="24"/>
        </w:rPr>
        <w:t xml:space="preserve">rapinsko-zagorske županije uključuje slijedeće dijagnoze smrti iz 10. revizije Međunarodne klasifikacijske bolesti i srodnih zdravstvenih problema: </w:t>
      </w:r>
    </w:p>
    <w:p w14:paraId="260719B6" w14:textId="77777777" w:rsidR="00B9354E" w:rsidRPr="006D2F7D" w:rsidRDefault="00B9354E" w:rsidP="00E06F66">
      <w:pPr>
        <w:spacing w:after="0"/>
        <w:jc w:val="both"/>
        <w:rPr>
          <w:rFonts w:ascii="Times New Roman" w:hAnsi="Times New Roman" w:cs="Times New Roman"/>
          <w:color w:val="000000" w:themeColor="text1"/>
          <w:sz w:val="24"/>
          <w:szCs w:val="24"/>
        </w:rPr>
      </w:pPr>
    </w:p>
    <w:p w14:paraId="7972340E" w14:textId="77777777" w:rsidR="00B9354E" w:rsidRPr="006D2F7D" w:rsidRDefault="00B9354E" w:rsidP="00B9354E">
      <w:pPr>
        <w:pStyle w:val="Odlomakpopisa"/>
        <w:numPr>
          <w:ilvl w:val="0"/>
          <w:numId w:val="4"/>
        </w:num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t>Novotvorine – II skupina bolesti (C00-D48)</w:t>
      </w:r>
    </w:p>
    <w:p w14:paraId="2D43EE3B" w14:textId="77777777" w:rsidR="00B9354E" w:rsidRPr="006D2F7D" w:rsidRDefault="00B9354E" w:rsidP="00B9354E">
      <w:pPr>
        <w:pStyle w:val="Odlomakpopisa"/>
        <w:numPr>
          <w:ilvl w:val="0"/>
          <w:numId w:val="4"/>
        </w:numPr>
        <w:spacing w:after="0"/>
        <w:jc w:val="both"/>
        <w:rPr>
          <w:rFonts w:ascii="Times New Roman" w:hAnsi="Times New Roman" w:cs="Times New Roman"/>
          <w:color w:val="000000" w:themeColor="text1"/>
          <w:sz w:val="24"/>
          <w:szCs w:val="24"/>
        </w:rPr>
      </w:pPr>
      <w:proofErr w:type="spellStart"/>
      <w:r w:rsidRPr="00E80FAD">
        <w:rPr>
          <w:rFonts w:ascii="Times New Roman" w:hAnsi="Times New Roman" w:cs="Times New Roman"/>
          <w:color w:val="000000" w:themeColor="text1"/>
          <w:sz w:val="24"/>
          <w:szCs w:val="24"/>
        </w:rPr>
        <w:t>Insufi</w:t>
      </w:r>
      <w:r w:rsidR="00B3786F" w:rsidRPr="00E80FAD">
        <w:rPr>
          <w:rFonts w:ascii="Times New Roman" w:hAnsi="Times New Roman" w:cs="Times New Roman"/>
          <w:color w:val="000000" w:themeColor="text1"/>
          <w:sz w:val="24"/>
          <w:szCs w:val="24"/>
        </w:rPr>
        <w:t>c</w:t>
      </w:r>
      <w:r w:rsidR="00E80FAD" w:rsidRPr="00E80FAD">
        <w:rPr>
          <w:rFonts w:ascii="Times New Roman" w:hAnsi="Times New Roman" w:cs="Times New Roman"/>
          <w:color w:val="000000" w:themeColor="text1"/>
          <w:sz w:val="24"/>
          <w:szCs w:val="24"/>
        </w:rPr>
        <w:t>i</w:t>
      </w:r>
      <w:r w:rsidRPr="00E80FAD">
        <w:rPr>
          <w:rFonts w:ascii="Times New Roman" w:hAnsi="Times New Roman" w:cs="Times New Roman"/>
          <w:color w:val="000000" w:themeColor="text1"/>
          <w:sz w:val="24"/>
          <w:szCs w:val="24"/>
        </w:rPr>
        <w:t>jencija</w:t>
      </w:r>
      <w:proofErr w:type="spellEnd"/>
      <w:r w:rsidRPr="00E80FAD">
        <w:rPr>
          <w:rFonts w:ascii="Times New Roman" w:hAnsi="Times New Roman" w:cs="Times New Roman"/>
          <w:color w:val="000000" w:themeColor="text1"/>
          <w:sz w:val="24"/>
          <w:szCs w:val="24"/>
        </w:rPr>
        <w:t xml:space="preserve"> srca</w:t>
      </w:r>
      <w:r w:rsidRPr="006D2F7D">
        <w:rPr>
          <w:rFonts w:ascii="Times New Roman" w:hAnsi="Times New Roman" w:cs="Times New Roman"/>
          <w:color w:val="000000" w:themeColor="text1"/>
          <w:sz w:val="24"/>
          <w:szCs w:val="24"/>
        </w:rPr>
        <w:t xml:space="preserve"> – IX skupina bolesti (I50, I11, I13)</w:t>
      </w:r>
    </w:p>
    <w:p w14:paraId="22170BB3" w14:textId="77777777" w:rsidR="00B9354E" w:rsidRPr="006D2F7D" w:rsidRDefault="00B9354E" w:rsidP="00B9354E">
      <w:pPr>
        <w:pStyle w:val="Odlomakpopisa"/>
        <w:numPr>
          <w:ilvl w:val="0"/>
          <w:numId w:val="4"/>
        </w:num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t xml:space="preserve">Bubrežna </w:t>
      </w:r>
      <w:proofErr w:type="spellStart"/>
      <w:r w:rsidRPr="006D2F7D">
        <w:rPr>
          <w:rFonts w:ascii="Times New Roman" w:hAnsi="Times New Roman" w:cs="Times New Roman"/>
          <w:color w:val="000000" w:themeColor="text1"/>
          <w:sz w:val="24"/>
          <w:szCs w:val="24"/>
        </w:rPr>
        <w:t>insuficijencija</w:t>
      </w:r>
      <w:proofErr w:type="spellEnd"/>
      <w:r w:rsidRPr="006D2F7D">
        <w:rPr>
          <w:rFonts w:ascii="Times New Roman" w:hAnsi="Times New Roman" w:cs="Times New Roman"/>
          <w:color w:val="000000" w:themeColor="text1"/>
          <w:sz w:val="24"/>
          <w:szCs w:val="24"/>
        </w:rPr>
        <w:t xml:space="preserve"> – XIV  skupina bolesti  (N10, N11, N12, N13, N18)</w:t>
      </w:r>
    </w:p>
    <w:p w14:paraId="6928A9B1" w14:textId="77777777" w:rsidR="00B9354E" w:rsidRPr="006D2F7D" w:rsidRDefault="00B9354E" w:rsidP="00B9354E">
      <w:pPr>
        <w:pStyle w:val="Odlomakpopisa"/>
        <w:numPr>
          <w:ilvl w:val="0"/>
          <w:numId w:val="4"/>
        </w:num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t xml:space="preserve">Zatajenje </w:t>
      </w:r>
      <w:proofErr w:type="spellStart"/>
      <w:r w:rsidRPr="006D2F7D">
        <w:rPr>
          <w:rFonts w:ascii="Times New Roman" w:hAnsi="Times New Roman" w:cs="Times New Roman"/>
          <w:color w:val="000000" w:themeColor="text1"/>
          <w:sz w:val="24"/>
          <w:szCs w:val="24"/>
        </w:rPr>
        <w:t>jetre</w:t>
      </w:r>
      <w:proofErr w:type="spellEnd"/>
      <w:r w:rsidRPr="006D2F7D">
        <w:rPr>
          <w:rFonts w:ascii="Times New Roman" w:hAnsi="Times New Roman" w:cs="Times New Roman"/>
          <w:color w:val="000000" w:themeColor="text1"/>
          <w:sz w:val="24"/>
          <w:szCs w:val="24"/>
        </w:rPr>
        <w:t xml:space="preserve"> – XI skupina bolesti  (K70, K71, K72) </w:t>
      </w:r>
    </w:p>
    <w:p w14:paraId="5802D912" w14:textId="77777777" w:rsidR="00B9354E" w:rsidRPr="006D2F7D" w:rsidRDefault="00B9354E" w:rsidP="00B9354E">
      <w:pPr>
        <w:pStyle w:val="Odlomakpopisa"/>
        <w:numPr>
          <w:ilvl w:val="0"/>
          <w:numId w:val="4"/>
        </w:num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t>Kronična opstruktivna plućna bolest – X skupina bolesti (J40-J44)</w:t>
      </w:r>
    </w:p>
    <w:p w14:paraId="004E655A" w14:textId="77777777" w:rsidR="00B9354E" w:rsidRPr="006D2F7D" w:rsidRDefault="00B9354E" w:rsidP="00B9354E">
      <w:pPr>
        <w:pStyle w:val="Odlomakpopisa"/>
        <w:numPr>
          <w:ilvl w:val="0"/>
          <w:numId w:val="4"/>
        </w:num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t xml:space="preserve">Spinalna </w:t>
      </w:r>
      <w:proofErr w:type="spellStart"/>
      <w:r w:rsidRPr="006D2F7D">
        <w:rPr>
          <w:rFonts w:ascii="Times New Roman" w:hAnsi="Times New Roman" w:cs="Times New Roman"/>
          <w:color w:val="000000" w:themeColor="text1"/>
          <w:sz w:val="24"/>
          <w:szCs w:val="24"/>
        </w:rPr>
        <w:t>muskularna</w:t>
      </w:r>
      <w:proofErr w:type="spellEnd"/>
      <w:r w:rsidRPr="006D2F7D">
        <w:rPr>
          <w:rFonts w:ascii="Times New Roman" w:hAnsi="Times New Roman" w:cs="Times New Roman"/>
          <w:color w:val="000000" w:themeColor="text1"/>
          <w:sz w:val="24"/>
          <w:szCs w:val="24"/>
        </w:rPr>
        <w:t xml:space="preserve"> atrofija i sindromi u vezi s njom – Vi skupina bolesti (G12) </w:t>
      </w:r>
    </w:p>
    <w:p w14:paraId="5A92F10E" w14:textId="77777777" w:rsidR="00B9354E" w:rsidRPr="006D2F7D" w:rsidRDefault="00B9354E" w:rsidP="00B9354E">
      <w:pPr>
        <w:pStyle w:val="Odlomakpopisa"/>
        <w:numPr>
          <w:ilvl w:val="0"/>
          <w:numId w:val="4"/>
        </w:num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t>Parkinsonova bolest – VI skupina bolesti (G20)</w:t>
      </w:r>
    </w:p>
    <w:p w14:paraId="52368B3D" w14:textId="77777777" w:rsidR="00B9354E" w:rsidRPr="006D2F7D" w:rsidRDefault="00466598" w:rsidP="00466598">
      <w:pPr>
        <w:pStyle w:val="Odlomakpopisa"/>
        <w:numPr>
          <w:ilvl w:val="0"/>
          <w:numId w:val="4"/>
        </w:numPr>
        <w:spacing w:after="0"/>
        <w:jc w:val="both"/>
        <w:rPr>
          <w:rFonts w:ascii="Times New Roman" w:hAnsi="Times New Roman" w:cs="Times New Roman"/>
          <w:color w:val="000000" w:themeColor="text1"/>
          <w:sz w:val="24"/>
          <w:szCs w:val="24"/>
        </w:rPr>
      </w:pPr>
      <w:proofErr w:type="spellStart"/>
      <w:r w:rsidRPr="006D2F7D">
        <w:rPr>
          <w:rFonts w:ascii="Times New Roman" w:hAnsi="Times New Roman" w:cs="Times New Roman"/>
          <w:color w:val="000000" w:themeColor="text1"/>
          <w:sz w:val="24"/>
          <w:szCs w:val="24"/>
        </w:rPr>
        <w:t>Hantingtonova</w:t>
      </w:r>
      <w:proofErr w:type="spellEnd"/>
      <w:r w:rsidRPr="006D2F7D">
        <w:rPr>
          <w:rFonts w:ascii="Times New Roman" w:hAnsi="Times New Roman" w:cs="Times New Roman"/>
          <w:color w:val="000000" w:themeColor="text1"/>
          <w:sz w:val="24"/>
          <w:szCs w:val="24"/>
        </w:rPr>
        <w:t xml:space="preserve"> bolest – VI skupina bolesti (G10) </w:t>
      </w:r>
    </w:p>
    <w:p w14:paraId="118893A1" w14:textId="77777777" w:rsidR="00466598" w:rsidRPr="006D2F7D" w:rsidRDefault="00466598" w:rsidP="00466598">
      <w:pPr>
        <w:pStyle w:val="Odlomakpopisa"/>
        <w:numPr>
          <w:ilvl w:val="0"/>
          <w:numId w:val="4"/>
        </w:num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t xml:space="preserve">Alzheimerova bolest – VI skupina bolesti (G30) </w:t>
      </w:r>
    </w:p>
    <w:p w14:paraId="3F94539E" w14:textId="77777777" w:rsidR="00466598" w:rsidRPr="006D2F7D" w:rsidRDefault="00466598" w:rsidP="00466598">
      <w:pPr>
        <w:pStyle w:val="Odlomakpopisa"/>
        <w:numPr>
          <w:ilvl w:val="0"/>
          <w:numId w:val="4"/>
        </w:num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lastRenderedPageBreak/>
        <w:t xml:space="preserve">HIV/AIDS – Bolest uzrokovana humanim </w:t>
      </w:r>
      <w:proofErr w:type="spellStart"/>
      <w:r w:rsidRPr="006D2F7D">
        <w:rPr>
          <w:rFonts w:ascii="Times New Roman" w:hAnsi="Times New Roman" w:cs="Times New Roman"/>
          <w:color w:val="000000" w:themeColor="text1"/>
          <w:sz w:val="24"/>
          <w:szCs w:val="24"/>
        </w:rPr>
        <w:t>imunodeficijencijskim</w:t>
      </w:r>
      <w:proofErr w:type="spellEnd"/>
      <w:r w:rsidRPr="006D2F7D">
        <w:rPr>
          <w:rFonts w:ascii="Times New Roman" w:hAnsi="Times New Roman" w:cs="Times New Roman"/>
          <w:color w:val="000000" w:themeColor="text1"/>
          <w:sz w:val="24"/>
          <w:szCs w:val="24"/>
        </w:rPr>
        <w:t xml:space="preserve"> virusom – II skupina bolesti (B20-B24) </w:t>
      </w:r>
    </w:p>
    <w:p w14:paraId="38589CDB" w14:textId="77777777" w:rsidR="00B9354E" w:rsidRPr="006D2F7D" w:rsidRDefault="00B9354E" w:rsidP="00B9354E">
      <w:pPr>
        <w:spacing w:after="0"/>
        <w:jc w:val="both"/>
        <w:rPr>
          <w:rFonts w:ascii="Times New Roman" w:hAnsi="Times New Roman" w:cs="Times New Roman"/>
          <w:color w:val="000000" w:themeColor="text1"/>
          <w:sz w:val="24"/>
          <w:szCs w:val="24"/>
        </w:rPr>
      </w:pPr>
    </w:p>
    <w:p w14:paraId="3A8649D6" w14:textId="20CD77B4" w:rsidR="0093405C" w:rsidRPr="006D2F7D" w:rsidRDefault="0093405C" w:rsidP="0093405C">
      <w:pPr>
        <w:spacing w:after="0"/>
        <w:jc w:val="both"/>
        <w:rPr>
          <w:rFonts w:ascii="Times New Roman" w:hAnsi="Times New Roman" w:cs="Times New Roman"/>
          <w:color w:val="000000" w:themeColor="text1"/>
          <w:sz w:val="24"/>
          <w:szCs w:val="24"/>
        </w:rPr>
      </w:pPr>
      <w:r w:rsidRPr="006D2F7D">
        <w:rPr>
          <w:rFonts w:ascii="Times New Roman" w:hAnsi="Times New Roman" w:cs="Times New Roman"/>
          <w:color w:val="000000" w:themeColor="text1"/>
          <w:sz w:val="24"/>
          <w:szCs w:val="24"/>
        </w:rPr>
        <w:t>Kao izvor podataka korišteni su podaci Državnog zavoda za statistiku o umrlim osobama Izdvojene su dijagnoze iz 10 grupa uzroka smrti sukladno minimalnoj  procjeni potreba za palijativnom skrbi za razdoblje od 2009</w:t>
      </w:r>
      <w:r w:rsidR="0087100C" w:rsidRPr="0087100C">
        <w:rPr>
          <w:rFonts w:ascii="Times New Roman" w:hAnsi="Times New Roman" w:cs="Times New Roman"/>
          <w:color w:val="FF0000"/>
          <w:sz w:val="24"/>
          <w:szCs w:val="24"/>
        </w:rPr>
        <w:t>.</w:t>
      </w:r>
      <w:r w:rsidRPr="006D2F7D">
        <w:rPr>
          <w:rFonts w:ascii="Times New Roman" w:hAnsi="Times New Roman" w:cs="Times New Roman"/>
          <w:color w:val="000000" w:themeColor="text1"/>
          <w:sz w:val="24"/>
          <w:szCs w:val="24"/>
        </w:rPr>
        <w:t xml:space="preserve"> do 2013. Dijagnoze HIV/AIDS (B20-B24) nije bila uzrokom niti jedne smrti u promatranom razdoblju.</w:t>
      </w:r>
      <w:r w:rsidR="00322CE5">
        <w:rPr>
          <w:rFonts w:ascii="Times New Roman" w:hAnsi="Times New Roman" w:cs="Times New Roman"/>
          <w:color w:val="000000" w:themeColor="text1"/>
          <w:sz w:val="24"/>
          <w:szCs w:val="24"/>
        </w:rPr>
        <w:t xml:space="preserve"> </w:t>
      </w:r>
    </w:p>
    <w:p w14:paraId="4CCB6D22" w14:textId="77777777" w:rsidR="0093405C" w:rsidRDefault="0093405C" w:rsidP="00162D97">
      <w:pPr>
        <w:pStyle w:val="Tekstfusnote"/>
        <w:jc w:val="both"/>
        <w:rPr>
          <w:color w:val="FF0000"/>
        </w:rPr>
      </w:pPr>
    </w:p>
    <w:p w14:paraId="33269BC0" w14:textId="381FB82F" w:rsidR="00AF6DEC" w:rsidRDefault="00162D97" w:rsidP="00162D97">
      <w:pPr>
        <w:pStyle w:val="Tekstfusnote"/>
        <w:jc w:val="both"/>
        <w:rPr>
          <w:rFonts w:ascii="Times New Roman" w:hAnsi="Times New Roman" w:cs="Times New Roman"/>
          <w:color w:val="000000" w:themeColor="text1"/>
          <w:sz w:val="24"/>
          <w:szCs w:val="24"/>
        </w:rPr>
      </w:pPr>
      <w:r w:rsidRPr="00162D97">
        <w:rPr>
          <w:rFonts w:ascii="Times New Roman" w:hAnsi="Times New Roman" w:cs="Times New Roman"/>
          <w:color w:val="000000" w:themeColor="text1"/>
          <w:sz w:val="24"/>
          <w:szCs w:val="24"/>
        </w:rPr>
        <w:t xml:space="preserve">Prema podacima Doma zdravlja KZŽ  u registru </w:t>
      </w:r>
      <w:r w:rsidR="00A16558" w:rsidRPr="00001C62">
        <w:rPr>
          <w:rFonts w:ascii="Times New Roman" w:hAnsi="Times New Roman" w:cs="Times New Roman"/>
          <w:color w:val="000000" w:themeColor="text1"/>
          <w:sz w:val="24"/>
          <w:szCs w:val="24"/>
        </w:rPr>
        <w:t>palijativnih bolesnika je u 2018. godini bilo ukupno 325</w:t>
      </w:r>
      <w:r w:rsidRPr="00001C62">
        <w:rPr>
          <w:rFonts w:ascii="Times New Roman" w:hAnsi="Times New Roman" w:cs="Times New Roman"/>
          <w:color w:val="000000" w:themeColor="text1"/>
          <w:sz w:val="24"/>
          <w:szCs w:val="24"/>
        </w:rPr>
        <w:t xml:space="preserve"> pacijenata s</w:t>
      </w:r>
      <w:r w:rsidR="00A16558" w:rsidRPr="00001C62">
        <w:rPr>
          <w:rFonts w:ascii="Times New Roman" w:hAnsi="Times New Roman" w:cs="Times New Roman"/>
          <w:color w:val="000000" w:themeColor="text1"/>
          <w:sz w:val="24"/>
          <w:szCs w:val="24"/>
        </w:rPr>
        <w:t xml:space="preserve"> </w:t>
      </w:r>
      <w:r w:rsidR="00001C62" w:rsidRPr="00001C62">
        <w:rPr>
          <w:rFonts w:ascii="Times New Roman" w:hAnsi="Times New Roman" w:cs="Times New Roman"/>
          <w:color w:val="000000" w:themeColor="text1"/>
          <w:sz w:val="24"/>
          <w:szCs w:val="24"/>
        </w:rPr>
        <w:t>potrebom za palijativnom skrbi.</w:t>
      </w:r>
      <w:r w:rsidR="006E2736">
        <w:rPr>
          <w:rFonts w:ascii="Times New Roman" w:hAnsi="Times New Roman" w:cs="Times New Roman"/>
          <w:color w:val="000000" w:themeColor="text1"/>
          <w:sz w:val="24"/>
          <w:szCs w:val="24"/>
        </w:rPr>
        <w:t xml:space="preserve"> Za usporedbu 2015. godine </w:t>
      </w:r>
      <w:r w:rsidR="001D25BE">
        <w:rPr>
          <w:rFonts w:ascii="Times New Roman" w:hAnsi="Times New Roman" w:cs="Times New Roman"/>
          <w:color w:val="000000" w:themeColor="text1"/>
          <w:sz w:val="24"/>
          <w:szCs w:val="24"/>
        </w:rPr>
        <w:t>je samo njih 152, a 2016. godine ukupno 202 pacijenta.</w:t>
      </w:r>
      <w:r w:rsidRPr="00001C62">
        <w:rPr>
          <w:rFonts w:ascii="Times New Roman" w:hAnsi="Times New Roman" w:cs="Times New Roman"/>
          <w:color w:val="000000" w:themeColor="text1"/>
          <w:sz w:val="24"/>
          <w:szCs w:val="24"/>
        </w:rPr>
        <w:t xml:space="preserve"> </w:t>
      </w:r>
      <w:r w:rsidR="001D25BE" w:rsidRPr="00001C62">
        <w:rPr>
          <w:rFonts w:ascii="Times New Roman" w:hAnsi="Times New Roman" w:cs="Times New Roman"/>
          <w:color w:val="000000" w:themeColor="text1"/>
          <w:sz w:val="24"/>
          <w:szCs w:val="24"/>
        </w:rPr>
        <w:t xml:space="preserve">Sa šifrom Z.51.5 </w:t>
      </w:r>
      <w:r w:rsidR="001D25BE">
        <w:rPr>
          <w:rFonts w:ascii="Times New Roman" w:hAnsi="Times New Roman" w:cs="Times New Roman"/>
          <w:color w:val="000000" w:themeColor="text1"/>
          <w:sz w:val="24"/>
          <w:szCs w:val="24"/>
        </w:rPr>
        <w:t>u 2018. godini</w:t>
      </w:r>
      <w:r w:rsidR="001D25BE" w:rsidRPr="00001C62">
        <w:rPr>
          <w:rFonts w:ascii="Times New Roman" w:hAnsi="Times New Roman" w:cs="Times New Roman"/>
          <w:color w:val="000000" w:themeColor="text1"/>
          <w:sz w:val="24"/>
          <w:szCs w:val="24"/>
        </w:rPr>
        <w:t xml:space="preserve"> </w:t>
      </w:r>
      <w:r w:rsidR="00322CE5" w:rsidRPr="00001C62">
        <w:rPr>
          <w:rFonts w:ascii="Times New Roman" w:hAnsi="Times New Roman" w:cs="Times New Roman"/>
          <w:color w:val="000000" w:themeColor="text1"/>
          <w:sz w:val="24"/>
          <w:szCs w:val="24"/>
        </w:rPr>
        <w:t xml:space="preserve">je </w:t>
      </w:r>
      <w:r w:rsidR="001D25BE" w:rsidRPr="00001C62">
        <w:rPr>
          <w:rFonts w:ascii="Times New Roman" w:hAnsi="Times New Roman" w:cs="Times New Roman"/>
          <w:color w:val="000000" w:themeColor="text1"/>
          <w:sz w:val="24"/>
          <w:szCs w:val="24"/>
        </w:rPr>
        <w:t xml:space="preserve">bilo ukupno </w:t>
      </w:r>
      <w:r w:rsidR="001D25BE">
        <w:rPr>
          <w:rFonts w:ascii="Times New Roman" w:hAnsi="Times New Roman" w:cs="Times New Roman"/>
          <w:color w:val="000000" w:themeColor="text1"/>
          <w:sz w:val="24"/>
          <w:szCs w:val="24"/>
        </w:rPr>
        <w:t xml:space="preserve">46 </w:t>
      </w:r>
      <w:r w:rsidR="001D25BE" w:rsidRPr="00001C62">
        <w:rPr>
          <w:rFonts w:ascii="Times New Roman" w:hAnsi="Times New Roman" w:cs="Times New Roman"/>
          <w:color w:val="000000" w:themeColor="text1"/>
          <w:sz w:val="24"/>
          <w:szCs w:val="24"/>
        </w:rPr>
        <w:t xml:space="preserve">% </w:t>
      </w:r>
      <w:r w:rsidR="001D25BE">
        <w:rPr>
          <w:rFonts w:ascii="Times New Roman" w:hAnsi="Times New Roman" w:cs="Times New Roman"/>
          <w:color w:val="000000" w:themeColor="text1"/>
          <w:sz w:val="24"/>
          <w:szCs w:val="24"/>
        </w:rPr>
        <w:t xml:space="preserve">palijativnih </w:t>
      </w:r>
      <w:r w:rsidR="001D25BE" w:rsidRPr="00001C62">
        <w:rPr>
          <w:rFonts w:ascii="Times New Roman" w:hAnsi="Times New Roman" w:cs="Times New Roman"/>
          <w:color w:val="000000" w:themeColor="text1"/>
          <w:sz w:val="24"/>
          <w:szCs w:val="24"/>
        </w:rPr>
        <w:t>pacijenata.</w:t>
      </w:r>
      <w:r w:rsidR="00322CE5">
        <w:rPr>
          <w:rFonts w:ascii="Times New Roman" w:hAnsi="Times New Roman" w:cs="Times New Roman"/>
          <w:color w:val="000000" w:themeColor="text1"/>
          <w:sz w:val="24"/>
          <w:szCs w:val="24"/>
        </w:rPr>
        <w:t xml:space="preserve"> Taj postotak kontinuirano raste obzirom da je 2015. godine on iznosio samo 14%, 2016. godine </w:t>
      </w:r>
      <w:r w:rsidR="00FC2BB1">
        <w:rPr>
          <w:rFonts w:ascii="Times New Roman" w:hAnsi="Times New Roman" w:cs="Times New Roman"/>
          <w:color w:val="000000" w:themeColor="text1"/>
          <w:sz w:val="24"/>
          <w:szCs w:val="24"/>
        </w:rPr>
        <w:t xml:space="preserve">24%, a 2017. </w:t>
      </w:r>
      <w:r w:rsidR="00960FB2">
        <w:rPr>
          <w:rFonts w:ascii="Times New Roman" w:hAnsi="Times New Roman" w:cs="Times New Roman"/>
          <w:color w:val="000000" w:themeColor="text1"/>
          <w:sz w:val="24"/>
          <w:szCs w:val="24"/>
        </w:rPr>
        <w:t xml:space="preserve">godine </w:t>
      </w:r>
      <w:r w:rsidR="00FC2BB1">
        <w:rPr>
          <w:rFonts w:ascii="Times New Roman" w:hAnsi="Times New Roman" w:cs="Times New Roman"/>
          <w:color w:val="000000" w:themeColor="text1"/>
          <w:sz w:val="24"/>
          <w:szCs w:val="24"/>
        </w:rPr>
        <w:t xml:space="preserve">40%. </w:t>
      </w:r>
      <w:r w:rsidR="00832B4E" w:rsidRPr="00001C62">
        <w:rPr>
          <w:rFonts w:ascii="Times New Roman" w:hAnsi="Times New Roman" w:cs="Times New Roman"/>
          <w:color w:val="000000" w:themeColor="text1"/>
          <w:sz w:val="24"/>
          <w:szCs w:val="24"/>
        </w:rPr>
        <w:t xml:space="preserve">Od ukupnog broja umrlih osoba s palijativnom </w:t>
      </w:r>
      <w:r w:rsidR="00960FB2">
        <w:rPr>
          <w:rFonts w:ascii="Times New Roman" w:hAnsi="Times New Roman" w:cs="Times New Roman"/>
          <w:color w:val="000000" w:themeColor="text1"/>
          <w:sz w:val="24"/>
          <w:szCs w:val="24"/>
        </w:rPr>
        <w:t>dijagnozom u kući je umrlo njih</w:t>
      </w:r>
      <w:r w:rsidR="00832B4E" w:rsidRPr="00001C62">
        <w:rPr>
          <w:rFonts w:ascii="Times New Roman" w:hAnsi="Times New Roman" w:cs="Times New Roman"/>
          <w:color w:val="000000" w:themeColor="text1"/>
          <w:sz w:val="24"/>
          <w:szCs w:val="24"/>
        </w:rPr>
        <w:t xml:space="preserve"> 43%</w:t>
      </w:r>
      <w:r w:rsidRPr="00001C62">
        <w:rPr>
          <w:rFonts w:ascii="Times New Roman" w:hAnsi="Times New Roman" w:cs="Times New Roman"/>
          <w:color w:val="000000" w:themeColor="text1"/>
          <w:sz w:val="24"/>
          <w:szCs w:val="24"/>
        </w:rPr>
        <w:t xml:space="preserve"> </w:t>
      </w:r>
      <w:r w:rsidR="00832B4E" w:rsidRPr="00001C62">
        <w:rPr>
          <w:rFonts w:ascii="Times New Roman" w:hAnsi="Times New Roman" w:cs="Times New Roman"/>
          <w:color w:val="000000" w:themeColor="text1"/>
          <w:sz w:val="24"/>
          <w:szCs w:val="24"/>
        </w:rPr>
        <w:t>,</w:t>
      </w:r>
      <w:r w:rsidR="00C93794">
        <w:rPr>
          <w:rFonts w:ascii="Times New Roman" w:hAnsi="Times New Roman" w:cs="Times New Roman"/>
          <w:color w:val="000000" w:themeColor="text1"/>
          <w:sz w:val="24"/>
          <w:szCs w:val="24"/>
        </w:rPr>
        <w:t xml:space="preserve"> a</w:t>
      </w:r>
      <w:r w:rsidR="00832B4E" w:rsidRPr="00001C62">
        <w:rPr>
          <w:rFonts w:ascii="Times New Roman" w:hAnsi="Times New Roman" w:cs="Times New Roman"/>
          <w:color w:val="000000" w:themeColor="text1"/>
          <w:sz w:val="24"/>
          <w:szCs w:val="24"/>
        </w:rPr>
        <w:t xml:space="preserve"> u bolnicama </w:t>
      </w:r>
      <w:r w:rsidR="00001C62" w:rsidRPr="00001C62">
        <w:rPr>
          <w:rFonts w:ascii="Times New Roman" w:hAnsi="Times New Roman" w:cs="Times New Roman"/>
          <w:color w:val="000000" w:themeColor="text1"/>
          <w:sz w:val="24"/>
          <w:szCs w:val="24"/>
        </w:rPr>
        <w:t>57%</w:t>
      </w:r>
      <w:r w:rsidRPr="00001C62">
        <w:rPr>
          <w:rFonts w:ascii="Times New Roman" w:hAnsi="Times New Roman" w:cs="Times New Roman"/>
          <w:color w:val="000000" w:themeColor="text1"/>
          <w:sz w:val="24"/>
          <w:szCs w:val="24"/>
        </w:rPr>
        <w:t xml:space="preserve"> . Zanimljiv je podatak da </w:t>
      </w:r>
      <w:r w:rsidR="00832B4E" w:rsidRPr="00001C62">
        <w:rPr>
          <w:rFonts w:ascii="Times New Roman" w:hAnsi="Times New Roman" w:cs="Times New Roman"/>
          <w:color w:val="000000" w:themeColor="text1"/>
          <w:sz w:val="24"/>
          <w:szCs w:val="24"/>
        </w:rPr>
        <w:t>su onkološki pacijenti činili 67</w:t>
      </w:r>
      <w:r w:rsidRPr="00001C62">
        <w:rPr>
          <w:rFonts w:ascii="Times New Roman" w:hAnsi="Times New Roman" w:cs="Times New Roman"/>
          <w:color w:val="000000" w:themeColor="text1"/>
          <w:sz w:val="24"/>
          <w:szCs w:val="24"/>
        </w:rPr>
        <w:t>% pacijenata s potrebom za palijativnom skrbi.</w:t>
      </w:r>
      <w:r w:rsidRPr="00162D97">
        <w:rPr>
          <w:rFonts w:ascii="Times New Roman" w:hAnsi="Times New Roman" w:cs="Times New Roman"/>
          <w:color w:val="000000" w:themeColor="text1"/>
          <w:sz w:val="24"/>
          <w:szCs w:val="24"/>
        </w:rPr>
        <w:t xml:space="preserve">  </w:t>
      </w:r>
    </w:p>
    <w:p w14:paraId="6B31EBE4" w14:textId="77777777" w:rsidR="00162D97" w:rsidRDefault="00162D97" w:rsidP="00162D97">
      <w:pPr>
        <w:pStyle w:val="Tekstfusnote"/>
        <w:jc w:val="both"/>
        <w:rPr>
          <w:rFonts w:ascii="Times New Roman" w:hAnsi="Times New Roman" w:cs="Times New Roman"/>
          <w:color w:val="000000" w:themeColor="text1"/>
          <w:sz w:val="24"/>
          <w:szCs w:val="24"/>
        </w:rPr>
      </w:pPr>
    </w:p>
    <w:p w14:paraId="6F684357" w14:textId="0D2EE3DC" w:rsidR="005B0FCA" w:rsidRPr="00C11DB5" w:rsidRDefault="005B0FCA" w:rsidP="00696400">
      <w:pPr>
        <w:rPr>
          <w:rFonts w:ascii="Times New Roman" w:hAnsi="Times New Roman" w:cs="Times New Roman"/>
          <w:i/>
          <w:sz w:val="24"/>
          <w:szCs w:val="24"/>
        </w:rPr>
      </w:pPr>
      <w:r w:rsidRPr="000D5530">
        <w:rPr>
          <w:rFonts w:ascii="Times New Roman" w:hAnsi="Times New Roman" w:cs="Times New Roman"/>
          <w:b/>
          <w:i/>
          <w:sz w:val="24"/>
          <w:szCs w:val="24"/>
        </w:rPr>
        <w:t>Graf</w:t>
      </w:r>
      <w:r w:rsidR="00C70005" w:rsidRPr="000D5530">
        <w:rPr>
          <w:rFonts w:ascii="Times New Roman" w:hAnsi="Times New Roman" w:cs="Times New Roman"/>
          <w:b/>
          <w:i/>
          <w:sz w:val="24"/>
          <w:szCs w:val="24"/>
        </w:rPr>
        <w:t xml:space="preserve">ikon </w:t>
      </w:r>
      <w:r w:rsidR="00C11DB5" w:rsidRPr="000D5530">
        <w:rPr>
          <w:rFonts w:ascii="Times New Roman" w:hAnsi="Times New Roman" w:cs="Times New Roman"/>
          <w:b/>
          <w:i/>
          <w:sz w:val="24"/>
          <w:szCs w:val="24"/>
        </w:rPr>
        <w:t xml:space="preserve"> 3</w:t>
      </w:r>
      <w:r w:rsidRPr="000D5530">
        <w:rPr>
          <w:rFonts w:ascii="Times New Roman" w:hAnsi="Times New Roman" w:cs="Times New Roman"/>
          <w:b/>
          <w:i/>
          <w:sz w:val="24"/>
          <w:szCs w:val="24"/>
        </w:rPr>
        <w:t>.</w:t>
      </w:r>
      <w:r w:rsidRPr="00C11DB5">
        <w:rPr>
          <w:rFonts w:ascii="Times New Roman" w:hAnsi="Times New Roman" w:cs="Times New Roman"/>
          <w:i/>
          <w:sz w:val="24"/>
          <w:szCs w:val="24"/>
        </w:rPr>
        <w:t xml:space="preserve"> Udio umrlih osoba u Krapinsko-zagorskoj županiji kojima je bila potrebna palijativna skrb (minimalne</w:t>
      </w:r>
      <w:r w:rsidR="005340FE">
        <w:rPr>
          <w:rFonts w:ascii="Times New Roman" w:hAnsi="Times New Roman" w:cs="Times New Roman"/>
          <w:i/>
          <w:sz w:val="24"/>
          <w:szCs w:val="24"/>
        </w:rPr>
        <w:t xml:space="preserve"> procjene) koji su prošli kroz bazu </w:t>
      </w:r>
      <w:r w:rsidRPr="00C11DB5">
        <w:rPr>
          <w:rFonts w:ascii="Times New Roman" w:hAnsi="Times New Roman" w:cs="Times New Roman"/>
          <w:i/>
          <w:sz w:val="24"/>
          <w:szCs w:val="24"/>
        </w:rPr>
        <w:t xml:space="preserve"> </w:t>
      </w:r>
    </w:p>
    <w:p w14:paraId="54C865C8" w14:textId="6B6AAEA8" w:rsidR="00E03818" w:rsidRPr="00467CF6" w:rsidRDefault="00F01F79" w:rsidP="00467CF6">
      <w:pPr>
        <w:spacing w:after="0"/>
        <w:jc w:val="both"/>
        <w:rPr>
          <w:rFonts w:ascii="Times New Roman" w:hAnsi="Times New Roman" w:cs="Times New Roman"/>
          <w:color w:val="FF0000"/>
          <w:sz w:val="24"/>
          <w:szCs w:val="24"/>
        </w:rPr>
      </w:pPr>
      <w:r w:rsidRPr="00F01F79">
        <w:rPr>
          <w:rFonts w:ascii="Times New Roman" w:hAnsi="Times New Roman" w:cs="Times New Roman"/>
          <w:noProof/>
          <w:color w:val="FF0000"/>
          <w:sz w:val="24"/>
          <w:szCs w:val="24"/>
          <w:lang w:eastAsia="hr-HR"/>
        </w:rPr>
        <w:drawing>
          <wp:inline distT="0" distB="0" distL="0" distR="0" wp14:anchorId="297C467B" wp14:editId="0DF38267">
            <wp:extent cx="5848350" cy="3763926"/>
            <wp:effectExtent l="0" t="0" r="0" b="8255"/>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F58BAA" w14:textId="77777777" w:rsidR="00E03818" w:rsidRDefault="00E03818" w:rsidP="00B9354E">
      <w:pPr>
        <w:spacing w:after="0"/>
        <w:jc w:val="both"/>
        <w:rPr>
          <w:rFonts w:ascii="Times New Roman" w:hAnsi="Times New Roman" w:cs="Times New Roman"/>
          <w:color w:val="FF0000"/>
          <w:sz w:val="24"/>
          <w:szCs w:val="24"/>
        </w:rPr>
      </w:pPr>
    </w:p>
    <w:p w14:paraId="74819800" w14:textId="645C80BB" w:rsidR="00BC185C" w:rsidRPr="00467CF6" w:rsidRDefault="00D313BE" w:rsidP="00B9354E">
      <w:pPr>
        <w:spacing w:after="0"/>
        <w:jc w:val="both"/>
        <w:rPr>
          <w:rFonts w:ascii="Times New Roman" w:hAnsi="Times New Roman" w:cs="Times New Roman"/>
          <w:sz w:val="24"/>
          <w:szCs w:val="24"/>
        </w:rPr>
      </w:pPr>
      <w:r w:rsidRPr="00596630">
        <w:rPr>
          <w:rFonts w:ascii="Times New Roman" w:hAnsi="Times New Roman" w:cs="Times New Roman"/>
          <w:sz w:val="24"/>
          <w:szCs w:val="24"/>
        </w:rPr>
        <w:t>Najveći udio osoba kojima je potrebna palija</w:t>
      </w:r>
      <w:r w:rsidR="008B79C7">
        <w:rPr>
          <w:rFonts w:ascii="Times New Roman" w:hAnsi="Times New Roman" w:cs="Times New Roman"/>
          <w:sz w:val="24"/>
          <w:szCs w:val="24"/>
        </w:rPr>
        <w:t>tivna skrb</w:t>
      </w:r>
      <w:r w:rsidR="001A1495" w:rsidRPr="00596630">
        <w:rPr>
          <w:rFonts w:ascii="Times New Roman" w:hAnsi="Times New Roman" w:cs="Times New Roman"/>
          <w:sz w:val="24"/>
          <w:szCs w:val="24"/>
        </w:rPr>
        <w:t xml:space="preserve"> (minimalne procjene)</w:t>
      </w:r>
      <w:r w:rsidR="00776787">
        <w:rPr>
          <w:rFonts w:ascii="Times New Roman" w:hAnsi="Times New Roman" w:cs="Times New Roman"/>
          <w:sz w:val="24"/>
          <w:szCs w:val="24"/>
        </w:rPr>
        <w:t xml:space="preserve"> u K</w:t>
      </w:r>
      <w:r w:rsidRPr="00596630">
        <w:rPr>
          <w:rFonts w:ascii="Times New Roman" w:hAnsi="Times New Roman" w:cs="Times New Roman"/>
          <w:sz w:val="24"/>
          <w:szCs w:val="24"/>
        </w:rPr>
        <w:t>rapinsko-zagors</w:t>
      </w:r>
      <w:r w:rsidR="00252811" w:rsidRPr="00596630">
        <w:rPr>
          <w:rFonts w:ascii="Times New Roman" w:hAnsi="Times New Roman" w:cs="Times New Roman"/>
          <w:sz w:val="24"/>
          <w:szCs w:val="24"/>
        </w:rPr>
        <w:t>koj županiji u razdoblju od 201</w:t>
      </w:r>
      <w:r w:rsidR="001A1495" w:rsidRPr="00596630">
        <w:rPr>
          <w:rFonts w:ascii="Times New Roman" w:hAnsi="Times New Roman" w:cs="Times New Roman"/>
          <w:sz w:val="24"/>
          <w:szCs w:val="24"/>
        </w:rPr>
        <w:t>5</w:t>
      </w:r>
      <w:r w:rsidR="00467CF6">
        <w:rPr>
          <w:rFonts w:ascii="Times New Roman" w:hAnsi="Times New Roman" w:cs="Times New Roman"/>
          <w:sz w:val="24"/>
          <w:szCs w:val="24"/>
        </w:rPr>
        <w:t>. do 2018</w:t>
      </w:r>
      <w:r w:rsidR="001A1495" w:rsidRPr="00596630">
        <w:rPr>
          <w:rFonts w:ascii="Times New Roman" w:hAnsi="Times New Roman" w:cs="Times New Roman"/>
          <w:sz w:val="24"/>
          <w:szCs w:val="24"/>
        </w:rPr>
        <w:t xml:space="preserve">. </w:t>
      </w:r>
      <w:r w:rsidR="00596630">
        <w:rPr>
          <w:rFonts w:ascii="Times New Roman" w:hAnsi="Times New Roman" w:cs="Times New Roman"/>
          <w:sz w:val="24"/>
          <w:szCs w:val="24"/>
        </w:rPr>
        <w:t>oboljelo</w:t>
      </w:r>
      <w:r w:rsidR="001A1495" w:rsidRPr="00596630">
        <w:rPr>
          <w:rFonts w:ascii="Times New Roman" w:hAnsi="Times New Roman" w:cs="Times New Roman"/>
          <w:sz w:val="24"/>
          <w:szCs w:val="24"/>
        </w:rPr>
        <w:t xml:space="preserve"> je zbog novotvorina.</w:t>
      </w:r>
      <w:r w:rsidR="00FC2BB1">
        <w:rPr>
          <w:rFonts w:ascii="Times New Roman" w:hAnsi="Times New Roman" w:cs="Times New Roman"/>
          <w:sz w:val="24"/>
          <w:szCs w:val="24"/>
        </w:rPr>
        <w:t xml:space="preserve"> </w:t>
      </w:r>
      <w:r w:rsidR="00B07DA7" w:rsidRPr="00BC185C">
        <w:rPr>
          <w:rFonts w:ascii="Times New Roman" w:hAnsi="Times New Roman" w:cs="Times New Roman"/>
          <w:sz w:val="24"/>
          <w:szCs w:val="24"/>
        </w:rPr>
        <w:t xml:space="preserve">Zanimljiv je podatak da su onkološki pacijenti činili 68% pacijenata s </w:t>
      </w:r>
      <w:r w:rsidR="00B07DA7">
        <w:rPr>
          <w:rFonts w:ascii="Times New Roman" w:hAnsi="Times New Roman" w:cs="Times New Roman"/>
          <w:sz w:val="24"/>
          <w:szCs w:val="24"/>
        </w:rPr>
        <w:t>potrebom za palijativnom skrbi.</w:t>
      </w:r>
      <w:r w:rsidR="00B07DA7" w:rsidRPr="00BC185C">
        <w:rPr>
          <w:rFonts w:ascii="Times New Roman" w:hAnsi="Times New Roman" w:cs="Times New Roman"/>
          <w:sz w:val="24"/>
          <w:szCs w:val="24"/>
        </w:rPr>
        <w:t xml:space="preserve"> Također, krajem 2017. godine 591 pacijent je bio korisnik neke od usluga mobilnog palijativnog tima. 77 puta je održana Grupa za samopomoć oboljelima i obiteljima, a</w:t>
      </w:r>
      <w:r w:rsidR="00B07DA7">
        <w:rPr>
          <w:rFonts w:ascii="Times New Roman" w:hAnsi="Times New Roman" w:cs="Times New Roman"/>
          <w:sz w:val="24"/>
          <w:szCs w:val="24"/>
        </w:rPr>
        <w:t xml:space="preserve"> </w:t>
      </w:r>
      <w:r w:rsidR="00B07DA7" w:rsidRPr="00BC185C">
        <w:rPr>
          <w:rFonts w:ascii="Times New Roman" w:hAnsi="Times New Roman" w:cs="Times New Roman"/>
          <w:sz w:val="24"/>
          <w:szCs w:val="24"/>
        </w:rPr>
        <w:t>evidentirano je i 223 posudbe pomagala</w:t>
      </w:r>
      <w:r w:rsidR="002F0327">
        <w:rPr>
          <w:rFonts w:ascii="Times New Roman" w:hAnsi="Times New Roman" w:cs="Times New Roman"/>
          <w:sz w:val="24"/>
          <w:szCs w:val="24"/>
        </w:rPr>
        <w:t>.</w:t>
      </w:r>
      <w:r w:rsidR="00467CF6">
        <w:rPr>
          <w:rFonts w:ascii="Times New Roman" w:hAnsi="Times New Roman" w:cs="Times New Roman"/>
          <w:sz w:val="24"/>
          <w:szCs w:val="24"/>
        </w:rPr>
        <w:t xml:space="preserve"> </w:t>
      </w:r>
    </w:p>
    <w:p w14:paraId="12ACFF01" w14:textId="62ABE605" w:rsidR="001175E5" w:rsidRPr="00162D97" w:rsidRDefault="001175E5" w:rsidP="00B9354E">
      <w:pPr>
        <w:spacing w:after="0"/>
        <w:jc w:val="both"/>
        <w:rPr>
          <w:rFonts w:ascii="Times New Roman" w:hAnsi="Times New Roman" w:cs="Times New Roman"/>
          <w:color w:val="000000" w:themeColor="text1"/>
          <w:sz w:val="24"/>
          <w:szCs w:val="24"/>
        </w:rPr>
      </w:pPr>
      <w:r w:rsidRPr="00162D97">
        <w:rPr>
          <w:rFonts w:ascii="Times New Roman" w:hAnsi="Times New Roman" w:cs="Times New Roman"/>
          <w:color w:val="000000" w:themeColor="text1"/>
          <w:sz w:val="24"/>
          <w:szCs w:val="24"/>
        </w:rPr>
        <w:lastRenderedPageBreak/>
        <w:t xml:space="preserve">U novije vrijeme razvijene su metode procjene potreba palijativne skrbi koje uključuju veći broj uzroka smrti, a prema kojima se procjenjuje da u razvijenim zemljama kod 69-82% umrlih postoji potreba za </w:t>
      </w:r>
      <w:r w:rsidR="00776787">
        <w:rPr>
          <w:rFonts w:ascii="Times New Roman" w:hAnsi="Times New Roman" w:cs="Times New Roman"/>
          <w:color w:val="000000" w:themeColor="text1"/>
          <w:sz w:val="24"/>
          <w:szCs w:val="24"/>
        </w:rPr>
        <w:t>palijativnom skrbi.</w:t>
      </w:r>
    </w:p>
    <w:p w14:paraId="7B7286C6" w14:textId="0D712667" w:rsidR="00CD1E42" w:rsidRPr="00776787" w:rsidRDefault="001175E5" w:rsidP="00B9354E">
      <w:pPr>
        <w:spacing w:after="0"/>
        <w:jc w:val="both"/>
        <w:rPr>
          <w:rFonts w:ascii="Times New Roman" w:hAnsi="Times New Roman" w:cs="Times New Roman"/>
          <w:color w:val="000000" w:themeColor="text1"/>
          <w:sz w:val="24"/>
          <w:szCs w:val="24"/>
        </w:rPr>
      </w:pPr>
      <w:r w:rsidRPr="00162D97">
        <w:rPr>
          <w:rFonts w:ascii="Times New Roman" w:hAnsi="Times New Roman" w:cs="Times New Roman"/>
          <w:color w:val="000000" w:themeColor="text1"/>
          <w:sz w:val="24"/>
          <w:szCs w:val="24"/>
        </w:rPr>
        <w:t>Procj</w:t>
      </w:r>
      <w:r w:rsidR="00693417" w:rsidRPr="00162D97">
        <w:rPr>
          <w:rFonts w:ascii="Times New Roman" w:hAnsi="Times New Roman" w:cs="Times New Roman"/>
          <w:color w:val="000000" w:themeColor="text1"/>
          <w:sz w:val="24"/>
          <w:szCs w:val="24"/>
        </w:rPr>
        <w:t>e</w:t>
      </w:r>
      <w:r w:rsidRPr="00162D97">
        <w:rPr>
          <w:rFonts w:ascii="Times New Roman" w:hAnsi="Times New Roman" w:cs="Times New Roman"/>
          <w:color w:val="000000" w:themeColor="text1"/>
          <w:sz w:val="24"/>
          <w:szCs w:val="24"/>
        </w:rPr>
        <w:t>ne potrebe palijativne skrbi prema metodologiji Hrvatskog zavoda za javno zdra</w:t>
      </w:r>
      <w:r w:rsidR="00776787">
        <w:rPr>
          <w:rFonts w:ascii="Times New Roman" w:hAnsi="Times New Roman" w:cs="Times New Roman"/>
          <w:color w:val="000000" w:themeColor="text1"/>
          <w:sz w:val="24"/>
          <w:szCs w:val="24"/>
        </w:rPr>
        <w:t>vstvo (HZJZ) također uključuju</w:t>
      </w:r>
      <w:r w:rsidRPr="00162D97">
        <w:rPr>
          <w:rFonts w:ascii="Times New Roman" w:hAnsi="Times New Roman" w:cs="Times New Roman"/>
          <w:color w:val="000000" w:themeColor="text1"/>
          <w:sz w:val="24"/>
          <w:szCs w:val="24"/>
        </w:rPr>
        <w:t xml:space="preserve"> veći broj uzroka smrti. Procjene su sačinjene prema podacima HZJZ o umrlim osobama u 2013. godini, a obuhvaćajući i hospitalizacije zbog odre</w:t>
      </w:r>
      <w:r w:rsidR="00693417" w:rsidRPr="00162D97">
        <w:rPr>
          <w:rFonts w:ascii="Times New Roman" w:hAnsi="Times New Roman" w:cs="Times New Roman"/>
          <w:color w:val="000000" w:themeColor="text1"/>
          <w:sz w:val="24"/>
          <w:szCs w:val="24"/>
        </w:rPr>
        <w:t>đe</w:t>
      </w:r>
      <w:r w:rsidRPr="00162D97">
        <w:rPr>
          <w:rFonts w:ascii="Times New Roman" w:hAnsi="Times New Roman" w:cs="Times New Roman"/>
          <w:color w:val="000000" w:themeColor="text1"/>
          <w:sz w:val="24"/>
          <w:szCs w:val="24"/>
        </w:rPr>
        <w:t xml:space="preserve">nih bolesti za koje se procjenjuje da imaju potrebu za </w:t>
      </w:r>
      <w:r w:rsidR="00E80FAD" w:rsidRPr="00E80FAD">
        <w:rPr>
          <w:rFonts w:ascii="Times New Roman" w:hAnsi="Times New Roman" w:cs="Times New Roman"/>
          <w:color w:val="000000" w:themeColor="text1"/>
          <w:sz w:val="24"/>
          <w:szCs w:val="24"/>
        </w:rPr>
        <w:t>palijativ</w:t>
      </w:r>
      <w:r w:rsidR="00FA4CB0">
        <w:rPr>
          <w:rFonts w:ascii="Times New Roman" w:hAnsi="Times New Roman" w:cs="Times New Roman"/>
          <w:color w:val="000000" w:themeColor="text1"/>
          <w:sz w:val="24"/>
          <w:szCs w:val="24"/>
        </w:rPr>
        <w:t>nim pristupom ili liječenjem po</w:t>
      </w:r>
      <w:r w:rsidR="00E80FAD" w:rsidRPr="00E80FAD">
        <w:rPr>
          <w:rFonts w:ascii="Times New Roman" w:hAnsi="Times New Roman" w:cs="Times New Roman"/>
          <w:color w:val="000000" w:themeColor="text1"/>
          <w:sz w:val="24"/>
          <w:szCs w:val="24"/>
        </w:rPr>
        <w:t xml:space="preserve"> principima palijativne medicine</w:t>
      </w:r>
      <w:r w:rsidR="00E80FAD">
        <w:rPr>
          <w:rFonts w:ascii="Times New Roman" w:hAnsi="Times New Roman" w:cs="Times New Roman"/>
          <w:color w:val="000000" w:themeColor="text1"/>
          <w:sz w:val="24"/>
          <w:szCs w:val="24"/>
        </w:rPr>
        <w:t xml:space="preserve">. </w:t>
      </w:r>
      <w:r w:rsidRPr="00162D97">
        <w:rPr>
          <w:rFonts w:ascii="Times New Roman" w:hAnsi="Times New Roman" w:cs="Times New Roman"/>
          <w:color w:val="000000" w:themeColor="text1"/>
          <w:sz w:val="24"/>
          <w:szCs w:val="24"/>
        </w:rPr>
        <w:t xml:space="preserve">Podaci su izdvojeni za dob do 18 </w:t>
      </w:r>
      <w:r w:rsidR="00693417" w:rsidRPr="00162D97">
        <w:rPr>
          <w:rFonts w:ascii="Times New Roman" w:hAnsi="Times New Roman" w:cs="Times New Roman"/>
          <w:color w:val="000000" w:themeColor="text1"/>
          <w:sz w:val="24"/>
          <w:szCs w:val="24"/>
        </w:rPr>
        <w:t>godina i odraslu dob (19 i više godina).</w:t>
      </w:r>
    </w:p>
    <w:p w14:paraId="403BFB65" w14:textId="2AD3B036" w:rsidR="00B368D7" w:rsidRPr="00B9354E" w:rsidRDefault="00CD1E42" w:rsidP="00B368D7">
      <w:pPr>
        <w:spacing w:after="0"/>
        <w:jc w:val="both"/>
        <w:rPr>
          <w:rFonts w:ascii="Times New Roman" w:hAnsi="Times New Roman" w:cs="Times New Roman"/>
          <w:sz w:val="24"/>
          <w:szCs w:val="24"/>
        </w:rPr>
      </w:pPr>
      <w:r>
        <w:rPr>
          <w:rFonts w:ascii="Times New Roman" w:hAnsi="Times New Roman" w:cs="Times New Roman"/>
          <w:sz w:val="24"/>
          <w:szCs w:val="24"/>
        </w:rPr>
        <w:t>Smatra se da je mjesto smrti jedan od indikatora učinkovitosti palijativne skrbi, jer dobro organizirana i učinkovita palijativna skrb utječe na</w:t>
      </w:r>
      <w:r w:rsidR="00776787">
        <w:rPr>
          <w:rFonts w:ascii="Times New Roman" w:hAnsi="Times New Roman" w:cs="Times New Roman"/>
          <w:sz w:val="24"/>
          <w:szCs w:val="24"/>
        </w:rPr>
        <w:t xml:space="preserve"> broj umrlih u vlastitom domu. </w:t>
      </w:r>
      <w:r w:rsidR="00B368D7">
        <w:rPr>
          <w:rFonts w:ascii="Times New Roman" w:hAnsi="Times New Roman" w:cs="Times New Roman"/>
          <w:sz w:val="24"/>
          <w:szCs w:val="24"/>
        </w:rPr>
        <w:t xml:space="preserve"> </w:t>
      </w:r>
    </w:p>
    <w:p w14:paraId="0FEE7BE7" w14:textId="78D4B3E1" w:rsidR="00DA5271" w:rsidRDefault="00D7795D" w:rsidP="00B9354E">
      <w:pPr>
        <w:spacing w:after="0"/>
        <w:jc w:val="both"/>
        <w:rPr>
          <w:rFonts w:ascii="Times New Roman" w:hAnsi="Times New Roman" w:cs="Times New Roman"/>
          <w:sz w:val="24"/>
          <w:szCs w:val="24"/>
        </w:rPr>
      </w:pPr>
      <w:r>
        <w:rPr>
          <w:rFonts w:ascii="Times New Roman" w:hAnsi="Times New Roman" w:cs="Times New Roman"/>
          <w:sz w:val="24"/>
          <w:szCs w:val="24"/>
        </w:rPr>
        <w:t>P</w:t>
      </w:r>
      <w:r w:rsidR="00B42D11">
        <w:rPr>
          <w:rFonts w:ascii="Times New Roman" w:hAnsi="Times New Roman" w:cs="Times New Roman"/>
          <w:sz w:val="24"/>
          <w:szCs w:val="24"/>
        </w:rPr>
        <w:t>rema podacima Doma zdravlja KZŽ</w:t>
      </w:r>
      <w:r w:rsidR="00B368D7">
        <w:rPr>
          <w:rFonts w:ascii="Times New Roman" w:hAnsi="Times New Roman" w:cs="Times New Roman"/>
          <w:sz w:val="24"/>
          <w:szCs w:val="24"/>
        </w:rPr>
        <w:t xml:space="preserve"> u </w:t>
      </w:r>
      <w:r w:rsidR="008B79C7">
        <w:rPr>
          <w:rFonts w:ascii="Times New Roman" w:hAnsi="Times New Roman" w:cs="Times New Roman"/>
          <w:sz w:val="24"/>
          <w:szCs w:val="24"/>
        </w:rPr>
        <w:t>bazi</w:t>
      </w:r>
      <w:r w:rsidR="00596630">
        <w:rPr>
          <w:rFonts w:ascii="Times New Roman" w:hAnsi="Times New Roman" w:cs="Times New Roman"/>
          <w:sz w:val="24"/>
          <w:szCs w:val="24"/>
        </w:rPr>
        <w:t xml:space="preserve"> palijativnih bolesnika</w:t>
      </w:r>
      <w:r w:rsidR="00AE09C9">
        <w:rPr>
          <w:rFonts w:ascii="Times New Roman" w:hAnsi="Times New Roman" w:cs="Times New Roman"/>
          <w:sz w:val="24"/>
          <w:szCs w:val="24"/>
        </w:rPr>
        <w:t xml:space="preserve"> je u 2018</w:t>
      </w:r>
      <w:r>
        <w:rPr>
          <w:rFonts w:ascii="Times New Roman" w:hAnsi="Times New Roman" w:cs="Times New Roman"/>
          <w:sz w:val="24"/>
          <w:szCs w:val="24"/>
        </w:rPr>
        <w:t xml:space="preserve">. godini </w:t>
      </w:r>
      <w:r w:rsidR="00AE09C9">
        <w:rPr>
          <w:rFonts w:ascii="Times New Roman" w:hAnsi="Times New Roman" w:cs="Times New Roman"/>
          <w:sz w:val="24"/>
          <w:szCs w:val="24"/>
        </w:rPr>
        <w:t>bilo ukupno 325</w:t>
      </w:r>
      <w:r w:rsidR="008D693F">
        <w:rPr>
          <w:rFonts w:ascii="Times New Roman" w:hAnsi="Times New Roman" w:cs="Times New Roman"/>
          <w:sz w:val="24"/>
          <w:szCs w:val="24"/>
        </w:rPr>
        <w:t xml:space="preserve"> pacijenata </w:t>
      </w:r>
      <w:r w:rsidR="006C29C2">
        <w:rPr>
          <w:rFonts w:ascii="Times New Roman" w:hAnsi="Times New Roman" w:cs="Times New Roman"/>
          <w:sz w:val="24"/>
          <w:szCs w:val="24"/>
        </w:rPr>
        <w:t xml:space="preserve">s </w:t>
      </w:r>
      <w:r w:rsidR="008D693F">
        <w:rPr>
          <w:rFonts w:ascii="Times New Roman" w:hAnsi="Times New Roman" w:cs="Times New Roman"/>
          <w:sz w:val="24"/>
          <w:szCs w:val="24"/>
        </w:rPr>
        <w:t xml:space="preserve">potrebom za </w:t>
      </w:r>
      <w:r w:rsidR="008D693F" w:rsidRPr="00BC185C">
        <w:rPr>
          <w:rFonts w:ascii="Times New Roman" w:hAnsi="Times New Roman" w:cs="Times New Roman"/>
          <w:sz w:val="24"/>
          <w:szCs w:val="24"/>
        </w:rPr>
        <w:t xml:space="preserve">palijativnom skrbi, umrlo ih je </w:t>
      </w:r>
      <w:r w:rsidR="00596630" w:rsidRPr="00BC185C">
        <w:rPr>
          <w:rFonts w:ascii="Times New Roman" w:hAnsi="Times New Roman" w:cs="Times New Roman"/>
          <w:sz w:val="24"/>
          <w:szCs w:val="24"/>
        </w:rPr>
        <w:t>133</w:t>
      </w:r>
      <w:r w:rsidR="008D693F" w:rsidRPr="00BC185C">
        <w:rPr>
          <w:rFonts w:ascii="Times New Roman" w:hAnsi="Times New Roman" w:cs="Times New Roman"/>
          <w:sz w:val="24"/>
          <w:szCs w:val="24"/>
        </w:rPr>
        <w:t xml:space="preserve">, od toga je </w:t>
      </w:r>
      <w:r w:rsidRPr="00BC185C">
        <w:rPr>
          <w:rFonts w:ascii="Times New Roman" w:hAnsi="Times New Roman" w:cs="Times New Roman"/>
          <w:sz w:val="24"/>
          <w:szCs w:val="24"/>
        </w:rPr>
        <w:t xml:space="preserve">u kući umrlo </w:t>
      </w:r>
      <w:r w:rsidR="00596630" w:rsidRPr="00BC185C">
        <w:rPr>
          <w:rFonts w:ascii="Times New Roman" w:hAnsi="Times New Roman" w:cs="Times New Roman"/>
          <w:sz w:val="24"/>
          <w:szCs w:val="24"/>
        </w:rPr>
        <w:t>76</w:t>
      </w:r>
      <w:r w:rsidR="008D693F" w:rsidRPr="00BC185C">
        <w:rPr>
          <w:rFonts w:ascii="Times New Roman" w:hAnsi="Times New Roman" w:cs="Times New Roman"/>
          <w:sz w:val="24"/>
          <w:szCs w:val="24"/>
        </w:rPr>
        <w:t xml:space="preserve"> </w:t>
      </w:r>
      <w:r w:rsidR="00B368D7" w:rsidRPr="00BC185C">
        <w:rPr>
          <w:rFonts w:ascii="Times New Roman" w:hAnsi="Times New Roman" w:cs="Times New Roman"/>
          <w:sz w:val="24"/>
          <w:szCs w:val="24"/>
        </w:rPr>
        <w:t xml:space="preserve">osoba s nekom od palijativnih </w:t>
      </w:r>
      <w:r w:rsidR="00596630" w:rsidRPr="00BC185C">
        <w:rPr>
          <w:rFonts w:ascii="Times New Roman" w:hAnsi="Times New Roman" w:cs="Times New Roman"/>
          <w:sz w:val="24"/>
          <w:szCs w:val="24"/>
        </w:rPr>
        <w:t>dijagnoza,</w:t>
      </w:r>
      <w:r w:rsidR="00BC185C" w:rsidRPr="00BC185C">
        <w:rPr>
          <w:rFonts w:ascii="Times New Roman" w:hAnsi="Times New Roman" w:cs="Times New Roman"/>
          <w:sz w:val="24"/>
          <w:szCs w:val="24"/>
        </w:rPr>
        <w:t xml:space="preserve"> </w:t>
      </w:r>
      <w:r w:rsidR="00B368D7" w:rsidRPr="00BC185C">
        <w:rPr>
          <w:rFonts w:ascii="Times New Roman" w:hAnsi="Times New Roman" w:cs="Times New Roman"/>
          <w:sz w:val="24"/>
          <w:szCs w:val="24"/>
        </w:rPr>
        <w:t xml:space="preserve">a u </w:t>
      </w:r>
      <w:r w:rsidR="00DA5271" w:rsidRPr="00BC185C">
        <w:rPr>
          <w:rFonts w:ascii="Times New Roman" w:hAnsi="Times New Roman" w:cs="Times New Roman"/>
          <w:sz w:val="24"/>
          <w:szCs w:val="24"/>
        </w:rPr>
        <w:t xml:space="preserve">ustanovi </w:t>
      </w:r>
      <w:r w:rsidR="00EA7011">
        <w:rPr>
          <w:rFonts w:ascii="Times New Roman" w:hAnsi="Times New Roman" w:cs="Times New Roman"/>
          <w:sz w:val="24"/>
          <w:szCs w:val="24"/>
        </w:rPr>
        <w:t>57</w:t>
      </w:r>
      <w:r w:rsidR="00B368D7" w:rsidRPr="00EA7011">
        <w:rPr>
          <w:rFonts w:ascii="Times New Roman" w:hAnsi="Times New Roman" w:cs="Times New Roman"/>
          <w:color w:val="000000" w:themeColor="text1"/>
          <w:sz w:val="24"/>
          <w:szCs w:val="24"/>
        </w:rPr>
        <w:t xml:space="preserve">. </w:t>
      </w:r>
      <w:r w:rsidR="006C29C2" w:rsidRPr="00BC185C">
        <w:rPr>
          <w:rFonts w:ascii="Times New Roman" w:hAnsi="Times New Roman" w:cs="Times New Roman"/>
          <w:sz w:val="24"/>
          <w:szCs w:val="24"/>
        </w:rPr>
        <w:t>Sa šifrom Z.51.5  bilo je ukupno 20% pacijenata.</w:t>
      </w:r>
    </w:p>
    <w:p w14:paraId="34429A18" w14:textId="5D48A43D" w:rsidR="000E1D64" w:rsidRDefault="00DF63C3" w:rsidP="00EE2CD6">
      <w:pPr>
        <w:spacing w:after="0"/>
        <w:jc w:val="both"/>
        <w:rPr>
          <w:rFonts w:ascii="Times New Roman" w:hAnsi="Times New Roman" w:cs="Times New Roman"/>
          <w:sz w:val="24"/>
          <w:szCs w:val="24"/>
        </w:rPr>
      </w:pPr>
      <w:r w:rsidRPr="00DF63C3">
        <w:rPr>
          <w:rFonts w:ascii="Times New Roman" w:hAnsi="Times New Roman" w:cs="Times New Roman"/>
          <w:sz w:val="24"/>
          <w:szCs w:val="24"/>
        </w:rPr>
        <w:t xml:space="preserve">Prikupljeni su i podaci o intervencijama </w:t>
      </w:r>
      <w:r>
        <w:rPr>
          <w:rFonts w:ascii="Times New Roman" w:hAnsi="Times New Roman" w:cs="Times New Roman"/>
          <w:sz w:val="24"/>
          <w:szCs w:val="24"/>
        </w:rPr>
        <w:t>timova</w:t>
      </w:r>
      <w:r w:rsidR="00FA4CB0">
        <w:rPr>
          <w:rFonts w:ascii="Times New Roman" w:hAnsi="Times New Roman" w:cs="Times New Roman"/>
          <w:sz w:val="24"/>
          <w:szCs w:val="24"/>
        </w:rPr>
        <w:t xml:space="preserve"> Zavoda za hitnu medicinu Krapinsko-zagorske županije</w:t>
      </w:r>
      <w:r>
        <w:rPr>
          <w:rFonts w:ascii="Times New Roman" w:hAnsi="Times New Roman" w:cs="Times New Roman"/>
          <w:sz w:val="24"/>
          <w:szCs w:val="24"/>
        </w:rPr>
        <w:t>.</w:t>
      </w:r>
    </w:p>
    <w:p w14:paraId="01B818FD" w14:textId="77777777" w:rsidR="000E1D64" w:rsidRDefault="000E1D64" w:rsidP="00EE2CD6">
      <w:pPr>
        <w:spacing w:after="0"/>
        <w:jc w:val="both"/>
        <w:rPr>
          <w:rFonts w:ascii="Times New Roman" w:hAnsi="Times New Roman" w:cs="Times New Roman"/>
          <w:sz w:val="24"/>
          <w:szCs w:val="24"/>
        </w:rPr>
      </w:pPr>
    </w:p>
    <w:p w14:paraId="66995685" w14:textId="29352A76" w:rsidR="000E1D64" w:rsidRPr="00F8178C" w:rsidRDefault="00DF63C3" w:rsidP="00F8178C">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EE2CD6" w:rsidRPr="000D5530">
        <w:rPr>
          <w:rFonts w:ascii="Times New Roman" w:hAnsi="Times New Roman" w:cs="Times New Roman"/>
          <w:b/>
          <w:i/>
          <w:sz w:val="24"/>
          <w:szCs w:val="24"/>
        </w:rPr>
        <w:t xml:space="preserve">Grafikon </w:t>
      </w:r>
      <w:r w:rsidR="00696400" w:rsidRPr="000D5530">
        <w:rPr>
          <w:rFonts w:ascii="Times New Roman" w:hAnsi="Times New Roman" w:cs="Times New Roman"/>
          <w:b/>
          <w:i/>
          <w:sz w:val="24"/>
          <w:szCs w:val="24"/>
        </w:rPr>
        <w:t>4</w:t>
      </w:r>
      <w:r w:rsidR="00EE2CD6" w:rsidRPr="000D5530">
        <w:rPr>
          <w:rFonts w:ascii="Times New Roman" w:hAnsi="Times New Roman" w:cs="Times New Roman"/>
          <w:b/>
          <w:i/>
          <w:sz w:val="24"/>
          <w:szCs w:val="24"/>
        </w:rPr>
        <w:t>.</w:t>
      </w:r>
      <w:r w:rsidR="00EE2CD6" w:rsidRPr="000D5530">
        <w:rPr>
          <w:rFonts w:ascii="Times New Roman" w:hAnsi="Times New Roman" w:cs="Times New Roman"/>
          <w:i/>
          <w:sz w:val="24"/>
          <w:szCs w:val="24"/>
        </w:rPr>
        <w:t xml:space="preserve">  Razlozi poziva Zavodu za hitnu medicinu Krapinsko-zagorske županije</w:t>
      </w:r>
    </w:p>
    <w:p w14:paraId="239912F8" w14:textId="32B20AE2" w:rsidR="000E1D64" w:rsidRDefault="000E1D64" w:rsidP="00EE2CD6">
      <w:pPr>
        <w:spacing w:after="0"/>
        <w:jc w:val="both"/>
        <w:rPr>
          <w:rFonts w:ascii="Times New Roman" w:hAnsi="Times New Roman" w:cs="Times New Roman"/>
          <w:sz w:val="24"/>
          <w:szCs w:val="24"/>
        </w:rPr>
      </w:pPr>
      <w:r w:rsidRPr="00FE4CDA">
        <w:rPr>
          <w:rFonts w:ascii="Times New Roman" w:eastAsia="Times New Roman" w:hAnsi="Times New Roman" w:cs="Times New Roman"/>
          <w:noProof/>
          <w:color w:val="FF0000"/>
          <w:sz w:val="24"/>
          <w:szCs w:val="24"/>
          <w:lang w:eastAsia="hr-HR"/>
        </w:rPr>
        <w:drawing>
          <wp:inline distT="0" distB="0" distL="0" distR="0" wp14:anchorId="735856CA" wp14:editId="1F0689A8">
            <wp:extent cx="5429250" cy="2476500"/>
            <wp:effectExtent l="0" t="0" r="19050" b="1905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A7764D" w14:textId="00491CCC" w:rsidR="00EE2CD6" w:rsidRPr="00EE2CD6" w:rsidRDefault="00EE2CD6" w:rsidP="00EE2CD6">
      <w:pPr>
        <w:spacing w:after="0"/>
        <w:jc w:val="both"/>
        <w:rPr>
          <w:rFonts w:ascii="Times New Roman" w:hAnsi="Times New Roman" w:cs="Times New Roman"/>
          <w:sz w:val="24"/>
          <w:szCs w:val="24"/>
        </w:rPr>
      </w:pPr>
      <w:r w:rsidRPr="00EE2CD6">
        <w:rPr>
          <w:rFonts w:ascii="Times New Roman" w:hAnsi="Times New Roman" w:cs="Times New Roman"/>
          <w:sz w:val="24"/>
          <w:szCs w:val="24"/>
        </w:rPr>
        <w:t>Izvor: Zavod za hitnu medicinu Krapinsko-zagorske županije</w:t>
      </w:r>
    </w:p>
    <w:p w14:paraId="255239CC" w14:textId="77777777" w:rsidR="00F8178C" w:rsidRDefault="00F8178C" w:rsidP="00EE2CD6">
      <w:pPr>
        <w:spacing w:after="0"/>
        <w:jc w:val="both"/>
        <w:rPr>
          <w:rFonts w:ascii="Times New Roman" w:hAnsi="Times New Roman" w:cs="Times New Roman"/>
          <w:sz w:val="24"/>
          <w:szCs w:val="24"/>
        </w:rPr>
      </w:pPr>
    </w:p>
    <w:p w14:paraId="41725717" w14:textId="77777777" w:rsidR="00EE2CD6" w:rsidRPr="00EE2CD6" w:rsidRDefault="00EE2CD6" w:rsidP="00EE2CD6">
      <w:pPr>
        <w:spacing w:after="0"/>
        <w:jc w:val="both"/>
        <w:rPr>
          <w:rFonts w:ascii="Times New Roman" w:hAnsi="Times New Roman" w:cs="Times New Roman"/>
          <w:sz w:val="24"/>
          <w:szCs w:val="24"/>
        </w:rPr>
      </w:pPr>
      <w:r w:rsidRPr="00EE2CD6">
        <w:rPr>
          <w:rFonts w:ascii="Times New Roman" w:hAnsi="Times New Roman" w:cs="Times New Roman"/>
          <w:sz w:val="24"/>
          <w:szCs w:val="24"/>
        </w:rPr>
        <w:t xml:space="preserve">Mnogi teško bolesni još uvijek nemaju šifru palijativnog pacijenta. </w:t>
      </w:r>
    </w:p>
    <w:p w14:paraId="5A83F581" w14:textId="77777777" w:rsidR="00EE2CD6" w:rsidRPr="00EE2CD6" w:rsidRDefault="00EE2CD6" w:rsidP="00EE2CD6">
      <w:pPr>
        <w:spacing w:after="0"/>
        <w:jc w:val="both"/>
        <w:rPr>
          <w:rFonts w:ascii="Times New Roman" w:hAnsi="Times New Roman" w:cs="Times New Roman"/>
          <w:sz w:val="24"/>
          <w:szCs w:val="24"/>
        </w:rPr>
      </w:pPr>
      <w:r w:rsidRPr="00EE2CD6">
        <w:rPr>
          <w:rFonts w:ascii="Times New Roman" w:hAnsi="Times New Roman" w:cs="Times New Roman"/>
          <w:sz w:val="24"/>
          <w:szCs w:val="24"/>
        </w:rPr>
        <w:t xml:space="preserve">Od ukupno 177 intervencija HMS pri palijativnom pacijentu, 97 puta se interveniralo kod muškaraca, tj. 54,8%  i 80 puta kod žena ili 45,2%. </w:t>
      </w:r>
    </w:p>
    <w:p w14:paraId="136E4223" w14:textId="77777777" w:rsidR="00EE2CD6" w:rsidRPr="00EE2CD6" w:rsidRDefault="00EE2CD6" w:rsidP="00EE2CD6">
      <w:pPr>
        <w:spacing w:after="0"/>
        <w:jc w:val="both"/>
        <w:rPr>
          <w:rFonts w:ascii="Times New Roman" w:hAnsi="Times New Roman" w:cs="Times New Roman"/>
          <w:sz w:val="24"/>
          <w:szCs w:val="24"/>
        </w:rPr>
      </w:pPr>
      <w:r w:rsidRPr="00EE2CD6">
        <w:rPr>
          <w:rFonts w:ascii="Times New Roman" w:hAnsi="Times New Roman" w:cs="Times New Roman"/>
          <w:sz w:val="24"/>
          <w:szCs w:val="24"/>
        </w:rPr>
        <w:t>Najviše intervencija bilo je kod pacijenata starijih od 60 godina, čak 158 intervencija, u dobi od 31 do 60 godina bilo je 19 intervencija, dok intervencije kod mlađih od 30 godina nisu zabilježene ili takvi pacijenti nisu prepoznati kao palijativni pacijenti.</w:t>
      </w:r>
    </w:p>
    <w:p w14:paraId="07EBFE41" w14:textId="77777777" w:rsidR="00EE2CD6" w:rsidRPr="00EE2CD6" w:rsidRDefault="00EE2CD6" w:rsidP="00EE2CD6">
      <w:pPr>
        <w:spacing w:after="0"/>
        <w:jc w:val="both"/>
        <w:rPr>
          <w:rFonts w:ascii="Times New Roman" w:hAnsi="Times New Roman" w:cs="Times New Roman"/>
          <w:sz w:val="24"/>
          <w:szCs w:val="24"/>
        </w:rPr>
      </w:pPr>
      <w:r w:rsidRPr="00EE2CD6">
        <w:rPr>
          <w:rFonts w:ascii="Times New Roman" w:hAnsi="Times New Roman" w:cs="Times New Roman"/>
          <w:sz w:val="24"/>
          <w:szCs w:val="24"/>
        </w:rPr>
        <w:t>Najčešće intervencije HMS bile su kod pacijenata koji boluju od malignih bolesti respiratornog sustava, ukupno 39 intervencija. Maligne bolesti probavnog sustava čine 29 intervencija. Kod pacijenata koji boluju od malignih bolesti urinarnog trakta interveniralo se 27 puta, kod pacijenata oboljelih od malignih bolesti glave učinjeno je 11 intervencija. Kod pacijenata s malignim bolestima dojke i ženskih spolnih organa bilo je 9 intervencija te ostale maligne bolesti zastupljene su u 5 intervencija.</w:t>
      </w:r>
    </w:p>
    <w:p w14:paraId="0385A64F" w14:textId="7192D364" w:rsidR="00EE2CD6" w:rsidRPr="00EE2CD6" w:rsidRDefault="00FA4CB0" w:rsidP="00EE2CD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Kod pacijenata s</w:t>
      </w:r>
      <w:r w:rsidR="00EE2CD6" w:rsidRPr="00EE2CD6">
        <w:rPr>
          <w:rFonts w:ascii="Times New Roman" w:hAnsi="Times New Roman" w:cs="Times New Roman"/>
          <w:sz w:val="24"/>
          <w:szCs w:val="24"/>
        </w:rPr>
        <w:t xml:space="preserve"> ostalim teškim i neizlječivim bolestima najviše je bilo intervencija u pacijenata sa cerebrovaskularnim bolestima tj., 21 intervencija, kod pacijenata s KOPB interveniralo se 12 puta, u pacijenata  s teškom  demencijom 10 puta, renalnom </w:t>
      </w:r>
      <w:proofErr w:type="spellStart"/>
      <w:r w:rsidR="00EE2CD6" w:rsidRPr="00EE2CD6">
        <w:rPr>
          <w:rFonts w:ascii="Times New Roman" w:hAnsi="Times New Roman" w:cs="Times New Roman"/>
          <w:sz w:val="24"/>
          <w:szCs w:val="24"/>
        </w:rPr>
        <w:t>insuficijencijom</w:t>
      </w:r>
      <w:proofErr w:type="spellEnd"/>
      <w:r w:rsidR="00EE2CD6" w:rsidRPr="00EE2CD6">
        <w:rPr>
          <w:rFonts w:ascii="Times New Roman" w:hAnsi="Times New Roman" w:cs="Times New Roman"/>
          <w:sz w:val="24"/>
          <w:szCs w:val="24"/>
        </w:rPr>
        <w:t xml:space="preserve"> 6 puta, Parkinsonovom  bolesti 5 puta, te kod  ostalih teških i neizlječivih bolesti 3 puta. </w:t>
      </w:r>
    </w:p>
    <w:p w14:paraId="3949DBFF" w14:textId="77777777" w:rsidR="00EE2CD6" w:rsidRPr="00EE2CD6" w:rsidRDefault="00EE2CD6" w:rsidP="00EE2CD6">
      <w:pPr>
        <w:spacing w:after="0"/>
        <w:jc w:val="both"/>
        <w:rPr>
          <w:rFonts w:ascii="Times New Roman" w:hAnsi="Times New Roman" w:cs="Times New Roman"/>
          <w:sz w:val="24"/>
          <w:szCs w:val="24"/>
        </w:rPr>
      </w:pPr>
      <w:r w:rsidRPr="00EE2CD6">
        <w:rPr>
          <w:rFonts w:ascii="Times New Roman" w:hAnsi="Times New Roman" w:cs="Times New Roman"/>
          <w:sz w:val="24"/>
          <w:szCs w:val="24"/>
        </w:rPr>
        <w:t xml:space="preserve">Gledajući odnos intervencija kod onkoloških palijativnih pacijenata i kod intervencija pri pacijentima s ostalim teškim i neizlječivim bolestima, utvrđeno je da češće traže pomoć pacijenti s malignim bolestima. Iz toga proizlazi činjenica  da se još uvijek pacijenti s ostalim teškim i neizlječivim bolestima rjeđe smatraju palijativnim pacijentima. </w:t>
      </w:r>
    </w:p>
    <w:p w14:paraId="6189A16C" w14:textId="196343D2" w:rsidR="00EE2CD6" w:rsidRDefault="00EE2CD6" w:rsidP="00EE2CD6">
      <w:pPr>
        <w:spacing w:after="0"/>
        <w:jc w:val="both"/>
        <w:rPr>
          <w:rFonts w:ascii="Times New Roman" w:hAnsi="Times New Roman" w:cs="Times New Roman"/>
          <w:sz w:val="24"/>
          <w:szCs w:val="24"/>
        </w:rPr>
      </w:pPr>
      <w:r w:rsidRPr="00EE2CD6">
        <w:rPr>
          <w:rFonts w:ascii="Times New Roman" w:hAnsi="Times New Roman" w:cs="Times New Roman"/>
          <w:sz w:val="24"/>
          <w:szCs w:val="24"/>
        </w:rPr>
        <w:t>Što se tiče zbrinjavanja palijativnih pacijenata utvrđeno je da  je HMS u  zbrinu</w:t>
      </w:r>
      <w:r w:rsidR="00FA4CB0">
        <w:rPr>
          <w:rFonts w:ascii="Times New Roman" w:hAnsi="Times New Roman" w:cs="Times New Roman"/>
          <w:sz w:val="24"/>
          <w:szCs w:val="24"/>
        </w:rPr>
        <w:t>la u kući 129 pacijenata ili 72,9%</w:t>
      </w:r>
      <w:r w:rsidRPr="00EE2CD6">
        <w:rPr>
          <w:rFonts w:ascii="Times New Roman" w:hAnsi="Times New Roman" w:cs="Times New Roman"/>
          <w:sz w:val="24"/>
          <w:szCs w:val="24"/>
        </w:rPr>
        <w:t xml:space="preserve">  kroz terapiju protiv boli, olakšavanje disanja, zbrinjavanjem mučnine i povraćanj</w:t>
      </w:r>
      <w:r w:rsidR="00FA4CB0">
        <w:rPr>
          <w:rFonts w:ascii="Times New Roman" w:hAnsi="Times New Roman" w:cs="Times New Roman"/>
          <w:sz w:val="24"/>
          <w:szCs w:val="24"/>
        </w:rPr>
        <w:t>a, promjenom urinarnog katetera</w:t>
      </w:r>
      <w:r w:rsidRPr="00EE2CD6">
        <w:rPr>
          <w:rFonts w:ascii="Times New Roman" w:hAnsi="Times New Roman" w:cs="Times New Roman"/>
          <w:sz w:val="24"/>
          <w:szCs w:val="24"/>
        </w:rPr>
        <w:t>,</w:t>
      </w:r>
      <w:r w:rsidR="00FA4CB0">
        <w:rPr>
          <w:rFonts w:ascii="Times New Roman" w:hAnsi="Times New Roman" w:cs="Times New Roman"/>
          <w:sz w:val="24"/>
          <w:szCs w:val="24"/>
        </w:rPr>
        <w:t xml:space="preserve"> </w:t>
      </w:r>
      <w:r w:rsidRPr="00EE2CD6">
        <w:rPr>
          <w:rFonts w:ascii="Times New Roman" w:hAnsi="Times New Roman" w:cs="Times New Roman"/>
          <w:sz w:val="24"/>
          <w:szCs w:val="24"/>
        </w:rPr>
        <w:t>snižavanjem  temperature, nadomjestak tekućine i sl. U bolnicu je vož</w:t>
      </w:r>
      <w:r w:rsidR="00FA4CB0">
        <w:rPr>
          <w:rFonts w:ascii="Times New Roman" w:hAnsi="Times New Roman" w:cs="Times New Roman"/>
          <w:sz w:val="24"/>
          <w:szCs w:val="24"/>
        </w:rPr>
        <w:t>eno 48 pacijenata ili 27,1%, a</w:t>
      </w:r>
      <w:r w:rsidRPr="00EE2CD6">
        <w:rPr>
          <w:rFonts w:ascii="Times New Roman" w:hAnsi="Times New Roman" w:cs="Times New Roman"/>
          <w:sz w:val="24"/>
          <w:szCs w:val="24"/>
        </w:rPr>
        <w:t xml:space="preserve"> to su pacijenti koji nisu mogli biti zbrinuti kod kuće jer su jako općeg lošeg stanja ili su to pacijenti s padovima i lomovima koje isto tako treba bolnički obraditi.</w:t>
      </w:r>
    </w:p>
    <w:p w14:paraId="204ED031" w14:textId="77777777" w:rsidR="00696400" w:rsidRPr="00EE2CD6" w:rsidRDefault="00696400" w:rsidP="00EE2CD6">
      <w:pPr>
        <w:spacing w:after="0"/>
        <w:jc w:val="both"/>
        <w:rPr>
          <w:rFonts w:ascii="Times New Roman" w:hAnsi="Times New Roman" w:cs="Times New Roman"/>
          <w:sz w:val="24"/>
          <w:szCs w:val="24"/>
        </w:rPr>
      </w:pPr>
    </w:p>
    <w:p w14:paraId="4D5528A9" w14:textId="73F8A1E5" w:rsidR="000E1D64" w:rsidRPr="00F8178C" w:rsidRDefault="00EE2CD6" w:rsidP="00F8178C">
      <w:pPr>
        <w:spacing w:after="0" w:line="360" w:lineRule="auto"/>
        <w:jc w:val="both"/>
        <w:rPr>
          <w:rFonts w:ascii="Times New Roman" w:hAnsi="Times New Roman" w:cs="Times New Roman"/>
          <w:i/>
          <w:sz w:val="24"/>
          <w:szCs w:val="24"/>
        </w:rPr>
      </w:pPr>
      <w:r w:rsidRPr="000D5530">
        <w:rPr>
          <w:rFonts w:ascii="Times New Roman" w:hAnsi="Times New Roman" w:cs="Times New Roman"/>
          <w:b/>
          <w:i/>
          <w:sz w:val="24"/>
          <w:szCs w:val="24"/>
        </w:rPr>
        <w:t xml:space="preserve">Grafikon </w:t>
      </w:r>
      <w:r w:rsidR="00696400" w:rsidRPr="000D5530">
        <w:rPr>
          <w:rFonts w:ascii="Times New Roman" w:hAnsi="Times New Roman" w:cs="Times New Roman"/>
          <w:b/>
          <w:i/>
          <w:sz w:val="24"/>
          <w:szCs w:val="24"/>
        </w:rPr>
        <w:t>5</w:t>
      </w:r>
      <w:r w:rsidRPr="000D5530">
        <w:rPr>
          <w:rFonts w:ascii="Times New Roman" w:hAnsi="Times New Roman" w:cs="Times New Roman"/>
          <w:b/>
          <w:i/>
          <w:sz w:val="24"/>
          <w:szCs w:val="24"/>
        </w:rPr>
        <w:t>.</w:t>
      </w:r>
      <w:r w:rsidRPr="000D5530">
        <w:rPr>
          <w:rFonts w:ascii="Times New Roman" w:hAnsi="Times New Roman" w:cs="Times New Roman"/>
          <w:i/>
          <w:sz w:val="24"/>
          <w:szCs w:val="24"/>
        </w:rPr>
        <w:t xml:space="preserve"> Zbrinjavanje palijativnih bolesnika</w:t>
      </w:r>
      <w:r w:rsidR="00F8178C">
        <w:rPr>
          <w:rFonts w:ascii="Times New Roman" w:hAnsi="Times New Roman" w:cs="Times New Roman"/>
          <w:i/>
          <w:sz w:val="24"/>
          <w:szCs w:val="24"/>
        </w:rPr>
        <w:t xml:space="preserve"> obzirom na mjesto zbrinjavanja</w:t>
      </w:r>
    </w:p>
    <w:p w14:paraId="5705BDA0" w14:textId="4C8F1892" w:rsidR="000E1D64" w:rsidRDefault="000E1D64" w:rsidP="00EE2CD6">
      <w:pPr>
        <w:spacing w:after="0"/>
        <w:jc w:val="both"/>
        <w:rPr>
          <w:rFonts w:ascii="Times New Roman" w:hAnsi="Times New Roman" w:cs="Times New Roman"/>
          <w:sz w:val="24"/>
          <w:szCs w:val="24"/>
        </w:rPr>
      </w:pPr>
      <w:r w:rsidRPr="00FE4CDA">
        <w:rPr>
          <w:rFonts w:ascii="Times New Roman" w:eastAsia="Times New Roman" w:hAnsi="Times New Roman" w:cs="Times New Roman"/>
          <w:noProof/>
          <w:sz w:val="24"/>
          <w:szCs w:val="24"/>
          <w:lang w:eastAsia="hr-HR"/>
        </w:rPr>
        <w:drawing>
          <wp:inline distT="0" distB="0" distL="0" distR="0" wp14:anchorId="28AE6D69" wp14:editId="442D44F1">
            <wp:extent cx="5438775" cy="2552700"/>
            <wp:effectExtent l="0" t="0" r="9525" b="0"/>
            <wp:docPr id="36" name="Grafikon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8DF492" w14:textId="41C2CE54" w:rsidR="00DF63C3" w:rsidRDefault="00EE2CD6" w:rsidP="00EE2CD6">
      <w:pPr>
        <w:spacing w:after="0"/>
        <w:jc w:val="both"/>
        <w:rPr>
          <w:rFonts w:ascii="Times New Roman" w:hAnsi="Times New Roman" w:cs="Times New Roman"/>
          <w:sz w:val="24"/>
          <w:szCs w:val="24"/>
        </w:rPr>
      </w:pPr>
      <w:r w:rsidRPr="00EE2CD6">
        <w:rPr>
          <w:rFonts w:ascii="Times New Roman" w:hAnsi="Times New Roman" w:cs="Times New Roman"/>
          <w:sz w:val="24"/>
          <w:szCs w:val="24"/>
        </w:rPr>
        <w:t>Izvor: Zavod za hitnu medicinu Krapinsko-zagorske županije</w:t>
      </w:r>
    </w:p>
    <w:p w14:paraId="3DEC476D" w14:textId="77777777" w:rsidR="00DF63C3" w:rsidRDefault="00DF63C3" w:rsidP="00B9354E">
      <w:pPr>
        <w:spacing w:after="0"/>
        <w:jc w:val="both"/>
        <w:rPr>
          <w:rFonts w:ascii="Times New Roman" w:hAnsi="Times New Roman" w:cs="Times New Roman"/>
          <w:sz w:val="24"/>
          <w:szCs w:val="24"/>
        </w:rPr>
      </w:pPr>
    </w:p>
    <w:p w14:paraId="513EBC38" w14:textId="6DD2B9E9" w:rsidR="00DF63C3" w:rsidRDefault="00994942" w:rsidP="00B9354E">
      <w:pPr>
        <w:spacing w:after="0"/>
        <w:jc w:val="both"/>
        <w:rPr>
          <w:rFonts w:ascii="Times New Roman" w:hAnsi="Times New Roman" w:cs="Times New Roman"/>
          <w:sz w:val="24"/>
          <w:szCs w:val="24"/>
        </w:rPr>
      </w:pPr>
      <w:r w:rsidRPr="00994942">
        <w:rPr>
          <w:rFonts w:ascii="Times New Roman" w:hAnsi="Times New Roman" w:cs="Times New Roman"/>
          <w:sz w:val="24"/>
          <w:szCs w:val="24"/>
        </w:rPr>
        <w:t>Prema podacima HZJZ u 2016. u stacionarnim ustanovama Krapinsko-zagorske županije evidentirano je 22.320 hospitalizacija (u stacionarnom dijelu i u dnevnim bolnicama) zbog odabranih palijativnih dijagnoza kod odraslih osoba u dobi od 19 i više godina, od čega 13.692 kod muškaraca i 8.628 kod žena.</w:t>
      </w:r>
    </w:p>
    <w:p w14:paraId="585FDB32" w14:textId="77777777" w:rsidR="00D42D10" w:rsidRDefault="00D42D10" w:rsidP="00B9354E">
      <w:pPr>
        <w:spacing w:after="0"/>
        <w:jc w:val="both"/>
        <w:rPr>
          <w:rFonts w:ascii="Times New Roman" w:hAnsi="Times New Roman" w:cs="Times New Roman"/>
          <w:sz w:val="24"/>
          <w:szCs w:val="24"/>
        </w:rPr>
      </w:pPr>
    </w:p>
    <w:p w14:paraId="48331428" w14:textId="3779B501" w:rsidR="00994942" w:rsidRDefault="00994942" w:rsidP="00B9354E">
      <w:pPr>
        <w:spacing w:after="0"/>
        <w:jc w:val="both"/>
        <w:rPr>
          <w:rFonts w:ascii="Times New Roman" w:hAnsi="Times New Roman" w:cs="Times New Roman"/>
          <w:sz w:val="24"/>
          <w:szCs w:val="24"/>
        </w:rPr>
      </w:pPr>
      <w:r>
        <w:rPr>
          <w:rFonts w:ascii="Times New Roman" w:hAnsi="Times New Roman" w:cs="Times New Roman"/>
          <w:sz w:val="24"/>
          <w:szCs w:val="24"/>
        </w:rPr>
        <w:t xml:space="preserve">Prema podacima Opće bolnice Zabok i bolnice hrvatskih veterana </w:t>
      </w:r>
      <w:r w:rsidRPr="00994942">
        <w:rPr>
          <w:rFonts w:ascii="Times New Roman" w:hAnsi="Times New Roman" w:cs="Times New Roman"/>
          <w:sz w:val="24"/>
          <w:szCs w:val="24"/>
        </w:rPr>
        <w:t xml:space="preserve">najčešće su hospitalizacije zbog slijedećih palijativnih dijagnoza: 14 (10,37%) zbog bubrežne </w:t>
      </w:r>
      <w:proofErr w:type="spellStart"/>
      <w:r w:rsidRPr="00994942">
        <w:rPr>
          <w:rFonts w:ascii="Times New Roman" w:hAnsi="Times New Roman" w:cs="Times New Roman"/>
          <w:sz w:val="24"/>
          <w:szCs w:val="24"/>
        </w:rPr>
        <w:t>insuficijencije</w:t>
      </w:r>
      <w:proofErr w:type="spellEnd"/>
      <w:r w:rsidRPr="00994942">
        <w:rPr>
          <w:rFonts w:ascii="Times New Roman" w:hAnsi="Times New Roman" w:cs="Times New Roman"/>
          <w:sz w:val="24"/>
          <w:szCs w:val="24"/>
        </w:rPr>
        <w:t>, 32 (23,70%) zbog bolesti cirkulacijskog sustava, 25 (18,52%) zbog novotvorina, 28 (20,74%) zbog bolesti dišnog sustava, 14 (10,37%) zbog bolesti probavnog sustava i 13 (9,63%) zbog bolesti živčanog sustava. Još 9 bolesnika (6,67%) spada u skupinu ostalo po dijagnozama.</w:t>
      </w:r>
      <w:r w:rsidRPr="00994942">
        <w:rPr>
          <w:rFonts w:ascii="Times New Roman" w:hAnsi="Times New Roman" w:cs="Times New Roman"/>
          <w:sz w:val="24"/>
          <w:szCs w:val="24"/>
        </w:rPr>
        <w:tab/>
      </w:r>
    </w:p>
    <w:p w14:paraId="09578E7A" w14:textId="23388AC2" w:rsidR="00E239B3" w:rsidRPr="00E239B3" w:rsidRDefault="00D42D10" w:rsidP="00E239B3">
      <w:pPr>
        <w:rPr>
          <w:rFonts w:ascii="Times New Roman" w:hAnsi="Times New Roman" w:cs="Times New Roman"/>
          <w:sz w:val="24"/>
          <w:szCs w:val="24"/>
        </w:rPr>
      </w:pPr>
      <w:r>
        <w:rPr>
          <w:rFonts w:ascii="Times New Roman" w:hAnsi="Times New Roman" w:cs="Times New Roman"/>
          <w:sz w:val="24"/>
          <w:szCs w:val="24"/>
        </w:rPr>
        <w:t xml:space="preserve"> Podaci prikupljeni od ustanova za zdravstvenu njegu u kući </w:t>
      </w:r>
      <w:r w:rsidR="00E239B3">
        <w:rPr>
          <w:rFonts w:ascii="Times New Roman" w:hAnsi="Times New Roman" w:cs="Times New Roman"/>
          <w:sz w:val="24"/>
          <w:szCs w:val="24"/>
        </w:rPr>
        <w:t>pokazuju da je u</w:t>
      </w:r>
      <w:r w:rsidR="00E239B3" w:rsidRPr="00E239B3">
        <w:rPr>
          <w:rFonts w:ascii="Times New Roman" w:hAnsi="Times New Roman" w:cs="Times New Roman"/>
          <w:sz w:val="24"/>
          <w:szCs w:val="24"/>
        </w:rPr>
        <w:t xml:space="preserve"> 2016. godini od 181 pacijenta koji je bio u skrbi palijativnog tima, 117 pacijenata ili 64% bilo je i u stalnoj skrbi zdravstvene njege u kući.</w:t>
      </w:r>
      <w:r w:rsidR="00E239B3" w:rsidRPr="00E239B3">
        <w:t xml:space="preserve"> </w:t>
      </w:r>
      <w:r w:rsidR="00E239B3" w:rsidRPr="00E239B3">
        <w:rPr>
          <w:rFonts w:ascii="Times New Roman" w:hAnsi="Times New Roman" w:cs="Times New Roman"/>
          <w:sz w:val="24"/>
          <w:szCs w:val="24"/>
        </w:rPr>
        <w:t xml:space="preserve">Na prijedlogu za provođenje zdravstvene njege u kući svega 9 pacijenata ili 8% ima napisanu dijagnozu – Z51.5 palijativna skrb. Dijagnoza Z51.5 napisana </w:t>
      </w:r>
      <w:r w:rsidR="00E239B3" w:rsidRPr="00E239B3">
        <w:rPr>
          <w:rFonts w:ascii="Times New Roman" w:hAnsi="Times New Roman" w:cs="Times New Roman"/>
          <w:sz w:val="24"/>
          <w:szCs w:val="24"/>
        </w:rPr>
        <w:lastRenderedPageBreak/>
        <w:t xml:space="preserve">je kod ostalih pacijenata kada odlaze na produljeno liječenje (Specijalna bolnica za kronične bolesti Novi Marof).   </w:t>
      </w:r>
    </w:p>
    <w:p w14:paraId="5E159FAA" w14:textId="6E6D8135" w:rsidR="00E239B3" w:rsidRPr="000D5530" w:rsidRDefault="00E239B3" w:rsidP="00F8178C">
      <w:pPr>
        <w:pStyle w:val="StandardWeb"/>
        <w:spacing w:before="0" w:beforeAutospacing="0" w:after="0" w:afterAutospacing="0" w:line="360" w:lineRule="auto"/>
        <w:rPr>
          <w:i/>
        </w:rPr>
      </w:pPr>
      <w:r w:rsidRPr="000D5530">
        <w:rPr>
          <w:b/>
          <w:i/>
        </w:rPr>
        <w:t xml:space="preserve">Grafikon </w:t>
      </w:r>
      <w:r w:rsidR="00696400" w:rsidRPr="000D5530">
        <w:rPr>
          <w:b/>
          <w:i/>
        </w:rPr>
        <w:t>6</w:t>
      </w:r>
      <w:r w:rsidRPr="000D5530">
        <w:rPr>
          <w:b/>
          <w:i/>
        </w:rPr>
        <w:t>.</w:t>
      </w:r>
      <w:r w:rsidR="000D5530">
        <w:rPr>
          <w:i/>
        </w:rPr>
        <w:t xml:space="preserve"> </w:t>
      </w:r>
      <w:r w:rsidRPr="000D5530">
        <w:rPr>
          <w:i/>
        </w:rPr>
        <w:t>Broj pacijenata u skrbi zdravstvene njege u kući</w:t>
      </w:r>
    </w:p>
    <w:p w14:paraId="45685653" w14:textId="77777777" w:rsidR="00F8178C" w:rsidRDefault="00E239B3" w:rsidP="00E239B3">
      <w:pPr>
        <w:spacing w:line="360" w:lineRule="auto"/>
        <w:jc w:val="both"/>
      </w:pPr>
      <w:r w:rsidRPr="002A28B6">
        <w:rPr>
          <w:noProof/>
          <w:lang w:eastAsia="hr-HR"/>
        </w:rPr>
        <w:drawing>
          <wp:inline distT="0" distB="0" distL="0" distR="0" wp14:anchorId="073A1F19" wp14:editId="5BC7C870">
            <wp:extent cx="4581525" cy="2552700"/>
            <wp:effectExtent l="0" t="0" r="9525" b="0"/>
            <wp:docPr id="38" name="Grafikon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C3A372" w14:textId="4EC498B3" w:rsidR="00E239B3" w:rsidRPr="00F8178C" w:rsidRDefault="00E239B3" w:rsidP="00E239B3">
      <w:pPr>
        <w:spacing w:line="360" w:lineRule="auto"/>
        <w:jc w:val="both"/>
      </w:pPr>
      <w:r w:rsidRPr="00256018">
        <w:rPr>
          <w:rFonts w:ascii="Times New Roman" w:hAnsi="Times New Roman" w:cs="Times New Roman"/>
          <w:sz w:val="20"/>
          <w:szCs w:val="20"/>
        </w:rPr>
        <w:t>Izvor:  Ustanova zdravstvene njege u kući „Cvetko“</w:t>
      </w:r>
    </w:p>
    <w:p w14:paraId="76A62252" w14:textId="334FCBD9" w:rsidR="00365F1A" w:rsidRPr="00365F1A" w:rsidRDefault="00E239B3" w:rsidP="00BC4637">
      <w:pPr>
        <w:pStyle w:val="StandardWeb"/>
        <w:spacing w:before="0" w:beforeAutospacing="0" w:after="0" w:afterAutospacing="0"/>
        <w:jc w:val="both"/>
        <w:rPr>
          <w:color w:val="000000"/>
          <w:kern w:val="24"/>
        </w:rPr>
      </w:pPr>
      <w:r w:rsidRPr="002F7F8A">
        <w:rPr>
          <w:color w:val="000000"/>
          <w:kern w:val="24"/>
        </w:rPr>
        <w:t xml:space="preserve">U skrbi zdravstvene njege u kući trenutno je 198 pacijenata sa završenim liječenjem koji </w:t>
      </w:r>
      <w:r w:rsidRPr="008B79C7">
        <w:rPr>
          <w:color w:val="000000"/>
          <w:kern w:val="24"/>
        </w:rPr>
        <w:t>nisu u skrbi palijativnog tima, a kod kojih se provodi zdravstvena njega 3x/5x tjedno DTP- NJ2</w:t>
      </w:r>
      <w:r w:rsidRPr="002F7F8A">
        <w:rPr>
          <w:color w:val="000000"/>
          <w:kern w:val="24"/>
        </w:rPr>
        <w:t>, NJ3</w:t>
      </w:r>
      <w:r>
        <w:rPr>
          <w:color w:val="000000"/>
          <w:kern w:val="24"/>
        </w:rPr>
        <w:t xml:space="preserve">, što je potvrda ranije spomenutog problemu postavljanja dijagnoze. </w:t>
      </w:r>
      <w:r w:rsidRPr="00E239B3">
        <w:rPr>
          <w:color w:val="000000"/>
          <w:kern w:val="24"/>
        </w:rPr>
        <w:t>Najveći broj pacijenata, njih 75% zbrinjavala je do kraja života u njihovom domu zdravstvena njega u kući u timu sa liječnikom iz prima</w:t>
      </w:r>
      <w:r>
        <w:rPr>
          <w:color w:val="000000"/>
          <w:kern w:val="24"/>
        </w:rPr>
        <w:t>rne zdravstvene zaštite. Kao</w:t>
      </w:r>
      <w:r w:rsidRPr="00E239B3">
        <w:rPr>
          <w:color w:val="000000"/>
          <w:kern w:val="24"/>
        </w:rPr>
        <w:t xml:space="preserve"> što je vidljivo iz gore navedenih podataka, prepoznati palijativni </w:t>
      </w:r>
      <w:r w:rsidR="00FA4CB0">
        <w:rPr>
          <w:color w:val="000000"/>
          <w:kern w:val="24"/>
        </w:rPr>
        <w:t>pacijenti (s dijagnozom Z51.5)</w:t>
      </w:r>
      <w:r w:rsidRPr="00E239B3">
        <w:rPr>
          <w:color w:val="000000"/>
          <w:kern w:val="24"/>
        </w:rPr>
        <w:t xml:space="preserve"> i pacijenti sa završenim liječenjem u terminalnoj fazi bolesti koji nisu bili u skrbi palijativnog tima, zbrinjavale su medicinske sestre zdravstvene njege u kući na način da očuvaju najbolju moguću kvalitetu života sve do njihove smrti.  Ovisno o propisanom broju dolazaka tjedno, provodile su zdravstvenu njegu koja se sastoji od neposredne pomoći bolesniku u sprječavanju nastanka komplikacija osnovne bolesti, motiviranju bolesnika i obitelji, edukaciji i savjetovanju bolesnika i obitelji, sudjelovale u osiguravanju socijalne podrške i rješavanju etičkih i drugih pitanja vezanih za bolesnika i obitelj.  </w:t>
      </w:r>
      <w:r w:rsidR="00365F1A" w:rsidRPr="00365F1A">
        <w:rPr>
          <w:color w:val="000000"/>
          <w:kern w:val="24"/>
        </w:rPr>
        <w:t>U djelatnosti zdravstvene njege u kući, do sada vrlo rijet</w:t>
      </w:r>
      <w:r w:rsidR="00BC4637">
        <w:rPr>
          <w:color w:val="000000"/>
          <w:kern w:val="24"/>
        </w:rPr>
        <w:t>ko se, palijativnom pacijentu s</w:t>
      </w:r>
      <w:r w:rsidR="00365F1A" w:rsidRPr="00365F1A">
        <w:rPr>
          <w:color w:val="000000"/>
          <w:kern w:val="24"/>
        </w:rPr>
        <w:t xml:space="preserve"> dijagnozom Z 51.5, propisuje provođenje zdravstvene njege palijativnog pacijenta – DTP Njega 4, nego se propisuje jedan od DTP-a iz djelatnosti zdravstvene njege u kući čime je onemogućena odgovarajuća skrb za takvog pacijenta.</w:t>
      </w:r>
    </w:p>
    <w:p w14:paraId="5E7F8C9D" w14:textId="77777777" w:rsidR="00365F1A" w:rsidRPr="00365F1A" w:rsidRDefault="00365F1A" w:rsidP="00BC4637">
      <w:pPr>
        <w:pStyle w:val="StandardWeb"/>
        <w:spacing w:before="0" w:beforeAutospacing="0" w:after="0" w:afterAutospacing="0"/>
        <w:jc w:val="both"/>
        <w:rPr>
          <w:color w:val="000000"/>
          <w:kern w:val="24"/>
        </w:rPr>
      </w:pPr>
      <w:r w:rsidRPr="00365F1A">
        <w:rPr>
          <w:color w:val="000000"/>
          <w:kern w:val="24"/>
        </w:rPr>
        <w:tab/>
        <w:t>Potrebno je:</w:t>
      </w:r>
    </w:p>
    <w:p w14:paraId="5E42415E" w14:textId="77777777" w:rsidR="00365F1A" w:rsidRPr="00365F1A" w:rsidRDefault="00365F1A" w:rsidP="00BC4637">
      <w:pPr>
        <w:pStyle w:val="StandardWeb"/>
        <w:spacing w:before="0" w:beforeAutospacing="0" w:after="0" w:afterAutospacing="0"/>
        <w:jc w:val="both"/>
        <w:rPr>
          <w:color w:val="000000"/>
          <w:kern w:val="24"/>
        </w:rPr>
      </w:pPr>
      <w:r w:rsidRPr="00365F1A">
        <w:rPr>
          <w:color w:val="000000"/>
          <w:kern w:val="24"/>
        </w:rPr>
        <w:t>•</w:t>
      </w:r>
      <w:r w:rsidRPr="00365F1A">
        <w:rPr>
          <w:color w:val="000000"/>
          <w:kern w:val="24"/>
        </w:rPr>
        <w:tab/>
        <w:t>informirati obiteljske liječnike o važnosti propisivanja odgovarajućeg DTP-a (DTP Njega 4), za palijativne pacijente.</w:t>
      </w:r>
    </w:p>
    <w:p w14:paraId="2ED2A74A" w14:textId="77777777" w:rsidR="00365F1A" w:rsidRPr="00365F1A" w:rsidRDefault="00365F1A" w:rsidP="00BC4637">
      <w:pPr>
        <w:pStyle w:val="StandardWeb"/>
        <w:spacing w:before="0" w:beforeAutospacing="0" w:after="0" w:afterAutospacing="0"/>
        <w:jc w:val="both"/>
        <w:rPr>
          <w:color w:val="000000"/>
          <w:kern w:val="24"/>
        </w:rPr>
      </w:pPr>
      <w:r w:rsidRPr="00365F1A">
        <w:rPr>
          <w:color w:val="000000"/>
          <w:kern w:val="24"/>
        </w:rPr>
        <w:t>•</w:t>
      </w:r>
      <w:r w:rsidRPr="00365F1A">
        <w:rPr>
          <w:color w:val="000000"/>
          <w:kern w:val="24"/>
        </w:rPr>
        <w:tab/>
        <w:t>izrada jasnih kriterija za utvrđivanje potreba za provođenjem zdravstvene njege palijativnog pacijenta (obrasci zdravstvenog funkcioniranja i skale za procjenu)</w:t>
      </w:r>
    </w:p>
    <w:p w14:paraId="62688A30" w14:textId="77777777" w:rsidR="00365F1A" w:rsidRPr="00365F1A" w:rsidRDefault="00365F1A" w:rsidP="00BC4637">
      <w:pPr>
        <w:pStyle w:val="StandardWeb"/>
        <w:spacing w:before="0" w:beforeAutospacing="0" w:after="0" w:afterAutospacing="0"/>
        <w:jc w:val="both"/>
        <w:rPr>
          <w:color w:val="000000"/>
          <w:kern w:val="24"/>
        </w:rPr>
      </w:pPr>
      <w:r w:rsidRPr="00365F1A">
        <w:rPr>
          <w:color w:val="000000"/>
          <w:kern w:val="24"/>
        </w:rPr>
        <w:t>•</w:t>
      </w:r>
      <w:r w:rsidRPr="00365F1A">
        <w:rPr>
          <w:color w:val="000000"/>
          <w:kern w:val="24"/>
        </w:rPr>
        <w:tab/>
        <w:t>izrada protokola i dokumentacije</w:t>
      </w:r>
    </w:p>
    <w:p w14:paraId="23622535" w14:textId="597C0D0E" w:rsidR="00E239B3" w:rsidRDefault="00365F1A" w:rsidP="00BC4637">
      <w:pPr>
        <w:pStyle w:val="StandardWeb"/>
        <w:spacing w:before="0" w:beforeAutospacing="0" w:after="0" w:afterAutospacing="0"/>
        <w:jc w:val="both"/>
        <w:rPr>
          <w:color w:val="000000"/>
          <w:kern w:val="24"/>
        </w:rPr>
      </w:pPr>
      <w:r w:rsidRPr="00365F1A">
        <w:rPr>
          <w:color w:val="000000"/>
          <w:kern w:val="24"/>
        </w:rPr>
        <w:t>•</w:t>
      </w:r>
      <w:r w:rsidRPr="00365F1A">
        <w:rPr>
          <w:color w:val="000000"/>
          <w:kern w:val="24"/>
        </w:rPr>
        <w:tab/>
        <w:t>daljnja kontinuirana edukacija medicinskih</w:t>
      </w:r>
      <w:r w:rsidR="00BC4637">
        <w:rPr>
          <w:color w:val="000000"/>
          <w:kern w:val="24"/>
        </w:rPr>
        <w:t xml:space="preserve"> sestara. </w:t>
      </w:r>
    </w:p>
    <w:p w14:paraId="5C3FD341" w14:textId="22DD299D" w:rsidR="00F10D83" w:rsidRPr="00776787" w:rsidRDefault="00674ED8" w:rsidP="00B9354E">
      <w:pPr>
        <w:spacing w:after="0"/>
        <w:jc w:val="both"/>
        <w:rPr>
          <w:rFonts w:ascii="Times New Roman" w:hAnsi="Times New Roman" w:cs="Times New Roman"/>
          <w:sz w:val="24"/>
          <w:szCs w:val="24"/>
        </w:rPr>
      </w:pPr>
      <w:r>
        <w:rPr>
          <w:rFonts w:ascii="Times New Roman" w:hAnsi="Times New Roman" w:cs="Times New Roman"/>
          <w:sz w:val="24"/>
          <w:szCs w:val="24"/>
        </w:rPr>
        <w:t>Palijat</w:t>
      </w:r>
      <w:r w:rsidR="00776787">
        <w:rPr>
          <w:rFonts w:ascii="Times New Roman" w:hAnsi="Times New Roman" w:cs="Times New Roman"/>
          <w:sz w:val="24"/>
          <w:szCs w:val="24"/>
        </w:rPr>
        <w:t>ivna skrb za djecu predstavlj</w:t>
      </w:r>
      <w:r>
        <w:rPr>
          <w:rFonts w:ascii="Times New Roman" w:hAnsi="Times New Roman" w:cs="Times New Roman"/>
          <w:sz w:val="24"/>
          <w:szCs w:val="24"/>
        </w:rPr>
        <w:t xml:space="preserve">a posebno područja i ima specifične zahtjeve. Obiteljski dom treba </w:t>
      </w:r>
      <w:r w:rsidRPr="002F50FD">
        <w:rPr>
          <w:rFonts w:ascii="Times New Roman" w:hAnsi="Times New Roman" w:cs="Times New Roman"/>
          <w:sz w:val="24"/>
          <w:szCs w:val="24"/>
        </w:rPr>
        <w:t xml:space="preserve">ostati središte skrbi za djecu kad god je to moguće i svakoj obitelj bi trebalo omogućiti u kući </w:t>
      </w:r>
      <w:proofErr w:type="spellStart"/>
      <w:r w:rsidRPr="002F50FD">
        <w:rPr>
          <w:rFonts w:ascii="Times New Roman" w:hAnsi="Times New Roman" w:cs="Times New Roman"/>
          <w:sz w:val="24"/>
          <w:szCs w:val="24"/>
        </w:rPr>
        <w:t>multidisciplinirani</w:t>
      </w:r>
      <w:proofErr w:type="spellEnd"/>
      <w:r w:rsidRPr="002F50FD">
        <w:rPr>
          <w:rFonts w:ascii="Times New Roman" w:hAnsi="Times New Roman" w:cs="Times New Roman"/>
          <w:sz w:val="24"/>
          <w:szCs w:val="24"/>
        </w:rPr>
        <w:t>, holistički pedijatrijski tim palijativne skrbi. Podaci ukazuju na još uvijek nedovoljnu dostupnost usluga pe</w:t>
      </w:r>
      <w:r w:rsidR="006D2B01" w:rsidRPr="002F50FD">
        <w:rPr>
          <w:rFonts w:ascii="Times New Roman" w:hAnsi="Times New Roman" w:cs="Times New Roman"/>
          <w:sz w:val="24"/>
          <w:szCs w:val="24"/>
        </w:rPr>
        <w:t xml:space="preserve">dijatrijske palijativne skrbi. </w:t>
      </w:r>
    </w:p>
    <w:p w14:paraId="17985130" w14:textId="65ED3E26" w:rsidR="00EB0F82" w:rsidRDefault="00EB0F82" w:rsidP="00B9354E">
      <w:pPr>
        <w:spacing w:after="0"/>
        <w:jc w:val="both"/>
        <w:rPr>
          <w:rFonts w:ascii="Times New Roman" w:hAnsi="Times New Roman" w:cs="Times New Roman"/>
          <w:sz w:val="24"/>
          <w:szCs w:val="24"/>
        </w:rPr>
      </w:pPr>
      <w:r w:rsidRPr="002F50FD">
        <w:rPr>
          <w:rFonts w:ascii="Times New Roman" w:hAnsi="Times New Roman" w:cs="Times New Roman"/>
          <w:color w:val="000000" w:themeColor="text1"/>
          <w:sz w:val="24"/>
          <w:szCs w:val="24"/>
        </w:rPr>
        <w:lastRenderedPageBreak/>
        <w:t>Analiza procjene za palijativnom skr</w:t>
      </w:r>
      <w:r w:rsidR="002F50FD" w:rsidRPr="002F50FD">
        <w:rPr>
          <w:rFonts w:ascii="Times New Roman" w:hAnsi="Times New Roman" w:cs="Times New Roman"/>
          <w:color w:val="000000" w:themeColor="text1"/>
          <w:sz w:val="24"/>
          <w:szCs w:val="24"/>
        </w:rPr>
        <w:t>b</w:t>
      </w:r>
      <w:r w:rsidRPr="002F50FD">
        <w:rPr>
          <w:rFonts w:ascii="Times New Roman" w:hAnsi="Times New Roman" w:cs="Times New Roman"/>
          <w:color w:val="000000" w:themeColor="text1"/>
          <w:sz w:val="24"/>
          <w:szCs w:val="24"/>
        </w:rPr>
        <w:t>i u Krapinsko-zagorskoj županiji ukazuje da palijativna skrb predstavlja rastući javnozdravstveni program</w:t>
      </w:r>
      <w:r w:rsidRPr="00784333">
        <w:rPr>
          <w:rFonts w:ascii="Times New Roman" w:hAnsi="Times New Roman" w:cs="Times New Roman"/>
          <w:color w:val="000000" w:themeColor="text1"/>
          <w:sz w:val="24"/>
          <w:szCs w:val="24"/>
        </w:rPr>
        <w:t xml:space="preserve">. U Krapinsko-zagorskoj županiji udio osoba starih 65 i više godina </w:t>
      </w:r>
      <w:r w:rsidR="00154EEC" w:rsidRPr="00784333">
        <w:rPr>
          <w:rFonts w:ascii="Times New Roman" w:hAnsi="Times New Roman" w:cs="Times New Roman"/>
          <w:color w:val="000000" w:themeColor="text1"/>
          <w:sz w:val="24"/>
          <w:szCs w:val="24"/>
        </w:rPr>
        <w:t xml:space="preserve">na razini </w:t>
      </w:r>
      <w:r w:rsidR="00154EEC" w:rsidRPr="0060012E">
        <w:rPr>
          <w:rFonts w:ascii="Times New Roman" w:hAnsi="Times New Roman" w:cs="Times New Roman"/>
          <w:color w:val="000000" w:themeColor="text1"/>
          <w:sz w:val="24"/>
          <w:szCs w:val="24"/>
        </w:rPr>
        <w:t xml:space="preserve">je </w:t>
      </w:r>
      <w:r w:rsidRPr="0060012E">
        <w:rPr>
          <w:rFonts w:ascii="Times New Roman" w:hAnsi="Times New Roman" w:cs="Times New Roman"/>
          <w:color w:val="000000" w:themeColor="text1"/>
          <w:sz w:val="24"/>
          <w:szCs w:val="24"/>
        </w:rPr>
        <w:t>Hrvatsk</w:t>
      </w:r>
      <w:r w:rsidR="00E8015E" w:rsidRPr="0060012E">
        <w:rPr>
          <w:rFonts w:ascii="Times New Roman" w:hAnsi="Times New Roman" w:cs="Times New Roman"/>
          <w:color w:val="000000" w:themeColor="text1"/>
          <w:sz w:val="24"/>
          <w:szCs w:val="24"/>
        </w:rPr>
        <w:t>e</w:t>
      </w:r>
      <w:r w:rsidR="0060012E" w:rsidRPr="0060012E">
        <w:rPr>
          <w:rFonts w:ascii="Times New Roman" w:hAnsi="Times New Roman" w:cs="Times New Roman"/>
          <w:color w:val="000000" w:themeColor="text1"/>
          <w:sz w:val="24"/>
          <w:szCs w:val="24"/>
        </w:rPr>
        <w:t xml:space="preserve"> </w:t>
      </w:r>
      <w:r w:rsidRPr="0060012E">
        <w:rPr>
          <w:rFonts w:ascii="Times New Roman" w:hAnsi="Times New Roman" w:cs="Times New Roman"/>
          <w:color w:val="000000" w:themeColor="text1"/>
          <w:sz w:val="24"/>
          <w:szCs w:val="24"/>
        </w:rPr>
        <w:t>i</w:t>
      </w:r>
      <w:r w:rsidRPr="00784333">
        <w:rPr>
          <w:rFonts w:ascii="Times New Roman" w:hAnsi="Times New Roman" w:cs="Times New Roman"/>
          <w:color w:val="000000" w:themeColor="text1"/>
          <w:sz w:val="24"/>
          <w:szCs w:val="24"/>
        </w:rPr>
        <w:t xml:space="preserve"> kontinuirano se povećava. Zbog produljenja očekivanog trajanja života i velikog udjela osoba starije dobi raste </w:t>
      </w:r>
      <w:proofErr w:type="spellStart"/>
      <w:r w:rsidRPr="00784333">
        <w:rPr>
          <w:rFonts w:ascii="Times New Roman" w:hAnsi="Times New Roman" w:cs="Times New Roman"/>
          <w:color w:val="000000" w:themeColor="text1"/>
          <w:sz w:val="24"/>
          <w:szCs w:val="24"/>
        </w:rPr>
        <w:t>prevalencija</w:t>
      </w:r>
      <w:proofErr w:type="spellEnd"/>
      <w:r w:rsidRPr="00784333">
        <w:rPr>
          <w:rFonts w:ascii="Times New Roman" w:hAnsi="Times New Roman" w:cs="Times New Roman"/>
          <w:color w:val="000000" w:themeColor="text1"/>
          <w:sz w:val="24"/>
          <w:szCs w:val="24"/>
        </w:rPr>
        <w:t xml:space="preserve"> kroničnih bolesti </w:t>
      </w:r>
      <w:r w:rsidR="0000793E" w:rsidRPr="00784333">
        <w:rPr>
          <w:rFonts w:ascii="Times New Roman" w:hAnsi="Times New Roman" w:cs="Times New Roman"/>
          <w:color w:val="000000" w:themeColor="text1"/>
          <w:sz w:val="24"/>
          <w:szCs w:val="24"/>
        </w:rPr>
        <w:t xml:space="preserve">i potreba za palijativnom skrbi, a i sve duže je razdoblje u kojem osobe imaju potrebu za palijativnom skrbi. </w:t>
      </w:r>
    </w:p>
    <w:p w14:paraId="086E8592" w14:textId="77777777" w:rsidR="008F2B28" w:rsidRDefault="008F2B28" w:rsidP="008F2B28">
      <w:pPr>
        <w:rPr>
          <w:rFonts w:ascii="Times New Roman" w:hAnsi="Times New Roman" w:cs="Times New Roman"/>
          <w:sz w:val="24"/>
          <w:szCs w:val="24"/>
        </w:rPr>
      </w:pPr>
      <w:bookmarkStart w:id="9" w:name="_Toc14430377"/>
    </w:p>
    <w:p w14:paraId="4FC8A29E" w14:textId="00892C45" w:rsidR="007D5ADD" w:rsidRPr="008F2B28" w:rsidRDefault="006633A1" w:rsidP="008F2B28">
      <w:pPr>
        <w:rPr>
          <w:rFonts w:ascii="Times New Roman" w:eastAsiaTheme="majorEastAsia" w:hAnsi="Times New Roman" w:cs="Times New Roman"/>
          <w:b/>
          <w:color w:val="000000" w:themeColor="text1"/>
          <w:sz w:val="24"/>
          <w:szCs w:val="24"/>
        </w:rPr>
      </w:pPr>
      <w:r w:rsidRPr="008F2B28">
        <w:rPr>
          <w:rFonts w:ascii="Times New Roman" w:hAnsi="Times New Roman" w:cs="Times New Roman"/>
          <w:b/>
          <w:sz w:val="24"/>
          <w:szCs w:val="24"/>
        </w:rPr>
        <w:t>9</w:t>
      </w:r>
      <w:r w:rsidR="000D05B8" w:rsidRPr="008F2B28">
        <w:rPr>
          <w:rFonts w:ascii="Times New Roman" w:hAnsi="Times New Roman" w:cs="Times New Roman"/>
          <w:b/>
          <w:sz w:val="24"/>
          <w:szCs w:val="24"/>
        </w:rPr>
        <w:t>. POSTOJEĆE STANJE I RESURSI</w:t>
      </w:r>
      <w:bookmarkEnd w:id="9"/>
      <w:r w:rsidR="000D05B8" w:rsidRPr="008F2B28">
        <w:rPr>
          <w:rFonts w:ascii="Times New Roman" w:hAnsi="Times New Roman" w:cs="Times New Roman"/>
          <w:b/>
          <w:sz w:val="24"/>
          <w:szCs w:val="24"/>
        </w:rPr>
        <w:t xml:space="preserve"> </w:t>
      </w:r>
    </w:p>
    <w:p w14:paraId="5F13668E" w14:textId="77777777" w:rsidR="000D05B8" w:rsidRDefault="000D05B8" w:rsidP="00B9354E">
      <w:pPr>
        <w:spacing w:after="0"/>
        <w:jc w:val="both"/>
        <w:rPr>
          <w:rFonts w:ascii="Times New Roman" w:hAnsi="Times New Roman" w:cs="Times New Roman"/>
          <w:sz w:val="24"/>
          <w:szCs w:val="24"/>
        </w:rPr>
      </w:pPr>
    </w:p>
    <w:p w14:paraId="065249A7" w14:textId="77777777" w:rsidR="000D05B8" w:rsidRDefault="00737A9B" w:rsidP="00B9354E">
      <w:pPr>
        <w:spacing w:after="0"/>
        <w:jc w:val="both"/>
        <w:rPr>
          <w:rFonts w:ascii="Times New Roman" w:hAnsi="Times New Roman" w:cs="Times New Roman"/>
          <w:sz w:val="24"/>
          <w:szCs w:val="24"/>
        </w:rPr>
      </w:pPr>
      <w:r>
        <w:rPr>
          <w:rFonts w:ascii="Times New Roman" w:hAnsi="Times New Roman" w:cs="Times New Roman"/>
          <w:sz w:val="24"/>
          <w:szCs w:val="24"/>
        </w:rPr>
        <w:tab/>
        <w:t>Početkom  2017</w:t>
      </w:r>
      <w:r w:rsidR="000D05B8">
        <w:rPr>
          <w:rFonts w:ascii="Times New Roman" w:hAnsi="Times New Roman" w:cs="Times New Roman"/>
          <w:sz w:val="24"/>
          <w:szCs w:val="24"/>
        </w:rPr>
        <w:t xml:space="preserve">. godine krenulo se u izradu postojećeg stanja, dionika i resursa u okviru sljedećih područja: sustav zdravstva, sustav socijalne skrb, obrazovni/visokoobrazovni sustav te civilno društvo. Utvrđeno je da na području Krapinsko-zagorske županije postoje resursi za provedbu i pružanje palijativne skrbi koje je potrebno međusobno povezati, koordinirati i nadograditi. </w:t>
      </w:r>
    </w:p>
    <w:p w14:paraId="1DE04D02" w14:textId="77777777" w:rsidR="00B401B0" w:rsidRDefault="00B401B0" w:rsidP="00B9354E">
      <w:pPr>
        <w:spacing w:after="0"/>
        <w:jc w:val="both"/>
        <w:rPr>
          <w:rFonts w:ascii="Times New Roman" w:hAnsi="Times New Roman" w:cs="Times New Roman"/>
          <w:sz w:val="24"/>
          <w:szCs w:val="24"/>
        </w:rPr>
      </w:pPr>
    </w:p>
    <w:p w14:paraId="40F70830" w14:textId="77777777" w:rsidR="00B401B0" w:rsidRDefault="00B401B0" w:rsidP="00B401B0">
      <w:pPr>
        <w:spacing w:after="0"/>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31DC02D5" wp14:editId="60656584">
            <wp:extent cx="3253563" cy="3115545"/>
            <wp:effectExtent l="0" t="0" r="4445"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3974" cy="3135090"/>
                    </a:xfrm>
                    <a:prstGeom prst="rect">
                      <a:avLst/>
                    </a:prstGeom>
                    <a:noFill/>
                  </pic:spPr>
                </pic:pic>
              </a:graphicData>
            </a:graphic>
          </wp:inline>
        </w:drawing>
      </w:r>
    </w:p>
    <w:p w14:paraId="6001F7B2" w14:textId="77777777" w:rsidR="000D05B8" w:rsidRDefault="000D05B8" w:rsidP="00B9354E">
      <w:pPr>
        <w:spacing w:after="0"/>
        <w:jc w:val="both"/>
        <w:rPr>
          <w:rFonts w:ascii="Times New Roman" w:hAnsi="Times New Roman" w:cs="Times New Roman"/>
          <w:sz w:val="24"/>
          <w:szCs w:val="24"/>
        </w:rPr>
      </w:pPr>
      <w:r>
        <w:rPr>
          <w:rFonts w:ascii="Times New Roman" w:hAnsi="Times New Roman" w:cs="Times New Roman"/>
          <w:sz w:val="24"/>
          <w:szCs w:val="24"/>
        </w:rPr>
        <w:tab/>
        <w:t xml:space="preserve">Sve dionike potrebno je kontinuirano educirati i osnaživati za pružanje palijativne skrbi u postojećim uvjetima. </w:t>
      </w:r>
    </w:p>
    <w:p w14:paraId="468854D6" w14:textId="110EEE57" w:rsidR="000D05B8" w:rsidRDefault="000D05B8" w:rsidP="00B9354E">
      <w:pPr>
        <w:spacing w:after="0"/>
        <w:jc w:val="both"/>
        <w:rPr>
          <w:rFonts w:ascii="Times New Roman" w:hAnsi="Times New Roman" w:cs="Times New Roman"/>
          <w:sz w:val="24"/>
          <w:szCs w:val="24"/>
        </w:rPr>
      </w:pPr>
      <w:r>
        <w:rPr>
          <w:rFonts w:ascii="Times New Roman" w:hAnsi="Times New Roman" w:cs="Times New Roman"/>
          <w:sz w:val="24"/>
          <w:szCs w:val="24"/>
        </w:rPr>
        <w:tab/>
        <w:t>Slijedi pregled postojećih re</w:t>
      </w:r>
      <w:r w:rsidR="002F50FD">
        <w:rPr>
          <w:rFonts w:ascii="Times New Roman" w:hAnsi="Times New Roman" w:cs="Times New Roman"/>
          <w:sz w:val="24"/>
          <w:szCs w:val="24"/>
        </w:rPr>
        <w:t>sursa</w:t>
      </w:r>
      <w:r>
        <w:rPr>
          <w:rFonts w:ascii="Times New Roman" w:hAnsi="Times New Roman" w:cs="Times New Roman"/>
          <w:sz w:val="24"/>
          <w:szCs w:val="24"/>
        </w:rPr>
        <w:t xml:space="preserve"> po područjima. </w:t>
      </w:r>
    </w:p>
    <w:p w14:paraId="772B622A" w14:textId="77777777" w:rsidR="00737A9B" w:rsidRDefault="00737A9B" w:rsidP="00B9354E">
      <w:pPr>
        <w:spacing w:after="0"/>
        <w:jc w:val="both"/>
        <w:rPr>
          <w:rFonts w:ascii="Times New Roman" w:hAnsi="Times New Roman" w:cs="Times New Roman"/>
          <w:sz w:val="24"/>
          <w:szCs w:val="24"/>
        </w:rPr>
      </w:pPr>
    </w:p>
    <w:p w14:paraId="5661EFF3" w14:textId="10FE4C9F" w:rsidR="00072398" w:rsidRPr="008A54C6" w:rsidRDefault="006633A1" w:rsidP="000342E1">
      <w:pPr>
        <w:pStyle w:val="Naslov2"/>
      </w:pPr>
      <w:bookmarkStart w:id="10" w:name="_Toc14430378"/>
      <w:r>
        <w:t>9</w:t>
      </w:r>
      <w:r w:rsidR="00072398">
        <w:t>.1</w:t>
      </w:r>
      <w:r w:rsidR="00072398" w:rsidRPr="008A54C6">
        <w:t>. PODRUČJE ZDRAVSTVENE ZAŠTITE</w:t>
      </w:r>
      <w:bookmarkEnd w:id="10"/>
      <w:r w:rsidR="00072398" w:rsidRPr="008A54C6">
        <w:t xml:space="preserve"> </w:t>
      </w:r>
    </w:p>
    <w:p w14:paraId="063F1F83" w14:textId="77777777" w:rsidR="00072398" w:rsidRPr="008A54C6" w:rsidRDefault="00072398" w:rsidP="00B9354E">
      <w:pPr>
        <w:spacing w:after="0"/>
        <w:jc w:val="both"/>
        <w:rPr>
          <w:rFonts w:ascii="Times New Roman" w:hAnsi="Times New Roman" w:cs="Times New Roman"/>
          <w:sz w:val="24"/>
          <w:szCs w:val="24"/>
        </w:rPr>
      </w:pPr>
    </w:p>
    <w:p w14:paraId="3EA89D16" w14:textId="681108CD" w:rsidR="008F2E83" w:rsidRPr="000342E1" w:rsidRDefault="0026095D" w:rsidP="0026095D">
      <w:pPr>
        <w:pStyle w:val="Naslov3"/>
        <w:rPr>
          <w:rStyle w:val="Naslov3Char"/>
        </w:rPr>
      </w:pPr>
      <w:bookmarkStart w:id="11" w:name="_Toc14430379"/>
      <w:r>
        <w:t>9</w:t>
      </w:r>
      <w:r w:rsidR="000342E1">
        <w:t xml:space="preserve">.1.1. </w:t>
      </w:r>
      <w:r w:rsidR="008F2E83" w:rsidRPr="008A54C6">
        <w:t>DOM ZDRAVLJA KZŽ</w:t>
      </w:r>
      <w:bookmarkEnd w:id="11"/>
    </w:p>
    <w:p w14:paraId="659F2D2E" w14:textId="77777777" w:rsidR="005232C8" w:rsidRPr="008A54C6" w:rsidRDefault="005232C8" w:rsidP="008F2E83">
      <w:pPr>
        <w:spacing w:after="0"/>
        <w:jc w:val="both"/>
        <w:rPr>
          <w:rFonts w:ascii="Times New Roman" w:hAnsi="Times New Roman" w:cs="Times New Roman"/>
          <w:color w:val="FF0000"/>
          <w:sz w:val="24"/>
          <w:szCs w:val="24"/>
        </w:rPr>
      </w:pPr>
    </w:p>
    <w:p w14:paraId="449D9286" w14:textId="08D0543C" w:rsidR="00DF63C3" w:rsidRDefault="00DF63C3" w:rsidP="00DF63C3">
      <w:pPr>
        <w:shd w:val="clear" w:color="auto" w:fill="FFFFFF"/>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Djelatnosti Doma zdravlja K</w:t>
      </w:r>
      <w:r w:rsidRPr="005232C8">
        <w:rPr>
          <w:rFonts w:ascii="Times New Roman" w:eastAsia="Times New Roman" w:hAnsi="Times New Roman" w:cs="Times New Roman"/>
          <w:sz w:val="24"/>
          <w:szCs w:val="24"/>
          <w:lang w:eastAsia="hr-HR"/>
        </w:rPr>
        <w:t xml:space="preserve">rapinsko-zagorske županije obavljaju se po Ispostavama (lokacije bivših domova zdravlja): Donja Stubica, Klanjec, Krapina, Pregrada, Zabok i Zlatar, na </w:t>
      </w:r>
      <w:r>
        <w:rPr>
          <w:rFonts w:ascii="Times New Roman" w:eastAsia="Times New Roman" w:hAnsi="Times New Roman" w:cs="Times New Roman"/>
          <w:sz w:val="24"/>
          <w:szCs w:val="24"/>
          <w:lang w:eastAsia="hr-HR"/>
        </w:rPr>
        <w:t>32 lokacije.</w:t>
      </w:r>
    </w:p>
    <w:p w14:paraId="324F6B65" w14:textId="77777777" w:rsidR="00F8178C" w:rsidRDefault="005232C8" w:rsidP="00DF63C3">
      <w:pPr>
        <w:shd w:val="clear" w:color="auto" w:fill="FFFFFF"/>
        <w:spacing w:after="0" w:line="240" w:lineRule="auto"/>
        <w:rPr>
          <w:rFonts w:ascii="Times New Roman" w:eastAsia="Times New Roman" w:hAnsi="Times New Roman" w:cs="Times New Roman"/>
          <w:sz w:val="24"/>
          <w:szCs w:val="24"/>
          <w:lang w:eastAsia="hr-HR"/>
        </w:rPr>
      </w:pPr>
      <w:r w:rsidRPr="008A54C6">
        <w:rPr>
          <w:rFonts w:ascii="Times New Roman" w:eastAsia="Times New Roman" w:hAnsi="Times New Roman" w:cs="Times New Roman"/>
          <w:sz w:val="24"/>
          <w:szCs w:val="24"/>
          <w:lang w:eastAsia="hr-HR"/>
        </w:rPr>
        <w:t>Radi obavljanja zdravstvene djelatnosti u Domu zdravlja Krapinsko-zagor</w:t>
      </w:r>
      <w:r w:rsidR="00F8178C">
        <w:rPr>
          <w:rFonts w:ascii="Times New Roman" w:eastAsia="Times New Roman" w:hAnsi="Times New Roman" w:cs="Times New Roman"/>
          <w:sz w:val="24"/>
          <w:szCs w:val="24"/>
          <w:lang w:eastAsia="hr-HR"/>
        </w:rPr>
        <w:t>ske županije</w:t>
      </w:r>
    </w:p>
    <w:p w14:paraId="45417984" w14:textId="1144B6A5" w:rsidR="005232C8" w:rsidRDefault="00311A7D" w:rsidP="00DF63C3">
      <w:pPr>
        <w:shd w:val="clear" w:color="auto" w:fill="FFFFFF"/>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organizirane su</w:t>
      </w:r>
      <w:r w:rsidR="005232C8" w:rsidRPr="008A54C6">
        <w:rPr>
          <w:rFonts w:ascii="Times New Roman" w:eastAsia="Times New Roman" w:hAnsi="Times New Roman" w:cs="Times New Roman"/>
          <w:sz w:val="24"/>
          <w:szCs w:val="24"/>
          <w:lang w:eastAsia="hr-HR"/>
        </w:rPr>
        <w:t xml:space="preserve"> slijedeće organizacijske</w:t>
      </w:r>
      <w:r w:rsidR="005232C8" w:rsidRPr="005232C8">
        <w:rPr>
          <w:rFonts w:ascii="Times New Roman" w:eastAsia="Times New Roman" w:hAnsi="Times New Roman" w:cs="Times New Roman"/>
          <w:sz w:val="24"/>
          <w:szCs w:val="24"/>
          <w:lang w:eastAsia="hr-HR"/>
        </w:rPr>
        <w:t xml:space="preserve"> jedinice:</w:t>
      </w:r>
    </w:p>
    <w:p w14:paraId="141F8E0B" w14:textId="77777777" w:rsidR="00F8178C" w:rsidRPr="005232C8" w:rsidRDefault="00F8178C" w:rsidP="00DF63C3">
      <w:pPr>
        <w:shd w:val="clear" w:color="auto" w:fill="FFFFFF"/>
        <w:spacing w:after="0" w:line="240" w:lineRule="auto"/>
        <w:rPr>
          <w:rFonts w:ascii="Times New Roman" w:eastAsia="Times New Roman" w:hAnsi="Times New Roman" w:cs="Times New Roman"/>
          <w:sz w:val="24"/>
          <w:szCs w:val="24"/>
          <w:lang w:eastAsia="hr-HR"/>
        </w:rPr>
      </w:pPr>
    </w:p>
    <w:p w14:paraId="7BDFA94C" w14:textId="77777777" w:rsidR="005232C8" w:rsidRPr="005232C8" w:rsidRDefault="005232C8" w:rsidP="00F8178C">
      <w:pPr>
        <w:numPr>
          <w:ilvl w:val="0"/>
          <w:numId w:val="7"/>
        </w:numPr>
        <w:shd w:val="clear" w:color="auto" w:fill="FFFFFF"/>
        <w:spacing w:after="0"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lastRenderedPageBreak/>
        <w:t>Služba opće medicine,</w:t>
      </w:r>
    </w:p>
    <w:p w14:paraId="4E6EBB79" w14:textId="77777777" w:rsidR="005232C8" w:rsidRPr="005232C8" w:rsidRDefault="005232C8" w:rsidP="00F8178C">
      <w:pPr>
        <w:numPr>
          <w:ilvl w:val="0"/>
          <w:numId w:val="7"/>
        </w:numPr>
        <w:shd w:val="clear" w:color="auto" w:fill="FFFFFF"/>
        <w:spacing w:after="0"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Služba zdravstvene zaštite žena,</w:t>
      </w:r>
    </w:p>
    <w:p w14:paraId="091AFC55" w14:textId="77777777" w:rsidR="005232C8" w:rsidRPr="005232C8" w:rsidRDefault="005232C8" w:rsidP="00F8178C">
      <w:pPr>
        <w:numPr>
          <w:ilvl w:val="0"/>
          <w:numId w:val="7"/>
        </w:numPr>
        <w:shd w:val="clear" w:color="auto" w:fill="FFFFFF"/>
        <w:spacing w:after="0"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 xml:space="preserve">Služba </w:t>
      </w:r>
      <w:proofErr w:type="spellStart"/>
      <w:r w:rsidRPr="005232C8">
        <w:rPr>
          <w:rFonts w:ascii="Times New Roman" w:eastAsia="Times New Roman" w:hAnsi="Times New Roman" w:cs="Times New Roman"/>
          <w:sz w:val="24"/>
          <w:szCs w:val="24"/>
          <w:lang w:eastAsia="hr-HR"/>
        </w:rPr>
        <w:t>zubozdravstvene</w:t>
      </w:r>
      <w:proofErr w:type="spellEnd"/>
      <w:r w:rsidRPr="005232C8">
        <w:rPr>
          <w:rFonts w:ascii="Times New Roman" w:eastAsia="Times New Roman" w:hAnsi="Times New Roman" w:cs="Times New Roman"/>
          <w:sz w:val="24"/>
          <w:szCs w:val="24"/>
          <w:lang w:eastAsia="hr-HR"/>
        </w:rPr>
        <w:t xml:space="preserve"> zaštite,</w:t>
      </w:r>
    </w:p>
    <w:p w14:paraId="6B4F0784" w14:textId="77777777" w:rsidR="005232C8" w:rsidRPr="005232C8" w:rsidRDefault="005232C8" w:rsidP="00F8178C">
      <w:pPr>
        <w:numPr>
          <w:ilvl w:val="0"/>
          <w:numId w:val="7"/>
        </w:numPr>
        <w:shd w:val="clear" w:color="auto" w:fill="FFFFFF"/>
        <w:spacing w:after="0"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Služba sanitetskog prijevoza,</w:t>
      </w:r>
    </w:p>
    <w:p w14:paraId="51E04D76" w14:textId="77777777" w:rsidR="005232C8" w:rsidRPr="005232C8" w:rsidRDefault="005232C8" w:rsidP="00F8178C">
      <w:pPr>
        <w:numPr>
          <w:ilvl w:val="0"/>
          <w:numId w:val="7"/>
        </w:numPr>
        <w:shd w:val="clear" w:color="auto" w:fill="FFFFFF"/>
        <w:spacing w:after="0"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Služba laboratorijske, radiološke i druge dijagnostike,</w:t>
      </w:r>
    </w:p>
    <w:p w14:paraId="2508811C" w14:textId="77777777" w:rsidR="005232C8" w:rsidRPr="005232C8" w:rsidRDefault="005232C8" w:rsidP="00F8178C">
      <w:pPr>
        <w:numPr>
          <w:ilvl w:val="0"/>
          <w:numId w:val="7"/>
        </w:numPr>
        <w:shd w:val="clear" w:color="auto" w:fill="FFFFFF"/>
        <w:spacing w:after="0"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Služba patronaže i</w:t>
      </w:r>
    </w:p>
    <w:p w14:paraId="524DCF76" w14:textId="77777777" w:rsidR="005232C8" w:rsidRPr="005232C8" w:rsidRDefault="005232C8" w:rsidP="00F8178C">
      <w:pPr>
        <w:numPr>
          <w:ilvl w:val="0"/>
          <w:numId w:val="7"/>
        </w:numPr>
        <w:shd w:val="clear" w:color="auto" w:fill="FFFFFF"/>
        <w:spacing w:after="0"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Služba specijalističko-konzilijarne djelatnosti i medicine rada.</w:t>
      </w:r>
    </w:p>
    <w:p w14:paraId="2F4F9DCB" w14:textId="77777777" w:rsidR="008F2B28" w:rsidRDefault="008F2B28" w:rsidP="008F2B28">
      <w:pPr>
        <w:rPr>
          <w:rFonts w:ascii="Times New Roman" w:eastAsia="Times New Roman" w:hAnsi="Times New Roman" w:cs="Times New Roman"/>
          <w:sz w:val="24"/>
          <w:szCs w:val="24"/>
          <w:lang w:eastAsia="hr-HR"/>
        </w:rPr>
      </w:pPr>
    </w:p>
    <w:p w14:paraId="1C8F4B85" w14:textId="7D06D78B" w:rsidR="005232C8" w:rsidRPr="005232C8" w:rsidRDefault="00311A7D" w:rsidP="008F2B28">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w:t>
      </w:r>
      <w:r w:rsidR="005232C8" w:rsidRPr="005232C8">
        <w:rPr>
          <w:rFonts w:ascii="Times New Roman" w:eastAsia="Times New Roman" w:hAnsi="Times New Roman" w:cs="Times New Roman"/>
          <w:sz w:val="24"/>
          <w:szCs w:val="24"/>
          <w:lang w:eastAsia="hr-HR"/>
        </w:rPr>
        <w:t>snovnu djelatnost u sklopu Doma zdravlja Krapinsko-zagorske županije i u koncesiji</w:t>
      </w:r>
      <w:r>
        <w:rPr>
          <w:rFonts w:ascii="Times New Roman" w:eastAsia="Times New Roman" w:hAnsi="Times New Roman" w:cs="Times New Roman"/>
          <w:sz w:val="24"/>
          <w:szCs w:val="24"/>
          <w:lang w:eastAsia="hr-HR"/>
        </w:rPr>
        <w:t xml:space="preserve"> obavljaju slijedeći timovi</w:t>
      </w:r>
      <w:r w:rsidR="005232C8" w:rsidRPr="005232C8">
        <w:rPr>
          <w:rFonts w:ascii="Times New Roman" w:eastAsia="Times New Roman" w:hAnsi="Times New Roman" w:cs="Times New Roman"/>
          <w:sz w:val="24"/>
          <w:szCs w:val="24"/>
          <w:lang w:eastAsia="hr-HR"/>
        </w:rPr>
        <w:t>:</w:t>
      </w:r>
    </w:p>
    <w:p w14:paraId="4050DE65" w14:textId="50B7BE7E" w:rsidR="005232C8" w:rsidRPr="005232C8" w:rsidRDefault="00A91B2B"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74</w:t>
      </w:r>
      <w:r w:rsidR="005232C8" w:rsidRPr="005232C8">
        <w:rPr>
          <w:rFonts w:ascii="Times New Roman" w:eastAsia="Times New Roman" w:hAnsi="Times New Roman" w:cs="Times New Roman"/>
          <w:sz w:val="24"/>
          <w:szCs w:val="24"/>
          <w:lang w:eastAsia="hr-HR"/>
        </w:rPr>
        <w:t> opće medicine</w:t>
      </w:r>
    </w:p>
    <w:p w14:paraId="7970A18E" w14:textId="70349CAD" w:rsidR="005232C8" w:rsidRPr="005232C8" w:rsidRDefault="00713772"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56</w:t>
      </w:r>
      <w:bookmarkStart w:id="12" w:name="_GoBack"/>
      <w:bookmarkEnd w:id="12"/>
      <w:r w:rsidR="005232C8" w:rsidRPr="005232C8">
        <w:rPr>
          <w:rFonts w:ascii="Times New Roman" w:eastAsia="Times New Roman" w:hAnsi="Times New Roman" w:cs="Times New Roman"/>
          <w:sz w:val="24"/>
          <w:szCs w:val="24"/>
          <w:lang w:eastAsia="hr-HR"/>
        </w:rPr>
        <w:t> dentalne zdravstvene zaštite</w:t>
      </w:r>
    </w:p>
    <w:p w14:paraId="70F2AEC2" w14:textId="77777777" w:rsidR="005232C8" w:rsidRPr="008F2B28" w:rsidRDefault="005232C8" w:rsidP="008F2B28">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8F2B28">
        <w:rPr>
          <w:rFonts w:ascii="Times New Roman" w:eastAsia="Times New Roman" w:hAnsi="Times New Roman" w:cs="Times New Roman"/>
          <w:sz w:val="24"/>
          <w:szCs w:val="24"/>
          <w:lang w:eastAsia="hr-HR"/>
        </w:rPr>
        <w:t>5 zdravstvene zaštite predškolske djece</w:t>
      </w:r>
    </w:p>
    <w:p w14:paraId="29273127" w14:textId="25D34C2E" w:rsidR="005232C8" w:rsidRPr="005232C8" w:rsidRDefault="00A91B2B"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10 </w:t>
      </w:r>
      <w:r w:rsidR="005232C8" w:rsidRPr="005232C8">
        <w:rPr>
          <w:rFonts w:ascii="Times New Roman" w:eastAsia="Times New Roman" w:hAnsi="Times New Roman" w:cs="Times New Roman"/>
          <w:sz w:val="24"/>
          <w:szCs w:val="24"/>
          <w:lang w:eastAsia="hr-HR"/>
        </w:rPr>
        <w:t>zdravstvene zaštite žena</w:t>
      </w:r>
    </w:p>
    <w:p w14:paraId="5F957590"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4 medicinsko-biokemijska laboratorija</w:t>
      </w:r>
    </w:p>
    <w:p w14:paraId="03CC11B3"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3 medicine rada</w:t>
      </w:r>
    </w:p>
    <w:p w14:paraId="46CFA138"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 xml:space="preserve">4 </w:t>
      </w:r>
      <w:proofErr w:type="spellStart"/>
      <w:r w:rsidRPr="005232C8">
        <w:rPr>
          <w:rFonts w:ascii="Times New Roman" w:eastAsia="Times New Roman" w:hAnsi="Times New Roman" w:cs="Times New Roman"/>
          <w:sz w:val="24"/>
          <w:szCs w:val="24"/>
          <w:lang w:eastAsia="hr-HR"/>
        </w:rPr>
        <w:t>ortodonta</w:t>
      </w:r>
      <w:proofErr w:type="spellEnd"/>
    </w:p>
    <w:p w14:paraId="2668CD18"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2 </w:t>
      </w:r>
      <w:proofErr w:type="spellStart"/>
      <w:r w:rsidRPr="005232C8">
        <w:rPr>
          <w:rFonts w:ascii="Times New Roman" w:eastAsia="Times New Roman" w:hAnsi="Times New Roman" w:cs="Times New Roman"/>
          <w:sz w:val="24"/>
          <w:szCs w:val="24"/>
          <w:lang w:eastAsia="hr-HR"/>
        </w:rPr>
        <w:t>spec</w:t>
      </w:r>
      <w:proofErr w:type="spellEnd"/>
      <w:r w:rsidRPr="005232C8">
        <w:rPr>
          <w:rFonts w:ascii="Times New Roman" w:eastAsia="Times New Roman" w:hAnsi="Times New Roman" w:cs="Times New Roman"/>
          <w:sz w:val="24"/>
          <w:szCs w:val="24"/>
          <w:lang w:eastAsia="hr-HR"/>
        </w:rPr>
        <w:t>. fizikalne medicine i reumatologije</w:t>
      </w:r>
    </w:p>
    <w:p w14:paraId="1D90CCD7"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 xml:space="preserve">1 </w:t>
      </w:r>
      <w:proofErr w:type="spellStart"/>
      <w:r w:rsidRPr="005232C8">
        <w:rPr>
          <w:rFonts w:ascii="Times New Roman" w:eastAsia="Times New Roman" w:hAnsi="Times New Roman" w:cs="Times New Roman"/>
          <w:sz w:val="24"/>
          <w:szCs w:val="24"/>
          <w:lang w:eastAsia="hr-HR"/>
        </w:rPr>
        <w:t>oftamolog</w:t>
      </w:r>
      <w:proofErr w:type="spellEnd"/>
    </w:p>
    <w:p w14:paraId="570F13A5"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1 internist</w:t>
      </w:r>
    </w:p>
    <w:p w14:paraId="78717BFA"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1 psihijatar</w:t>
      </w:r>
    </w:p>
    <w:p w14:paraId="34AE1A43"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1. neurolog</w:t>
      </w:r>
    </w:p>
    <w:p w14:paraId="16323A4F"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 xml:space="preserve">3 RTG kabineta (Krapina, Pregrada i Zlatar) koje vodi </w:t>
      </w:r>
      <w:proofErr w:type="spellStart"/>
      <w:r w:rsidRPr="005232C8">
        <w:rPr>
          <w:rFonts w:ascii="Times New Roman" w:eastAsia="Times New Roman" w:hAnsi="Times New Roman" w:cs="Times New Roman"/>
          <w:sz w:val="24"/>
          <w:szCs w:val="24"/>
          <w:lang w:eastAsia="hr-HR"/>
        </w:rPr>
        <w:t>spec</w:t>
      </w:r>
      <w:proofErr w:type="spellEnd"/>
      <w:r w:rsidRPr="005232C8">
        <w:rPr>
          <w:rFonts w:ascii="Times New Roman" w:eastAsia="Times New Roman" w:hAnsi="Times New Roman" w:cs="Times New Roman"/>
          <w:sz w:val="24"/>
          <w:szCs w:val="24"/>
          <w:lang w:eastAsia="hr-HR"/>
        </w:rPr>
        <w:t>. radiolog</w:t>
      </w:r>
    </w:p>
    <w:p w14:paraId="1FF3A47F"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25 patronažnih sestara,</w:t>
      </w:r>
    </w:p>
    <w:p w14:paraId="60FA4DAA" w14:textId="61836813" w:rsidR="005232C8" w:rsidRPr="005232C8" w:rsidRDefault="002E2E81"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w:t>
      </w:r>
      <w:r w:rsidR="005232C8" w:rsidRPr="005232C8">
        <w:rPr>
          <w:rFonts w:ascii="Times New Roman" w:eastAsia="Times New Roman" w:hAnsi="Times New Roman" w:cs="Times New Roman"/>
          <w:sz w:val="24"/>
          <w:szCs w:val="24"/>
          <w:lang w:eastAsia="hr-HR"/>
        </w:rPr>
        <w:t xml:space="preserve"> dentalni</w:t>
      </w:r>
      <w:r w:rsidR="00931BC7">
        <w:rPr>
          <w:rFonts w:ascii="Times New Roman" w:eastAsia="Times New Roman" w:hAnsi="Times New Roman" w:cs="Times New Roman"/>
          <w:sz w:val="24"/>
          <w:szCs w:val="24"/>
          <w:lang w:eastAsia="hr-HR"/>
        </w:rPr>
        <w:t>h</w:t>
      </w:r>
      <w:r w:rsidR="005232C8" w:rsidRPr="005232C8">
        <w:rPr>
          <w:rFonts w:ascii="Times New Roman" w:eastAsia="Times New Roman" w:hAnsi="Times New Roman" w:cs="Times New Roman"/>
          <w:sz w:val="24"/>
          <w:szCs w:val="24"/>
          <w:lang w:eastAsia="hr-HR"/>
        </w:rPr>
        <w:t xml:space="preserve"> laboratorija</w:t>
      </w:r>
    </w:p>
    <w:p w14:paraId="7D824F11"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1 mobilni palijativni tim</w:t>
      </w:r>
    </w:p>
    <w:p w14:paraId="0B2036FD" w14:textId="77777777" w:rsidR="005232C8" w:rsidRPr="005232C8" w:rsidRDefault="005232C8" w:rsidP="00F8178C">
      <w:pPr>
        <w:numPr>
          <w:ilvl w:val="0"/>
          <w:numId w:val="8"/>
        </w:numPr>
        <w:shd w:val="clear" w:color="auto" w:fill="FFFFFF"/>
        <w:spacing w:before="100" w:beforeAutospacing="1" w:after="100" w:afterAutospacing="1" w:line="240" w:lineRule="auto"/>
        <w:ind w:left="426"/>
        <w:rPr>
          <w:rFonts w:ascii="Times New Roman" w:eastAsia="Times New Roman" w:hAnsi="Times New Roman" w:cs="Times New Roman"/>
          <w:sz w:val="24"/>
          <w:szCs w:val="24"/>
          <w:lang w:eastAsia="hr-HR"/>
        </w:rPr>
      </w:pPr>
      <w:r w:rsidRPr="005232C8">
        <w:rPr>
          <w:rFonts w:ascii="Times New Roman" w:eastAsia="Times New Roman" w:hAnsi="Times New Roman" w:cs="Times New Roman"/>
          <w:sz w:val="24"/>
          <w:szCs w:val="24"/>
          <w:lang w:eastAsia="hr-HR"/>
        </w:rPr>
        <w:t>16 timova sanitetskog prijevoza</w:t>
      </w:r>
    </w:p>
    <w:p w14:paraId="21E6C4B1" w14:textId="444DADAC" w:rsidR="00F55D10" w:rsidRDefault="00311A7D" w:rsidP="00036B8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Dom zdravlja Krapinsko-zagorske županije određen je kao </w:t>
      </w:r>
      <w:r w:rsidR="00F55D10" w:rsidRPr="00F55D10">
        <w:rPr>
          <w:rFonts w:ascii="Times New Roman" w:hAnsi="Times New Roman" w:cs="Times New Roman"/>
          <w:color w:val="000000" w:themeColor="text1"/>
          <w:sz w:val="24"/>
          <w:szCs w:val="24"/>
        </w:rPr>
        <w:t xml:space="preserve">ustanova koja će osigurati </w:t>
      </w:r>
      <w:r w:rsidR="009C5F20">
        <w:rPr>
          <w:rFonts w:ascii="Times New Roman" w:hAnsi="Times New Roman" w:cs="Times New Roman"/>
          <w:color w:val="000000" w:themeColor="text1"/>
          <w:sz w:val="24"/>
          <w:szCs w:val="24"/>
        </w:rPr>
        <w:t>u</w:t>
      </w:r>
      <w:r w:rsidR="009C5F20" w:rsidRPr="009A0E8D">
        <w:rPr>
          <w:rFonts w:ascii="Times New Roman" w:hAnsi="Times New Roman" w:cs="Times New Roman"/>
          <w:color w:val="000000" w:themeColor="text1"/>
          <w:sz w:val="24"/>
          <w:szCs w:val="24"/>
        </w:rPr>
        <w:t>govaranje koordinatora i mobilnih palijativnih timova</w:t>
      </w:r>
      <w:r w:rsidR="009C5F20">
        <w:rPr>
          <w:rFonts w:ascii="Times New Roman" w:hAnsi="Times New Roman" w:cs="Times New Roman"/>
          <w:color w:val="000000" w:themeColor="text1"/>
          <w:sz w:val="24"/>
          <w:szCs w:val="24"/>
        </w:rPr>
        <w:t xml:space="preserve">. </w:t>
      </w:r>
      <w:r w:rsidR="00F55D10" w:rsidRPr="00F55D10">
        <w:rPr>
          <w:rFonts w:ascii="Times New Roman" w:hAnsi="Times New Roman" w:cs="Times New Roman"/>
          <w:color w:val="000000" w:themeColor="text1"/>
          <w:sz w:val="24"/>
          <w:szCs w:val="24"/>
        </w:rPr>
        <w:t>U t</w:t>
      </w:r>
      <w:r w:rsidR="009C5F20">
        <w:rPr>
          <w:rFonts w:ascii="Times New Roman" w:hAnsi="Times New Roman" w:cs="Times New Roman"/>
          <w:color w:val="000000" w:themeColor="text1"/>
          <w:sz w:val="24"/>
          <w:szCs w:val="24"/>
        </w:rPr>
        <w:t>om smislu, Dom zdravlja osigurava</w:t>
      </w:r>
      <w:r w:rsidR="00F55D10" w:rsidRPr="00F55D10">
        <w:rPr>
          <w:rFonts w:ascii="Times New Roman" w:hAnsi="Times New Roman" w:cs="Times New Roman"/>
          <w:color w:val="000000" w:themeColor="text1"/>
          <w:sz w:val="24"/>
          <w:szCs w:val="24"/>
        </w:rPr>
        <w:t xml:space="preserve"> minimalne uvjete u pogledu prostora, radnika i medicinsko-tehničke opreme za djelatnost </w:t>
      </w:r>
      <w:r w:rsidR="009C5F20">
        <w:rPr>
          <w:rFonts w:ascii="Times New Roman" w:hAnsi="Times New Roman" w:cs="Times New Roman"/>
          <w:color w:val="000000" w:themeColor="text1"/>
          <w:sz w:val="24"/>
          <w:szCs w:val="24"/>
        </w:rPr>
        <w:t>palijativne skrbi i koordinira</w:t>
      </w:r>
      <w:r w:rsidR="00F55D10" w:rsidRPr="00F55D10">
        <w:rPr>
          <w:rFonts w:ascii="Times New Roman" w:hAnsi="Times New Roman" w:cs="Times New Roman"/>
          <w:color w:val="000000" w:themeColor="text1"/>
          <w:sz w:val="24"/>
          <w:szCs w:val="24"/>
        </w:rPr>
        <w:t xml:space="preserve"> djelatnost palijativne skrbi, koordinatore </w:t>
      </w:r>
      <w:r w:rsidR="009C5F20">
        <w:rPr>
          <w:rFonts w:ascii="Times New Roman" w:hAnsi="Times New Roman" w:cs="Times New Roman"/>
          <w:color w:val="000000" w:themeColor="text1"/>
          <w:sz w:val="24"/>
          <w:szCs w:val="24"/>
        </w:rPr>
        <w:t>i mobilni palijativni tim</w:t>
      </w:r>
      <w:r w:rsidR="00F55D10" w:rsidRPr="00F55D10">
        <w:rPr>
          <w:rFonts w:ascii="Times New Roman" w:hAnsi="Times New Roman" w:cs="Times New Roman"/>
          <w:color w:val="000000" w:themeColor="text1"/>
          <w:sz w:val="24"/>
          <w:szCs w:val="24"/>
        </w:rPr>
        <w:t xml:space="preserve"> na području Županije.</w:t>
      </w:r>
    </w:p>
    <w:p w14:paraId="74B29A07" w14:textId="6C19C67A" w:rsidR="009A0E8D" w:rsidRPr="009A0E8D" w:rsidRDefault="009A0E8D" w:rsidP="009A0E8D">
      <w:pPr>
        <w:spacing w:after="0"/>
        <w:jc w:val="both"/>
        <w:rPr>
          <w:rFonts w:ascii="Times New Roman" w:hAnsi="Times New Roman" w:cs="Times New Roman"/>
          <w:color w:val="000000" w:themeColor="text1"/>
          <w:sz w:val="24"/>
          <w:szCs w:val="24"/>
        </w:rPr>
      </w:pPr>
      <w:r w:rsidRPr="009A0E8D">
        <w:rPr>
          <w:rFonts w:ascii="Times New Roman" w:hAnsi="Times New Roman" w:cs="Times New Roman"/>
          <w:color w:val="000000" w:themeColor="text1"/>
          <w:sz w:val="24"/>
          <w:szCs w:val="24"/>
        </w:rPr>
        <w:t>Uvjet za koordinatora u</w:t>
      </w:r>
      <w:r>
        <w:rPr>
          <w:rFonts w:ascii="Times New Roman" w:hAnsi="Times New Roman" w:cs="Times New Roman"/>
          <w:color w:val="000000" w:themeColor="text1"/>
          <w:sz w:val="24"/>
          <w:szCs w:val="24"/>
        </w:rPr>
        <w:t xml:space="preserve"> pogledu radnika je </w:t>
      </w:r>
      <w:proofErr w:type="spellStart"/>
      <w:r>
        <w:rPr>
          <w:rFonts w:ascii="Times New Roman" w:hAnsi="Times New Roman" w:cs="Times New Roman"/>
          <w:color w:val="000000" w:themeColor="text1"/>
          <w:sz w:val="24"/>
          <w:szCs w:val="24"/>
        </w:rPr>
        <w:t>prvostupnik</w:t>
      </w:r>
      <w:proofErr w:type="spellEnd"/>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ca</w:t>
      </w:r>
      <w:proofErr w:type="spellEnd"/>
      <w:r w:rsidRPr="009A0E8D">
        <w:rPr>
          <w:rFonts w:ascii="Times New Roman" w:hAnsi="Times New Roman" w:cs="Times New Roman"/>
          <w:color w:val="000000" w:themeColor="text1"/>
          <w:sz w:val="24"/>
          <w:szCs w:val="24"/>
        </w:rPr>
        <w:t xml:space="preserve"> sestrinstva s posebnom edukacijom iz palijativne skrbi, a u pogledu prostora potrebno je osigurati prostoriju najmanje 12 m</w:t>
      </w:r>
      <w:r w:rsidRPr="00F55D10">
        <w:rPr>
          <w:rFonts w:ascii="Times New Roman" w:hAnsi="Times New Roman" w:cs="Times New Roman"/>
          <w:color w:val="000000" w:themeColor="text1"/>
          <w:sz w:val="24"/>
          <w:szCs w:val="24"/>
          <w:vertAlign w:val="superscript"/>
        </w:rPr>
        <w:t>2</w:t>
      </w:r>
      <w:r w:rsidRPr="009A0E8D">
        <w:rPr>
          <w:rFonts w:ascii="Times New Roman" w:hAnsi="Times New Roman" w:cs="Times New Roman"/>
          <w:color w:val="000000" w:themeColor="text1"/>
          <w:sz w:val="24"/>
          <w:szCs w:val="24"/>
        </w:rPr>
        <w:t>.</w:t>
      </w:r>
    </w:p>
    <w:p w14:paraId="06B0F6C4" w14:textId="3658818A" w:rsidR="00E256B2" w:rsidRDefault="009A0E8D" w:rsidP="009A0E8D">
      <w:pPr>
        <w:spacing w:after="0"/>
        <w:jc w:val="both"/>
        <w:rPr>
          <w:rFonts w:ascii="Times New Roman" w:hAnsi="Times New Roman" w:cs="Times New Roman"/>
          <w:color w:val="000000" w:themeColor="text1"/>
          <w:sz w:val="24"/>
          <w:szCs w:val="24"/>
        </w:rPr>
      </w:pPr>
      <w:r w:rsidRPr="009A0E8D">
        <w:rPr>
          <w:rFonts w:ascii="Times New Roman" w:hAnsi="Times New Roman" w:cs="Times New Roman"/>
          <w:color w:val="000000" w:themeColor="text1"/>
          <w:sz w:val="24"/>
          <w:szCs w:val="24"/>
        </w:rPr>
        <w:t>Koordinator za palijativnu skrb nije</w:t>
      </w:r>
      <w:r w:rsidR="003D74E9">
        <w:rPr>
          <w:rFonts w:ascii="Times New Roman" w:hAnsi="Times New Roman" w:cs="Times New Roman"/>
          <w:color w:val="000000" w:themeColor="text1"/>
          <w:sz w:val="24"/>
          <w:szCs w:val="24"/>
        </w:rPr>
        <w:t xml:space="preserve"> dio mobilnog palijativnog tima</w:t>
      </w:r>
      <w:r w:rsidRPr="009A0E8D">
        <w:rPr>
          <w:rFonts w:ascii="Times New Roman" w:hAnsi="Times New Roman" w:cs="Times New Roman"/>
          <w:color w:val="000000" w:themeColor="text1"/>
          <w:sz w:val="24"/>
          <w:szCs w:val="24"/>
        </w:rPr>
        <w:t xml:space="preserve"> već je samostalan u svo</w:t>
      </w:r>
      <w:r w:rsidR="003D74E9">
        <w:rPr>
          <w:rFonts w:ascii="Times New Roman" w:hAnsi="Times New Roman" w:cs="Times New Roman"/>
          <w:color w:val="000000" w:themeColor="text1"/>
          <w:sz w:val="24"/>
          <w:szCs w:val="24"/>
        </w:rPr>
        <w:t>m radu i predstavlja samostalnu</w:t>
      </w:r>
      <w:r w:rsidRPr="009A0E8D">
        <w:rPr>
          <w:rFonts w:ascii="Times New Roman" w:hAnsi="Times New Roman" w:cs="Times New Roman"/>
          <w:color w:val="000000" w:themeColor="text1"/>
          <w:sz w:val="24"/>
          <w:szCs w:val="24"/>
        </w:rPr>
        <w:t xml:space="preserve"> organizacijsku jedinicu. </w:t>
      </w:r>
      <w:r w:rsidR="00365F1A">
        <w:rPr>
          <w:rFonts w:ascii="Times New Roman" w:hAnsi="Times New Roman" w:cs="Times New Roman"/>
          <w:color w:val="000000" w:themeColor="text1"/>
          <w:sz w:val="24"/>
          <w:szCs w:val="24"/>
        </w:rPr>
        <w:t xml:space="preserve">Surađuje </w:t>
      </w:r>
      <w:r w:rsidRPr="009A0E8D">
        <w:rPr>
          <w:rFonts w:ascii="Times New Roman" w:hAnsi="Times New Roman" w:cs="Times New Roman"/>
          <w:color w:val="000000" w:themeColor="text1"/>
          <w:sz w:val="24"/>
          <w:szCs w:val="24"/>
        </w:rPr>
        <w:t>u pružanju i razvoju palijativne skrbi s mobilnim palijativnim timom i drugim dionicima palijativne skrbi u Županiji.</w:t>
      </w:r>
    </w:p>
    <w:p w14:paraId="761168DD" w14:textId="60AD72F3" w:rsidR="00036B8C" w:rsidRDefault="009A0E8D" w:rsidP="00036B8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Koordinator za Krapinsko-zagorsku županiju ugovoren je početkom travnja 2018. godine</w:t>
      </w:r>
      <w:r w:rsidR="00994942">
        <w:rPr>
          <w:rFonts w:ascii="Times New Roman" w:hAnsi="Times New Roman" w:cs="Times New Roman"/>
          <w:color w:val="000000" w:themeColor="text1"/>
          <w:sz w:val="24"/>
          <w:szCs w:val="24"/>
        </w:rPr>
        <w:t xml:space="preserve">, kao i mobilni palijativni tim. </w:t>
      </w:r>
      <w:r w:rsidR="00036B8C" w:rsidRPr="00036B8C">
        <w:rPr>
          <w:rFonts w:ascii="Times New Roman" w:hAnsi="Times New Roman" w:cs="Times New Roman"/>
          <w:color w:val="000000" w:themeColor="text1"/>
          <w:sz w:val="24"/>
          <w:szCs w:val="24"/>
        </w:rPr>
        <w:t>Rad tima uključuje suradnju s liječnikom obiteljske medicine i bolničkim liječnicima, psiholozima, socijalnim radnicima te volonterima s posebnom e</w:t>
      </w:r>
      <w:r w:rsidR="00994942">
        <w:rPr>
          <w:rFonts w:ascii="Times New Roman" w:hAnsi="Times New Roman" w:cs="Times New Roman"/>
          <w:color w:val="000000" w:themeColor="text1"/>
          <w:sz w:val="24"/>
          <w:szCs w:val="24"/>
        </w:rPr>
        <w:t>dukacijom iz palijativne skrbi.</w:t>
      </w:r>
    </w:p>
    <w:p w14:paraId="753DA3D1" w14:textId="1DAA9EE5" w:rsidR="00036B8C" w:rsidRPr="00036B8C" w:rsidRDefault="00D050EC" w:rsidP="00036B8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Usluge M</w:t>
      </w:r>
      <w:r w:rsidRPr="00036B8C">
        <w:rPr>
          <w:rFonts w:ascii="Times New Roman" w:hAnsi="Times New Roman" w:cs="Times New Roman"/>
          <w:color w:val="000000" w:themeColor="text1"/>
          <w:sz w:val="24"/>
          <w:szCs w:val="24"/>
        </w:rPr>
        <w:t>obilnog palijativnog tima</w:t>
      </w:r>
      <w:r>
        <w:rPr>
          <w:rFonts w:ascii="Times New Roman" w:hAnsi="Times New Roman" w:cs="Times New Roman"/>
          <w:color w:val="000000" w:themeColor="text1"/>
          <w:sz w:val="24"/>
          <w:szCs w:val="24"/>
        </w:rPr>
        <w:t>:</w:t>
      </w:r>
    </w:p>
    <w:p w14:paraId="58C28275" w14:textId="6D68C4CF" w:rsidR="00036B8C" w:rsidRPr="00036B8C" w:rsidRDefault="00AC7690" w:rsidP="00036B8C">
      <w:pPr>
        <w:spacing w:after="0"/>
        <w:jc w:val="both"/>
        <w:rPr>
          <w:rFonts w:ascii="Times New Roman" w:hAnsi="Times New Roman" w:cs="Times New Roman"/>
          <w:color w:val="000000" w:themeColor="text1"/>
          <w:sz w:val="24"/>
          <w:szCs w:val="24"/>
        </w:rPr>
      </w:pPr>
      <w:r w:rsidRPr="00036B8C">
        <w:rPr>
          <w:rFonts w:ascii="Times New Roman" w:hAnsi="Times New Roman" w:cs="Times New Roman"/>
          <w:color w:val="000000" w:themeColor="text1"/>
          <w:sz w:val="24"/>
          <w:szCs w:val="24"/>
        </w:rPr>
        <w:t>• konzultacije liječnika obiteljske medicine</w:t>
      </w:r>
    </w:p>
    <w:p w14:paraId="3913B452" w14:textId="31CE3A03" w:rsidR="00036B8C" w:rsidRPr="00036B8C" w:rsidRDefault="00365F1A" w:rsidP="00036B8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rad s</w:t>
      </w:r>
      <w:r w:rsidR="00AC7690" w:rsidRPr="00036B8C">
        <w:rPr>
          <w:rFonts w:ascii="Times New Roman" w:hAnsi="Times New Roman" w:cs="Times New Roman"/>
          <w:color w:val="000000" w:themeColor="text1"/>
          <w:sz w:val="24"/>
          <w:szCs w:val="24"/>
        </w:rPr>
        <w:t xml:space="preserve"> palijativnim pacijentima</w:t>
      </w:r>
    </w:p>
    <w:p w14:paraId="43F98442" w14:textId="05815662" w:rsidR="00036B8C" w:rsidRPr="00036B8C" w:rsidRDefault="00365F1A" w:rsidP="00036B8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rad s</w:t>
      </w:r>
      <w:r w:rsidR="00AC7690" w:rsidRPr="00036B8C">
        <w:rPr>
          <w:rFonts w:ascii="Times New Roman" w:hAnsi="Times New Roman" w:cs="Times New Roman"/>
          <w:color w:val="000000" w:themeColor="text1"/>
          <w:sz w:val="24"/>
          <w:szCs w:val="24"/>
        </w:rPr>
        <w:t xml:space="preserve"> obitelji palijativnog pacijenta</w:t>
      </w:r>
    </w:p>
    <w:p w14:paraId="2A1C01B6" w14:textId="77777777" w:rsidR="00DB3F58" w:rsidRDefault="00AC7690" w:rsidP="00036B8C">
      <w:pPr>
        <w:spacing w:after="0"/>
        <w:jc w:val="both"/>
        <w:rPr>
          <w:rFonts w:ascii="Times New Roman" w:hAnsi="Times New Roman" w:cs="Times New Roman"/>
          <w:color w:val="000000" w:themeColor="text1"/>
          <w:sz w:val="24"/>
          <w:szCs w:val="24"/>
        </w:rPr>
      </w:pPr>
      <w:r w:rsidRPr="00036B8C">
        <w:rPr>
          <w:rFonts w:ascii="Times New Roman" w:hAnsi="Times New Roman" w:cs="Times New Roman"/>
          <w:color w:val="000000" w:themeColor="text1"/>
          <w:sz w:val="24"/>
          <w:szCs w:val="24"/>
        </w:rPr>
        <w:t>• grupa za potporu za oboljele od malignih bolesti i njihove obitelji (č</w:t>
      </w:r>
      <w:r w:rsidR="00DB3F58">
        <w:rPr>
          <w:rFonts w:ascii="Times New Roman" w:hAnsi="Times New Roman" w:cs="Times New Roman"/>
          <w:color w:val="000000" w:themeColor="text1"/>
          <w:sz w:val="24"/>
          <w:szCs w:val="24"/>
        </w:rPr>
        <w:t>etvrtkom u 18 sati u</w:t>
      </w:r>
    </w:p>
    <w:p w14:paraId="5653A2FB" w14:textId="6604F81C" w:rsidR="00036B8C" w:rsidRPr="00036B8C" w:rsidRDefault="00DB3F58" w:rsidP="00036B8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ambulanti Marija B</w:t>
      </w:r>
      <w:r w:rsidR="00AC7690" w:rsidRPr="00036B8C">
        <w:rPr>
          <w:rFonts w:ascii="Times New Roman" w:hAnsi="Times New Roman" w:cs="Times New Roman"/>
          <w:color w:val="000000" w:themeColor="text1"/>
          <w:sz w:val="24"/>
          <w:szCs w:val="24"/>
        </w:rPr>
        <w:t>istrica)</w:t>
      </w:r>
    </w:p>
    <w:p w14:paraId="28407C8C" w14:textId="46F275D1" w:rsidR="001658E8" w:rsidRDefault="00AC7690" w:rsidP="00036B8C">
      <w:pPr>
        <w:spacing w:after="0"/>
        <w:jc w:val="both"/>
        <w:rPr>
          <w:rFonts w:ascii="Times New Roman" w:hAnsi="Times New Roman" w:cs="Times New Roman"/>
          <w:color w:val="000000" w:themeColor="text1"/>
          <w:sz w:val="24"/>
          <w:szCs w:val="24"/>
        </w:rPr>
      </w:pPr>
      <w:r w:rsidRPr="00036B8C">
        <w:rPr>
          <w:rFonts w:ascii="Times New Roman" w:hAnsi="Times New Roman" w:cs="Times New Roman"/>
          <w:color w:val="000000" w:themeColor="text1"/>
          <w:sz w:val="24"/>
          <w:szCs w:val="24"/>
        </w:rPr>
        <w:t>• posudionica pomagala</w:t>
      </w:r>
    </w:p>
    <w:p w14:paraId="1998F505" w14:textId="77777777" w:rsidR="00F8178C" w:rsidRDefault="00F8178C" w:rsidP="00036B8C">
      <w:pPr>
        <w:spacing w:after="0"/>
        <w:jc w:val="both"/>
        <w:rPr>
          <w:rFonts w:ascii="Times New Roman" w:hAnsi="Times New Roman" w:cs="Times New Roman"/>
          <w:color w:val="000000" w:themeColor="text1"/>
          <w:sz w:val="24"/>
          <w:szCs w:val="24"/>
        </w:rPr>
      </w:pPr>
    </w:p>
    <w:p w14:paraId="6FE20AF4" w14:textId="67CE9F55" w:rsidR="00696400" w:rsidRDefault="00ED2F4F" w:rsidP="00F8178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Centar je smješte</w:t>
      </w:r>
      <w:r w:rsidR="00D050EC" w:rsidRPr="00D050EC">
        <w:rPr>
          <w:rFonts w:ascii="Times New Roman" w:hAnsi="Times New Roman" w:cs="Times New Roman"/>
          <w:color w:val="000000" w:themeColor="text1"/>
          <w:sz w:val="24"/>
          <w:szCs w:val="24"/>
        </w:rPr>
        <w:t>n u Domu zdravlja Krapinsko-zagorske županije u Oroslavju. U tom centru, sukladno predviđenom standardu zaposlen je koordinator, zdravstveni djelatnik, sa stupnje</w:t>
      </w:r>
      <w:r w:rsidR="00D050EC">
        <w:rPr>
          <w:rFonts w:ascii="Times New Roman" w:hAnsi="Times New Roman" w:cs="Times New Roman"/>
          <w:color w:val="000000" w:themeColor="text1"/>
          <w:sz w:val="24"/>
          <w:szCs w:val="24"/>
        </w:rPr>
        <w:t xml:space="preserve">m obrazovanja </w:t>
      </w:r>
      <w:proofErr w:type="spellStart"/>
      <w:r w:rsidR="00D050EC">
        <w:rPr>
          <w:rFonts w:ascii="Times New Roman" w:hAnsi="Times New Roman" w:cs="Times New Roman"/>
          <w:color w:val="000000" w:themeColor="text1"/>
          <w:sz w:val="24"/>
          <w:szCs w:val="24"/>
        </w:rPr>
        <w:t>prvostupnika</w:t>
      </w:r>
      <w:proofErr w:type="spellEnd"/>
      <w:r w:rsidR="00D050EC">
        <w:rPr>
          <w:rFonts w:ascii="Times New Roman" w:hAnsi="Times New Roman" w:cs="Times New Roman"/>
          <w:color w:val="000000" w:themeColor="text1"/>
          <w:sz w:val="24"/>
          <w:szCs w:val="24"/>
        </w:rPr>
        <w:t xml:space="preserve"> te s</w:t>
      </w:r>
      <w:r w:rsidR="00D050EC" w:rsidRPr="00D050EC">
        <w:rPr>
          <w:rFonts w:ascii="Times New Roman" w:hAnsi="Times New Roman" w:cs="Times New Roman"/>
          <w:color w:val="000000" w:themeColor="text1"/>
          <w:sz w:val="24"/>
          <w:szCs w:val="24"/>
        </w:rPr>
        <w:t xml:space="preserve"> dodatnom edukacijom uz palijativne skrbi</w:t>
      </w:r>
      <w:r w:rsidR="00D050EC">
        <w:rPr>
          <w:rFonts w:ascii="Times New Roman" w:hAnsi="Times New Roman" w:cs="Times New Roman"/>
          <w:color w:val="000000" w:themeColor="text1"/>
          <w:sz w:val="24"/>
          <w:szCs w:val="24"/>
        </w:rPr>
        <w:t>.</w:t>
      </w:r>
    </w:p>
    <w:p w14:paraId="7CC37D28" w14:textId="77777777" w:rsidR="00ED2F4F" w:rsidRDefault="00ED2F4F" w:rsidP="00F8178C">
      <w:pPr>
        <w:spacing w:after="0"/>
        <w:jc w:val="both"/>
        <w:rPr>
          <w:rFonts w:ascii="Times New Roman" w:eastAsiaTheme="majorEastAsia" w:hAnsi="Times New Roman" w:cstheme="majorBidi"/>
          <w:b/>
          <w:sz w:val="24"/>
          <w:szCs w:val="24"/>
        </w:rPr>
      </w:pPr>
    </w:p>
    <w:p w14:paraId="00BBEA83" w14:textId="429BD909" w:rsidR="00CE24E0" w:rsidRPr="002F50FD" w:rsidRDefault="006633A1" w:rsidP="0026095D">
      <w:pPr>
        <w:pStyle w:val="Naslov3"/>
      </w:pPr>
      <w:bookmarkStart w:id="13" w:name="_Toc14430380"/>
      <w:r>
        <w:t>9</w:t>
      </w:r>
      <w:r w:rsidR="000342E1">
        <w:t xml:space="preserve">.1.2. </w:t>
      </w:r>
      <w:r w:rsidR="002F50FD">
        <w:t>OPĆA BOLNICA</w:t>
      </w:r>
      <w:r w:rsidR="00721B1F" w:rsidRPr="00CE24E0">
        <w:t xml:space="preserve"> ZABOK</w:t>
      </w:r>
      <w:r w:rsidR="002F50FD">
        <w:t xml:space="preserve"> I BOLNICA HRVATSKIH VETERANA</w:t>
      </w:r>
      <w:bookmarkEnd w:id="13"/>
    </w:p>
    <w:p w14:paraId="4420436F" w14:textId="77777777" w:rsidR="00CE24E0" w:rsidRPr="00CE24E0" w:rsidRDefault="00CE24E0" w:rsidP="00CE24E0">
      <w:pPr>
        <w:spacing w:after="0"/>
        <w:jc w:val="both"/>
        <w:rPr>
          <w:rFonts w:ascii="Times New Roman" w:hAnsi="Times New Roman" w:cs="Times New Roman"/>
          <w:color w:val="000000" w:themeColor="text1"/>
          <w:sz w:val="24"/>
          <w:szCs w:val="24"/>
        </w:rPr>
      </w:pPr>
    </w:p>
    <w:p w14:paraId="0DBE8148" w14:textId="7993AFED" w:rsidR="00CE24E0" w:rsidRPr="00CE24E0" w:rsidRDefault="00071E9C" w:rsidP="00CE24E0">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51171" w:rsidRPr="00851171">
        <w:rPr>
          <w:rFonts w:ascii="Times New Roman" w:hAnsi="Times New Roman" w:cs="Times New Roman"/>
          <w:color w:val="000000" w:themeColor="text1"/>
          <w:sz w:val="24"/>
          <w:szCs w:val="24"/>
        </w:rPr>
        <w:t>Opća bolnica Zabok je ustanova sekundarne zdravstvene zaštite koja pruža dostupnu, sveobuhvatnu, kontinuiranu i sigurnu zdravstvenu zaštitu stanovništvu Krapinsko-zagorske županije i šire</w:t>
      </w:r>
      <w:r w:rsidR="00DB65C4">
        <w:rPr>
          <w:rFonts w:ascii="Times New Roman" w:hAnsi="Times New Roman" w:cs="Times New Roman"/>
          <w:color w:val="000000" w:themeColor="text1"/>
          <w:sz w:val="24"/>
          <w:szCs w:val="24"/>
        </w:rPr>
        <w:t>.</w:t>
      </w:r>
      <w:r w:rsidR="00CE24E0" w:rsidRPr="00CE24E0">
        <w:rPr>
          <w:rFonts w:ascii="Times New Roman" w:hAnsi="Times New Roman" w:cs="Times New Roman"/>
          <w:color w:val="000000" w:themeColor="text1"/>
          <w:sz w:val="24"/>
          <w:szCs w:val="24"/>
        </w:rPr>
        <w:t xml:space="preserve"> </w:t>
      </w:r>
    </w:p>
    <w:p w14:paraId="607267E5" w14:textId="38F3CDC2" w:rsidR="00816146" w:rsidRDefault="000C3A62" w:rsidP="008F2E83">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C3A62">
        <w:rPr>
          <w:rFonts w:ascii="Times New Roman" w:hAnsi="Times New Roman" w:cs="Times New Roman"/>
          <w:color w:val="000000" w:themeColor="text1"/>
          <w:sz w:val="24"/>
          <w:szCs w:val="24"/>
        </w:rPr>
        <w:t xml:space="preserve">U sklopu Opće bolnice Zabok i bolnice hrvatskih veterana, kao akutne bolnice, a prema Mreži javno zdravstvene službe, od 11-13 procijenjenih potrebnih palijativnih postelja za akutno liječenje uključene su </w:t>
      </w:r>
      <w:r w:rsidR="00365F1A">
        <w:rPr>
          <w:rFonts w:ascii="Times New Roman" w:hAnsi="Times New Roman" w:cs="Times New Roman"/>
          <w:color w:val="000000" w:themeColor="text1"/>
          <w:sz w:val="24"/>
          <w:szCs w:val="24"/>
        </w:rPr>
        <w:t xml:space="preserve">2 </w:t>
      </w:r>
      <w:r w:rsidRPr="000C3A62">
        <w:rPr>
          <w:rFonts w:ascii="Times New Roman" w:hAnsi="Times New Roman" w:cs="Times New Roman"/>
          <w:color w:val="000000" w:themeColor="text1"/>
          <w:sz w:val="24"/>
          <w:szCs w:val="24"/>
        </w:rPr>
        <w:t>postelje za palijativnu skrb.</w:t>
      </w:r>
      <w:r>
        <w:rPr>
          <w:rFonts w:ascii="Times New Roman" w:hAnsi="Times New Roman" w:cs="Times New Roman"/>
          <w:color w:val="000000" w:themeColor="text1"/>
          <w:sz w:val="24"/>
          <w:szCs w:val="24"/>
        </w:rPr>
        <w:t xml:space="preserve"> Ne postoji posebni odjel za palijativne pacijent</w:t>
      </w:r>
      <w:r w:rsidR="00DB65C4">
        <w:rPr>
          <w:rFonts w:ascii="Times New Roman" w:hAnsi="Times New Roman" w:cs="Times New Roman"/>
          <w:color w:val="000000" w:themeColor="text1"/>
          <w:sz w:val="24"/>
          <w:szCs w:val="24"/>
        </w:rPr>
        <w:t>e, već</w:t>
      </w:r>
      <w:r w:rsidR="005826A3">
        <w:rPr>
          <w:rFonts w:ascii="Times New Roman" w:hAnsi="Times New Roman" w:cs="Times New Roman"/>
          <w:color w:val="000000" w:themeColor="text1"/>
          <w:sz w:val="24"/>
          <w:szCs w:val="24"/>
        </w:rPr>
        <w:t xml:space="preserve"> su</w:t>
      </w:r>
      <w:r>
        <w:rPr>
          <w:rFonts w:ascii="Times New Roman" w:hAnsi="Times New Roman" w:cs="Times New Roman"/>
          <w:color w:val="000000" w:themeColor="text1"/>
          <w:sz w:val="24"/>
          <w:szCs w:val="24"/>
        </w:rPr>
        <w:t xml:space="preserve"> </w:t>
      </w:r>
      <w:r w:rsidR="005826A3">
        <w:rPr>
          <w:rFonts w:ascii="Times New Roman" w:hAnsi="Times New Roman" w:cs="Times New Roman"/>
          <w:color w:val="000000" w:themeColor="text1"/>
          <w:sz w:val="24"/>
          <w:szCs w:val="24"/>
        </w:rPr>
        <w:t>palijativne postolje na raspolaganju na odjelu gdje se pacijent liječi.</w:t>
      </w:r>
      <w:r w:rsidR="00DB65C4">
        <w:rPr>
          <w:rFonts w:ascii="Times New Roman" w:hAnsi="Times New Roman" w:cs="Times New Roman"/>
          <w:color w:val="000000" w:themeColor="text1"/>
          <w:sz w:val="24"/>
          <w:szCs w:val="24"/>
        </w:rPr>
        <w:t xml:space="preserve">  </w:t>
      </w:r>
    </w:p>
    <w:p w14:paraId="0A2079E4" w14:textId="77777777" w:rsidR="00DB65C4" w:rsidRPr="00CE24E0" w:rsidRDefault="00DB65C4" w:rsidP="008F2E83">
      <w:pPr>
        <w:spacing w:after="0"/>
        <w:jc w:val="both"/>
        <w:rPr>
          <w:rFonts w:ascii="Times New Roman" w:hAnsi="Times New Roman" w:cs="Times New Roman"/>
          <w:color w:val="000000" w:themeColor="text1"/>
          <w:sz w:val="24"/>
          <w:szCs w:val="24"/>
        </w:rPr>
      </w:pPr>
    </w:p>
    <w:p w14:paraId="200893A3" w14:textId="7437D293" w:rsidR="00721B1F" w:rsidRPr="00FC6039" w:rsidRDefault="006633A1" w:rsidP="0026095D">
      <w:pPr>
        <w:pStyle w:val="Naslov3"/>
        <w:rPr>
          <w:color w:val="FF0000"/>
        </w:rPr>
      </w:pPr>
      <w:bookmarkStart w:id="14" w:name="_Toc14430381"/>
      <w:r>
        <w:t>9</w:t>
      </w:r>
      <w:r w:rsidR="000342E1">
        <w:t xml:space="preserve">.1.3. </w:t>
      </w:r>
      <w:r w:rsidR="00071E9C" w:rsidRPr="00071E9C">
        <w:t>ZAVOD ZA HITNU MEDICINU KRAPINSKO-ZAGORSKE ŽUPANIJE</w:t>
      </w:r>
      <w:bookmarkEnd w:id="14"/>
    </w:p>
    <w:p w14:paraId="041486B8" w14:textId="6000851F" w:rsidR="00D00542" w:rsidRPr="00D00542" w:rsidRDefault="00D00542" w:rsidP="00D00542">
      <w:pPr>
        <w:spacing w:before="160" w:after="0" w:line="240" w:lineRule="auto"/>
        <w:jc w:val="both"/>
        <w:rPr>
          <w:rFonts w:ascii="Times New Roman" w:eastAsia="Times New Roman" w:hAnsi="Times New Roman" w:cs="Times New Roman"/>
          <w:sz w:val="24"/>
          <w:szCs w:val="24"/>
          <w:lang w:eastAsia="hr-HR"/>
        </w:rPr>
      </w:pPr>
      <w:r w:rsidRPr="00D00542">
        <w:rPr>
          <w:rFonts w:ascii="Times New Roman" w:eastAsiaTheme="minorEastAsia" w:hAnsi="Times New Roman" w:cs="Times New Roman"/>
          <w:bCs/>
          <w:color w:val="000000" w:themeColor="text1"/>
          <w:kern w:val="24"/>
          <w:sz w:val="24"/>
          <w:szCs w:val="24"/>
          <w:lang w:eastAsia="hr-HR"/>
        </w:rPr>
        <w:t>Zavod za hitnu medicinu Krapinsko-zagorske županije zdravs</w:t>
      </w:r>
      <w:r>
        <w:rPr>
          <w:rFonts w:ascii="Times New Roman" w:eastAsiaTheme="minorEastAsia" w:hAnsi="Times New Roman" w:cs="Times New Roman"/>
          <w:bCs/>
          <w:color w:val="000000" w:themeColor="text1"/>
          <w:kern w:val="24"/>
          <w:sz w:val="24"/>
          <w:szCs w:val="24"/>
          <w:lang w:eastAsia="hr-HR"/>
        </w:rPr>
        <w:t xml:space="preserve">tvena je ustanova u djelatnosti </w:t>
      </w:r>
      <w:r w:rsidRPr="00D00542">
        <w:rPr>
          <w:rFonts w:ascii="Times New Roman" w:eastAsiaTheme="minorEastAsia" w:hAnsi="Times New Roman" w:cs="Times New Roman"/>
          <w:bCs/>
          <w:color w:val="000000" w:themeColor="text1"/>
          <w:kern w:val="24"/>
          <w:sz w:val="24"/>
          <w:szCs w:val="24"/>
          <w:lang w:eastAsia="hr-HR"/>
        </w:rPr>
        <w:t xml:space="preserve">izvanbolničke hitne </w:t>
      </w:r>
      <w:r w:rsidRPr="00FF0A32">
        <w:rPr>
          <w:rFonts w:ascii="Times New Roman" w:eastAsiaTheme="minorEastAsia" w:hAnsi="Times New Roman" w:cs="Times New Roman"/>
          <w:bCs/>
          <w:color w:val="000000" w:themeColor="text1"/>
          <w:kern w:val="24"/>
          <w:sz w:val="24"/>
          <w:szCs w:val="24"/>
          <w:lang w:eastAsia="hr-HR"/>
        </w:rPr>
        <w:t xml:space="preserve">medicine koja osigurava pružanje izvanbolničke hitne medicinske pomoći na području KZŽ </w:t>
      </w:r>
      <w:r w:rsidR="00FF0A32" w:rsidRPr="00FF0A32">
        <w:rPr>
          <w:rFonts w:ascii="Times New Roman" w:eastAsiaTheme="minorEastAsia" w:hAnsi="Times New Roman" w:cs="Times New Roman"/>
          <w:bCs/>
          <w:color w:val="000000" w:themeColor="text1"/>
          <w:kern w:val="24"/>
          <w:sz w:val="24"/>
          <w:szCs w:val="24"/>
          <w:lang w:eastAsia="hr-HR"/>
        </w:rPr>
        <w:t>s</w:t>
      </w:r>
      <w:r w:rsidRPr="00FF0A32">
        <w:rPr>
          <w:rFonts w:ascii="Times New Roman" w:eastAsiaTheme="minorEastAsia" w:hAnsi="Times New Roman" w:cs="Times New Roman"/>
          <w:bCs/>
          <w:color w:val="000000" w:themeColor="text1"/>
          <w:kern w:val="24"/>
          <w:sz w:val="24"/>
          <w:szCs w:val="24"/>
          <w:lang w:eastAsia="hr-HR"/>
        </w:rPr>
        <w:t xml:space="preserve"> ukupno osam </w:t>
      </w:r>
      <w:r w:rsidR="00FF0A32" w:rsidRPr="00FF0A32">
        <w:rPr>
          <w:rFonts w:ascii="Times New Roman" w:eastAsiaTheme="minorEastAsia" w:hAnsi="Times New Roman" w:cs="Times New Roman"/>
          <w:bCs/>
          <w:kern w:val="24"/>
          <w:sz w:val="24"/>
          <w:szCs w:val="24"/>
          <w:lang w:eastAsia="hr-HR"/>
        </w:rPr>
        <w:t>ispostava</w:t>
      </w:r>
      <w:r w:rsidRPr="00FF0A32">
        <w:rPr>
          <w:rFonts w:ascii="Times New Roman" w:eastAsiaTheme="minorEastAsia" w:hAnsi="Times New Roman" w:cs="Times New Roman"/>
          <w:bCs/>
          <w:kern w:val="24"/>
          <w:sz w:val="24"/>
          <w:szCs w:val="24"/>
          <w:lang w:eastAsia="hr-HR"/>
        </w:rPr>
        <w:t>,</w:t>
      </w:r>
      <w:r w:rsidR="00FF0A32" w:rsidRPr="00FF0A32">
        <w:rPr>
          <w:rFonts w:ascii="Times New Roman" w:eastAsiaTheme="minorEastAsia" w:hAnsi="Times New Roman" w:cs="Times New Roman"/>
          <w:bCs/>
          <w:kern w:val="24"/>
          <w:sz w:val="24"/>
          <w:szCs w:val="24"/>
          <w:lang w:eastAsia="hr-HR"/>
        </w:rPr>
        <w:t xml:space="preserve"> </w:t>
      </w:r>
      <w:r w:rsidRPr="00FF0A32">
        <w:rPr>
          <w:rFonts w:ascii="Times New Roman" w:eastAsiaTheme="minorEastAsia" w:hAnsi="Times New Roman" w:cs="Times New Roman"/>
          <w:bCs/>
          <w:kern w:val="24"/>
          <w:sz w:val="24"/>
          <w:szCs w:val="24"/>
          <w:lang w:eastAsia="hr-HR"/>
        </w:rPr>
        <w:t xml:space="preserve">sjedištem </w:t>
      </w:r>
      <w:r w:rsidRPr="00FF0A32">
        <w:rPr>
          <w:rFonts w:ascii="Times New Roman" w:eastAsiaTheme="minorEastAsia" w:hAnsi="Times New Roman" w:cs="Times New Roman"/>
          <w:bCs/>
          <w:color w:val="000000" w:themeColor="text1"/>
          <w:kern w:val="24"/>
          <w:sz w:val="24"/>
          <w:szCs w:val="24"/>
          <w:lang w:eastAsia="hr-HR"/>
        </w:rPr>
        <w:t>u K</w:t>
      </w:r>
      <w:r w:rsidR="00957997" w:rsidRPr="00FF0A32">
        <w:rPr>
          <w:rFonts w:ascii="Times New Roman" w:eastAsiaTheme="minorEastAsia" w:hAnsi="Times New Roman" w:cs="Times New Roman"/>
          <w:bCs/>
          <w:color w:val="000000" w:themeColor="text1"/>
          <w:kern w:val="24"/>
          <w:sz w:val="24"/>
          <w:szCs w:val="24"/>
          <w:lang w:eastAsia="hr-HR"/>
        </w:rPr>
        <w:t>rapini gdje je ujedno Medic</w:t>
      </w:r>
      <w:r w:rsidR="00FF0A32" w:rsidRPr="00FF0A32">
        <w:rPr>
          <w:rFonts w:ascii="Times New Roman" w:eastAsiaTheme="minorEastAsia" w:hAnsi="Times New Roman" w:cs="Times New Roman"/>
          <w:bCs/>
          <w:color w:val="000000" w:themeColor="text1"/>
          <w:kern w:val="24"/>
          <w:sz w:val="24"/>
          <w:szCs w:val="24"/>
          <w:lang w:eastAsia="hr-HR"/>
        </w:rPr>
        <w:t>i</w:t>
      </w:r>
      <w:r w:rsidR="00957997" w:rsidRPr="00FF0A32">
        <w:rPr>
          <w:rFonts w:ascii="Times New Roman" w:eastAsiaTheme="minorEastAsia" w:hAnsi="Times New Roman" w:cs="Times New Roman"/>
          <w:bCs/>
          <w:color w:val="000000" w:themeColor="text1"/>
          <w:kern w:val="24"/>
          <w:sz w:val="24"/>
          <w:szCs w:val="24"/>
          <w:lang w:eastAsia="hr-HR"/>
        </w:rPr>
        <w:t>nsko</w:t>
      </w:r>
      <w:r w:rsidRPr="00FF0A32">
        <w:rPr>
          <w:rFonts w:ascii="Times New Roman" w:eastAsiaTheme="minorEastAsia" w:hAnsi="Times New Roman" w:cs="Times New Roman"/>
          <w:bCs/>
          <w:color w:val="000000" w:themeColor="text1"/>
          <w:kern w:val="24"/>
          <w:sz w:val="24"/>
          <w:szCs w:val="24"/>
          <w:lang w:eastAsia="hr-HR"/>
        </w:rPr>
        <w:t>-</w:t>
      </w:r>
      <w:r w:rsidR="00FF0A32" w:rsidRPr="00FF0A32">
        <w:rPr>
          <w:rFonts w:ascii="Times New Roman" w:eastAsiaTheme="minorEastAsia" w:hAnsi="Times New Roman" w:cs="Times New Roman"/>
          <w:bCs/>
          <w:color w:val="000000" w:themeColor="text1"/>
          <w:kern w:val="24"/>
          <w:sz w:val="24"/>
          <w:szCs w:val="24"/>
          <w:lang w:eastAsia="hr-HR"/>
        </w:rPr>
        <w:t>prijavno dojavna jedinica.</w:t>
      </w:r>
    </w:p>
    <w:p w14:paraId="228104A8" w14:textId="0B93B0EF" w:rsidR="00D00542" w:rsidRDefault="00D00542" w:rsidP="00D00542">
      <w:pPr>
        <w:spacing w:before="160" w:after="0" w:line="240" w:lineRule="auto"/>
        <w:jc w:val="both"/>
        <w:rPr>
          <w:rFonts w:ascii="Times New Roman" w:eastAsiaTheme="minorEastAsia" w:hAnsi="Times New Roman" w:cs="Times New Roman"/>
          <w:bCs/>
          <w:color w:val="000000" w:themeColor="text1"/>
          <w:kern w:val="24"/>
          <w:sz w:val="24"/>
          <w:szCs w:val="24"/>
          <w:lang w:eastAsia="hr-HR"/>
        </w:rPr>
      </w:pPr>
      <w:r w:rsidRPr="00D00542">
        <w:rPr>
          <w:rFonts w:ascii="Times New Roman" w:eastAsiaTheme="minorEastAsia" w:hAnsi="Times New Roman" w:cs="Times New Roman"/>
          <w:bCs/>
          <w:color w:val="000000" w:themeColor="text1"/>
          <w:kern w:val="24"/>
          <w:sz w:val="24"/>
          <w:szCs w:val="24"/>
          <w:lang w:eastAsia="hr-HR"/>
        </w:rPr>
        <w:t xml:space="preserve">Hitnom medicinskom službom koordiniraju medicinski dispečeri iz Medicinsko </w:t>
      </w:r>
      <w:r w:rsidRPr="001658E8">
        <w:rPr>
          <w:rFonts w:ascii="Times New Roman" w:eastAsiaTheme="minorEastAsia" w:hAnsi="Times New Roman" w:cs="Times New Roman"/>
          <w:bCs/>
          <w:color w:val="000000" w:themeColor="text1"/>
          <w:kern w:val="24"/>
          <w:sz w:val="24"/>
          <w:szCs w:val="24"/>
          <w:lang w:eastAsia="hr-HR"/>
        </w:rPr>
        <w:t>–</w:t>
      </w:r>
      <w:r w:rsidR="00FF0A32" w:rsidRPr="001658E8">
        <w:rPr>
          <w:rFonts w:ascii="Times New Roman" w:eastAsiaTheme="minorEastAsia" w:hAnsi="Times New Roman" w:cs="Times New Roman"/>
          <w:bCs/>
          <w:color w:val="000000" w:themeColor="text1"/>
          <w:kern w:val="24"/>
          <w:sz w:val="24"/>
          <w:szCs w:val="24"/>
          <w:lang w:eastAsia="hr-HR"/>
        </w:rPr>
        <w:t xml:space="preserve"> </w:t>
      </w:r>
      <w:r w:rsidRPr="001658E8">
        <w:rPr>
          <w:rFonts w:ascii="Times New Roman" w:eastAsiaTheme="minorEastAsia" w:hAnsi="Times New Roman" w:cs="Times New Roman"/>
          <w:bCs/>
          <w:color w:val="000000" w:themeColor="text1"/>
          <w:kern w:val="24"/>
          <w:sz w:val="24"/>
          <w:szCs w:val="24"/>
          <w:lang w:eastAsia="hr-HR"/>
        </w:rPr>
        <w:t>prijavne dojavne jedinice (MPDJ), koji primaju sve pozive građana.</w:t>
      </w:r>
      <w:r w:rsidRPr="00FB675B">
        <w:rPr>
          <w:rFonts w:ascii="Times New Roman" w:eastAsiaTheme="minorEastAsia" w:hAnsi="Times New Roman" w:cs="Times New Roman"/>
          <w:bCs/>
          <w:strike/>
          <w:color w:val="000000" w:themeColor="text1"/>
          <w:kern w:val="24"/>
          <w:sz w:val="24"/>
          <w:szCs w:val="24"/>
          <w:lang w:eastAsia="hr-HR"/>
        </w:rPr>
        <w:t xml:space="preserve"> </w:t>
      </w:r>
    </w:p>
    <w:p w14:paraId="4A9C6344" w14:textId="77777777" w:rsidR="00D00542" w:rsidRDefault="00D00542" w:rsidP="00D00542">
      <w:pPr>
        <w:spacing w:before="160" w:after="0" w:line="240" w:lineRule="auto"/>
        <w:jc w:val="both"/>
        <w:rPr>
          <w:rFonts w:ascii="Times New Roman" w:eastAsiaTheme="minorEastAsia" w:hAnsi="Times New Roman" w:cs="Times New Roman"/>
          <w:bCs/>
          <w:color w:val="000000" w:themeColor="text1"/>
          <w:kern w:val="24"/>
          <w:sz w:val="24"/>
          <w:szCs w:val="24"/>
          <w:lang w:eastAsia="hr-HR"/>
        </w:rPr>
      </w:pPr>
      <w:r w:rsidRPr="00D00542">
        <w:rPr>
          <w:rFonts w:ascii="Times New Roman" w:eastAsiaTheme="minorEastAsia" w:hAnsi="Times New Roman" w:cs="Times New Roman"/>
          <w:bCs/>
          <w:color w:val="000000" w:themeColor="text1"/>
          <w:kern w:val="24"/>
          <w:sz w:val="24"/>
          <w:szCs w:val="24"/>
          <w:lang w:eastAsia="hr-HR"/>
        </w:rPr>
        <w:t>Zavod za hitnu medicinu KZŽ vodi registar palijativnih pacijenata –</w:t>
      </w:r>
      <w:r w:rsidR="00957997">
        <w:rPr>
          <w:rFonts w:ascii="Times New Roman" w:eastAsiaTheme="minorEastAsia" w:hAnsi="Times New Roman" w:cs="Times New Roman"/>
          <w:bCs/>
          <w:color w:val="000000" w:themeColor="text1"/>
          <w:kern w:val="24"/>
          <w:sz w:val="24"/>
          <w:szCs w:val="24"/>
          <w:lang w:eastAsia="hr-HR"/>
        </w:rPr>
        <w:t xml:space="preserve"> </w:t>
      </w:r>
      <w:r w:rsidRPr="00D00542">
        <w:rPr>
          <w:rFonts w:ascii="Times New Roman" w:eastAsiaTheme="minorEastAsia" w:hAnsi="Times New Roman" w:cs="Times New Roman"/>
          <w:bCs/>
          <w:color w:val="000000" w:themeColor="text1"/>
          <w:kern w:val="24"/>
          <w:sz w:val="24"/>
          <w:szCs w:val="24"/>
          <w:lang w:eastAsia="hr-HR"/>
        </w:rPr>
        <w:t xml:space="preserve">Uvidom u „Pregled potreba za palijativnom skrbi pri DZ KZŽ” na mjesečnoj bazi, uspoređuje se broj intervencija pri tim pacijentima u ZZHM  KZŽ </w:t>
      </w:r>
    </w:p>
    <w:p w14:paraId="03CFBBA3" w14:textId="31D10937" w:rsidR="001967B9" w:rsidRPr="000E1D64" w:rsidRDefault="00A0262B" w:rsidP="000E1D64">
      <w:pPr>
        <w:spacing w:after="0" w:line="240" w:lineRule="auto"/>
        <w:jc w:val="both"/>
        <w:rPr>
          <w:rFonts w:ascii="Times New Roman" w:eastAsia="Times New Roman" w:hAnsi="Times New Roman" w:cs="Times New Roman"/>
          <w:sz w:val="24"/>
          <w:szCs w:val="24"/>
          <w:lang w:eastAsia="hr-HR"/>
        </w:rPr>
      </w:pPr>
      <w:r>
        <w:rPr>
          <w:rFonts w:ascii="Times New Roman" w:eastAsiaTheme="minorEastAsia" w:hAnsi="Times New Roman" w:cs="Times New Roman"/>
          <w:color w:val="000000" w:themeColor="text1"/>
          <w:kern w:val="24"/>
          <w:sz w:val="24"/>
          <w:szCs w:val="24"/>
          <w:lang w:eastAsia="hr-HR"/>
        </w:rPr>
        <w:t>Hitna medicinska služba</w:t>
      </w:r>
      <w:r w:rsidRPr="00A0262B">
        <w:rPr>
          <w:rFonts w:ascii="Times New Roman" w:eastAsiaTheme="minorEastAsia" w:hAnsi="Times New Roman" w:cs="Times New Roman"/>
          <w:color w:val="000000" w:themeColor="text1"/>
          <w:kern w:val="24"/>
          <w:sz w:val="24"/>
          <w:szCs w:val="24"/>
          <w:lang w:eastAsia="hr-HR"/>
        </w:rPr>
        <w:t xml:space="preserve"> Krapinsko-zagorske županije svakodnevno zbrinjava palijativne pacijente, pogotovo noću i vikendom kada im nisu dostupne druge službe. </w:t>
      </w:r>
    </w:p>
    <w:p w14:paraId="535E1250" w14:textId="77777777" w:rsidR="00267656" w:rsidRPr="00D00542" w:rsidRDefault="00267656" w:rsidP="00D00542">
      <w:pPr>
        <w:spacing w:after="0"/>
        <w:jc w:val="both"/>
        <w:rPr>
          <w:rFonts w:ascii="Times New Roman" w:hAnsi="Times New Roman" w:cs="Times New Roman"/>
          <w:sz w:val="24"/>
          <w:szCs w:val="24"/>
        </w:rPr>
      </w:pPr>
    </w:p>
    <w:p w14:paraId="2F700A70" w14:textId="3AEF9D78" w:rsidR="00C90BD7" w:rsidRPr="00ED2F4F" w:rsidRDefault="006633A1" w:rsidP="00ED2F4F">
      <w:pPr>
        <w:pStyle w:val="Naslov3"/>
        <w:rPr>
          <w:rFonts w:eastAsiaTheme="minorEastAsia"/>
        </w:rPr>
      </w:pPr>
      <w:bookmarkStart w:id="15" w:name="_Toc14430382"/>
      <w:r>
        <w:rPr>
          <w:rFonts w:eastAsiaTheme="minorEastAsia"/>
        </w:rPr>
        <w:t>9</w:t>
      </w:r>
      <w:r w:rsidR="00267656">
        <w:rPr>
          <w:rFonts w:eastAsiaTheme="minorEastAsia"/>
        </w:rPr>
        <w:t xml:space="preserve">.1.4. </w:t>
      </w:r>
      <w:r w:rsidR="00C90BD7" w:rsidRPr="005312B9">
        <w:rPr>
          <w:rFonts w:eastAsiaTheme="minorEastAsia"/>
        </w:rPr>
        <w:t>ZDRAVSTVENA NJEGA U KUĆI</w:t>
      </w:r>
      <w:bookmarkEnd w:id="15"/>
      <w:r w:rsidR="00C90BD7">
        <w:rPr>
          <w:rFonts w:eastAsiaTheme="minorEastAsia" w:cs="Times New Roman"/>
          <w:color w:val="C00000"/>
          <w:kern w:val="24"/>
        </w:rPr>
        <w:tab/>
      </w:r>
      <w:r w:rsidR="00D42D10">
        <w:rPr>
          <w:rFonts w:eastAsiaTheme="minorEastAsia" w:cs="Times New Roman"/>
          <w:color w:val="000000" w:themeColor="text1"/>
          <w:kern w:val="24"/>
        </w:rPr>
        <w:t xml:space="preserve"> </w:t>
      </w:r>
    </w:p>
    <w:p w14:paraId="1843005B" w14:textId="77777777" w:rsidR="007157D9" w:rsidRDefault="007157D9" w:rsidP="00FF79DF">
      <w:pPr>
        <w:pStyle w:val="StandardWeb"/>
        <w:spacing w:before="0" w:beforeAutospacing="0" w:after="0" w:afterAutospacing="0"/>
        <w:jc w:val="both"/>
        <w:rPr>
          <w:rFonts w:eastAsiaTheme="minorEastAsia"/>
          <w:color w:val="C00000"/>
          <w:kern w:val="24"/>
          <w:lang w:eastAsia="en-US"/>
        </w:rPr>
      </w:pPr>
    </w:p>
    <w:p w14:paraId="03CD2F38" w14:textId="5507688E" w:rsidR="00C90BD7" w:rsidRPr="00FF79DF" w:rsidRDefault="00C90BD7" w:rsidP="00FF79DF">
      <w:pPr>
        <w:pStyle w:val="StandardWeb"/>
        <w:spacing w:before="0" w:beforeAutospacing="0" w:after="0" w:afterAutospacing="0"/>
        <w:jc w:val="both"/>
        <w:rPr>
          <w:color w:val="000000" w:themeColor="text1"/>
        </w:rPr>
      </w:pPr>
      <w:r w:rsidRPr="00FF79DF">
        <w:rPr>
          <w:rFonts w:eastAsia="Calibri"/>
          <w:color w:val="000000" w:themeColor="text1"/>
          <w:kern w:val="24"/>
        </w:rPr>
        <w:t>Ustanove za zdravstvenu njegu u kući zapošljavaju uz medicinske sestre opće njege i medicinske sestre prvostupnice, diplomirane medicinske sestre i magistre sestrinstva te</w:t>
      </w:r>
      <w:r w:rsidR="002978B9">
        <w:rPr>
          <w:rFonts w:eastAsia="Calibri"/>
          <w:color w:val="000000" w:themeColor="text1"/>
          <w:kern w:val="24"/>
        </w:rPr>
        <w:t xml:space="preserve"> su osigurale dodatnu edukaciju</w:t>
      </w:r>
      <w:r w:rsidRPr="00FF79DF">
        <w:rPr>
          <w:rFonts w:eastAsia="Calibri"/>
          <w:color w:val="000000" w:themeColor="text1"/>
          <w:kern w:val="24"/>
        </w:rPr>
        <w:t xml:space="preserve"> zaposlenih medicinskih sestara iz područja palijativne skrbi i u  potpunosti su spremne osigurati dostupnost, kontinuiranost i kvalitetu provođenja zdravstvene njege palijativnih pacijenata čime se osigurava adekvatna zdravstvena njega bolesniku i ostanak u vlastitom domu. </w:t>
      </w:r>
    </w:p>
    <w:p w14:paraId="2ED8E108" w14:textId="5EA34A30" w:rsidR="00120162" w:rsidRPr="00141B84" w:rsidRDefault="00C90BD7" w:rsidP="00141B84">
      <w:pPr>
        <w:pStyle w:val="StandardWeb"/>
        <w:spacing w:before="0" w:beforeAutospacing="0" w:after="0" w:afterAutospacing="0" w:line="360" w:lineRule="auto"/>
        <w:jc w:val="both"/>
        <w:rPr>
          <w:b/>
          <w:color w:val="C00000"/>
          <w:kern w:val="24"/>
        </w:rPr>
      </w:pPr>
      <w:r w:rsidRPr="00177627">
        <w:rPr>
          <w:rFonts w:eastAsia="+mn-ea"/>
          <w:color w:val="C00000"/>
          <w:kern w:val="24"/>
        </w:rPr>
        <w:tab/>
      </w:r>
    </w:p>
    <w:p w14:paraId="443549A5" w14:textId="744620A6" w:rsidR="001967B9" w:rsidRDefault="00213463" w:rsidP="00213463">
      <w:pPr>
        <w:rPr>
          <w:rFonts w:ascii="Times New Roman" w:hAnsi="Times New Roman" w:cs="Times New Roman"/>
          <w:sz w:val="24"/>
          <w:szCs w:val="24"/>
        </w:rPr>
      </w:pPr>
      <w:r w:rsidRPr="009D13F9">
        <w:rPr>
          <w:rFonts w:ascii="Times New Roman" w:hAnsi="Times New Roman" w:cs="Times New Roman"/>
          <w:b/>
          <w:i/>
          <w:sz w:val="24"/>
          <w:szCs w:val="24"/>
        </w:rPr>
        <w:t>Tablica 4</w:t>
      </w:r>
      <w:r w:rsidR="001967B9" w:rsidRPr="009D13F9">
        <w:rPr>
          <w:rFonts w:ascii="Times New Roman" w:hAnsi="Times New Roman" w:cs="Times New Roman"/>
          <w:b/>
          <w:sz w:val="24"/>
          <w:szCs w:val="24"/>
        </w:rPr>
        <w:t xml:space="preserve">. </w:t>
      </w:r>
      <w:r w:rsidR="001967B9" w:rsidRPr="009D13F9">
        <w:rPr>
          <w:rFonts w:ascii="Times New Roman" w:hAnsi="Times New Roman" w:cs="Times New Roman"/>
          <w:i/>
          <w:sz w:val="24"/>
          <w:szCs w:val="24"/>
        </w:rPr>
        <w:t>Popis zdravstvenih djelatnika koji su pohađali edukaciju iz palijativne skrbi na CEPAMETU pri Medicinskom fakultetu</w:t>
      </w:r>
      <w:r w:rsidR="001967B9">
        <w:rPr>
          <w:rFonts w:ascii="Times New Roman" w:hAnsi="Times New Roman" w:cs="Times New Roman"/>
          <w:sz w:val="24"/>
          <w:szCs w:val="24"/>
        </w:rPr>
        <w:t xml:space="preserve"> </w:t>
      </w:r>
    </w:p>
    <w:tbl>
      <w:tblPr>
        <w:tblStyle w:val="Reetkatablice"/>
        <w:tblW w:w="0" w:type="auto"/>
        <w:tblLook w:val="04A0" w:firstRow="1" w:lastRow="0" w:firstColumn="1" w:lastColumn="0" w:noHBand="0" w:noVBand="1"/>
      </w:tblPr>
      <w:tblGrid>
        <w:gridCol w:w="6658"/>
        <w:gridCol w:w="2404"/>
      </w:tblGrid>
      <w:tr w:rsidR="001967B9" w14:paraId="0B46CD69" w14:textId="77777777" w:rsidTr="007157D9">
        <w:tc>
          <w:tcPr>
            <w:tcW w:w="6658" w:type="dxa"/>
            <w:shd w:val="clear" w:color="auto" w:fill="9CC2E5" w:themeFill="accent1" w:themeFillTint="99"/>
          </w:tcPr>
          <w:p w14:paraId="4B5720DF" w14:textId="77777777" w:rsidR="00973B8E" w:rsidRDefault="00973B8E" w:rsidP="00E06732">
            <w:pPr>
              <w:jc w:val="center"/>
              <w:rPr>
                <w:rFonts w:ascii="Times New Roman" w:hAnsi="Times New Roman" w:cs="Times New Roman"/>
                <w:b/>
                <w:sz w:val="24"/>
                <w:szCs w:val="24"/>
              </w:rPr>
            </w:pPr>
          </w:p>
          <w:p w14:paraId="6894F45C" w14:textId="77777777" w:rsidR="001967B9" w:rsidRPr="00E06732" w:rsidRDefault="00E06732" w:rsidP="00E06732">
            <w:pPr>
              <w:jc w:val="center"/>
              <w:rPr>
                <w:rFonts w:ascii="Times New Roman" w:hAnsi="Times New Roman" w:cs="Times New Roman"/>
                <w:b/>
                <w:sz w:val="24"/>
                <w:szCs w:val="24"/>
              </w:rPr>
            </w:pPr>
            <w:r w:rsidRPr="00E06732">
              <w:rPr>
                <w:rFonts w:ascii="Times New Roman" w:hAnsi="Times New Roman" w:cs="Times New Roman"/>
                <w:b/>
                <w:sz w:val="24"/>
                <w:szCs w:val="24"/>
              </w:rPr>
              <w:t>USTANOVA</w:t>
            </w:r>
          </w:p>
        </w:tc>
        <w:tc>
          <w:tcPr>
            <w:tcW w:w="2404" w:type="dxa"/>
            <w:shd w:val="clear" w:color="auto" w:fill="9CC2E5" w:themeFill="accent1" w:themeFillTint="99"/>
          </w:tcPr>
          <w:p w14:paraId="356F5619" w14:textId="77777777" w:rsidR="001967B9" w:rsidRPr="00E06732" w:rsidRDefault="00E06732" w:rsidP="00973B8E">
            <w:pPr>
              <w:jc w:val="center"/>
              <w:rPr>
                <w:rFonts w:ascii="Times New Roman" w:hAnsi="Times New Roman" w:cs="Times New Roman"/>
                <w:b/>
                <w:sz w:val="24"/>
                <w:szCs w:val="24"/>
              </w:rPr>
            </w:pPr>
            <w:r w:rsidRPr="00E06732">
              <w:rPr>
                <w:rFonts w:ascii="Times New Roman" w:hAnsi="Times New Roman" w:cs="Times New Roman"/>
                <w:b/>
                <w:sz w:val="24"/>
                <w:szCs w:val="24"/>
              </w:rPr>
              <w:t>BROJ ZDRAVSTVENIH DJELATNIKA</w:t>
            </w:r>
          </w:p>
        </w:tc>
      </w:tr>
      <w:tr w:rsidR="001967B9" w14:paraId="78200474" w14:textId="77777777" w:rsidTr="00973B8E">
        <w:tc>
          <w:tcPr>
            <w:tcW w:w="6658" w:type="dxa"/>
          </w:tcPr>
          <w:p w14:paraId="3642DDD5" w14:textId="77777777" w:rsidR="001967B9" w:rsidRDefault="00E06732" w:rsidP="001967B9">
            <w:pPr>
              <w:rPr>
                <w:rFonts w:ascii="Times New Roman" w:hAnsi="Times New Roman" w:cs="Times New Roman"/>
                <w:sz w:val="24"/>
                <w:szCs w:val="24"/>
              </w:rPr>
            </w:pPr>
            <w:r>
              <w:rPr>
                <w:rFonts w:ascii="Times New Roman" w:hAnsi="Times New Roman" w:cs="Times New Roman"/>
                <w:sz w:val="24"/>
                <w:szCs w:val="24"/>
              </w:rPr>
              <w:t>Dom zdravlja Krapinsko-zagorske županije</w:t>
            </w:r>
          </w:p>
        </w:tc>
        <w:tc>
          <w:tcPr>
            <w:tcW w:w="2404" w:type="dxa"/>
          </w:tcPr>
          <w:p w14:paraId="3E45000F" w14:textId="77777777" w:rsidR="001967B9" w:rsidRPr="00213463" w:rsidRDefault="00E06732" w:rsidP="00E06732">
            <w:pPr>
              <w:jc w:val="center"/>
              <w:rPr>
                <w:rFonts w:ascii="Times New Roman" w:hAnsi="Times New Roman" w:cs="Times New Roman"/>
                <w:color w:val="000000" w:themeColor="text1"/>
                <w:sz w:val="24"/>
                <w:szCs w:val="24"/>
              </w:rPr>
            </w:pPr>
            <w:r w:rsidRPr="00213463">
              <w:rPr>
                <w:rFonts w:ascii="Times New Roman" w:hAnsi="Times New Roman" w:cs="Times New Roman"/>
                <w:color w:val="000000" w:themeColor="text1"/>
                <w:sz w:val="24"/>
                <w:szCs w:val="24"/>
              </w:rPr>
              <w:t>3</w:t>
            </w:r>
          </w:p>
        </w:tc>
      </w:tr>
      <w:tr w:rsidR="001967B9" w14:paraId="7DAE71BF" w14:textId="77777777" w:rsidTr="00973B8E">
        <w:tc>
          <w:tcPr>
            <w:tcW w:w="6658" w:type="dxa"/>
          </w:tcPr>
          <w:p w14:paraId="7F57E181" w14:textId="77777777" w:rsidR="001967B9" w:rsidRDefault="00E06732" w:rsidP="001967B9">
            <w:pPr>
              <w:rPr>
                <w:rFonts w:ascii="Times New Roman" w:hAnsi="Times New Roman" w:cs="Times New Roman"/>
                <w:sz w:val="24"/>
                <w:szCs w:val="24"/>
              </w:rPr>
            </w:pPr>
            <w:r>
              <w:rPr>
                <w:rFonts w:ascii="Times New Roman" w:hAnsi="Times New Roman" w:cs="Times New Roman"/>
                <w:sz w:val="24"/>
                <w:szCs w:val="24"/>
              </w:rPr>
              <w:lastRenderedPageBreak/>
              <w:t xml:space="preserve">Opća bolnica Zabok i bolnica hrvatskih veterana </w:t>
            </w:r>
          </w:p>
        </w:tc>
        <w:tc>
          <w:tcPr>
            <w:tcW w:w="2404" w:type="dxa"/>
          </w:tcPr>
          <w:p w14:paraId="69730C5E" w14:textId="77777777" w:rsidR="001967B9" w:rsidRPr="00213463" w:rsidRDefault="00861C65" w:rsidP="00E06732">
            <w:pPr>
              <w:jc w:val="center"/>
              <w:rPr>
                <w:rFonts w:ascii="Times New Roman" w:hAnsi="Times New Roman" w:cs="Times New Roman"/>
                <w:strike/>
                <w:color w:val="000000" w:themeColor="text1"/>
                <w:sz w:val="24"/>
                <w:szCs w:val="24"/>
              </w:rPr>
            </w:pPr>
            <w:r w:rsidRPr="00213463">
              <w:rPr>
                <w:rFonts w:ascii="Times New Roman" w:hAnsi="Times New Roman" w:cs="Times New Roman"/>
                <w:color w:val="000000" w:themeColor="text1"/>
                <w:sz w:val="24"/>
                <w:szCs w:val="24"/>
              </w:rPr>
              <w:t>4</w:t>
            </w:r>
          </w:p>
        </w:tc>
      </w:tr>
      <w:tr w:rsidR="001967B9" w14:paraId="71BD0579" w14:textId="77777777" w:rsidTr="00973B8E">
        <w:tc>
          <w:tcPr>
            <w:tcW w:w="6658" w:type="dxa"/>
          </w:tcPr>
          <w:p w14:paraId="284EB967" w14:textId="77777777" w:rsidR="001967B9" w:rsidRDefault="00E06732" w:rsidP="001967B9">
            <w:pPr>
              <w:rPr>
                <w:rFonts w:ascii="Times New Roman" w:hAnsi="Times New Roman" w:cs="Times New Roman"/>
                <w:sz w:val="24"/>
                <w:szCs w:val="24"/>
              </w:rPr>
            </w:pPr>
            <w:r>
              <w:rPr>
                <w:rFonts w:ascii="Times New Roman" w:hAnsi="Times New Roman" w:cs="Times New Roman"/>
                <w:sz w:val="24"/>
                <w:szCs w:val="24"/>
              </w:rPr>
              <w:t>Specijalna bolnica za medicinsku rehabilitaciju Krapinske Toplice</w:t>
            </w:r>
          </w:p>
        </w:tc>
        <w:tc>
          <w:tcPr>
            <w:tcW w:w="2404" w:type="dxa"/>
          </w:tcPr>
          <w:p w14:paraId="6F2B788F" w14:textId="77777777" w:rsidR="001967B9" w:rsidRPr="00213463" w:rsidRDefault="00E06732" w:rsidP="00E06732">
            <w:pPr>
              <w:jc w:val="center"/>
              <w:rPr>
                <w:rFonts w:ascii="Times New Roman" w:hAnsi="Times New Roman" w:cs="Times New Roman"/>
                <w:color w:val="000000" w:themeColor="text1"/>
                <w:sz w:val="24"/>
                <w:szCs w:val="24"/>
              </w:rPr>
            </w:pPr>
            <w:r w:rsidRPr="00213463">
              <w:rPr>
                <w:rFonts w:ascii="Times New Roman" w:hAnsi="Times New Roman" w:cs="Times New Roman"/>
                <w:color w:val="000000" w:themeColor="text1"/>
                <w:sz w:val="24"/>
                <w:szCs w:val="24"/>
              </w:rPr>
              <w:t>1</w:t>
            </w:r>
          </w:p>
        </w:tc>
      </w:tr>
      <w:tr w:rsidR="001967B9" w14:paraId="60B2B443" w14:textId="77777777" w:rsidTr="00973B8E">
        <w:tc>
          <w:tcPr>
            <w:tcW w:w="6658" w:type="dxa"/>
          </w:tcPr>
          <w:p w14:paraId="7B87F926" w14:textId="77777777" w:rsidR="001967B9" w:rsidRDefault="00E06732" w:rsidP="001967B9">
            <w:pPr>
              <w:rPr>
                <w:rFonts w:ascii="Times New Roman" w:hAnsi="Times New Roman" w:cs="Times New Roman"/>
                <w:sz w:val="24"/>
                <w:szCs w:val="24"/>
              </w:rPr>
            </w:pPr>
            <w:r>
              <w:rPr>
                <w:rFonts w:ascii="Times New Roman" w:hAnsi="Times New Roman" w:cs="Times New Roman"/>
                <w:sz w:val="24"/>
                <w:szCs w:val="24"/>
              </w:rPr>
              <w:t xml:space="preserve">Specijalna bolnica za medicinsku rehabilitaciju Stubičke Toplice </w:t>
            </w:r>
          </w:p>
        </w:tc>
        <w:tc>
          <w:tcPr>
            <w:tcW w:w="2404" w:type="dxa"/>
          </w:tcPr>
          <w:p w14:paraId="2A6E334C" w14:textId="45AC934E" w:rsidR="001967B9" w:rsidRPr="00213463" w:rsidRDefault="00081FC3" w:rsidP="00E0673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1967B9" w14:paraId="698A3E0C" w14:textId="77777777" w:rsidTr="00973B8E">
        <w:tc>
          <w:tcPr>
            <w:tcW w:w="6658" w:type="dxa"/>
          </w:tcPr>
          <w:p w14:paraId="42BA5D62" w14:textId="77777777" w:rsidR="001967B9" w:rsidRDefault="00E06732" w:rsidP="001967B9">
            <w:pPr>
              <w:rPr>
                <w:rFonts w:ascii="Times New Roman" w:hAnsi="Times New Roman" w:cs="Times New Roman"/>
                <w:sz w:val="24"/>
                <w:szCs w:val="24"/>
              </w:rPr>
            </w:pPr>
            <w:r>
              <w:rPr>
                <w:rFonts w:ascii="Times New Roman" w:hAnsi="Times New Roman" w:cs="Times New Roman"/>
                <w:sz w:val="24"/>
                <w:szCs w:val="24"/>
              </w:rPr>
              <w:t xml:space="preserve">Zdravstvena njega u kući </w:t>
            </w:r>
          </w:p>
        </w:tc>
        <w:tc>
          <w:tcPr>
            <w:tcW w:w="2404" w:type="dxa"/>
          </w:tcPr>
          <w:p w14:paraId="029D59CA" w14:textId="77777777" w:rsidR="001967B9" w:rsidRPr="00213463" w:rsidRDefault="008B393E" w:rsidP="00E06732">
            <w:pPr>
              <w:jc w:val="center"/>
              <w:rPr>
                <w:rFonts w:ascii="Times New Roman" w:hAnsi="Times New Roman" w:cs="Times New Roman"/>
                <w:color w:val="000000" w:themeColor="text1"/>
                <w:sz w:val="24"/>
                <w:szCs w:val="24"/>
              </w:rPr>
            </w:pPr>
            <w:r w:rsidRPr="00213463">
              <w:rPr>
                <w:rFonts w:ascii="Times New Roman" w:hAnsi="Times New Roman" w:cs="Times New Roman"/>
                <w:color w:val="000000" w:themeColor="text1"/>
                <w:sz w:val="24"/>
                <w:szCs w:val="24"/>
              </w:rPr>
              <w:t>6</w:t>
            </w:r>
          </w:p>
        </w:tc>
      </w:tr>
      <w:tr w:rsidR="001967B9" w14:paraId="55A70CD3" w14:textId="77777777" w:rsidTr="00973B8E">
        <w:tc>
          <w:tcPr>
            <w:tcW w:w="6658" w:type="dxa"/>
          </w:tcPr>
          <w:p w14:paraId="219D0C8F" w14:textId="77777777" w:rsidR="001967B9" w:rsidRDefault="00973B8E" w:rsidP="001967B9">
            <w:pPr>
              <w:rPr>
                <w:rFonts w:ascii="Times New Roman" w:hAnsi="Times New Roman" w:cs="Times New Roman"/>
                <w:sz w:val="24"/>
                <w:szCs w:val="24"/>
              </w:rPr>
            </w:pPr>
            <w:r>
              <w:rPr>
                <w:rFonts w:ascii="Times New Roman" w:hAnsi="Times New Roman" w:cs="Times New Roman"/>
                <w:sz w:val="24"/>
                <w:szCs w:val="24"/>
              </w:rPr>
              <w:t xml:space="preserve">UKUPNO </w:t>
            </w:r>
          </w:p>
        </w:tc>
        <w:tc>
          <w:tcPr>
            <w:tcW w:w="2404" w:type="dxa"/>
          </w:tcPr>
          <w:p w14:paraId="20F798A1" w14:textId="62C20E88" w:rsidR="001967B9" w:rsidRDefault="00081FC3" w:rsidP="00E06732">
            <w:pPr>
              <w:jc w:val="center"/>
              <w:rPr>
                <w:rFonts w:ascii="Times New Roman" w:hAnsi="Times New Roman" w:cs="Times New Roman"/>
                <w:sz w:val="24"/>
                <w:szCs w:val="24"/>
              </w:rPr>
            </w:pPr>
            <w:r>
              <w:rPr>
                <w:rFonts w:ascii="Times New Roman" w:hAnsi="Times New Roman" w:cs="Times New Roman"/>
                <w:sz w:val="24"/>
                <w:szCs w:val="24"/>
              </w:rPr>
              <w:t>14</w:t>
            </w:r>
          </w:p>
        </w:tc>
      </w:tr>
    </w:tbl>
    <w:p w14:paraId="3A811C60" w14:textId="77777777" w:rsidR="00AA375A" w:rsidRDefault="00AA375A" w:rsidP="00AA375A">
      <w:pPr>
        <w:jc w:val="both"/>
        <w:rPr>
          <w:rFonts w:ascii="Times New Roman" w:hAnsi="Times New Roman" w:cs="Times New Roman"/>
          <w:sz w:val="24"/>
        </w:rPr>
      </w:pPr>
      <w:bookmarkStart w:id="16" w:name="_Toc14429061"/>
    </w:p>
    <w:p w14:paraId="618B5D24" w14:textId="77777777" w:rsidR="00AA375A" w:rsidRPr="00AD514C" w:rsidRDefault="00AA375A" w:rsidP="00AA375A">
      <w:pPr>
        <w:jc w:val="both"/>
        <w:rPr>
          <w:rFonts w:ascii="Times New Roman" w:hAnsi="Times New Roman" w:cs="Times New Roman"/>
          <w:sz w:val="24"/>
        </w:rPr>
      </w:pPr>
      <w:r w:rsidRPr="00AD514C">
        <w:rPr>
          <w:rFonts w:ascii="Times New Roman" w:hAnsi="Times New Roman" w:cs="Times New Roman"/>
          <w:sz w:val="24"/>
        </w:rPr>
        <w:t>Edukaciju iz palijativne skrbi pod nazivom „Osnovne palijativne skrbi“ u Centru za palijativnu medicinu, medicinsku etiku i komunikacijske vještine (CEPAMET) pri Medicinskom fakultetu sveučilišta u Zagrebu</w:t>
      </w:r>
      <w:r>
        <w:rPr>
          <w:rFonts w:ascii="Times New Roman" w:hAnsi="Times New Roman" w:cs="Times New Roman"/>
          <w:sz w:val="24"/>
        </w:rPr>
        <w:t xml:space="preserve"> završilo je ukupno 15</w:t>
      </w:r>
      <w:r w:rsidRPr="00AD514C">
        <w:rPr>
          <w:rFonts w:ascii="Times New Roman" w:hAnsi="Times New Roman" w:cs="Times New Roman"/>
          <w:sz w:val="24"/>
        </w:rPr>
        <w:t xml:space="preserve"> osoba (liječnika i medicinskih sestara). Krapinsko-zagorska županija financirala je edukaciju za ukupno 12 osoba.</w:t>
      </w:r>
      <w:bookmarkEnd w:id="16"/>
    </w:p>
    <w:p w14:paraId="1E450E84" w14:textId="2E4FF057" w:rsidR="00926F89" w:rsidRDefault="00DD77EF" w:rsidP="00DD77EF">
      <w:pPr>
        <w:tabs>
          <w:tab w:val="left" w:pos="8205"/>
        </w:tabs>
        <w:rPr>
          <w:rFonts w:ascii="Times New Roman" w:hAnsi="Times New Roman" w:cs="Times New Roman"/>
          <w:sz w:val="24"/>
          <w:szCs w:val="24"/>
        </w:rPr>
      </w:pPr>
      <w:r>
        <w:rPr>
          <w:rFonts w:ascii="Times New Roman" w:hAnsi="Times New Roman" w:cs="Times New Roman"/>
          <w:sz w:val="24"/>
          <w:szCs w:val="24"/>
        </w:rPr>
        <w:tab/>
      </w:r>
    </w:p>
    <w:p w14:paraId="3B286982" w14:textId="6F109D83" w:rsidR="007157D9" w:rsidRPr="0026095D" w:rsidRDefault="006633A1" w:rsidP="0026095D">
      <w:pPr>
        <w:pStyle w:val="Naslov2"/>
      </w:pPr>
      <w:bookmarkStart w:id="17" w:name="_Toc14430383"/>
      <w:r>
        <w:t>9</w:t>
      </w:r>
      <w:r w:rsidR="00DD77EF">
        <w:t>.2. PODRUČJE SOCIJALNE SKRBI</w:t>
      </w:r>
      <w:bookmarkEnd w:id="17"/>
      <w:r w:rsidR="00DD77EF">
        <w:t xml:space="preserve"> </w:t>
      </w:r>
    </w:p>
    <w:p w14:paraId="4DCB3551" w14:textId="77777777" w:rsidR="00696400" w:rsidRDefault="00696400" w:rsidP="007157D9">
      <w:pPr>
        <w:tabs>
          <w:tab w:val="left" w:pos="8205"/>
        </w:tabs>
        <w:rPr>
          <w:rFonts w:ascii="Times New Roman" w:hAnsi="Times New Roman" w:cs="Times New Roman"/>
          <w:b/>
          <w:sz w:val="24"/>
          <w:szCs w:val="24"/>
        </w:rPr>
      </w:pPr>
    </w:p>
    <w:p w14:paraId="7C01831F" w14:textId="00D0E4DF" w:rsidR="007157D9" w:rsidRPr="007157D9" w:rsidRDefault="006633A1" w:rsidP="007157D9">
      <w:pPr>
        <w:tabs>
          <w:tab w:val="left" w:pos="8205"/>
        </w:tabs>
        <w:rPr>
          <w:rFonts w:ascii="Times New Roman" w:hAnsi="Times New Roman" w:cs="Times New Roman"/>
          <w:b/>
          <w:sz w:val="24"/>
          <w:szCs w:val="24"/>
        </w:rPr>
      </w:pPr>
      <w:r>
        <w:rPr>
          <w:rFonts w:ascii="Times New Roman" w:hAnsi="Times New Roman" w:cs="Times New Roman"/>
          <w:b/>
          <w:sz w:val="24"/>
          <w:szCs w:val="24"/>
        </w:rPr>
        <w:t>9</w:t>
      </w:r>
      <w:r w:rsidR="007157D9" w:rsidRPr="007157D9">
        <w:rPr>
          <w:rFonts w:ascii="Times New Roman" w:hAnsi="Times New Roman" w:cs="Times New Roman"/>
          <w:b/>
          <w:sz w:val="24"/>
          <w:szCs w:val="24"/>
        </w:rPr>
        <w:t xml:space="preserve">.2.1. </w:t>
      </w:r>
      <w:r w:rsidR="005F1119">
        <w:rPr>
          <w:rFonts w:ascii="Times New Roman" w:hAnsi="Times New Roman" w:cs="Times New Roman"/>
          <w:b/>
          <w:sz w:val="24"/>
          <w:szCs w:val="24"/>
        </w:rPr>
        <w:t xml:space="preserve">USTANOVE SOCIJALNE SKRBI </w:t>
      </w:r>
    </w:p>
    <w:p w14:paraId="2B0B89A5" w14:textId="55510428" w:rsidR="005826A3" w:rsidRDefault="00683087" w:rsidP="005826A3">
      <w:pPr>
        <w:tabs>
          <w:tab w:val="left" w:pos="8205"/>
        </w:tabs>
        <w:jc w:val="both"/>
        <w:rPr>
          <w:rFonts w:ascii="Times New Roman" w:hAnsi="Times New Roman" w:cs="Times New Roman"/>
          <w:sz w:val="24"/>
          <w:szCs w:val="24"/>
        </w:rPr>
      </w:pPr>
      <w:r>
        <w:rPr>
          <w:rFonts w:ascii="Times New Roman" w:hAnsi="Times New Roman" w:cs="Times New Roman"/>
          <w:sz w:val="24"/>
          <w:szCs w:val="24"/>
        </w:rPr>
        <w:t>U</w:t>
      </w:r>
      <w:r w:rsidR="005F1119">
        <w:rPr>
          <w:rFonts w:ascii="Times New Roman" w:hAnsi="Times New Roman" w:cs="Times New Roman"/>
          <w:sz w:val="24"/>
          <w:szCs w:val="24"/>
        </w:rPr>
        <w:t xml:space="preserve">stanove </w:t>
      </w:r>
      <w:r>
        <w:rPr>
          <w:rFonts w:ascii="Times New Roman" w:hAnsi="Times New Roman" w:cs="Times New Roman"/>
          <w:sz w:val="24"/>
          <w:szCs w:val="24"/>
        </w:rPr>
        <w:t xml:space="preserve">koje djeluju na području Krapinsko-zagorske županije su centri za socijalnu skrb i domovi za starije i nemoćne. </w:t>
      </w:r>
      <w:r w:rsidR="007157D9" w:rsidRPr="007157D9">
        <w:rPr>
          <w:rFonts w:ascii="Times New Roman" w:hAnsi="Times New Roman" w:cs="Times New Roman"/>
          <w:sz w:val="24"/>
          <w:szCs w:val="24"/>
        </w:rPr>
        <w:t xml:space="preserve">Na području </w:t>
      </w:r>
      <w:r w:rsidR="007157D9">
        <w:rPr>
          <w:rFonts w:ascii="Times New Roman" w:hAnsi="Times New Roman" w:cs="Times New Roman"/>
          <w:sz w:val="24"/>
          <w:szCs w:val="24"/>
        </w:rPr>
        <w:t>Kra</w:t>
      </w:r>
      <w:r>
        <w:rPr>
          <w:rFonts w:ascii="Times New Roman" w:hAnsi="Times New Roman" w:cs="Times New Roman"/>
          <w:sz w:val="24"/>
          <w:szCs w:val="24"/>
        </w:rPr>
        <w:t>pinsko-zagorske županije djeluju četiri cent</w:t>
      </w:r>
      <w:r w:rsidR="007157D9" w:rsidRPr="007157D9">
        <w:rPr>
          <w:rFonts w:ascii="Times New Roman" w:hAnsi="Times New Roman" w:cs="Times New Roman"/>
          <w:sz w:val="24"/>
          <w:szCs w:val="24"/>
        </w:rPr>
        <w:t>ra za socijalnu skrb</w:t>
      </w:r>
      <w:r w:rsidR="00B05E5B">
        <w:rPr>
          <w:rFonts w:ascii="Times New Roman" w:hAnsi="Times New Roman" w:cs="Times New Roman"/>
          <w:sz w:val="24"/>
          <w:szCs w:val="24"/>
        </w:rPr>
        <w:t xml:space="preserve"> i to u Krapini, Zaboku, Zlatar Bistrici i Donjoj Stubici</w:t>
      </w:r>
      <w:r w:rsidR="00ED2F4F">
        <w:rPr>
          <w:rFonts w:ascii="Times New Roman" w:hAnsi="Times New Roman" w:cs="Times New Roman"/>
          <w:sz w:val="24"/>
          <w:szCs w:val="24"/>
        </w:rPr>
        <w:t>, s</w:t>
      </w:r>
      <w:r w:rsidR="007157D9">
        <w:rPr>
          <w:rFonts w:ascii="Times New Roman" w:hAnsi="Times New Roman" w:cs="Times New Roman"/>
          <w:sz w:val="24"/>
          <w:szCs w:val="24"/>
        </w:rPr>
        <w:t xml:space="preserve"> dvije podružnice</w:t>
      </w:r>
      <w:r w:rsidR="00B05E5B">
        <w:rPr>
          <w:rFonts w:ascii="Times New Roman" w:hAnsi="Times New Roman" w:cs="Times New Roman"/>
          <w:sz w:val="24"/>
          <w:szCs w:val="24"/>
        </w:rPr>
        <w:t xml:space="preserve"> u Klanjcu i Pregradi</w:t>
      </w:r>
      <w:r w:rsidR="007157D9">
        <w:rPr>
          <w:rFonts w:ascii="Times New Roman" w:hAnsi="Times New Roman" w:cs="Times New Roman"/>
          <w:sz w:val="24"/>
          <w:szCs w:val="24"/>
        </w:rPr>
        <w:t xml:space="preserve"> i Podružnicom Obiteljski centar</w:t>
      </w:r>
      <w:r w:rsidR="007157D9" w:rsidRPr="007157D9">
        <w:rPr>
          <w:rFonts w:ascii="Times New Roman" w:hAnsi="Times New Roman" w:cs="Times New Roman"/>
          <w:sz w:val="24"/>
          <w:szCs w:val="24"/>
        </w:rPr>
        <w:t>. Stručni radnici centara, uglavnom socijalni radnici i psiholozi vrše terenski izvid, te utvrđuju socijalno-ekonomske prilike i potrebe, te mogućnost eventualnog ostvarivanja prava iz socijalne skrbi za palijativnog bolesnika i članove njegove obitelji.</w:t>
      </w:r>
    </w:p>
    <w:p w14:paraId="74AC4C0A" w14:textId="460E4E07" w:rsidR="005826A3" w:rsidRPr="00B832C9" w:rsidRDefault="00683087" w:rsidP="00B832C9">
      <w:pPr>
        <w:tabs>
          <w:tab w:val="left" w:pos="8205"/>
        </w:tabs>
        <w:jc w:val="both"/>
        <w:rPr>
          <w:rFonts w:ascii="Times New Roman" w:hAnsi="Times New Roman" w:cs="Times New Roman"/>
          <w:sz w:val="24"/>
          <w:szCs w:val="24"/>
        </w:rPr>
      </w:pPr>
      <w:r>
        <w:rPr>
          <w:rFonts w:ascii="Times New Roman" w:hAnsi="Times New Roman" w:cs="Times New Roman"/>
          <w:sz w:val="24"/>
          <w:szCs w:val="24"/>
        </w:rPr>
        <w:t>Takođ</w:t>
      </w:r>
      <w:r w:rsidR="00E4586A">
        <w:rPr>
          <w:rFonts w:ascii="Times New Roman" w:hAnsi="Times New Roman" w:cs="Times New Roman"/>
          <w:sz w:val="24"/>
          <w:szCs w:val="24"/>
        </w:rPr>
        <w:t>er, na području Ž</w:t>
      </w:r>
      <w:r w:rsidR="00B832C9">
        <w:rPr>
          <w:rFonts w:ascii="Times New Roman" w:hAnsi="Times New Roman" w:cs="Times New Roman"/>
          <w:sz w:val="24"/>
          <w:szCs w:val="24"/>
        </w:rPr>
        <w:t>upanije djeluje</w:t>
      </w:r>
      <w:r>
        <w:rPr>
          <w:rFonts w:ascii="Times New Roman" w:hAnsi="Times New Roman" w:cs="Times New Roman"/>
          <w:sz w:val="24"/>
          <w:szCs w:val="24"/>
        </w:rPr>
        <w:t xml:space="preserve"> i </w:t>
      </w:r>
      <w:r w:rsidR="00392219">
        <w:rPr>
          <w:rFonts w:ascii="Times New Roman" w:hAnsi="Times New Roman" w:cs="Times New Roman"/>
          <w:sz w:val="24"/>
          <w:szCs w:val="24"/>
        </w:rPr>
        <w:t>sedam domova</w:t>
      </w:r>
      <w:r w:rsidR="00457393">
        <w:rPr>
          <w:rFonts w:ascii="Times New Roman" w:hAnsi="Times New Roman" w:cs="Times New Roman"/>
          <w:sz w:val="24"/>
          <w:szCs w:val="24"/>
        </w:rPr>
        <w:t xml:space="preserve"> za starije i nemoćne osobe:</w:t>
      </w:r>
      <w:r w:rsidR="00ED2F4F">
        <w:rPr>
          <w:rFonts w:ascii="Times New Roman" w:hAnsi="Times New Roman" w:cs="Times New Roman"/>
          <w:sz w:val="24"/>
          <w:szCs w:val="24"/>
        </w:rPr>
        <w:t xml:space="preserve"> </w:t>
      </w:r>
      <w:r w:rsidR="00392219">
        <w:rPr>
          <w:rFonts w:ascii="Times New Roman" w:hAnsi="Times New Roman" w:cs="Times New Roman"/>
          <w:sz w:val="24"/>
          <w:szCs w:val="24"/>
        </w:rPr>
        <w:t>R</w:t>
      </w:r>
      <w:r w:rsidR="00457393">
        <w:rPr>
          <w:rFonts w:ascii="Times New Roman" w:hAnsi="Times New Roman" w:cs="Times New Roman"/>
          <w:sz w:val="24"/>
          <w:szCs w:val="24"/>
        </w:rPr>
        <w:t>ezidencija Kastelan</w:t>
      </w:r>
      <w:r w:rsidR="00392219">
        <w:rPr>
          <w:rFonts w:ascii="Times New Roman" w:hAnsi="Times New Roman" w:cs="Times New Roman"/>
          <w:sz w:val="24"/>
          <w:szCs w:val="24"/>
        </w:rPr>
        <w:t xml:space="preserve"> u Tuheljskim To</w:t>
      </w:r>
      <w:r w:rsidR="00B67A75">
        <w:rPr>
          <w:rFonts w:ascii="Times New Roman" w:hAnsi="Times New Roman" w:cs="Times New Roman"/>
          <w:sz w:val="24"/>
          <w:szCs w:val="24"/>
        </w:rPr>
        <w:t>p</w:t>
      </w:r>
      <w:r w:rsidR="00392219">
        <w:rPr>
          <w:rFonts w:ascii="Times New Roman" w:hAnsi="Times New Roman" w:cs="Times New Roman"/>
          <w:sz w:val="24"/>
          <w:szCs w:val="24"/>
        </w:rPr>
        <w:t>licama</w:t>
      </w:r>
      <w:r w:rsidR="00457393">
        <w:rPr>
          <w:rFonts w:ascii="Times New Roman" w:hAnsi="Times New Roman" w:cs="Times New Roman"/>
          <w:sz w:val="24"/>
          <w:szCs w:val="24"/>
        </w:rPr>
        <w:t xml:space="preserve">, </w:t>
      </w:r>
      <w:r w:rsidR="00392219">
        <w:rPr>
          <w:rFonts w:ascii="Times New Roman" w:hAnsi="Times New Roman" w:cs="Times New Roman"/>
          <w:sz w:val="24"/>
          <w:szCs w:val="24"/>
        </w:rPr>
        <w:t xml:space="preserve">Ustanova Pintar u </w:t>
      </w:r>
      <w:r w:rsidR="00ED2F4F">
        <w:rPr>
          <w:rFonts w:ascii="Times New Roman" w:hAnsi="Times New Roman" w:cs="Times New Roman"/>
          <w:sz w:val="24"/>
          <w:szCs w:val="24"/>
        </w:rPr>
        <w:t>Stubičkim Toplicama</w:t>
      </w:r>
      <w:r w:rsidR="00392219">
        <w:rPr>
          <w:rFonts w:ascii="Times New Roman" w:hAnsi="Times New Roman" w:cs="Times New Roman"/>
          <w:sz w:val="24"/>
          <w:szCs w:val="24"/>
        </w:rPr>
        <w:t>, Dom za starije osobe Presečki u Oroslavju, Dom za starije i nemoćne osobe Sveti Nikola u Krapini</w:t>
      </w:r>
      <w:r w:rsidR="00E4586A">
        <w:rPr>
          <w:rFonts w:ascii="Times New Roman" w:hAnsi="Times New Roman" w:cs="Times New Roman"/>
          <w:sz w:val="24"/>
          <w:szCs w:val="24"/>
        </w:rPr>
        <w:t xml:space="preserve">, </w:t>
      </w:r>
      <w:r w:rsidR="00B67A75">
        <w:rPr>
          <w:rFonts w:ascii="Times New Roman" w:hAnsi="Times New Roman" w:cs="Times New Roman"/>
          <w:sz w:val="24"/>
          <w:szCs w:val="24"/>
        </w:rPr>
        <w:t xml:space="preserve"> </w:t>
      </w:r>
      <w:r w:rsidR="00392219">
        <w:rPr>
          <w:rFonts w:ascii="Times New Roman" w:hAnsi="Times New Roman" w:cs="Times New Roman"/>
          <w:sz w:val="24"/>
          <w:szCs w:val="24"/>
        </w:rPr>
        <w:t>Dom za st</w:t>
      </w:r>
      <w:r w:rsidR="00B67A75">
        <w:rPr>
          <w:rFonts w:ascii="Times New Roman" w:hAnsi="Times New Roman" w:cs="Times New Roman"/>
          <w:sz w:val="24"/>
          <w:szCs w:val="24"/>
        </w:rPr>
        <w:t>arije osobe S</w:t>
      </w:r>
      <w:r w:rsidR="00392219">
        <w:rPr>
          <w:rFonts w:ascii="Times New Roman" w:hAnsi="Times New Roman" w:cs="Times New Roman"/>
          <w:sz w:val="24"/>
          <w:szCs w:val="24"/>
        </w:rPr>
        <w:t>veta Katarina u Zagors</w:t>
      </w:r>
      <w:r w:rsidR="00B67A75">
        <w:rPr>
          <w:rFonts w:ascii="Times New Roman" w:hAnsi="Times New Roman" w:cs="Times New Roman"/>
          <w:sz w:val="24"/>
          <w:szCs w:val="24"/>
        </w:rPr>
        <w:t>kim Selima</w:t>
      </w:r>
      <w:r w:rsidR="00E4586A">
        <w:rPr>
          <w:rFonts w:ascii="Times New Roman" w:hAnsi="Times New Roman" w:cs="Times New Roman"/>
          <w:sz w:val="24"/>
          <w:szCs w:val="24"/>
        </w:rPr>
        <w:t xml:space="preserve"> te Dom za starije osobe G</w:t>
      </w:r>
      <w:r w:rsidR="00E4586A" w:rsidRPr="00683087">
        <w:rPr>
          <w:rFonts w:ascii="Times New Roman" w:hAnsi="Times New Roman" w:cs="Times New Roman"/>
          <w:sz w:val="24"/>
          <w:szCs w:val="24"/>
        </w:rPr>
        <w:t>olubić</w:t>
      </w:r>
      <w:r w:rsidR="00E4586A">
        <w:rPr>
          <w:rFonts w:ascii="Times New Roman" w:hAnsi="Times New Roman" w:cs="Times New Roman"/>
          <w:sz w:val="24"/>
          <w:szCs w:val="24"/>
        </w:rPr>
        <w:t xml:space="preserve"> i </w:t>
      </w:r>
      <w:r w:rsidR="00E4586A" w:rsidRPr="00B67A75">
        <w:rPr>
          <w:rFonts w:ascii="Times New Roman" w:hAnsi="Times New Roman" w:cs="Times New Roman"/>
          <w:sz w:val="24"/>
          <w:szCs w:val="24"/>
        </w:rPr>
        <w:t>Dom za starije osobe MOJ DOM TANDARIĆ</w:t>
      </w:r>
      <w:r w:rsidR="00E4586A">
        <w:rPr>
          <w:rFonts w:ascii="Times New Roman" w:hAnsi="Times New Roman" w:cs="Times New Roman"/>
          <w:sz w:val="24"/>
          <w:szCs w:val="24"/>
        </w:rPr>
        <w:t>, oba</w:t>
      </w:r>
      <w:r w:rsidR="00E4586A" w:rsidRPr="00B67A75">
        <w:rPr>
          <w:rFonts w:ascii="Times New Roman" w:hAnsi="Times New Roman" w:cs="Times New Roman"/>
          <w:sz w:val="24"/>
          <w:szCs w:val="24"/>
        </w:rPr>
        <w:t xml:space="preserve"> </w:t>
      </w:r>
      <w:r w:rsidR="00E4586A">
        <w:rPr>
          <w:rFonts w:ascii="Times New Roman" w:hAnsi="Times New Roman" w:cs="Times New Roman"/>
          <w:sz w:val="24"/>
          <w:szCs w:val="24"/>
        </w:rPr>
        <w:t>u Pregradi</w:t>
      </w:r>
      <w:r w:rsidR="00457393">
        <w:rPr>
          <w:rFonts w:ascii="Times New Roman" w:hAnsi="Times New Roman" w:cs="Times New Roman"/>
          <w:sz w:val="24"/>
          <w:szCs w:val="24"/>
        </w:rPr>
        <w:t xml:space="preserve">. Ukupni kapacitet za smještaj ovih ustanova iznosi </w:t>
      </w:r>
      <w:r w:rsidR="004E25CD">
        <w:rPr>
          <w:rFonts w:ascii="Times New Roman" w:hAnsi="Times New Roman" w:cs="Times New Roman"/>
          <w:sz w:val="24"/>
          <w:szCs w:val="24"/>
        </w:rPr>
        <w:t xml:space="preserve">355 korisnika, a sve ustanove </w:t>
      </w:r>
      <w:r w:rsidR="00457393">
        <w:rPr>
          <w:rFonts w:ascii="Times New Roman" w:hAnsi="Times New Roman" w:cs="Times New Roman"/>
          <w:sz w:val="24"/>
          <w:szCs w:val="24"/>
        </w:rPr>
        <w:t xml:space="preserve">su u privatnom vlasništvu. </w:t>
      </w:r>
      <w:r w:rsidR="00E4586A">
        <w:rPr>
          <w:rFonts w:ascii="Times New Roman" w:hAnsi="Times New Roman" w:cs="Times New Roman"/>
          <w:sz w:val="24"/>
          <w:szCs w:val="24"/>
        </w:rPr>
        <w:t xml:space="preserve">Također, na području Županije </w:t>
      </w:r>
      <w:r w:rsidR="004E25CD">
        <w:rPr>
          <w:rFonts w:ascii="Times New Roman" w:hAnsi="Times New Roman" w:cs="Times New Roman"/>
          <w:sz w:val="24"/>
          <w:szCs w:val="24"/>
        </w:rPr>
        <w:t xml:space="preserve">djeluju i tri ustanove za smještaj odraslih osoba, a to su Dom za odrasle osobe </w:t>
      </w:r>
      <w:proofErr w:type="spellStart"/>
      <w:r w:rsidR="00E4586A">
        <w:rPr>
          <w:rFonts w:ascii="Times New Roman" w:hAnsi="Times New Roman" w:cs="Times New Roman"/>
          <w:sz w:val="24"/>
          <w:szCs w:val="24"/>
        </w:rPr>
        <w:t>Loborgrad</w:t>
      </w:r>
      <w:proofErr w:type="spellEnd"/>
      <w:r w:rsidR="00E4586A">
        <w:rPr>
          <w:rFonts w:ascii="Times New Roman" w:hAnsi="Times New Roman" w:cs="Times New Roman"/>
          <w:sz w:val="24"/>
          <w:szCs w:val="24"/>
        </w:rPr>
        <w:t xml:space="preserve"> u </w:t>
      </w:r>
      <w:proofErr w:type="spellStart"/>
      <w:r w:rsidR="00E4586A">
        <w:rPr>
          <w:rFonts w:ascii="Times New Roman" w:hAnsi="Times New Roman" w:cs="Times New Roman"/>
          <w:sz w:val="24"/>
          <w:szCs w:val="24"/>
        </w:rPr>
        <w:t>Loboru</w:t>
      </w:r>
      <w:proofErr w:type="spellEnd"/>
      <w:r w:rsidR="00E4586A">
        <w:rPr>
          <w:rFonts w:ascii="Times New Roman" w:hAnsi="Times New Roman" w:cs="Times New Roman"/>
          <w:sz w:val="24"/>
          <w:szCs w:val="24"/>
        </w:rPr>
        <w:t>, D</w:t>
      </w:r>
      <w:r w:rsidR="00B832C9">
        <w:rPr>
          <w:rFonts w:ascii="Times New Roman" w:hAnsi="Times New Roman" w:cs="Times New Roman"/>
          <w:sz w:val="24"/>
          <w:szCs w:val="24"/>
        </w:rPr>
        <w:t xml:space="preserve">om za odrasle osobe Zagreb s Podružnicom u Mirkovcu i Dom za odrasle osobe </w:t>
      </w:r>
      <w:proofErr w:type="spellStart"/>
      <w:r w:rsidR="00B832C9">
        <w:rPr>
          <w:rFonts w:ascii="Times New Roman" w:hAnsi="Times New Roman" w:cs="Times New Roman"/>
          <w:sz w:val="24"/>
          <w:szCs w:val="24"/>
        </w:rPr>
        <w:t>Bidružica</w:t>
      </w:r>
      <w:proofErr w:type="spellEnd"/>
      <w:r w:rsidR="00B832C9">
        <w:rPr>
          <w:rFonts w:ascii="Times New Roman" w:hAnsi="Times New Roman" w:cs="Times New Roman"/>
          <w:sz w:val="24"/>
          <w:szCs w:val="24"/>
        </w:rPr>
        <w:t xml:space="preserve"> u </w:t>
      </w:r>
      <w:proofErr w:type="spellStart"/>
      <w:r w:rsidR="00B832C9">
        <w:rPr>
          <w:rFonts w:ascii="Times New Roman" w:hAnsi="Times New Roman" w:cs="Times New Roman"/>
          <w:sz w:val="24"/>
          <w:szCs w:val="24"/>
        </w:rPr>
        <w:t>Desiniću</w:t>
      </w:r>
      <w:proofErr w:type="spellEnd"/>
      <w:r w:rsidR="00B832C9">
        <w:rPr>
          <w:rFonts w:ascii="Times New Roman" w:hAnsi="Times New Roman" w:cs="Times New Roman"/>
          <w:sz w:val="24"/>
          <w:szCs w:val="24"/>
        </w:rPr>
        <w:t>.</w:t>
      </w:r>
    </w:p>
    <w:p w14:paraId="61B2A8D1" w14:textId="4D2496DC" w:rsidR="007157D9" w:rsidRPr="001A5132" w:rsidRDefault="006633A1" w:rsidP="00DD77EF">
      <w:pPr>
        <w:tabs>
          <w:tab w:val="left" w:pos="8205"/>
        </w:tabs>
        <w:rPr>
          <w:rFonts w:ascii="Times New Roman" w:hAnsi="Times New Roman" w:cs="Times New Roman"/>
          <w:b/>
          <w:sz w:val="24"/>
          <w:szCs w:val="24"/>
        </w:rPr>
      </w:pPr>
      <w:r>
        <w:rPr>
          <w:rFonts w:ascii="Times New Roman" w:hAnsi="Times New Roman" w:cs="Times New Roman"/>
          <w:b/>
          <w:sz w:val="24"/>
          <w:szCs w:val="24"/>
        </w:rPr>
        <w:t>9</w:t>
      </w:r>
      <w:r w:rsidR="007157D9" w:rsidRPr="001A5132">
        <w:rPr>
          <w:rFonts w:ascii="Times New Roman" w:hAnsi="Times New Roman" w:cs="Times New Roman"/>
          <w:b/>
          <w:sz w:val="24"/>
          <w:szCs w:val="24"/>
        </w:rPr>
        <w:t>.2.</w:t>
      </w:r>
      <w:r w:rsidR="00696400">
        <w:rPr>
          <w:rFonts w:ascii="Times New Roman" w:hAnsi="Times New Roman" w:cs="Times New Roman"/>
          <w:b/>
          <w:sz w:val="24"/>
          <w:szCs w:val="24"/>
        </w:rPr>
        <w:t>2</w:t>
      </w:r>
      <w:r w:rsidR="007157D9" w:rsidRPr="001A5132">
        <w:rPr>
          <w:rFonts w:ascii="Times New Roman" w:hAnsi="Times New Roman" w:cs="Times New Roman"/>
          <w:b/>
          <w:sz w:val="24"/>
          <w:szCs w:val="24"/>
        </w:rPr>
        <w:t xml:space="preserve">. </w:t>
      </w:r>
      <w:r w:rsidR="00B62A81" w:rsidRPr="001A5132">
        <w:rPr>
          <w:rFonts w:ascii="Times New Roman" w:hAnsi="Times New Roman" w:cs="Times New Roman"/>
          <w:b/>
          <w:sz w:val="24"/>
          <w:szCs w:val="24"/>
        </w:rPr>
        <w:t xml:space="preserve">ŽUPANIJSKO I </w:t>
      </w:r>
      <w:r w:rsidR="005767CC" w:rsidRPr="001A5132">
        <w:rPr>
          <w:rFonts w:ascii="Times New Roman" w:hAnsi="Times New Roman" w:cs="Times New Roman"/>
          <w:b/>
          <w:sz w:val="24"/>
          <w:szCs w:val="24"/>
        </w:rPr>
        <w:t>GRADSKA</w:t>
      </w:r>
      <w:r w:rsidR="00B832C9">
        <w:rPr>
          <w:rFonts w:ascii="Times New Roman" w:hAnsi="Times New Roman" w:cs="Times New Roman"/>
          <w:b/>
          <w:sz w:val="24"/>
          <w:szCs w:val="24"/>
        </w:rPr>
        <w:t xml:space="preserve"> DRUŠTVA</w:t>
      </w:r>
      <w:r w:rsidR="005767CC" w:rsidRPr="001A5132">
        <w:rPr>
          <w:rFonts w:ascii="Times New Roman" w:hAnsi="Times New Roman" w:cs="Times New Roman"/>
          <w:b/>
          <w:sz w:val="24"/>
          <w:szCs w:val="24"/>
        </w:rPr>
        <w:t xml:space="preserve"> CRVENOG KRIŽA</w:t>
      </w:r>
    </w:p>
    <w:p w14:paraId="35D738D6" w14:textId="77777777" w:rsidR="00A86699" w:rsidRDefault="00B62A81" w:rsidP="00B62A81">
      <w:pPr>
        <w:tabs>
          <w:tab w:val="left" w:pos="8205"/>
        </w:tabs>
        <w:rPr>
          <w:rFonts w:ascii="Times New Roman" w:hAnsi="Times New Roman" w:cs="Times New Roman"/>
          <w:sz w:val="24"/>
          <w:szCs w:val="24"/>
        </w:rPr>
      </w:pPr>
      <w:r w:rsidRPr="00B62A81">
        <w:rPr>
          <w:rFonts w:ascii="Times New Roman" w:hAnsi="Times New Roman" w:cs="Times New Roman"/>
          <w:sz w:val="24"/>
          <w:szCs w:val="24"/>
        </w:rPr>
        <w:t>Crveni križ</w:t>
      </w:r>
      <w:r>
        <w:rPr>
          <w:rFonts w:ascii="Times New Roman" w:hAnsi="Times New Roman" w:cs="Times New Roman"/>
          <w:sz w:val="24"/>
          <w:szCs w:val="24"/>
        </w:rPr>
        <w:t xml:space="preserve"> i njegovi ustrojstveni oblici </w:t>
      </w:r>
      <w:r w:rsidRPr="00B62A81">
        <w:rPr>
          <w:rFonts w:ascii="Times New Roman" w:hAnsi="Times New Roman" w:cs="Times New Roman"/>
          <w:sz w:val="24"/>
          <w:szCs w:val="24"/>
        </w:rPr>
        <w:t>organiziraju</w:t>
      </w:r>
      <w:r w:rsidR="00A86699">
        <w:rPr>
          <w:rFonts w:ascii="Times New Roman" w:hAnsi="Times New Roman" w:cs="Times New Roman"/>
          <w:sz w:val="24"/>
          <w:szCs w:val="24"/>
        </w:rPr>
        <w:t>:</w:t>
      </w:r>
    </w:p>
    <w:p w14:paraId="6BF84FE8" w14:textId="77777777" w:rsidR="00A86699" w:rsidRDefault="00A86699" w:rsidP="001A5132">
      <w:pPr>
        <w:tabs>
          <w:tab w:val="left" w:pos="82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62A81" w:rsidRPr="00B62A81">
        <w:rPr>
          <w:rFonts w:ascii="Times New Roman" w:hAnsi="Times New Roman" w:cs="Times New Roman"/>
          <w:sz w:val="24"/>
          <w:szCs w:val="24"/>
        </w:rPr>
        <w:t xml:space="preserve"> službu za njegu i pomoć u kući bolesnim i nemoćnim, osposobljavaju djelatnike za rad u toj službi te obučavaju za njegu bolesnika čla</w:t>
      </w:r>
      <w:r w:rsidR="00B62A81">
        <w:rPr>
          <w:rFonts w:ascii="Times New Roman" w:hAnsi="Times New Roman" w:cs="Times New Roman"/>
          <w:sz w:val="24"/>
          <w:szCs w:val="24"/>
        </w:rPr>
        <w:t>nove obitelji i ostale građane,</w:t>
      </w:r>
    </w:p>
    <w:p w14:paraId="6B6CB7EC" w14:textId="18094DC4" w:rsidR="00B62A81" w:rsidRPr="00B62A81" w:rsidRDefault="00A86699" w:rsidP="001A5132">
      <w:pPr>
        <w:tabs>
          <w:tab w:val="left" w:pos="82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62A81">
        <w:rPr>
          <w:rFonts w:ascii="Times New Roman" w:hAnsi="Times New Roman" w:cs="Times New Roman"/>
          <w:sz w:val="24"/>
          <w:szCs w:val="24"/>
        </w:rPr>
        <w:t xml:space="preserve"> </w:t>
      </w:r>
      <w:r w:rsidR="00B62A81" w:rsidRPr="00B62A81">
        <w:rPr>
          <w:rFonts w:ascii="Times New Roman" w:hAnsi="Times New Roman" w:cs="Times New Roman"/>
          <w:sz w:val="24"/>
          <w:szCs w:val="24"/>
        </w:rPr>
        <w:t>organiziraju i provode prijevoz robe u humanitarne i druge svrhe, prijevoz osoba s invaliditetom, kroničnih bolesnika, starih i nemoćnih te osoba s tjelesnim ili mentalnim oštećenjem, dobrovoljnih davatelja krvi i članova Crvenog križa,</w:t>
      </w:r>
    </w:p>
    <w:p w14:paraId="44D8C455" w14:textId="6C3E55F8" w:rsidR="00B62A81" w:rsidRPr="002B53DA" w:rsidRDefault="00A86699" w:rsidP="002B53DA">
      <w:pPr>
        <w:tabs>
          <w:tab w:val="left" w:pos="82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2A81" w:rsidRPr="00B62A81">
        <w:rPr>
          <w:rFonts w:ascii="Times New Roman" w:hAnsi="Times New Roman" w:cs="Times New Roman"/>
          <w:sz w:val="24"/>
          <w:szCs w:val="24"/>
        </w:rPr>
        <w:t xml:space="preserve">provode programe pomoći i njege starijih i nemoćnih osoba, osoba s posebnim potrebama te osoba s invaliditetom i teškoćama u razvoju (osobni asistenti) putem mobilnih timova i ostalih </w:t>
      </w:r>
      <w:r w:rsidR="00B62A81" w:rsidRPr="002B53DA">
        <w:rPr>
          <w:rFonts w:ascii="Times New Roman" w:hAnsi="Times New Roman" w:cs="Times New Roman"/>
          <w:sz w:val="24"/>
          <w:szCs w:val="24"/>
        </w:rPr>
        <w:t>vidova pomoći u lokalnim zajednicama te pružaju i druge organizirane oblike pomoći kao što su poludnevni i cjelodnevni boravci, smještaj i prenoćišta za beskućnike i slično.</w:t>
      </w:r>
    </w:p>
    <w:p w14:paraId="1ABAD088" w14:textId="5449CD25" w:rsidR="00B62A81" w:rsidRPr="002B53DA" w:rsidRDefault="00A86699" w:rsidP="002B53DA">
      <w:pPr>
        <w:tabs>
          <w:tab w:val="left" w:pos="8205"/>
        </w:tabs>
        <w:jc w:val="both"/>
        <w:rPr>
          <w:rFonts w:ascii="Times New Roman" w:hAnsi="Times New Roman" w:cs="Times New Roman"/>
          <w:sz w:val="24"/>
          <w:szCs w:val="24"/>
        </w:rPr>
      </w:pPr>
      <w:r w:rsidRPr="002B53DA">
        <w:rPr>
          <w:rFonts w:ascii="Times New Roman" w:hAnsi="Times New Roman" w:cs="Times New Roman"/>
          <w:sz w:val="24"/>
          <w:szCs w:val="24"/>
        </w:rPr>
        <w:t>Potrebno je razvijati u</w:t>
      </w:r>
      <w:r w:rsidR="00B62A81" w:rsidRPr="002B53DA">
        <w:rPr>
          <w:rFonts w:ascii="Times New Roman" w:hAnsi="Times New Roman" w:cs="Times New Roman"/>
          <w:sz w:val="24"/>
          <w:szCs w:val="24"/>
        </w:rPr>
        <w:t>ključivanje volontera Crvenog križa u psihosocijalnu podršku uz praktičnu podršku,</w:t>
      </w:r>
      <w:r w:rsidRPr="002B53DA">
        <w:rPr>
          <w:rFonts w:ascii="Times New Roman" w:hAnsi="Times New Roman" w:cs="Times New Roman"/>
          <w:sz w:val="24"/>
          <w:szCs w:val="24"/>
        </w:rPr>
        <w:t xml:space="preserve"> što bi značajno doprinijelo palijativnoj skrbi. </w:t>
      </w:r>
      <w:r w:rsidR="00B62A81" w:rsidRPr="002B53DA">
        <w:rPr>
          <w:rFonts w:ascii="Times New Roman" w:hAnsi="Times New Roman" w:cs="Times New Roman"/>
          <w:sz w:val="24"/>
          <w:szCs w:val="24"/>
        </w:rPr>
        <w:t xml:space="preserve">Pomoć volontera je moguća </w:t>
      </w:r>
      <w:r w:rsidR="00B62A81" w:rsidRPr="002B53DA">
        <w:rPr>
          <w:rFonts w:ascii="Times New Roman" w:hAnsi="Times New Roman" w:cs="Times New Roman"/>
          <w:sz w:val="24"/>
          <w:szCs w:val="24"/>
        </w:rPr>
        <w:lastRenderedPageBreak/>
        <w:t xml:space="preserve">kroz pružanje psihosocijalne podrške bolesniku i obitelji te pomoć i njegu u kući (nabava namirnica, plaćanje računa, kuhanje, čišćenje, pomoć kod osobne njege i sl.). </w:t>
      </w:r>
    </w:p>
    <w:p w14:paraId="4A9BDB1A" w14:textId="77777777" w:rsidR="00F8178C" w:rsidRDefault="00F8178C" w:rsidP="00AD514C">
      <w:pPr>
        <w:pStyle w:val="Naslov2"/>
        <w:spacing w:line="360" w:lineRule="auto"/>
        <w:jc w:val="both"/>
        <w:rPr>
          <w:rFonts w:cs="Times New Roman"/>
          <w:szCs w:val="24"/>
        </w:rPr>
      </w:pPr>
    </w:p>
    <w:p w14:paraId="3555D468" w14:textId="4EA3701B" w:rsidR="00931F70" w:rsidRDefault="006633A1" w:rsidP="00AD514C">
      <w:pPr>
        <w:pStyle w:val="Naslov2"/>
        <w:spacing w:line="360" w:lineRule="auto"/>
        <w:jc w:val="both"/>
        <w:rPr>
          <w:rFonts w:cs="Times New Roman"/>
          <w:szCs w:val="24"/>
        </w:rPr>
      </w:pPr>
      <w:bookmarkStart w:id="18" w:name="_Toc14430384"/>
      <w:r>
        <w:rPr>
          <w:rFonts w:cs="Times New Roman"/>
          <w:szCs w:val="24"/>
        </w:rPr>
        <w:t>9</w:t>
      </w:r>
      <w:r w:rsidR="004C7833" w:rsidRPr="002B53DA">
        <w:rPr>
          <w:rFonts w:cs="Times New Roman"/>
          <w:szCs w:val="24"/>
        </w:rPr>
        <w:t>.3. OBRAZOVNI/VISOKOŠKOLSKI SUSTAV</w:t>
      </w:r>
      <w:bookmarkEnd w:id="18"/>
    </w:p>
    <w:p w14:paraId="283543DB" w14:textId="40993EBC" w:rsidR="007A08A4" w:rsidRPr="00AD514C" w:rsidRDefault="00931F70" w:rsidP="00AD514C">
      <w:pPr>
        <w:jc w:val="both"/>
        <w:rPr>
          <w:rFonts w:ascii="Times New Roman" w:hAnsi="Times New Roman" w:cs="Times New Roman"/>
          <w:sz w:val="24"/>
        </w:rPr>
      </w:pPr>
      <w:r w:rsidRPr="00AD514C">
        <w:rPr>
          <w:rFonts w:ascii="Times New Roman" w:hAnsi="Times New Roman" w:cs="Times New Roman"/>
          <w:sz w:val="24"/>
        </w:rPr>
        <w:t xml:space="preserve">Od obrazovnih ustanova potrebno je izdvojiti u sustavu </w:t>
      </w:r>
      <w:r w:rsidR="00DD550A" w:rsidRPr="00AD514C">
        <w:rPr>
          <w:rFonts w:ascii="Times New Roman" w:hAnsi="Times New Roman" w:cs="Times New Roman"/>
          <w:sz w:val="24"/>
        </w:rPr>
        <w:t>srednjoškolskog obrazovanja S</w:t>
      </w:r>
      <w:r w:rsidR="004368B4" w:rsidRPr="00AD514C">
        <w:rPr>
          <w:rFonts w:ascii="Times New Roman" w:hAnsi="Times New Roman" w:cs="Times New Roman"/>
          <w:sz w:val="24"/>
        </w:rPr>
        <w:t>rednju školu Bedekovčina</w:t>
      </w:r>
      <w:r w:rsidR="00DD550A" w:rsidRPr="00AD514C">
        <w:rPr>
          <w:rFonts w:ascii="Times New Roman" w:hAnsi="Times New Roman" w:cs="Times New Roman"/>
          <w:sz w:val="24"/>
        </w:rPr>
        <w:t xml:space="preserve"> i Srednju školu Pregrada</w:t>
      </w:r>
      <w:r w:rsidR="004368B4" w:rsidRPr="00AD514C">
        <w:rPr>
          <w:rFonts w:ascii="Times New Roman" w:hAnsi="Times New Roman" w:cs="Times New Roman"/>
          <w:sz w:val="24"/>
        </w:rPr>
        <w:t>, koja ima</w:t>
      </w:r>
      <w:r w:rsidR="00DD550A" w:rsidRPr="00AD514C">
        <w:rPr>
          <w:rFonts w:ascii="Times New Roman" w:hAnsi="Times New Roman" w:cs="Times New Roman"/>
          <w:sz w:val="24"/>
        </w:rPr>
        <w:t>ju</w:t>
      </w:r>
      <w:r w:rsidR="004368B4" w:rsidRPr="00AD514C">
        <w:rPr>
          <w:rFonts w:ascii="Times New Roman" w:hAnsi="Times New Roman" w:cs="Times New Roman"/>
          <w:sz w:val="24"/>
        </w:rPr>
        <w:t xml:space="preserve"> medicinsko učilište za zanimanje medicinska sestra</w:t>
      </w:r>
      <w:r w:rsidR="007A35C9" w:rsidRPr="00AD514C">
        <w:rPr>
          <w:rFonts w:ascii="Times New Roman" w:hAnsi="Times New Roman" w:cs="Times New Roman"/>
          <w:sz w:val="24"/>
        </w:rPr>
        <w:t xml:space="preserve"> opće njege</w:t>
      </w:r>
      <w:r w:rsidR="004368B4" w:rsidRPr="00AD514C">
        <w:rPr>
          <w:rFonts w:ascii="Times New Roman" w:hAnsi="Times New Roman" w:cs="Times New Roman"/>
          <w:sz w:val="24"/>
        </w:rPr>
        <w:t>/tehničar</w:t>
      </w:r>
      <w:r w:rsidR="00DD550A" w:rsidRPr="00AD514C">
        <w:rPr>
          <w:rFonts w:ascii="Times New Roman" w:hAnsi="Times New Roman" w:cs="Times New Roman"/>
          <w:sz w:val="24"/>
        </w:rPr>
        <w:t xml:space="preserve"> i tehničar opće njege. </w:t>
      </w:r>
      <w:r w:rsidR="007A35C9" w:rsidRPr="00AD514C">
        <w:rPr>
          <w:rFonts w:ascii="Times New Roman" w:hAnsi="Times New Roman" w:cs="Times New Roman"/>
          <w:sz w:val="24"/>
        </w:rPr>
        <w:t>Obrazovanje traje 5 godina, a nakon završenog obrazovanja učenici više ne stažiraju i ne polažu stručni ispit. Nakon završenog obrazovanja zdravstveni djelatnik je teorijski i praktično osposobljen za obavljanje njege zdravlja bolesnika, kao i određene poslove u zaštiti zdravlja</w:t>
      </w:r>
      <w:r w:rsidR="00ED2F4F">
        <w:rPr>
          <w:rFonts w:ascii="Times New Roman" w:hAnsi="Times New Roman" w:cs="Times New Roman"/>
          <w:sz w:val="24"/>
        </w:rPr>
        <w:t>.</w:t>
      </w:r>
      <w:r w:rsidR="007A35C9" w:rsidRPr="00AD514C">
        <w:rPr>
          <w:rFonts w:ascii="Times New Roman" w:hAnsi="Times New Roman" w:cs="Times New Roman"/>
          <w:sz w:val="24"/>
        </w:rPr>
        <w:t xml:space="preserve"> Također</w:t>
      </w:r>
      <w:r w:rsidR="00942EE2" w:rsidRPr="00AD514C">
        <w:rPr>
          <w:rFonts w:ascii="Times New Roman" w:hAnsi="Times New Roman" w:cs="Times New Roman"/>
          <w:sz w:val="24"/>
        </w:rPr>
        <w:t xml:space="preserve">, obje škole osposobljavaju za zanimanje fizioterapeutski tehničar/ka, koji pomažu ozlijeđenim i bolesnim osobama u unaprjeđenju zdravlja, ublažavanju boli i nadomještanju funkcija u slučajevima kada postoje problemi izazvani tjelesnim, psihičkim i drugim poremećajima. U Pregradi od  2010. godine  djeluje i </w:t>
      </w:r>
      <w:r w:rsidR="004F65B9" w:rsidRPr="00AD514C">
        <w:rPr>
          <w:rFonts w:ascii="Times New Roman" w:hAnsi="Times New Roman" w:cs="Times New Roman"/>
          <w:sz w:val="24"/>
        </w:rPr>
        <w:t>d</w:t>
      </w:r>
      <w:r w:rsidR="00942EE2" w:rsidRPr="00AD514C">
        <w:rPr>
          <w:rFonts w:ascii="Times New Roman" w:hAnsi="Times New Roman" w:cs="Times New Roman"/>
          <w:sz w:val="24"/>
        </w:rPr>
        <w:t>islocirani Sveučilišni studij sestrinstva Medicinskog fakulteta u Osijeku</w:t>
      </w:r>
      <w:r w:rsidR="007A08A4" w:rsidRPr="00AD514C">
        <w:rPr>
          <w:rFonts w:ascii="Times New Roman" w:hAnsi="Times New Roman" w:cs="Times New Roman"/>
          <w:sz w:val="24"/>
        </w:rPr>
        <w:t xml:space="preserve">. </w:t>
      </w:r>
    </w:p>
    <w:p w14:paraId="141F49DA" w14:textId="61A9EAD9" w:rsidR="00141B84" w:rsidRPr="0026095D" w:rsidRDefault="006633A1" w:rsidP="0026095D">
      <w:pPr>
        <w:pStyle w:val="Naslov1"/>
      </w:pPr>
      <w:bookmarkStart w:id="19" w:name="_Toc14430385"/>
      <w:r>
        <w:t>10</w:t>
      </w:r>
      <w:r w:rsidR="00602C1B">
        <w:t>. MODEL ORGANIZACIJE PALIJATIVNE SKRBI U KRAPINSKO-ZAGORSKOJ ŽUPANIJI</w:t>
      </w:r>
      <w:bookmarkEnd w:id="19"/>
      <w:r w:rsidR="00602C1B">
        <w:t xml:space="preserve"> </w:t>
      </w:r>
    </w:p>
    <w:p w14:paraId="0EB31E46" w14:textId="77777777" w:rsidR="00AA375A" w:rsidRDefault="00AA375A" w:rsidP="00141B84">
      <w:pPr>
        <w:tabs>
          <w:tab w:val="left" w:pos="7815"/>
        </w:tabs>
        <w:spacing w:after="0" w:line="240" w:lineRule="auto"/>
        <w:jc w:val="both"/>
        <w:rPr>
          <w:rFonts w:ascii="Times New Roman" w:hAnsi="Times New Roman" w:cs="Times New Roman"/>
          <w:sz w:val="24"/>
          <w:szCs w:val="24"/>
        </w:rPr>
      </w:pPr>
    </w:p>
    <w:p w14:paraId="0072686E" w14:textId="61F4E858" w:rsidR="00B75325" w:rsidRDefault="00F1563F" w:rsidP="00141B84">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Razvojna strategija palijativne skrbi predviđa uspostavu sustava palijativne skrbi koji uključuje nekoliko različitih organizacijskih oblika, od kojih su ključni Županijski cent</w:t>
      </w:r>
      <w:r w:rsidR="009A1EE7">
        <w:rPr>
          <w:rFonts w:ascii="Times New Roman" w:hAnsi="Times New Roman" w:cs="Times New Roman"/>
          <w:sz w:val="24"/>
          <w:szCs w:val="24"/>
        </w:rPr>
        <w:t>ar</w:t>
      </w:r>
      <w:r>
        <w:rPr>
          <w:rFonts w:ascii="Times New Roman" w:hAnsi="Times New Roman" w:cs="Times New Roman"/>
          <w:sz w:val="24"/>
          <w:szCs w:val="24"/>
        </w:rPr>
        <w:t xml:space="preserve"> za koordinaciju palij</w:t>
      </w:r>
      <w:r w:rsidR="009A1EE7">
        <w:rPr>
          <w:rFonts w:ascii="Times New Roman" w:hAnsi="Times New Roman" w:cs="Times New Roman"/>
          <w:sz w:val="24"/>
          <w:szCs w:val="24"/>
        </w:rPr>
        <w:t>ativne skrbi, stacionarna skrb</w:t>
      </w:r>
      <w:r>
        <w:rPr>
          <w:rFonts w:ascii="Times New Roman" w:hAnsi="Times New Roman" w:cs="Times New Roman"/>
          <w:sz w:val="24"/>
          <w:szCs w:val="24"/>
        </w:rPr>
        <w:t xml:space="preserve"> i dobro razvijena mreža palijativne skrbi na razini primarne zdravstvene zaštite.</w:t>
      </w:r>
      <w:r w:rsidR="002E73F2">
        <w:rPr>
          <w:rFonts w:ascii="Times New Roman" w:hAnsi="Times New Roman" w:cs="Times New Roman"/>
          <w:sz w:val="24"/>
          <w:szCs w:val="24"/>
        </w:rPr>
        <w:t xml:space="preserve"> </w:t>
      </w:r>
      <w:r w:rsidR="00B75325">
        <w:rPr>
          <w:rFonts w:ascii="Times New Roman" w:hAnsi="Times New Roman" w:cs="Times New Roman"/>
          <w:sz w:val="24"/>
          <w:szCs w:val="24"/>
        </w:rPr>
        <w:tab/>
      </w:r>
    </w:p>
    <w:p w14:paraId="526C80E3" w14:textId="1B4A6BEF" w:rsidR="002E73F2" w:rsidRDefault="002E73F2" w:rsidP="00141B84">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Sustav palijativne skrbi u Krapinsko-zagorskoj županiji</w:t>
      </w:r>
      <w:r w:rsidR="0016157A">
        <w:rPr>
          <w:rFonts w:ascii="Times New Roman" w:hAnsi="Times New Roman" w:cs="Times New Roman"/>
          <w:sz w:val="24"/>
          <w:szCs w:val="24"/>
        </w:rPr>
        <w:t xml:space="preserve"> trenutno</w:t>
      </w:r>
      <w:r>
        <w:rPr>
          <w:rFonts w:ascii="Times New Roman" w:hAnsi="Times New Roman" w:cs="Times New Roman"/>
          <w:sz w:val="24"/>
          <w:szCs w:val="24"/>
        </w:rPr>
        <w:t xml:space="preserve"> čine:</w:t>
      </w:r>
    </w:p>
    <w:p w14:paraId="3064AB59" w14:textId="2799710A" w:rsidR="00B75325" w:rsidRPr="00B40806" w:rsidRDefault="00B75325" w:rsidP="00141B84">
      <w:pPr>
        <w:tabs>
          <w:tab w:val="left" w:pos="7815"/>
        </w:tabs>
        <w:spacing w:after="0" w:line="240" w:lineRule="auto"/>
        <w:jc w:val="both"/>
        <w:rPr>
          <w:rFonts w:ascii="Times New Roman" w:hAnsi="Times New Roman" w:cs="Times New Roman"/>
          <w:sz w:val="24"/>
          <w:szCs w:val="24"/>
        </w:rPr>
      </w:pPr>
      <w:r w:rsidRPr="00B40806">
        <w:rPr>
          <w:rFonts w:ascii="Times New Roman" w:hAnsi="Times New Roman" w:cs="Times New Roman"/>
          <w:sz w:val="24"/>
          <w:szCs w:val="24"/>
        </w:rPr>
        <w:t>1. Projektni tim za razvoj palijativne sk</w:t>
      </w:r>
      <w:r w:rsidR="008609CA" w:rsidRPr="00B40806">
        <w:rPr>
          <w:rFonts w:ascii="Times New Roman" w:hAnsi="Times New Roman" w:cs="Times New Roman"/>
          <w:sz w:val="24"/>
          <w:szCs w:val="24"/>
        </w:rPr>
        <w:t>r</w:t>
      </w:r>
      <w:r w:rsidR="00240989" w:rsidRPr="00B40806">
        <w:rPr>
          <w:rFonts w:ascii="Times New Roman" w:hAnsi="Times New Roman" w:cs="Times New Roman"/>
          <w:sz w:val="24"/>
          <w:szCs w:val="24"/>
        </w:rPr>
        <w:t>bi Krapinsko-zagorske županije</w:t>
      </w:r>
    </w:p>
    <w:p w14:paraId="547E25CD" w14:textId="05912664" w:rsidR="0019273F" w:rsidRPr="005A5839" w:rsidRDefault="00B75325" w:rsidP="00B75325">
      <w:pPr>
        <w:tabs>
          <w:tab w:val="left" w:pos="7815"/>
        </w:tabs>
        <w:spacing w:after="0"/>
        <w:jc w:val="both"/>
        <w:rPr>
          <w:rFonts w:ascii="Times New Roman" w:hAnsi="Times New Roman" w:cs="Times New Roman"/>
          <w:color w:val="000000" w:themeColor="text1"/>
          <w:sz w:val="24"/>
          <w:szCs w:val="24"/>
        </w:rPr>
      </w:pPr>
      <w:r w:rsidRPr="00B40806">
        <w:rPr>
          <w:rFonts w:ascii="Times New Roman" w:hAnsi="Times New Roman" w:cs="Times New Roman"/>
          <w:sz w:val="24"/>
          <w:szCs w:val="24"/>
        </w:rPr>
        <w:t xml:space="preserve">2. </w:t>
      </w:r>
      <w:r w:rsidR="00A32F25" w:rsidRPr="005A5839">
        <w:rPr>
          <w:rFonts w:ascii="Times New Roman" w:hAnsi="Times New Roman" w:cs="Times New Roman"/>
          <w:color w:val="000000" w:themeColor="text1"/>
          <w:sz w:val="24"/>
          <w:szCs w:val="24"/>
        </w:rPr>
        <w:t xml:space="preserve">Centar za razvoj palijativne skrbi Krapinsko-zagorske županije </w:t>
      </w:r>
      <w:r w:rsidR="0019273F" w:rsidRPr="005A5839">
        <w:rPr>
          <w:rFonts w:ascii="Times New Roman" w:hAnsi="Times New Roman" w:cs="Times New Roman"/>
          <w:color w:val="000000" w:themeColor="text1"/>
          <w:sz w:val="24"/>
          <w:szCs w:val="24"/>
        </w:rPr>
        <w:t>-</w:t>
      </w:r>
      <w:r w:rsidR="00A32F25" w:rsidRPr="005A5839">
        <w:rPr>
          <w:rFonts w:ascii="Times New Roman" w:hAnsi="Times New Roman" w:cs="Times New Roman"/>
          <w:color w:val="000000" w:themeColor="text1"/>
          <w:sz w:val="24"/>
          <w:szCs w:val="24"/>
        </w:rPr>
        <w:t xml:space="preserve"> </w:t>
      </w:r>
      <w:r w:rsidR="0019273F" w:rsidRPr="005A5839">
        <w:rPr>
          <w:rFonts w:ascii="Times New Roman" w:hAnsi="Times New Roman" w:cs="Times New Roman"/>
          <w:color w:val="000000" w:themeColor="text1"/>
          <w:sz w:val="24"/>
          <w:szCs w:val="24"/>
        </w:rPr>
        <w:t>koordinator i</w:t>
      </w:r>
    </w:p>
    <w:p w14:paraId="210E3DDD" w14:textId="415752CD" w:rsidR="00B75325" w:rsidRPr="005A5839" w:rsidRDefault="00AD514C" w:rsidP="005A5839">
      <w:pPr>
        <w:shd w:val="clear" w:color="auto" w:fill="FFFFFF" w:themeFill="background1"/>
        <w:tabs>
          <w:tab w:val="left" w:pos="7815"/>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19273F" w:rsidRPr="005A5839">
        <w:rPr>
          <w:rFonts w:ascii="Times New Roman" w:hAnsi="Times New Roman" w:cs="Times New Roman"/>
          <w:color w:val="000000" w:themeColor="text1"/>
          <w:sz w:val="24"/>
          <w:szCs w:val="24"/>
        </w:rPr>
        <w:t xml:space="preserve"> </w:t>
      </w:r>
      <w:r w:rsidR="00B75325" w:rsidRPr="005A5839">
        <w:rPr>
          <w:rFonts w:ascii="Times New Roman" w:hAnsi="Times New Roman" w:cs="Times New Roman"/>
          <w:color w:val="000000" w:themeColor="text1"/>
          <w:sz w:val="24"/>
          <w:szCs w:val="24"/>
        </w:rPr>
        <w:t>Mobilni</w:t>
      </w:r>
      <w:r w:rsidR="00240989" w:rsidRPr="005A5839">
        <w:rPr>
          <w:rFonts w:ascii="Times New Roman" w:hAnsi="Times New Roman" w:cs="Times New Roman"/>
          <w:color w:val="000000" w:themeColor="text1"/>
          <w:sz w:val="24"/>
          <w:szCs w:val="24"/>
        </w:rPr>
        <w:t xml:space="preserve"> palijativni</w:t>
      </w:r>
      <w:r w:rsidR="00B75325" w:rsidRPr="005A5839">
        <w:rPr>
          <w:rFonts w:ascii="Times New Roman" w:hAnsi="Times New Roman" w:cs="Times New Roman"/>
          <w:color w:val="000000" w:themeColor="text1"/>
          <w:sz w:val="24"/>
          <w:szCs w:val="24"/>
        </w:rPr>
        <w:t xml:space="preserve"> tim </w:t>
      </w:r>
    </w:p>
    <w:p w14:paraId="3A681A88" w14:textId="0BD61DD7" w:rsidR="001F1D5B" w:rsidRPr="005A5839" w:rsidRDefault="00A32F25" w:rsidP="005A5839">
      <w:pPr>
        <w:shd w:val="clear" w:color="auto" w:fill="FFFFFF" w:themeFill="background1"/>
        <w:tabs>
          <w:tab w:val="left" w:pos="7815"/>
        </w:tabs>
        <w:spacing w:after="0"/>
        <w:jc w:val="both"/>
        <w:rPr>
          <w:rFonts w:ascii="Times New Roman" w:hAnsi="Times New Roman" w:cs="Times New Roman"/>
          <w:color w:val="000000" w:themeColor="text1"/>
          <w:sz w:val="24"/>
          <w:szCs w:val="24"/>
        </w:rPr>
      </w:pPr>
      <w:r w:rsidRPr="005A5839">
        <w:rPr>
          <w:rFonts w:ascii="Times New Roman" w:hAnsi="Times New Roman" w:cs="Times New Roman"/>
          <w:color w:val="000000" w:themeColor="text1"/>
          <w:sz w:val="24"/>
          <w:szCs w:val="24"/>
        </w:rPr>
        <w:t>4</w:t>
      </w:r>
      <w:r w:rsidR="001F1D5B" w:rsidRPr="005A5839">
        <w:rPr>
          <w:rFonts w:ascii="Times New Roman" w:hAnsi="Times New Roman" w:cs="Times New Roman"/>
          <w:color w:val="000000" w:themeColor="text1"/>
          <w:sz w:val="24"/>
          <w:szCs w:val="24"/>
        </w:rPr>
        <w:t xml:space="preserve">. </w:t>
      </w:r>
      <w:r w:rsidR="00F234D2">
        <w:rPr>
          <w:rFonts w:ascii="Times New Roman" w:hAnsi="Times New Roman" w:cs="Times New Roman"/>
          <w:color w:val="000000" w:themeColor="text1"/>
          <w:sz w:val="24"/>
          <w:szCs w:val="24"/>
        </w:rPr>
        <w:t>P</w:t>
      </w:r>
      <w:r w:rsidR="001F1D5B" w:rsidRPr="005A5839">
        <w:rPr>
          <w:rFonts w:ascii="Times New Roman" w:hAnsi="Times New Roman" w:cs="Times New Roman"/>
          <w:color w:val="000000" w:themeColor="text1"/>
          <w:sz w:val="24"/>
          <w:szCs w:val="24"/>
        </w:rPr>
        <w:t>alijativni bolnički kreveti, dnevna bolnica</w:t>
      </w:r>
    </w:p>
    <w:p w14:paraId="73CE6745" w14:textId="0202CE1F" w:rsidR="0019273F" w:rsidRPr="005A5839" w:rsidRDefault="00A32F25" w:rsidP="005A5839">
      <w:pPr>
        <w:shd w:val="clear" w:color="auto" w:fill="FFFFFF" w:themeFill="background1"/>
        <w:tabs>
          <w:tab w:val="left" w:pos="7815"/>
        </w:tabs>
        <w:spacing w:after="0"/>
        <w:jc w:val="both"/>
        <w:rPr>
          <w:rFonts w:ascii="Times New Roman" w:hAnsi="Times New Roman" w:cs="Times New Roman"/>
          <w:color w:val="000000" w:themeColor="text1"/>
          <w:sz w:val="24"/>
          <w:szCs w:val="24"/>
        </w:rPr>
      </w:pPr>
      <w:r w:rsidRPr="005A5839">
        <w:rPr>
          <w:rFonts w:ascii="Times New Roman" w:hAnsi="Times New Roman" w:cs="Times New Roman"/>
          <w:color w:val="000000" w:themeColor="text1"/>
          <w:sz w:val="24"/>
          <w:szCs w:val="24"/>
        </w:rPr>
        <w:t>5</w:t>
      </w:r>
      <w:r w:rsidR="001F1D5B" w:rsidRPr="005A5839">
        <w:rPr>
          <w:rFonts w:ascii="Times New Roman" w:hAnsi="Times New Roman" w:cs="Times New Roman"/>
          <w:color w:val="000000" w:themeColor="text1"/>
          <w:sz w:val="24"/>
          <w:szCs w:val="24"/>
        </w:rPr>
        <w:t>. Komunikacijski put za provođenje palijativne skrbi</w:t>
      </w:r>
      <w:r w:rsidR="0019273F" w:rsidRPr="005A5839">
        <w:rPr>
          <w:rFonts w:ascii="Times New Roman" w:hAnsi="Times New Roman" w:cs="Times New Roman"/>
          <w:color w:val="000000" w:themeColor="text1"/>
          <w:sz w:val="24"/>
          <w:szCs w:val="24"/>
        </w:rPr>
        <w:t xml:space="preserve"> (smjernice postupanja)</w:t>
      </w:r>
    </w:p>
    <w:p w14:paraId="59D0315A" w14:textId="38927110" w:rsidR="0019273F" w:rsidRPr="005A5839" w:rsidRDefault="0019273F" w:rsidP="0016157A">
      <w:pPr>
        <w:shd w:val="clear" w:color="auto" w:fill="FFFFFF" w:themeFill="background1"/>
        <w:tabs>
          <w:tab w:val="left" w:pos="7815"/>
        </w:tabs>
        <w:spacing w:after="0"/>
        <w:jc w:val="both"/>
        <w:rPr>
          <w:rFonts w:ascii="Times New Roman" w:hAnsi="Times New Roman" w:cs="Times New Roman"/>
          <w:color w:val="000000" w:themeColor="text1"/>
          <w:sz w:val="24"/>
          <w:szCs w:val="24"/>
        </w:rPr>
      </w:pPr>
      <w:r w:rsidRPr="005A5839">
        <w:rPr>
          <w:rFonts w:ascii="Times New Roman" w:hAnsi="Times New Roman" w:cs="Times New Roman"/>
          <w:color w:val="000000" w:themeColor="text1"/>
          <w:sz w:val="24"/>
          <w:szCs w:val="24"/>
        </w:rPr>
        <w:t xml:space="preserve">6. </w:t>
      </w:r>
      <w:r w:rsidR="0016157A">
        <w:rPr>
          <w:rFonts w:ascii="Times New Roman" w:hAnsi="Times New Roman" w:cs="Times New Roman"/>
          <w:color w:val="000000" w:themeColor="text1"/>
          <w:sz w:val="24"/>
          <w:szCs w:val="24"/>
        </w:rPr>
        <w:t>P</w:t>
      </w:r>
      <w:r w:rsidR="001F1D5B" w:rsidRPr="005A5839">
        <w:rPr>
          <w:rFonts w:ascii="Times New Roman" w:hAnsi="Times New Roman" w:cs="Times New Roman"/>
          <w:color w:val="000000" w:themeColor="text1"/>
          <w:sz w:val="24"/>
          <w:szCs w:val="24"/>
        </w:rPr>
        <w:t xml:space="preserve">osudionice pomagala </w:t>
      </w:r>
    </w:p>
    <w:p w14:paraId="7F3B4F61" w14:textId="77777777" w:rsidR="00B75325" w:rsidRPr="00AD514C" w:rsidRDefault="00B75325" w:rsidP="005A5839">
      <w:pPr>
        <w:shd w:val="clear" w:color="auto" w:fill="FFFFFF" w:themeFill="background1"/>
        <w:tabs>
          <w:tab w:val="left" w:pos="7815"/>
        </w:tabs>
        <w:spacing w:after="0"/>
        <w:jc w:val="both"/>
        <w:rPr>
          <w:rFonts w:ascii="Times New Roman" w:hAnsi="Times New Roman" w:cs="Times New Roman"/>
          <w:sz w:val="24"/>
          <w:szCs w:val="24"/>
        </w:rPr>
      </w:pPr>
    </w:p>
    <w:p w14:paraId="30436A51" w14:textId="650845AE" w:rsidR="00F234D2" w:rsidRDefault="00F234D2" w:rsidP="00B75325">
      <w:pPr>
        <w:tabs>
          <w:tab w:val="left" w:pos="7815"/>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5A5839" w:rsidRPr="005A5839">
        <w:rPr>
          <w:rFonts w:ascii="Times New Roman" w:hAnsi="Times New Roman" w:cs="Times New Roman"/>
          <w:color w:val="000000" w:themeColor="text1"/>
          <w:sz w:val="24"/>
          <w:szCs w:val="24"/>
        </w:rPr>
        <w:t>ot</w:t>
      </w:r>
      <w:r>
        <w:rPr>
          <w:rFonts w:ascii="Times New Roman" w:hAnsi="Times New Roman" w:cs="Times New Roman"/>
          <w:color w:val="000000" w:themeColor="text1"/>
          <w:sz w:val="24"/>
          <w:szCs w:val="24"/>
        </w:rPr>
        <w:t>rebno</w:t>
      </w:r>
      <w:r w:rsidR="0016157A">
        <w:rPr>
          <w:rFonts w:ascii="Times New Roman" w:hAnsi="Times New Roman" w:cs="Times New Roman"/>
          <w:color w:val="000000" w:themeColor="text1"/>
          <w:sz w:val="24"/>
          <w:szCs w:val="24"/>
        </w:rPr>
        <w:t xml:space="preserve"> je</w:t>
      </w:r>
      <w:r>
        <w:rPr>
          <w:rFonts w:ascii="Times New Roman" w:hAnsi="Times New Roman" w:cs="Times New Roman"/>
          <w:color w:val="000000" w:themeColor="text1"/>
          <w:sz w:val="24"/>
          <w:szCs w:val="24"/>
        </w:rPr>
        <w:t xml:space="preserve"> uspostaviti ili dodatno razviti:</w:t>
      </w:r>
    </w:p>
    <w:p w14:paraId="2070A5B7" w14:textId="77777777" w:rsidR="00F234D2" w:rsidRDefault="00F234D2" w:rsidP="00B75325">
      <w:pPr>
        <w:tabs>
          <w:tab w:val="left" w:pos="7815"/>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bolnički palijativni tim,</w:t>
      </w:r>
    </w:p>
    <w:p w14:paraId="745B2DC9" w14:textId="0634FF31" w:rsidR="00F234D2" w:rsidRDefault="00F234D2" w:rsidP="00B75325">
      <w:pPr>
        <w:tabs>
          <w:tab w:val="left" w:pos="7815"/>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stacionar</w:t>
      </w:r>
      <w:r w:rsidRPr="005A5839">
        <w:rPr>
          <w:rFonts w:ascii="Times New Roman" w:hAnsi="Times New Roman" w:cs="Times New Roman"/>
          <w:color w:val="000000" w:themeColor="text1"/>
          <w:sz w:val="24"/>
          <w:szCs w:val="24"/>
        </w:rPr>
        <w:t xml:space="preserve"> odnosno hospicij za palijativne</w:t>
      </w:r>
      <w:r>
        <w:rPr>
          <w:rFonts w:ascii="Times New Roman" w:hAnsi="Times New Roman" w:cs="Times New Roman"/>
          <w:color w:val="000000" w:themeColor="text1"/>
          <w:sz w:val="24"/>
          <w:szCs w:val="24"/>
        </w:rPr>
        <w:t xml:space="preserve"> p</w:t>
      </w:r>
      <w:r w:rsidRPr="005A5839">
        <w:rPr>
          <w:rFonts w:ascii="Times New Roman" w:hAnsi="Times New Roman" w:cs="Times New Roman"/>
          <w:color w:val="000000" w:themeColor="text1"/>
          <w:sz w:val="24"/>
          <w:szCs w:val="24"/>
        </w:rPr>
        <w:t>acijente</w:t>
      </w:r>
      <w:r>
        <w:rPr>
          <w:rFonts w:ascii="Times New Roman" w:hAnsi="Times New Roman" w:cs="Times New Roman"/>
          <w:color w:val="000000" w:themeColor="text1"/>
          <w:sz w:val="24"/>
          <w:szCs w:val="24"/>
        </w:rPr>
        <w:t xml:space="preserve"> i</w:t>
      </w:r>
    </w:p>
    <w:p w14:paraId="6E8FF9C5" w14:textId="4C894868" w:rsidR="005A5839" w:rsidRDefault="00F234D2" w:rsidP="00B75325">
      <w:pPr>
        <w:tabs>
          <w:tab w:val="left" w:pos="7815"/>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volonterstvo</w:t>
      </w:r>
      <w:r w:rsidR="005A5839" w:rsidRPr="005A5839">
        <w:rPr>
          <w:rFonts w:ascii="Times New Roman" w:hAnsi="Times New Roman" w:cs="Times New Roman"/>
          <w:color w:val="000000" w:themeColor="text1"/>
          <w:sz w:val="24"/>
          <w:szCs w:val="24"/>
        </w:rPr>
        <w:t xml:space="preserve"> u području palijativne skrbi. </w:t>
      </w:r>
    </w:p>
    <w:p w14:paraId="062A50BE" w14:textId="77777777" w:rsidR="00AA375A" w:rsidRDefault="00AA375A" w:rsidP="00B75325">
      <w:pPr>
        <w:tabs>
          <w:tab w:val="left" w:pos="7815"/>
        </w:tabs>
        <w:spacing w:after="0"/>
        <w:jc w:val="both"/>
        <w:rPr>
          <w:rFonts w:ascii="Times New Roman" w:hAnsi="Times New Roman" w:cs="Times New Roman"/>
          <w:color w:val="000000" w:themeColor="text1"/>
          <w:sz w:val="24"/>
          <w:szCs w:val="24"/>
        </w:rPr>
      </w:pPr>
    </w:p>
    <w:p w14:paraId="28AF2B7A" w14:textId="1BF245D2" w:rsidR="00B75325" w:rsidRDefault="00AD514C" w:rsidP="005908C3">
      <w:pPr>
        <w:pStyle w:val="Naslov2"/>
      </w:pPr>
      <w:bookmarkStart w:id="20" w:name="_Toc14430386"/>
      <w:r>
        <w:t xml:space="preserve">10.1. </w:t>
      </w:r>
      <w:r w:rsidR="00716CB8" w:rsidRPr="00240989">
        <w:t xml:space="preserve">ŽUPANIJSKI CENTAR ZA </w:t>
      </w:r>
      <w:r w:rsidR="00716CB8">
        <w:t>RAZVOJ PALIJATIVNE SKRBI KRAPINSKO-ZAGORSKE ŽUPANIJE</w:t>
      </w:r>
      <w:bookmarkEnd w:id="20"/>
      <w:r w:rsidR="00716CB8">
        <w:t xml:space="preserve"> </w:t>
      </w:r>
    </w:p>
    <w:p w14:paraId="1C2EC0B1" w14:textId="77777777" w:rsidR="00AA375A" w:rsidRPr="00AA375A" w:rsidRDefault="00AA375A" w:rsidP="00AA375A"/>
    <w:p w14:paraId="5A59DEA3" w14:textId="52FFC2E9" w:rsidR="00FD19C8" w:rsidRDefault="008609CA" w:rsidP="00BE1F2B">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Prema Zakonu o zdravstvenoj zaštiti, županija je dužna </w:t>
      </w:r>
      <w:r w:rsidR="00BE1F2B">
        <w:rPr>
          <w:rFonts w:ascii="Times New Roman" w:hAnsi="Times New Roman" w:cs="Times New Roman"/>
          <w:sz w:val="24"/>
          <w:szCs w:val="24"/>
        </w:rPr>
        <w:t>koordinirati zdravstvenu zaštitu</w:t>
      </w:r>
      <w:r>
        <w:rPr>
          <w:rFonts w:ascii="Times New Roman" w:hAnsi="Times New Roman" w:cs="Times New Roman"/>
          <w:sz w:val="24"/>
          <w:szCs w:val="24"/>
        </w:rPr>
        <w:t xml:space="preserve"> svih subjekata kojima je osnivač ili kojima je dodijelila koncesije za obavljanje javne zdravstvene službe. </w:t>
      </w:r>
    </w:p>
    <w:p w14:paraId="6323C2BB" w14:textId="086D5B5B" w:rsidR="00564E0F" w:rsidRDefault="00FC00B5" w:rsidP="00BE1F2B">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Centar za razvoj palijativne skrbi </w:t>
      </w:r>
      <w:r w:rsidR="00FD19C8">
        <w:rPr>
          <w:rFonts w:ascii="Times New Roman" w:hAnsi="Times New Roman" w:cs="Times New Roman"/>
          <w:sz w:val="24"/>
          <w:szCs w:val="24"/>
        </w:rPr>
        <w:t>u sklopu Doma zdravlja Krapinsko-zagorske županije z</w:t>
      </w:r>
      <w:r>
        <w:rPr>
          <w:rFonts w:ascii="Times New Roman" w:hAnsi="Times New Roman" w:cs="Times New Roman"/>
          <w:sz w:val="24"/>
          <w:szCs w:val="24"/>
        </w:rPr>
        <w:t xml:space="preserve">apočeo je s radom </w:t>
      </w:r>
      <w:r w:rsidR="0075212F">
        <w:rPr>
          <w:rFonts w:ascii="Times New Roman" w:hAnsi="Times New Roman" w:cs="Times New Roman"/>
          <w:sz w:val="24"/>
          <w:szCs w:val="24"/>
        </w:rPr>
        <w:t xml:space="preserve">početkom </w:t>
      </w:r>
      <w:r>
        <w:rPr>
          <w:rFonts w:ascii="Times New Roman" w:hAnsi="Times New Roman" w:cs="Times New Roman"/>
          <w:sz w:val="24"/>
          <w:szCs w:val="24"/>
        </w:rPr>
        <w:t xml:space="preserve">2018. godine. </w:t>
      </w:r>
      <w:r w:rsidR="002E73F2">
        <w:rPr>
          <w:rFonts w:ascii="Times New Roman" w:hAnsi="Times New Roman" w:cs="Times New Roman"/>
          <w:sz w:val="24"/>
          <w:szCs w:val="24"/>
        </w:rPr>
        <w:t>Cent</w:t>
      </w:r>
      <w:r w:rsidR="008609CA">
        <w:rPr>
          <w:rFonts w:ascii="Times New Roman" w:hAnsi="Times New Roman" w:cs="Times New Roman"/>
          <w:sz w:val="24"/>
          <w:szCs w:val="24"/>
        </w:rPr>
        <w:t>a</w:t>
      </w:r>
      <w:r w:rsidR="002E73F2">
        <w:rPr>
          <w:rFonts w:ascii="Times New Roman" w:hAnsi="Times New Roman" w:cs="Times New Roman"/>
          <w:sz w:val="24"/>
          <w:szCs w:val="24"/>
        </w:rPr>
        <w:t>r</w:t>
      </w:r>
      <w:r w:rsidR="008609CA">
        <w:rPr>
          <w:rFonts w:ascii="Times New Roman" w:hAnsi="Times New Roman" w:cs="Times New Roman"/>
          <w:sz w:val="24"/>
          <w:szCs w:val="24"/>
        </w:rPr>
        <w:t xml:space="preserve"> </w:t>
      </w:r>
      <w:r w:rsidR="002E73F2">
        <w:rPr>
          <w:rFonts w:ascii="Times New Roman" w:hAnsi="Times New Roman" w:cs="Times New Roman"/>
          <w:sz w:val="24"/>
          <w:szCs w:val="24"/>
        </w:rPr>
        <w:t xml:space="preserve">je </w:t>
      </w:r>
      <w:r w:rsidR="008609CA">
        <w:rPr>
          <w:rFonts w:ascii="Times New Roman" w:hAnsi="Times New Roman" w:cs="Times New Roman"/>
          <w:sz w:val="24"/>
          <w:szCs w:val="24"/>
        </w:rPr>
        <w:t>smještan u Domu zdravlja Krapi</w:t>
      </w:r>
      <w:r>
        <w:rPr>
          <w:rFonts w:ascii="Times New Roman" w:hAnsi="Times New Roman" w:cs="Times New Roman"/>
          <w:sz w:val="24"/>
          <w:szCs w:val="24"/>
        </w:rPr>
        <w:t>nsko</w:t>
      </w:r>
      <w:r w:rsidR="00FD19C8">
        <w:rPr>
          <w:rFonts w:ascii="Times New Roman" w:hAnsi="Times New Roman" w:cs="Times New Roman"/>
          <w:sz w:val="24"/>
          <w:szCs w:val="24"/>
        </w:rPr>
        <w:t>-zagorske županije u Oroslavju.</w:t>
      </w:r>
      <w:r w:rsidR="008609CA">
        <w:rPr>
          <w:rFonts w:ascii="Times New Roman" w:hAnsi="Times New Roman" w:cs="Times New Roman"/>
          <w:sz w:val="24"/>
          <w:szCs w:val="24"/>
        </w:rPr>
        <w:t xml:space="preserve"> U tom centru, sukladno predviđenom standardu zaposlen </w:t>
      </w:r>
      <w:r w:rsidR="00E146C1">
        <w:rPr>
          <w:rFonts w:ascii="Times New Roman" w:hAnsi="Times New Roman" w:cs="Times New Roman"/>
          <w:sz w:val="24"/>
          <w:szCs w:val="24"/>
        </w:rPr>
        <w:t xml:space="preserve">je </w:t>
      </w:r>
      <w:r w:rsidR="008609CA">
        <w:rPr>
          <w:rFonts w:ascii="Times New Roman" w:hAnsi="Times New Roman" w:cs="Times New Roman"/>
          <w:sz w:val="24"/>
          <w:szCs w:val="24"/>
        </w:rPr>
        <w:lastRenderedPageBreak/>
        <w:t>koord</w:t>
      </w:r>
      <w:r w:rsidR="00E146C1">
        <w:rPr>
          <w:rFonts w:ascii="Times New Roman" w:hAnsi="Times New Roman" w:cs="Times New Roman"/>
          <w:sz w:val="24"/>
          <w:szCs w:val="24"/>
        </w:rPr>
        <w:t xml:space="preserve">inator, zdravstveni djelatnik, </w:t>
      </w:r>
      <w:r w:rsidR="008609CA">
        <w:rPr>
          <w:rFonts w:ascii="Times New Roman" w:hAnsi="Times New Roman" w:cs="Times New Roman"/>
          <w:sz w:val="24"/>
          <w:szCs w:val="24"/>
        </w:rPr>
        <w:t>sa stupnjem</w:t>
      </w:r>
      <w:r w:rsidR="00B57A1B">
        <w:rPr>
          <w:rFonts w:ascii="Times New Roman" w:hAnsi="Times New Roman" w:cs="Times New Roman"/>
          <w:sz w:val="24"/>
          <w:szCs w:val="24"/>
        </w:rPr>
        <w:t xml:space="preserve"> obrazovanja </w:t>
      </w:r>
      <w:proofErr w:type="spellStart"/>
      <w:r w:rsidR="00B57A1B">
        <w:rPr>
          <w:rFonts w:ascii="Times New Roman" w:hAnsi="Times New Roman" w:cs="Times New Roman"/>
          <w:sz w:val="24"/>
          <w:szCs w:val="24"/>
        </w:rPr>
        <w:t>prvostupnika</w:t>
      </w:r>
      <w:proofErr w:type="spellEnd"/>
      <w:r w:rsidR="00B57A1B">
        <w:rPr>
          <w:rFonts w:ascii="Times New Roman" w:hAnsi="Times New Roman" w:cs="Times New Roman"/>
          <w:sz w:val="24"/>
          <w:szCs w:val="24"/>
        </w:rPr>
        <w:t xml:space="preserve"> te sa</w:t>
      </w:r>
      <w:r w:rsidR="008C08AE">
        <w:rPr>
          <w:rFonts w:ascii="Times New Roman" w:hAnsi="Times New Roman" w:cs="Times New Roman"/>
          <w:sz w:val="24"/>
          <w:szCs w:val="24"/>
        </w:rPr>
        <w:t xml:space="preserve"> d</w:t>
      </w:r>
      <w:r w:rsidR="00B57A1B">
        <w:rPr>
          <w:rFonts w:ascii="Times New Roman" w:hAnsi="Times New Roman" w:cs="Times New Roman"/>
          <w:sz w:val="24"/>
          <w:szCs w:val="24"/>
        </w:rPr>
        <w:t>odatnom edukacijom uz pali</w:t>
      </w:r>
      <w:r w:rsidR="008C08AE">
        <w:rPr>
          <w:rFonts w:ascii="Times New Roman" w:hAnsi="Times New Roman" w:cs="Times New Roman"/>
          <w:sz w:val="24"/>
          <w:szCs w:val="24"/>
        </w:rPr>
        <w:t>j</w:t>
      </w:r>
      <w:r w:rsidR="00B57A1B">
        <w:rPr>
          <w:rFonts w:ascii="Times New Roman" w:hAnsi="Times New Roman" w:cs="Times New Roman"/>
          <w:sz w:val="24"/>
          <w:szCs w:val="24"/>
        </w:rPr>
        <w:t>a</w:t>
      </w:r>
      <w:r w:rsidR="00347123">
        <w:rPr>
          <w:rFonts w:ascii="Times New Roman" w:hAnsi="Times New Roman" w:cs="Times New Roman"/>
          <w:sz w:val="24"/>
          <w:szCs w:val="24"/>
        </w:rPr>
        <w:t>tivne skrbi</w:t>
      </w:r>
      <w:r w:rsidR="007248FB">
        <w:rPr>
          <w:rFonts w:ascii="Times New Roman" w:hAnsi="Times New Roman" w:cs="Times New Roman"/>
          <w:sz w:val="24"/>
          <w:szCs w:val="24"/>
        </w:rPr>
        <w:t>.</w:t>
      </w:r>
    </w:p>
    <w:p w14:paraId="20D65B52" w14:textId="77777777" w:rsidR="00F33A50" w:rsidRDefault="00F33A50" w:rsidP="005908C3">
      <w:pPr>
        <w:tabs>
          <w:tab w:val="left" w:pos="7815"/>
        </w:tabs>
        <w:spacing w:after="0" w:line="240" w:lineRule="auto"/>
        <w:jc w:val="both"/>
        <w:rPr>
          <w:rFonts w:ascii="Times New Roman" w:hAnsi="Times New Roman" w:cs="Times New Roman"/>
          <w:sz w:val="24"/>
          <w:szCs w:val="24"/>
        </w:rPr>
      </w:pPr>
    </w:p>
    <w:p w14:paraId="6DF270D9" w14:textId="3C5A3A07" w:rsidR="006D574C" w:rsidRDefault="00F33A50" w:rsidP="005908C3">
      <w:pPr>
        <w:tabs>
          <w:tab w:val="left" w:pos="7815"/>
        </w:tabs>
        <w:spacing w:after="0"/>
        <w:jc w:val="both"/>
        <w:rPr>
          <w:rFonts w:ascii="Times New Roman" w:hAnsi="Times New Roman" w:cs="Times New Roman"/>
          <w:sz w:val="24"/>
          <w:szCs w:val="24"/>
        </w:rPr>
      </w:pPr>
      <w:r w:rsidRPr="00F33A50">
        <w:rPr>
          <w:rFonts w:ascii="Times New Roman" w:hAnsi="Times New Roman" w:cs="Times New Roman"/>
          <w:b/>
          <w:sz w:val="24"/>
          <w:szCs w:val="24"/>
        </w:rPr>
        <w:t xml:space="preserve">KOORDINATOR </w:t>
      </w:r>
      <w:r w:rsidR="006D574C">
        <w:rPr>
          <w:rFonts w:ascii="Times New Roman" w:hAnsi="Times New Roman" w:cs="Times New Roman"/>
          <w:sz w:val="24"/>
          <w:szCs w:val="24"/>
        </w:rPr>
        <w:t>:</w:t>
      </w:r>
    </w:p>
    <w:p w14:paraId="75754DB7" w14:textId="77777777" w:rsidR="00AD6777" w:rsidRDefault="00A5628F" w:rsidP="005908C3">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74C" w:rsidRPr="006D574C">
        <w:rPr>
          <w:rFonts w:ascii="Times New Roman" w:hAnsi="Times New Roman" w:cs="Times New Roman"/>
          <w:sz w:val="24"/>
          <w:szCs w:val="24"/>
        </w:rPr>
        <w:t xml:space="preserve">osnažuje i koordinira postojeći sustav zdravstvene zaštite (liječnik obiteljske medicine, </w:t>
      </w:r>
    </w:p>
    <w:p w14:paraId="08E02AC6" w14:textId="30336A68" w:rsidR="006D574C" w:rsidRPr="006D574C" w:rsidRDefault="00AD6777" w:rsidP="005908C3">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74C" w:rsidRPr="006D574C">
        <w:rPr>
          <w:rFonts w:ascii="Times New Roman" w:hAnsi="Times New Roman" w:cs="Times New Roman"/>
          <w:sz w:val="24"/>
          <w:szCs w:val="24"/>
        </w:rPr>
        <w:t xml:space="preserve">zdravstvena njega u kući, ljekarnici, fizioterapeuti…) </w:t>
      </w:r>
    </w:p>
    <w:p w14:paraId="1AD59DD0" w14:textId="1F3BC14B" w:rsidR="006D574C" w:rsidRPr="006D574C" w:rsidRDefault="00A5628F" w:rsidP="005908C3">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74C" w:rsidRPr="006D574C">
        <w:rPr>
          <w:rFonts w:ascii="Times New Roman" w:hAnsi="Times New Roman" w:cs="Times New Roman"/>
          <w:sz w:val="24"/>
          <w:szCs w:val="24"/>
        </w:rPr>
        <w:t>koordinira postojeći sustav socijalne skrbi za pružanje palijativne skrbi</w:t>
      </w:r>
    </w:p>
    <w:p w14:paraId="1013EAAA" w14:textId="52731D75" w:rsidR="006D574C" w:rsidRPr="006D574C" w:rsidRDefault="00A5628F" w:rsidP="005908C3">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74C" w:rsidRPr="006D574C">
        <w:rPr>
          <w:rFonts w:ascii="Times New Roman" w:hAnsi="Times New Roman" w:cs="Times New Roman"/>
          <w:sz w:val="24"/>
          <w:szCs w:val="24"/>
        </w:rPr>
        <w:t>koordinira sve dionike u pružanju palijativne skrbi</w:t>
      </w:r>
    </w:p>
    <w:p w14:paraId="671E34C7" w14:textId="253DE8B9" w:rsidR="006D574C" w:rsidRPr="006D574C" w:rsidRDefault="00A5628F" w:rsidP="005908C3">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74C" w:rsidRPr="006D574C">
        <w:rPr>
          <w:rFonts w:ascii="Times New Roman" w:hAnsi="Times New Roman" w:cs="Times New Roman"/>
          <w:sz w:val="24"/>
          <w:szCs w:val="24"/>
        </w:rPr>
        <w:t>vodi registar korisnika palijativne skrbi</w:t>
      </w:r>
    </w:p>
    <w:p w14:paraId="0CDB98E7" w14:textId="5315C52B" w:rsidR="006D574C" w:rsidRPr="006D574C" w:rsidRDefault="00A5628F" w:rsidP="005908C3">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74C" w:rsidRPr="006D574C">
        <w:rPr>
          <w:rFonts w:ascii="Times New Roman" w:hAnsi="Times New Roman" w:cs="Times New Roman"/>
          <w:sz w:val="24"/>
          <w:szCs w:val="24"/>
        </w:rPr>
        <w:t>organizira i koordinira rad volonterskih timova</w:t>
      </w:r>
    </w:p>
    <w:p w14:paraId="5F858AE4" w14:textId="0539D2CC" w:rsidR="006D574C" w:rsidRPr="006D574C" w:rsidRDefault="00A5628F" w:rsidP="005908C3">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74C" w:rsidRPr="006D574C">
        <w:rPr>
          <w:rFonts w:ascii="Times New Roman" w:hAnsi="Times New Roman" w:cs="Times New Roman"/>
          <w:sz w:val="24"/>
          <w:szCs w:val="24"/>
        </w:rPr>
        <w:t>koordinira ili organizira posudionice pomagala</w:t>
      </w:r>
    </w:p>
    <w:p w14:paraId="33CD41CB" w14:textId="77777777" w:rsidR="007248FB" w:rsidRDefault="00A5628F" w:rsidP="00A26473">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74C" w:rsidRPr="006D574C">
        <w:rPr>
          <w:rFonts w:ascii="Times New Roman" w:hAnsi="Times New Roman" w:cs="Times New Roman"/>
          <w:sz w:val="24"/>
          <w:szCs w:val="24"/>
        </w:rPr>
        <w:t>organizira osnovnu izobrazb</w:t>
      </w:r>
      <w:r w:rsidR="00A26473">
        <w:rPr>
          <w:rFonts w:ascii="Times New Roman" w:hAnsi="Times New Roman" w:cs="Times New Roman"/>
          <w:sz w:val="24"/>
          <w:szCs w:val="24"/>
        </w:rPr>
        <w:t xml:space="preserve">u iz područja palijativne skrbi </w:t>
      </w:r>
    </w:p>
    <w:p w14:paraId="04F843FE" w14:textId="1684111A" w:rsidR="006D574C" w:rsidRDefault="007248FB" w:rsidP="00A26473">
      <w:pPr>
        <w:tabs>
          <w:tab w:val="left" w:pos="78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74C" w:rsidRPr="006D574C">
        <w:rPr>
          <w:rFonts w:ascii="Times New Roman" w:hAnsi="Times New Roman" w:cs="Times New Roman"/>
          <w:sz w:val="24"/>
          <w:szCs w:val="24"/>
        </w:rPr>
        <w:t>promiče palijativnu skrb</w:t>
      </w:r>
    </w:p>
    <w:p w14:paraId="091810AD" w14:textId="77777777" w:rsidR="00F842E5" w:rsidRDefault="00F842E5" w:rsidP="00A26473">
      <w:pPr>
        <w:tabs>
          <w:tab w:val="left" w:pos="7815"/>
        </w:tabs>
        <w:spacing w:after="0" w:line="240" w:lineRule="auto"/>
        <w:jc w:val="both"/>
        <w:rPr>
          <w:rFonts w:ascii="Times New Roman" w:hAnsi="Times New Roman" w:cs="Times New Roman"/>
          <w:sz w:val="24"/>
          <w:szCs w:val="24"/>
        </w:rPr>
      </w:pPr>
    </w:p>
    <w:p w14:paraId="22AF318B" w14:textId="14A5A94B" w:rsidR="00F842E5" w:rsidRDefault="00F842E5" w:rsidP="00F842E5">
      <w:pPr>
        <w:tabs>
          <w:tab w:val="left" w:pos="7815"/>
        </w:tabs>
        <w:spacing w:after="0" w:line="240" w:lineRule="auto"/>
        <w:jc w:val="center"/>
        <w:rPr>
          <w:rFonts w:ascii="Times New Roman" w:hAnsi="Times New Roman" w:cs="Times New Roman"/>
          <w:sz w:val="24"/>
          <w:szCs w:val="24"/>
        </w:rPr>
      </w:pPr>
      <w:r w:rsidRPr="00F842E5">
        <w:rPr>
          <w:rFonts w:ascii="Times New Roman" w:hAnsi="Times New Roman" w:cs="Times New Roman"/>
          <w:sz w:val="24"/>
          <w:szCs w:val="24"/>
        </w:rPr>
        <w:t>MODEL ORGANIZACIJE PALIJATIVNE SKRBI</w:t>
      </w:r>
    </w:p>
    <w:p w14:paraId="7B44709F" w14:textId="360C65AF" w:rsidR="00F842E5" w:rsidRDefault="00F842E5" w:rsidP="00F842E5">
      <w:pPr>
        <w:tabs>
          <w:tab w:val="left" w:pos="7815"/>
        </w:tabs>
        <w:spacing w:after="0" w:line="240" w:lineRule="auto"/>
        <w:jc w:val="center"/>
        <w:rPr>
          <w:rFonts w:ascii="Times New Roman" w:hAnsi="Times New Roman" w:cs="Times New Roman"/>
          <w:sz w:val="24"/>
          <w:szCs w:val="24"/>
        </w:rPr>
      </w:pPr>
      <w:r w:rsidRPr="00F842E5">
        <w:rPr>
          <w:rFonts w:ascii="Times New Roman" w:hAnsi="Times New Roman" w:cs="Times New Roman"/>
          <w:sz w:val="24"/>
          <w:szCs w:val="24"/>
        </w:rPr>
        <w:t>U KRAPINSKO-ZAGORSKOJ ŽUPANIJI</w:t>
      </w:r>
    </w:p>
    <w:p w14:paraId="740583F7" w14:textId="77777777" w:rsidR="000B70C2" w:rsidRDefault="000B70C2" w:rsidP="00A26473">
      <w:pPr>
        <w:tabs>
          <w:tab w:val="left" w:pos="7815"/>
        </w:tabs>
        <w:spacing w:after="0" w:line="240" w:lineRule="auto"/>
        <w:jc w:val="both"/>
        <w:rPr>
          <w:rFonts w:ascii="Times New Roman" w:hAnsi="Times New Roman" w:cs="Times New Roman"/>
          <w:sz w:val="24"/>
          <w:szCs w:val="24"/>
        </w:rPr>
      </w:pPr>
    </w:p>
    <w:p w14:paraId="0C858DA4" w14:textId="77777777" w:rsidR="00347123" w:rsidRDefault="00716CB8" w:rsidP="00564E0F">
      <w:pPr>
        <w:tabs>
          <w:tab w:val="left" w:pos="7815"/>
        </w:tabs>
        <w:jc w:val="center"/>
        <w:rPr>
          <w:rFonts w:ascii="Times New Roman" w:hAnsi="Times New Roman" w:cs="Times New Roman"/>
          <w:sz w:val="24"/>
          <w:szCs w:val="24"/>
        </w:rPr>
      </w:pPr>
      <w:r>
        <w:rPr>
          <w:rFonts w:ascii="Times New Roman" w:hAnsi="Times New Roman" w:cs="Times New Roman"/>
          <w:noProof/>
          <w:sz w:val="24"/>
          <w:szCs w:val="24"/>
          <w:lang w:eastAsia="hr-HR"/>
        </w:rPr>
        <mc:AlternateContent>
          <mc:Choice Requires="wps">
            <w:drawing>
              <wp:anchor distT="0" distB="0" distL="114300" distR="114300" simplePos="0" relativeHeight="251674624" behindDoc="0" locked="0" layoutInCell="1" allowOverlap="1" wp14:anchorId="2A314AC3" wp14:editId="277F35DB">
                <wp:simplePos x="0" y="0"/>
                <wp:positionH relativeFrom="margin">
                  <wp:align>center</wp:align>
                </wp:positionH>
                <wp:positionV relativeFrom="paragraph">
                  <wp:posOffset>23495</wp:posOffset>
                </wp:positionV>
                <wp:extent cx="3114675" cy="3038475"/>
                <wp:effectExtent l="0" t="0" r="28575" b="28575"/>
                <wp:wrapNone/>
                <wp:docPr id="20" name="Zaobljeni 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3038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913319" w14:textId="19517A71" w:rsidR="00614043" w:rsidRPr="008E7551" w:rsidRDefault="00AA375A" w:rsidP="00F842E5">
                            <w:pPr>
                              <w:spacing w:after="0" w:line="240" w:lineRule="auto"/>
                              <w:jc w:val="center"/>
                            </w:pPr>
                            <w:r w:rsidRPr="008E7551">
                              <w:rPr>
                                <w:rFonts w:cstheme="minorHAnsi"/>
                              </w:rPr>
                              <w:t>Centar z</w:t>
                            </w:r>
                            <w:r w:rsidR="008E7551" w:rsidRPr="008E7551">
                              <w:rPr>
                                <w:rFonts w:cstheme="minorHAnsi"/>
                                <w:sz w:val="24"/>
                                <w:szCs w:val="24"/>
                              </w:rPr>
                              <w:t xml:space="preserve">a </w:t>
                            </w:r>
                            <w:r w:rsidR="008E7551" w:rsidRPr="008E7551">
                              <w:rPr>
                                <w:rFonts w:cstheme="minorHAnsi"/>
                              </w:rPr>
                              <w:t>r</w:t>
                            </w:r>
                            <w:r w:rsidR="008E7551" w:rsidRPr="008E7551">
                              <w:rPr>
                                <w:rFonts w:cstheme="minorHAnsi"/>
                              </w:rPr>
                              <w:t>azvoj palijativne skrbi</w:t>
                            </w:r>
                            <w:r w:rsidR="008E7551" w:rsidRPr="008E7551">
                              <w:rPr>
                                <w:rFonts w:ascii="Times New Roman" w:hAnsi="Times New Roman" w:cs="Times New Roman"/>
                              </w:rPr>
                              <w:t xml:space="preserve"> </w:t>
                            </w:r>
                            <w:r w:rsidRPr="008E7551">
                              <w:t>pri Domu zdravlja Krapinsko-zagorske županije</w:t>
                            </w:r>
                            <w:r w:rsidR="00614043" w:rsidRPr="008E7551">
                              <w:t xml:space="preserve">: </w:t>
                            </w:r>
                          </w:p>
                          <w:p w14:paraId="187D9214" w14:textId="70621906" w:rsidR="00AA375A" w:rsidRPr="008E7551" w:rsidRDefault="00AA375A" w:rsidP="00F842E5">
                            <w:pPr>
                              <w:spacing w:after="0" w:line="240" w:lineRule="auto"/>
                              <w:jc w:val="center"/>
                            </w:pPr>
                            <w:r w:rsidRPr="008E7551">
                              <w:t xml:space="preserve"> </w:t>
                            </w:r>
                            <w:r w:rsidR="00614043" w:rsidRPr="008E7551">
                              <w:t xml:space="preserve">- </w:t>
                            </w:r>
                            <w:r w:rsidRPr="008E7551">
                              <w:t>Koordinator</w:t>
                            </w:r>
                          </w:p>
                          <w:p w14:paraId="57B8AC3B" w14:textId="1AEF466C" w:rsidR="00614043" w:rsidRPr="008E7551" w:rsidRDefault="00614043" w:rsidP="00F842E5">
                            <w:pPr>
                              <w:spacing w:after="0" w:line="240" w:lineRule="auto"/>
                              <w:jc w:val="center"/>
                            </w:pPr>
                            <w:r w:rsidRPr="008E7551">
                              <w:t xml:space="preserve">- </w:t>
                            </w:r>
                            <w:r w:rsidR="002E70FA" w:rsidRPr="008E7551">
                              <w:t>Mobilni palijativni tim</w:t>
                            </w:r>
                            <w:r w:rsidRPr="008E7551">
                              <w:t xml:space="preserve"> (liječnik, prvostupnica sestrinstva, po potrebi s</w:t>
                            </w:r>
                            <w:r w:rsidRPr="008E7551">
                              <w:t>ocijalni radnik</w:t>
                            </w:r>
                          </w:p>
                          <w:p w14:paraId="445D4583" w14:textId="7F35E3D8" w:rsidR="002E70FA" w:rsidRPr="008E7551" w:rsidRDefault="00614043" w:rsidP="00F842E5">
                            <w:pPr>
                              <w:spacing w:after="0" w:line="240" w:lineRule="auto"/>
                              <w:jc w:val="center"/>
                            </w:pPr>
                            <w:r w:rsidRPr="008E7551">
                              <w:t>psiholog, d</w:t>
                            </w:r>
                            <w:r w:rsidRPr="008E7551">
                              <w:t>uhovnik</w:t>
                            </w:r>
                            <w:r w:rsidRPr="008E7551">
                              <w:t xml:space="preserve"> i dr.)</w:t>
                            </w:r>
                          </w:p>
                          <w:p w14:paraId="40727170" w14:textId="77777777" w:rsidR="00F842E5" w:rsidRPr="008E7551" w:rsidRDefault="00F842E5" w:rsidP="00AC44D0">
                            <w:pPr>
                              <w:spacing w:after="0"/>
                              <w:jc w:val="center"/>
                            </w:pPr>
                          </w:p>
                          <w:p w14:paraId="27ADBE05" w14:textId="34FF4FE9" w:rsidR="002E70FA" w:rsidRPr="008E7551" w:rsidRDefault="002E70FA" w:rsidP="00AC44D0">
                            <w:pPr>
                              <w:spacing w:after="0"/>
                              <w:jc w:val="center"/>
                            </w:pPr>
                            <w:r w:rsidRPr="008E7551">
                              <w:t>Njega u kući</w:t>
                            </w:r>
                          </w:p>
                          <w:p w14:paraId="4F5F9B16" w14:textId="1D5C8198" w:rsidR="002E70FA" w:rsidRPr="008E7551" w:rsidRDefault="002E70FA" w:rsidP="00AC44D0">
                            <w:pPr>
                              <w:spacing w:after="0"/>
                              <w:jc w:val="center"/>
                            </w:pPr>
                            <w:r w:rsidRPr="008E7551">
                              <w:t>Patronažna služba</w:t>
                            </w:r>
                          </w:p>
                          <w:p w14:paraId="21CD6998" w14:textId="5255C139" w:rsidR="002E70FA" w:rsidRDefault="002E70FA" w:rsidP="00AC44D0">
                            <w:pPr>
                              <w:spacing w:after="0"/>
                              <w:jc w:val="center"/>
                            </w:pPr>
                            <w:r w:rsidRPr="008E7551">
                              <w:t>Fizikalna terapija</w:t>
                            </w:r>
                            <w:r>
                              <w:t xml:space="preserve"> u kući </w:t>
                            </w:r>
                          </w:p>
                          <w:p w14:paraId="7DF4323D" w14:textId="04B8E82D" w:rsidR="002E70FA" w:rsidRDefault="002E70FA" w:rsidP="00AC44D0">
                            <w:pPr>
                              <w:spacing w:after="0"/>
                              <w:jc w:val="center"/>
                            </w:pPr>
                            <w:r>
                              <w:t xml:space="preserve">Posudionica pomagala </w:t>
                            </w:r>
                          </w:p>
                          <w:p w14:paraId="1C38563C" w14:textId="61DBF538" w:rsidR="002E70FA" w:rsidRDefault="002E70FA" w:rsidP="00AC44D0">
                            <w:pPr>
                              <w:spacing w:after="0"/>
                              <w:jc w:val="center"/>
                            </w:pPr>
                            <w:r>
                              <w:t>Volonteri</w:t>
                            </w:r>
                          </w:p>
                          <w:p w14:paraId="3850E9E1" w14:textId="22004CCB" w:rsidR="002E70FA" w:rsidRDefault="002E70FA" w:rsidP="00AC44D0">
                            <w:pPr>
                              <w:spacing w:after="0"/>
                              <w:jc w:val="center"/>
                            </w:pPr>
                            <w:r>
                              <w:t xml:space="preserve">Pružatelji socijalnih usluga </w:t>
                            </w:r>
                          </w:p>
                          <w:p w14:paraId="13292B6B" w14:textId="77777777" w:rsidR="002E70FA" w:rsidRDefault="002E70FA" w:rsidP="00AC44D0">
                            <w:pPr>
                              <w:spacing w:after="0"/>
                              <w:jc w:val="center"/>
                            </w:pPr>
                            <w:r>
                              <w:t>HZZO</w:t>
                            </w:r>
                          </w:p>
                          <w:p w14:paraId="2D7350B5" w14:textId="77777777" w:rsidR="002E70FA" w:rsidRDefault="002E70FA" w:rsidP="00AC44D0">
                            <w:pPr>
                              <w:spacing w:after="0"/>
                              <w:jc w:val="center"/>
                            </w:pPr>
                            <w:r>
                              <w:t>ZZJZ</w:t>
                            </w:r>
                          </w:p>
                          <w:p w14:paraId="3BEC095E" w14:textId="77777777" w:rsidR="002E70FA" w:rsidRDefault="002E70FA" w:rsidP="00AC44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14AC3" id="Zaobljeni pravokutnik 1" o:spid="_x0000_s1026" style="position:absolute;left:0;text-align:left;margin-left:0;margin-top:1.85pt;width:245.25pt;height:239.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" fillcolor="#5b9bd5 [3204]" strokecolor="#1f4d78 [1604]" strokeweight="1pt">
                <v:stroke joinstyle="miter"/>
                <v:path arrowok="t"/>
                <v:textbox>
                  <w:txbxContent>
                    <w:p w14:paraId="2F913319" w14:textId="19517A71" w:rsidR="00614043" w:rsidRPr="008E7551" w:rsidRDefault="00AA375A" w:rsidP="00F842E5">
                      <w:pPr>
                        <w:spacing w:after="0" w:line="240" w:lineRule="auto"/>
                        <w:jc w:val="center"/>
                      </w:pPr>
                      <w:r w:rsidRPr="008E7551">
                        <w:rPr>
                          <w:rFonts w:cstheme="minorHAnsi"/>
                        </w:rPr>
                        <w:t>Centar z</w:t>
                      </w:r>
                      <w:r w:rsidR="008E7551" w:rsidRPr="008E7551">
                        <w:rPr>
                          <w:rFonts w:cstheme="minorHAnsi"/>
                          <w:sz w:val="24"/>
                          <w:szCs w:val="24"/>
                        </w:rPr>
                        <w:t xml:space="preserve">a </w:t>
                      </w:r>
                      <w:r w:rsidR="008E7551" w:rsidRPr="008E7551">
                        <w:rPr>
                          <w:rFonts w:cstheme="minorHAnsi"/>
                        </w:rPr>
                        <w:t>r</w:t>
                      </w:r>
                      <w:r w:rsidR="008E7551" w:rsidRPr="008E7551">
                        <w:rPr>
                          <w:rFonts w:cstheme="minorHAnsi"/>
                        </w:rPr>
                        <w:t>azvoj palijativne skrbi</w:t>
                      </w:r>
                      <w:r w:rsidR="008E7551" w:rsidRPr="008E7551">
                        <w:rPr>
                          <w:rFonts w:ascii="Times New Roman" w:hAnsi="Times New Roman" w:cs="Times New Roman"/>
                        </w:rPr>
                        <w:t xml:space="preserve"> </w:t>
                      </w:r>
                      <w:r w:rsidRPr="008E7551">
                        <w:t>pri Domu zdravlja Krapinsko-zagorske županije</w:t>
                      </w:r>
                      <w:r w:rsidR="00614043" w:rsidRPr="008E7551">
                        <w:t xml:space="preserve">: </w:t>
                      </w:r>
                    </w:p>
                    <w:p w14:paraId="187D9214" w14:textId="70621906" w:rsidR="00AA375A" w:rsidRPr="008E7551" w:rsidRDefault="00AA375A" w:rsidP="00F842E5">
                      <w:pPr>
                        <w:spacing w:after="0" w:line="240" w:lineRule="auto"/>
                        <w:jc w:val="center"/>
                      </w:pPr>
                      <w:r w:rsidRPr="008E7551">
                        <w:t xml:space="preserve"> </w:t>
                      </w:r>
                      <w:r w:rsidR="00614043" w:rsidRPr="008E7551">
                        <w:t xml:space="preserve">- </w:t>
                      </w:r>
                      <w:r w:rsidRPr="008E7551">
                        <w:t>Koordinator</w:t>
                      </w:r>
                    </w:p>
                    <w:p w14:paraId="57B8AC3B" w14:textId="1AEF466C" w:rsidR="00614043" w:rsidRPr="008E7551" w:rsidRDefault="00614043" w:rsidP="00F842E5">
                      <w:pPr>
                        <w:spacing w:after="0" w:line="240" w:lineRule="auto"/>
                        <w:jc w:val="center"/>
                      </w:pPr>
                      <w:r w:rsidRPr="008E7551">
                        <w:t xml:space="preserve">- </w:t>
                      </w:r>
                      <w:r w:rsidR="002E70FA" w:rsidRPr="008E7551">
                        <w:t>Mobilni palijativni tim</w:t>
                      </w:r>
                      <w:r w:rsidRPr="008E7551">
                        <w:t xml:space="preserve"> (liječnik, prvostupnica sestrinstva, po potrebi s</w:t>
                      </w:r>
                      <w:r w:rsidRPr="008E7551">
                        <w:t>ocijalni radnik</w:t>
                      </w:r>
                    </w:p>
                    <w:p w14:paraId="445D4583" w14:textId="7F35E3D8" w:rsidR="002E70FA" w:rsidRPr="008E7551" w:rsidRDefault="00614043" w:rsidP="00F842E5">
                      <w:pPr>
                        <w:spacing w:after="0" w:line="240" w:lineRule="auto"/>
                        <w:jc w:val="center"/>
                      </w:pPr>
                      <w:r w:rsidRPr="008E7551">
                        <w:t>psiholog, d</w:t>
                      </w:r>
                      <w:r w:rsidRPr="008E7551">
                        <w:t>uhovnik</w:t>
                      </w:r>
                      <w:r w:rsidRPr="008E7551">
                        <w:t xml:space="preserve"> i dr.)</w:t>
                      </w:r>
                    </w:p>
                    <w:p w14:paraId="40727170" w14:textId="77777777" w:rsidR="00F842E5" w:rsidRPr="008E7551" w:rsidRDefault="00F842E5" w:rsidP="00AC44D0">
                      <w:pPr>
                        <w:spacing w:after="0"/>
                        <w:jc w:val="center"/>
                      </w:pPr>
                    </w:p>
                    <w:p w14:paraId="27ADBE05" w14:textId="34FF4FE9" w:rsidR="002E70FA" w:rsidRPr="008E7551" w:rsidRDefault="002E70FA" w:rsidP="00AC44D0">
                      <w:pPr>
                        <w:spacing w:after="0"/>
                        <w:jc w:val="center"/>
                      </w:pPr>
                      <w:r w:rsidRPr="008E7551">
                        <w:t>Njega u kući</w:t>
                      </w:r>
                    </w:p>
                    <w:p w14:paraId="4F5F9B16" w14:textId="1D5C8198" w:rsidR="002E70FA" w:rsidRPr="008E7551" w:rsidRDefault="002E70FA" w:rsidP="00AC44D0">
                      <w:pPr>
                        <w:spacing w:after="0"/>
                        <w:jc w:val="center"/>
                      </w:pPr>
                      <w:r w:rsidRPr="008E7551">
                        <w:t>Patronažna služba</w:t>
                      </w:r>
                    </w:p>
                    <w:p w14:paraId="21CD6998" w14:textId="5255C139" w:rsidR="002E70FA" w:rsidRDefault="002E70FA" w:rsidP="00AC44D0">
                      <w:pPr>
                        <w:spacing w:after="0"/>
                        <w:jc w:val="center"/>
                      </w:pPr>
                      <w:r w:rsidRPr="008E7551">
                        <w:t>Fizikalna terapija</w:t>
                      </w:r>
                      <w:r>
                        <w:t xml:space="preserve"> u kući </w:t>
                      </w:r>
                    </w:p>
                    <w:p w14:paraId="7DF4323D" w14:textId="04B8E82D" w:rsidR="002E70FA" w:rsidRDefault="002E70FA" w:rsidP="00AC44D0">
                      <w:pPr>
                        <w:spacing w:after="0"/>
                        <w:jc w:val="center"/>
                      </w:pPr>
                      <w:r>
                        <w:t xml:space="preserve">Posudionica pomagala </w:t>
                      </w:r>
                    </w:p>
                    <w:p w14:paraId="1C38563C" w14:textId="61DBF538" w:rsidR="002E70FA" w:rsidRDefault="002E70FA" w:rsidP="00AC44D0">
                      <w:pPr>
                        <w:spacing w:after="0"/>
                        <w:jc w:val="center"/>
                      </w:pPr>
                      <w:r>
                        <w:t>Volonteri</w:t>
                      </w:r>
                    </w:p>
                    <w:p w14:paraId="3850E9E1" w14:textId="22004CCB" w:rsidR="002E70FA" w:rsidRDefault="002E70FA" w:rsidP="00AC44D0">
                      <w:pPr>
                        <w:spacing w:after="0"/>
                        <w:jc w:val="center"/>
                      </w:pPr>
                      <w:r>
                        <w:t xml:space="preserve">Pružatelji socijalnih usluga </w:t>
                      </w:r>
                    </w:p>
                    <w:p w14:paraId="13292B6B" w14:textId="77777777" w:rsidR="002E70FA" w:rsidRDefault="002E70FA" w:rsidP="00AC44D0">
                      <w:pPr>
                        <w:spacing w:after="0"/>
                        <w:jc w:val="center"/>
                      </w:pPr>
                      <w:r>
                        <w:t>HZZO</w:t>
                      </w:r>
                    </w:p>
                    <w:p w14:paraId="2D7350B5" w14:textId="77777777" w:rsidR="002E70FA" w:rsidRDefault="002E70FA" w:rsidP="00AC44D0">
                      <w:pPr>
                        <w:spacing w:after="0"/>
                        <w:jc w:val="center"/>
                      </w:pPr>
                      <w:r>
                        <w:t>ZZJZ</w:t>
                      </w:r>
                    </w:p>
                    <w:p w14:paraId="3BEC095E" w14:textId="77777777" w:rsidR="002E70FA" w:rsidRDefault="002E70FA" w:rsidP="00AC44D0">
                      <w:pPr>
                        <w:jc w:val="center"/>
                      </w:pPr>
                    </w:p>
                  </w:txbxContent>
                </v:textbox>
                <w10:wrap anchorx="margin"/>
              </v:roundrect>
            </w:pict>
          </mc:Fallback>
        </mc:AlternateContent>
      </w:r>
    </w:p>
    <w:p w14:paraId="7A978632" w14:textId="77777777" w:rsidR="00347123" w:rsidRDefault="00347123" w:rsidP="00564E0F">
      <w:pPr>
        <w:tabs>
          <w:tab w:val="left" w:pos="7815"/>
        </w:tabs>
        <w:jc w:val="center"/>
        <w:rPr>
          <w:rFonts w:ascii="Times New Roman" w:hAnsi="Times New Roman" w:cs="Times New Roman"/>
          <w:sz w:val="24"/>
          <w:szCs w:val="24"/>
        </w:rPr>
      </w:pPr>
    </w:p>
    <w:p w14:paraId="22042028" w14:textId="77777777" w:rsidR="00347123" w:rsidRDefault="00347123" w:rsidP="00564E0F">
      <w:pPr>
        <w:tabs>
          <w:tab w:val="left" w:pos="7815"/>
        </w:tabs>
        <w:jc w:val="center"/>
        <w:rPr>
          <w:rFonts w:ascii="Times New Roman" w:hAnsi="Times New Roman" w:cs="Times New Roman"/>
          <w:sz w:val="24"/>
          <w:szCs w:val="24"/>
        </w:rPr>
      </w:pPr>
    </w:p>
    <w:p w14:paraId="135258E7" w14:textId="77777777" w:rsidR="00564E0F" w:rsidRDefault="00564E0F" w:rsidP="00564E0F">
      <w:pPr>
        <w:tabs>
          <w:tab w:val="left" w:pos="7815"/>
        </w:tabs>
        <w:jc w:val="center"/>
        <w:rPr>
          <w:rFonts w:ascii="Times New Roman" w:hAnsi="Times New Roman" w:cs="Times New Roman"/>
          <w:sz w:val="24"/>
          <w:szCs w:val="24"/>
        </w:rPr>
      </w:pPr>
    </w:p>
    <w:p w14:paraId="59295C80" w14:textId="77777777" w:rsidR="00564E0F" w:rsidRDefault="00564E0F" w:rsidP="00564E0F">
      <w:pPr>
        <w:tabs>
          <w:tab w:val="left" w:pos="7815"/>
        </w:tabs>
        <w:jc w:val="center"/>
        <w:rPr>
          <w:rFonts w:ascii="Times New Roman" w:hAnsi="Times New Roman" w:cs="Times New Roman"/>
          <w:sz w:val="24"/>
          <w:szCs w:val="24"/>
        </w:rPr>
      </w:pPr>
    </w:p>
    <w:p w14:paraId="22CE7863" w14:textId="77777777" w:rsidR="00564E0F" w:rsidRDefault="00564E0F" w:rsidP="00564E0F">
      <w:pPr>
        <w:tabs>
          <w:tab w:val="left" w:pos="7815"/>
        </w:tabs>
        <w:jc w:val="center"/>
        <w:rPr>
          <w:rFonts w:ascii="Times New Roman" w:hAnsi="Times New Roman" w:cs="Times New Roman"/>
          <w:sz w:val="24"/>
          <w:szCs w:val="24"/>
        </w:rPr>
      </w:pPr>
    </w:p>
    <w:p w14:paraId="65ED384B" w14:textId="77777777" w:rsidR="00564E0F" w:rsidRDefault="00564E0F" w:rsidP="00690CBA">
      <w:pPr>
        <w:tabs>
          <w:tab w:val="left" w:pos="7815"/>
        </w:tabs>
        <w:jc w:val="both"/>
        <w:rPr>
          <w:rFonts w:ascii="Times New Roman" w:hAnsi="Times New Roman" w:cs="Times New Roman"/>
          <w:sz w:val="24"/>
          <w:szCs w:val="24"/>
        </w:rPr>
      </w:pPr>
    </w:p>
    <w:p w14:paraId="58957647" w14:textId="77777777" w:rsidR="00AC44D0" w:rsidRDefault="00AC44D0" w:rsidP="00690CBA">
      <w:pPr>
        <w:tabs>
          <w:tab w:val="left" w:pos="7815"/>
        </w:tabs>
        <w:jc w:val="both"/>
        <w:rPr>
          <w:rFonts w:ascii="Times New Roman" w:hAnsi="Times New Roman" w:cs="Times New Roman"/>
          <w:sz w:val="24"/>
          <w:szCs w:val="24"/>
        </w:rPr>
      </w:pPr>
    </w:p>
    <w:p w14:paraId="78E7643F" w14:textId="77777777" w:rsidR="00AC44D0" w:rsidRDefault="00AC44D0" w:rsidP="00AC44D0">
      <w:pPr>
        <w:rPr>
          <w:rFonts w:ascii="Times New Roman" w:hAnsi="Times New Roman" w:cs="Times New Roman"/>
          <w:sz w:val="24"/>
          <w:szCs w:val="24"/>
        </w:rPr>
      </w:pPr>
    </w:p>
    <w:p w14:paraId="5FFDB8A6" w14:textId="54CCD580" w:rsidR="00331CD5" w:rsidRPr="00331CD5" w:rsidRDefault="00F842E5" w:rsidP="00331CD5">
      <w:pPr>
        <w:rPr>
          <w:rFonts w:ascii="Times New Roman" w:hAnsi="Times New Roman" w:cs="Times New Roman"/>
          <w:sz w:val="24"/>
          <w:szCs w:val="24"/>
        </w:rPr>
      </w:pPr>
      <w:r>
        <w:rPr>
          <w:rFonts w:ascii="Times New Roman" w:hAnsi="Times New Roman" w:cs="Times New Roman"/>
          <w:noProof/>
          <w:sz w:val="24"/>
          <w:szCs w:val="24"/>
          <w:lang w:eastAsia="hr-HR"/>
        </w:rPr>
        <mc:AlternateContent>
          <mc:Choice Requires="wps">
            <w:drawing>
              <wp:anchor distT="0" distB="0" distL="114300" distR="114300" simplePos="0" relativeHeight="251679744" behindDoc="0" locked="0" layoutInCell="1" allowOverlap="1" wp14:anchorId="6D4702FA" wp14:editId="540A085F">
                <wp:simplePos x="0" y="0"/>
                <wp:positionH relativeFrom="column">
                  <wp:posOffset>4119880</wp:posOffset>
                </wp:positionH>
                <wp:positionV relativeFrom="paragraph">
                  <wp:posOffset>223520</wp:posOffset>
                </wp:positionV>
                <wp:extent cx="552450" cy="523875"/>
                <wp:effectExtent l="0" t="0" r="76200" b="47625"/>
                <wp:wrapNone/>
                <wp:docPr id="10" name="Ravni poveznik sa strelicom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A572D5" id="_x0000_t32" coordsize="21600,21600" o:spt="32" o:oned="t" path="m,l21600,21600e" filled="f">
                <v:path arrowok="t" fillok="f" o:connecttype="none"/>
                <o:lock v:ext="edit" shapetype="t"/>
              </v:shapetype>
              <v:shape id="Ravni poveznik sa strelicom 10" o:spid="_x0000_s1026" type="#_x0000_t32" style="position:absolute;margin-left:324.4pt;margin-top:17.6pt;width:43.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" strokecolor="#5b9bd5 [3204]" strokeweight=".5pt">
                <v:stroke endarrow="block" joinstyle="miter"/>
                <o:lock v:ext="edit" shapetype="f"/>
              </v:shape>
            </w:pict>
          </mc:Fallback>
        </mc:AlternateContent>
      </w:r>
      <w:r w:rsidR="00683E21">
        <w:rPr>
          <w:rFonts w:ascii="Times New Roman" w:hAnsi="Times New Roman" w:cs="Times New Roman"/>
          <w:noProof/>
          <w:sz w:val="24"/>
          <w:szCs w:val="24"/>
          <w:lang w:eastAsia="hr-HR"/>
        </w:rPr>
        <mc:AlternateContent>
          <mc:Choice Requires="wps">
            <w:drawing>
              <wp:anchor distT="0" distB="0" distL="114300" distR="114300" simplePos="0" relativeHeight="251681792" behindDoc="0" locked="0" layoutInCell="1" allowOverlap="1" wp14:anchorId="5A29F80C" wp14:editId="512781D7">
                <wp:simplePos x="0" y="0"/>
                <wp:positionH relativeFrom="column">
                  <wp:posOffset>1129030</wp:posOffset>
                </wp:positionH>
                <wp:positionV relativeFrom="paragraph">
                  <wp:posOffset>90170</wp:posOffset>
                </wp:positionV>
                <wp:extent cx="400050" cy="533400"/>
                <wp:effectExtent l="38100" t="0" r="19050" b="57150"/>
                <wp:wrapNone/>
                <wp:docPr id="12" name="Ravni poveznik sa strelicom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8675E6" id="Ravni poveznik sa strelicom 12" o:spid="_x0000_s1026" type="#_x0000_t32" style="position:absolute;margin-left:88.9pt;margin-top:7.1pt;width:31.5pt;height:4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" strokecolor="#5b9bd5 [3204]" strokeweight=".5pt">
                <v:stroke endarrow="block" joinstyle="miter"/>
                <o:lock v:ext="edit" shapetype="f"/>
              </v:shape>
            </w:pict>
          </mc:Fallback>
        </mc:AlternateContent>
      </w:r>
    </w:p>
    <w:p w14:paraId="23A1AA93" w14:textId="728FA20F" w:rsidR="00331CD5" w:rsidRPr="00331CD5" w:rsidRDefault="00331CD5" w:rsidP="00331CD5">
      <w:pPr>
        <w:rPr>
          <w:rFonts w:ascii="Times New Roman" w:hAnsi="Times New Roman" w:cs="Times New Roman"/>
          <w:sz w:val="24"/>
          <w:szCs w:val="24"/>
        </w:rPr>
      </w:pPr>
    </w:p>
    <w:p w14:paraId="0C197CF5" w14:textId="0B48FB3C" w:rsidR="00331CD5" w:rsidRPr="00331CD5" w:rsidRDefault="0074348D" w:rsidP="00331CD5">
      <w:pPr>
        <w:rPr>
          <w:rFonts w:ascii="Times New Roman" w:hAnsi="Times New Roman" w:cs="Times New Roman"/>
          <w:sz w:val="24"/>
          <w:szCs w:val="24"/>
        </w:rPr>
      </w:pPr>
      <w:r>
        <w:rPr>
          <w:rFonts w:ascii="Times New Roman" w:hAnsi="Times New Roman" w:cs="Times New Roman"/>
          <w:noProof/>
          <w:sz w:val="24"/>
          <w:szCs w:val="24"/>
          <w:lang w:eastAsia="hr-HR"/>
        </w:rPr>
        <mc:AlternateContent>
          <mc:Choice Requires="wps">
            <w:drawing>
              <wp:anchor distT="0" distB="0" distL="114300" distR="114300" simplePos="0" relativeHeight="251680768" behindDoc="0" locked="0" layoutInCell="1" allowOverlap="1" wp14:anchorId="736BBD94" wp14:editId="0C4CA93F">
                <wp:simplePos x="0" y="0"/>
                <wp:positionH relativeFrom="column">
                  <wp:posOffset>2757804</wp:posOffset>
                </wp:positionH>
                <wp:positionV relativeFrom="paragraph">
                  <wp:posOffset>8255</wp:posOffset>
                </wp:positionV>
                <wp:extent cx="45719" cy="209550"/>
                <wp:effectExtent l="57150" t="0" r="50165" b="57150"/>
                <wp:wrapNone/>
                <wp:docPr id="11" name="Ravni poveznik sa strelicom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47A206" id="_x0000_t32" coordsize="21600,21600" o:spt="32" o:oned="t" path="m,l21600,21600e" filled="f">
                <v:path arrowok="t" fillok="f" o:connecttype="none"/>
                <o:lock v:ext="edit" shapetype="t"/>
              </v:shapetype>
              <v:shape id="Ravni poveznik sa strelicom 11" o:spid="_x0000_s1026" type="#_x0000_t32" style="position:absolute;margin-left:217.15pt;margin-top:.65pt;width:3.6pt;height:1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" strokecolor="#5b9bd5 [3204]" strokeweight=".5pt">
                <v:stroke endarrow="block" joinstyle="miter"/>
                <o:lock v:ext="edit" shapetype="f"/>
              </v:shape>
            </w:pict>
          </mc:Fallback>
        </mc:AlternateContent>
      </w:r>
    </w:p>
    <w:p w14:paraId="48DB7548" w14:textId="1ECB6D80" w:rsidR="00331CD5" w:rsidRDefault="00683E21" w:rsidP="00331CD5">
      <w:pPr>
        <w:rPr>
          <w:rFonts w:ascii="Times New Roman" w:hAnsi="Times New Roman" w:cs="Times New Roman"/>
          <w:sz w:val="24"/>
          <w:szCs w:val="24"/>
        </w:rPr>
      </w:pPr>
      <w:r>
        <w:rPr>
          <w:rFonts w:ascii="Times New Roman" w:hAnsi="Times New Roman" w:cs="Times New Roman"/>
          <w:noProof/>
          <w:sz w:val="24"/>
          <w:szCs w:val="24"/>
          <w:lang w:eastAsia="hr-HR"/>
        </w:rPr>
        <mc:AlternateContent>
          <mc:Choice Requires="wps">
            <w:drawing>
              <wp:anchor distT="0" distB="0" distL="114300" distR="114300" simplePos="0" relativeHeight="251677696" behindDoc="0" locked="0" layoutInCell="1" allowOverlap="1" wp14:anchorId="3183E223" wp14:editId="62EE2884">
                <wp:simplePos x="0" y="0"/>
                <wp:positionH relativeFrom="column">
                  <wp:posOffset>2100580</wp:posOffset>
                </wp:positionH>
                <wp:positionV relativeFrom="paragraph">
                  <wp:posOffset>8255</wp:posOffset>
                </wp:positionV>
                <wp:extent cx="1152525" cy="914400"/>
                <wp:effectExtent l="0" t="0" r="28575" b="19050"/>
                <wp:wrapNone/>
                <wp:docPr id="8" name="Pravokutni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01C5C3" w14:textId="01067712" w:rsidR="002E70FA" w:rsidRDefault="002E70FA" w:rsidP="00331CD5">
                            <w:pPr>
                              <w:jc w:val="center"/>
                            </w:pPr>
                            <w:r>
                              <w:t xml:space="preserve">IZRADA BAZE PALIJATIVNIH BOLESNIKA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83E223" id="Pravokutnik 8" o:spid="_x0000_s1027" style="position:absolute;margin-left:165.4pt;margin-top:.65pt;width:90.7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" fillcolor="#5b9bd5 [3204]" strokecolor="#1f4d78 [1604]" strokeweight="1pt">
                <v:path arrowok="t"/>
                <v:textbox>
                  <w:txbxContent>
                    <w:p w14:paraId="2F01C5C3" w14:textId="01067712" w:rsidR="002E70FA" w:rsidRDefault="002E70FA" w:rsidP="00331CD5">
                      <w:pPr>
                        <w:jc w:val="center"/>
                      </w:pPr>
                      <w:r>
                        <w:t xml:space="preserve">IZRADA BAZE PALIJATIVNIH BOLESNIKA </w:t>
                      </w:r>
                    </w:p>
                  </w:txbxContent>
                </v:textbox>
              </v:rect>
            </w:pict>
          </mc:Fallback>
        </mc:AlternateContent>
      </w:r>
      <w:r>
        <w:rPr>
          <w:rFonts w:ascii="Times New Roman" w:hAnsi="Times New Roman" w:cs="Times New Roman"/>
          <w:noProof/>
          <w:sz w:val="24"/>
          <w:szCs w:val="24"/>
          <w:lang w:eastAsia="hr-HR"/>
        </w:rPr>
        <mc:AlternateContent>
          <mc:Choice Requires="wps">
            <w:drawing>
              <wp:anchor distT="0" distB="0" distL="114300" distR="114300" simplePos="0" relativeHeight="251676672" behindDoc="0" locked="0" layoutInCell="1" allowOverlap="1" wp14:anchorId="7B2174F9" wp14:editId="3DE480E9">
                <wp:simplePos x="0" y="0"/>
                <wp:positionH relativeFrom="column">
                  <wp:posOffset>424180</wp:posOffset>
                </wp:positionH>
                <wp:positionV relativeFrom="paragraph">
                  <wp:posOffset>8255</wp:posOffset>
                </wp:positionV>
                <wp:extent cx="1085850" cy="914400"/>
                <wp:effectExtent l="0" t="0" r="19050" b="19050"/>
                <wp:wrapNone/>
                <wp:docPr id="6" name="Pravokutni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BA184" w14:textId="180DCD3B" w:rsidR="002E70FA" w:rsidRDefault="002E70FA" w:rsidP="00331CD5">
                            <w:pPr>
                              <w:jc w:val="center"/>
                            </w:pPr>
                            <w:r>
                              <w:t xml:space="preserve">IZRADA KATALOGA S KONTAKTIMA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2174F9" id="Pravokutnik 6" o:spid="_x0000_s1028" style="position:absolute;margin-left:33.4pt;margin-top:.65pt;width:85.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" fillcolor="#5b9bd5 [3204]" strokecolor="#1f4d78 [1604]" strokeweight="1pt">
                <v:path arrowok="t"/>
                <v:textbox>
                  <w:txbxContent>
                    <w:p w14:paraId="66ABA184" w14:textId="180DCD3B" w:rsidR="002E70FA" w:rsidRDefault="002E70FA" w:rsidP="00331CD5">
                      <w:pPr>
                        <w:jc w:val="center"/>
                      </w:pPr>
                      <w:r>
                        <w:t xml:space="preserve">IZRADA KATALOGA S KONTAKTIMA </w:t>
                      </w:r>
                    </w:p>
                  </w:txbxContent>
                </v:textbox>
              </v:rect>
            </w:pict>
          </mc:Fallback>
        </mc:AlternateContent>
      </w:r>
      <w:r>
        <w:rPr>
          <w:rFonts w:ascii="Times New Roman" w:hAnsi="Times New Roman" w:cs="Times New Roman"/>
          <w:noProof/>
          <w:sz w:val="24"/>
          <w:szCs w:val="24"/>
          <w:lang w:eastAsia="hr-HR"/>
        </w:rPr>
        <mc:AlternateContent>
          <mc:Choice Requires="wps">
            <w:drawing>
              <wp:anchor distT="0" distB="0" distL="114300" distR="114300" simplePos="0" relativeHeight="251678720" behindDoc="0" locked="0" layoutInCell="1" allowOverlap="1" wp14:anchorId="5E833C98" wp14:editId="2D624EE6">
                <wp:simplePos x="0" y="0"/>
                <wp:positionH relativeFrom="margin">
                  <wp:align>right</wp:align>
                </wp:positionH>
                <wp:positionV relativeFrom="paragraph">
                  <wp:posOffset>8255</wp:posOffset>
                </wp:positionV>
                <wp:extent cx="1990725" cy="914400"/>
                <wp:effectExtent l="0" t="0" r="28575" b="19050"/>
                <wp:wrapNone/>
                <wp:docPr id="9"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FA12DD" w14:textId="622C0D0D" w:rsidR="002E70FA" w:rsidRDefault="002E70FA" w:rsidP="00331CD5">
                            <w:pPr>
                              <w:jc w:val="center"/>
                            </w:pPr>
                            <w:r>
                              <w:t xml:space="preserve">JEDINSTVENA DOKUMENTACIJA ZA PRAĆENJE PALIJATIVNIH BOLESNIKA (DOPUNA POSTOJEĆE)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E833C98" id="Pravokutnik 9" o:spid="_x0000_s1029" style="position:absolute;margin-left:105.55pt;margin-top:.65pt;width:156.75pt;height:1in;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" fillcolor="#5b9bd5 [3204]" strokecolor="#1f4d78 [1604]" strokeweight="1pt">
                <v:path arrowok="t"/>
                <v:textbox>
                  <w:txbxContent>
                    <w:p w14:paraId="40FA12DD" w14:textId="622C0D0D" w:rsidR="002E70FA" w:rsidRDefault="002E70FA" w:rsidP="00331CD5">
                      <w:pPr>
                        <w:jc w:val="center"/>
                      </w:pPr>
                      <w:r>
                        <w:t xml:space="preserve">JEDINSTVENA DOKUMENTACIJA ZA PRAĆENJE PALIJATIVNIH BOLESNIKA (DOPUNA POSTOJEĆE) </w:t>
                      </w:r>
                    </w:p>
                  </w:txbxContent>
                </v:textbox>
                <w10:wrap anchorx="margin"/>
              </v:rect>
            </w:pict>
          </mc:Fallback>
        </mc:AlternateContent>
      </w:r>
    </w:p>
    <w:p w14:paraId="262F206D" w14:textId="44DCE552" w:rsidR="00B40920" w:rsidRDefault="00331CD5" w:rsidP="00331CD5">
      <w:pPr>
        <w:tabs>
          <w:tab w:val="left" w:pos="3690"/>
        </w:tabs>
        <w:rPr>
          <w:rFonts w:ascii="Times New Roman" w:hAnsi="Times New Roman" w:cs="Times New Roman"/>
          <w:sz w:val="24"/>
          <w:szCs w:val="24"/>
        </w:rPr>
      </w:pPr>
      <w:r>
        <w:rPr>
          <w:rFonts w:ascii="Times New Roman" w:hAnsi="Times New Roman" w:cs="Times New Roman"/>
          <w:sz w:val="24"/>
          <w:szCs w:val="24"/>
        </w:rPr>
        <w:tab/>
      </w:r>
    </w:p>
    <w:p w14:paraId="78FBC432" w14:textId="3747C08F" w:rsidR="00B40920" w:rsidRDefault="00B40920" w:rsidP="00B40920">
      <w:pPr>
        <w:rPr>
          <w:rFonts w:ascii="Times New Roman" w:hAnsi="Times New Roman" w:cs="Times New Roman"/>
          <w:sz w:val="24"/>
          <w:szCs w:val="24"/>
        </w:rPr>
      </w:pPr>
    </w:p>
    <w:p w14:paraId="6DA2A0C1" w14:textId="56B30B3C" w:rsidR="00B75325" w:rsidRDefault="00A5628F" w:rsidP="00B40920">
      <w:pPr>
        <w:jc w:val="right"/>
        <w:rPr>
          <w:rFonts w:ascii="Times New Roman" w:hAnsi="Times New Roman" w:cs="Times New Roman"/>
          <w:sz w:val="24"/>
          <w:szCs w:val="24"/>
        </w:rPr>
      </w:pPr>
      <w:r>
        <w:rPr>
          <w:rFonts w:ascii="Times New Roman" w:hAnsi="Times New Roman" w:cs="Times New Roman"/>
          <w:noProof/>
          <w:sz w:val="24"/>
          <w:szCs w:val="24"/>
          <w:lang w:eastAsia="hr-HR"/>
        </w:rPr>
        <mc:AlternateContent>
          <mc:Choice Requires="wps">
            <w:drawing>
              <wp:anchor distT="0" distB="0" distL="114300" distR="114300" simplePos="0" relativeHeight="251675648" behindDoc="0" locked="0" layoutInCell="1" allowOverlap="1" wp14:anchorId="713FD697" wp14:editId="61DDD406">
                <wp:simplePos x="0" y="0"/>
                <wp:positionH relativeFrom="column">
                  <wp:posOffset>1005205</wp:posOffset>
                </wp:positionH>
                <wp:positionV relativeFrom="paragraph">
                  <wp:posOffset>165100</wp:posOffset>
                </wp:positionV>
                <wp:extent cx="3752850" cy="685800"/>
                <wp:effectExtent l="0" t="0" r="19050" b="19050"/>
                <wp:wrapNone/>
                <wp:docPr id="5" name="Zaobljeni 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D20F8B" w14:textId="746058C7" w:rsidR="002E70FA" w:rsidRDefault="002E70FA" w:rsidP="00AC44D0">
                            <w:pPr>
                              <w:jc w:val="center"/>
                            </w:pPr>
                            <w:r>
                              <w:t xml:space="preserve">USPOSTAVA BRZIH LINIJA ZA PALIJATIVNE PACIJENTE SA CILJEM BOLJE DOSTUPNOSTI SVIH DIONIKA KOJI PRUŽAJU PALIJATIVNU SKRB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FD697" id="Zaobljeni pravokutnik 5" o:spid="_x0000_s1030" style="position:absolute;left:0;text-align:left;margin-left:79.15pt;margin-top:13pt;width:295.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" fillcolor="#5b9bd5 [3204]" strokecolor="#1f4d78 [1604]" strokeweight="1pt">
                <v:stroke joinstyle="miter"/>
                <v:path arrowok="t"/>
                <v:textbox>
                  <w:txbxContent>
                    <w:p w14:paraId="7AD20F8B" w14:textId="746058C7" w:rsidR="002E70FA" w:rsidRDefault="002E70FA" w:rsidP="00AC44D0">
                      <w:pPr>
                        <w:jc w:val="center"/>
                      </w:pPr>
                      <w:r>
                        <w:t xml:space="preserve">USPOSTAVA BRZIH LINIJA ZA PALIJATIVNE PACIJENTE SA CILJEM BOLJE DOSTUPNOSTI SVIH DIONIKA KOJI PRUŽAJU PALIJATIVNU SKRB </w:t>
                      </w:r>
                    </w:p>
                  </w:txbxContent>
                </v:textbox>
              </v:roundrect>
            </w:pict>
          </mc:Fallback>
        </mc:AlternateContent>
      </w:r>
    </w:p>
    <w:p w14:paraId="2DF49785" w14:textId="77777777" w:rsidR="0074348D" w:rsidRDefault="0074348D" w:rsidP="00B40920">
      <w:pPr>
        <w:jc w:val="both"/>
        <w:rPr>
          <w:rFonts w:ascii="Times New Roman" w:hAnsi="Times New Roman" w:cs="Times New Roman"/>
          <w:sz w:val="24"/>
          <w:szCs w:val="24"/>
        </w:rPr>
      </w:pPr>
    </w:p>
    <w:p w14:paraId="0176AC32" w14:textId="77777777" w:rsidR="00F842E5" w:rsidRDefault="00F842E5" w:rsidP="00B40920">
      <w:pPr>
        <w:jc w:val="both"/>
        <w:rPr>
          <w:rFonts w:ascii="Times New Roman" w:hAnsi="Times New Roman" w:cs="Times New Roman"/>
          <w:sz w:val="24"/>
          <w:szCs w:val="24"/>
        </w:rPr>
      </w:pPr>
    </w:p>
    <w:p w14:paraId="40B8B582" w14:textId="77777777" w:rsidR="00F842E5" w:rsidRDefault="00F842E5" w:rsidP="00B40920">
      <w:pPr>
        <w:jc w:val="both"/>
        <w:rPr>
          <w:rFonts w:ascii="Times New Roman" w:hAnsi="Times New Roman" w:cs="Times New Roman"/>
          <w:sz w:val="24"/>
          <w:szCs w:val="24"/>
        </w:rPr>
      </w:pPr>
    </w:p>
    <w:p w14:paraId="37C0CA73" w14:textId="169658B8" w:rsidR="00B40920" w:rsidRDefault="00B40920" w:rsidP="00B40920">
      <w:pPr>
        <w:jc w:val="both"/>
        <w:rPr>
          <w:rFonts w:ascii="Times New Roman" w:hAnsi="Times New Roman" w:cs="Times New Roman"/>
          <w:sz w:val="24"/>
          <w:szCs w:val="24"/>
        </w:rPr>
      </w:pPr>
      <w:r>
        <w:rPr>
          <w:rFonts w:ascii="Times New Roman" w:hAnsi="Times New Roman" w:cs="Times New Roman"/>
          <w:sz w:val="24"/>
          <w:szCs w:val="24"/>
        </w:rPr>
        <w:t xml:space="preserve">Cilj i svrha Centra </w:t>
      </w:r>
      <w:r w:rsidR="00DC1599">
        <w:rPr>
          <w:rFonts w:ascii="Times New Roman" w:hAnsi="Times New Roman" w:cs="Times New Roman"/>
          <w:sz w:val="24"/>
          <w:szCs w:val="24"/>
        </w:rPr>
        <w:t xml:space="preserve">je </w:t>
      </w:r>
      <w:r>
        <w:rPr>
          <w:rFonts w:ascii="Times New Roman" w:hAnsi="Times New Roman" w:cs="Times New Roman"/>
          <w:sz w:val="24"/>
          <w:szCs w:val="24"/>
        </w:rPr>
        <w:t>osnaživanje i povezivanje svih dionika pružatelja pal</w:t>
      </w:r>
      <w:r w:rsidR="000B70C2">
        <w:rPr>
          <w:rFonts w:ascii="Times New Roman" w:hAnsi="Times New Roman" w:cs="Times New Roman"/>
          <w:sz w:val="24"/>
          <w:szCs w:val="24"/>
        </w:rPr>
        <w:t>ijativne skrbi u županiji</w:t>
      </w:r>
      <w:r w:rsidR="00DC1599">
        <w:rPr>
          <w:rFonts w:ascii="Times New Roman" w:hAnsi="Times New Roman" w:cs="Times New Roman"/>
          <w:sz w:val="24"/>
          <w:szCs w:val="24"/>
        </w:rPr>
        <w:t xml:space="preserve">. </w:t>
      </w:r>
      <w:r w:rsidR="000B70C2">
        <w:rPr>
          <w:rFonts w:ascii="Times New Roman" w:hAnsi="Times New Roman" w:cs="Times New Roman"/>
          <w:sz w:val="24"/>
          <w:szCs w:val="24"/>
        </w:rPr>
        <w:t xml:space="preserve">U Centru se vodi baza </w:t>
      </w:r>
      <w:r>
        <w:rPr>
          <w:rFonts w:ascii="Times New Roman" w:hAnsi="Times New Roman" w:cs="Times New Roman"/>
          <w:sz w:val="24"/>
          <w:szCs w:val="24"/>
        </w:rPr>
        <w:t xml:space="preserve">palijativnih bolesnika, kontinuirano </w:t>
      </w:r>
      <w:r w:rsidR="000B70C2">
        <w:rPr>
          <w:rFonts w:ascii="Times New Roman" w:hAnsi="Times New Roman" w:cs="Times New Roman"/>
          <w:sz w:val="24"/>
          <w:szCs w:val="24"/>
        </w:rPr>
        <w:t xml:space="preserve">se održava i obnavlja </w:t>
      </w:r>
      <w:r>
        <w:rPr>
          <w:rFonts w:ascii="Times New Roman" w:hAnsi="Times New Roman" w:cs="Times New Roman"/>
          <w:sz w:val="24"/>
          <w:szCs w:val="24"/>
        </w:rPr>
        <w:lastRenderedPageBreak/>
        <w:t>komunikacijski put dionika, koordini</w:t>
      </w:r>
      <w:r w:rsidR="000B70C2">
        <w:rPr>
          <w:rFonts w:ascii="Times New Roman" w:hAnsi="Times New Roman" w:cs="Times New Roman"/>
          <w:sz w:val="24"/>
          <w:szCs w:val="24"/>
        </w:rPr>
        <w:t>ra i organizira</w:t>
      </w:r>
      <w:r>
        <w:rPr>
          <w:rFonts w:ascii="Times New Roman" w:hAnsi="Times New Roman" w:cs="Times New Roman"/>
          <w:sz w:val="24"/>
          <w:szCs w:val="24"/>
        </w:rPr>
        <w:t xml:space="preserve"> rad posudionice ortopedskih i medicinskih pomaga</w:t>
      </w:r>
      <w:r w:rsidR="00F33A50">
        <w:rPr>
          <w:rFonts w:ascii="Times New Roman" w:hAnsi="Times New Roman" w:cs="Times New Roman"/>
          <w:sz w:val="24"/>
          <w:szCs w:val="24"/>
        </w:rPr>
        <w:t>la Krapinsko-zagorske županije te se kontinuirano promiče</w:t>
      </w:r>
      <w:r>
        <w:rPr>
          <w:rFonts w:ascii="Times New Roman" w:hAnsi="Times New Roman" w:cs="Times New Roman"/>
          <w:sz w:val="24"/>
          <w:szCs w:val="24"/>
        </w:rPr>
        <w:t xml:space="preserve"> važnost palijativne skrbi u zajednici. Rad i djelovanje Centra za koordinaciju </w:t>
      </w:r>
      <w:r w:rsidR="00F33A50">
        <w:rPr>
          <w:rFonts w:ascii="Times New Roman" w:hAnsi="Times New Roman" w:cs="Times New Roman"/>
          <w:sz w:val="24"/>
          <w:szCs w:val="24"/>
        </w:rPr>
        <w:t>strukturira se</w:t>
      </w:r>
      <w:r>
        <w:rPr>
          <w:rFonts w:ascii="Times New Roman" w:hAnsi="Times New Roman" w:cs="Times New Roman"/>
          <w:sz w:val="24"/>
          <w:szCs w:val="24"/>
        </w:rPr>
        <w:t xml:space="preserve"> sukladno mogućnostima za poboljšanje kvalitete i dostupnosti palijativne skrbi pacijentu od strane uključenih dionika. </w:t>
      </w:r>
    </w:p>
    <w:p w14:paraId="59DD0EE0" w14:textId="77777777" w:rsidR="0019273F" w:rsidRDefault="0019273F" w:rsidP="00267656">
      <w:pPr>
        <w:pStyle w:val="Naslov2"/>
      </w:pPr>
    </w:p>
    <w:p w14:paraId="7F49034A" w14:textId="3819640A" w:rsidR="00267656" w:rsidRPr="005908C3" w:rsidRDefault="00AD514C" w:rsidP="00AD514C">
      <w:pPr>
        <w:pStyle w:val="Naslov2"/>
        <w:spacing w:line="360" w:lineRule="auto"/>
        <w:jc w:val="both"/>
      </w:pPr>
      <w:bookmarkStart w:id="21" w:name="_Toc14430387"/>
      <w:r>
        <w:t xml:space="preserve">10.2. </w:t>
      </w:r>
      <w:r w:rsidR="00EA0EE1">
        <w:t>MOBILNI PALIJATIVNI TIM PRI DOMU ZDRAVLJA KRAPINSKO-ZAGORSKE ŽUPANIJE</w:t>
      </w:r>
      <w:bookmarkEnd w:id="21"/>
    </w:p>
    <w:p w14:paraId="2F10265E" w14:textId="37AC26F0" w:rsidR="00544BDD" w:rsidRPr="00AD514C" w:rsidRDefault="00EE0BA1" w:rsidP="00E50B97">
      <w:pPr>
        <w:jc w:val="both"/>
        <w:rPr>
          <w:rStyle w:val="Naglaeno"/>
          <w:rFonts w:ascii="Times New Roman" w:hAnsi="Times New Roman" w:cs="Times New Roman"/>
          <w:b w:val="0"/>
          <w:bCs w:val="0"/>
          <w:sz w:val="24"/>
          <w:szCs w:val="24"/>
          <w:shd w:val="clear" w:color="auto" w:fill="FFFFFF"/>
        </w:rPr>
      </w:pPr>
      <w:r>
        <w:rPr>
          <w:rFonts w:ascii="Times New Roman" w:hAnsi="Times New Roman" w:cs="Times New Roman"/>
          <w:sz w:val="24"/>
          <w:szCs w:val="24"/>
          <w:shd w:val="clear" w:color="auto" w:fill="FFFFFF"/>
        </w:rPr>
        <w:t>Mobilni palijativni tim</w:t>
      </w:r>
      <w:r w:rsidR="001C4DAF" w:rsidRPr="001C4DAF">
        <w:rPr>
          <w:rFonts w:ascii="Times New Roman" w:hAnsi="Times New Roman" w:cs="Times New Roman"/>
          <w:sz w:val="24"/>
          <w:szCs w:val="24"/>
          <w:shd w:val="clear" w:color="auto" w:fill="FFFFFF"/>
        </w:rPr>
        <w:t xml:space="preserve"> Doma zdravlja </w:t>
      </w:r>
      <w:r>
        <w:rPr>
          <w:rFonts w:ascii="Times New Roman" w:hAnsi="Times New Roman" w:cs="Times New Roman"/>
          <w:sz w:val="24"/>
          <w:szCs w:val="24"/>
          <w:shd w:val="clear" w:color="auto" w:fill="FFFFFF"/>
        </w:rPr>
        <w:t>Krapinsko-zagorske županije</w:t>
      </w:r>
      <w:r w:rsidR="001C4DAF" w:rsidRPr="001C4DAF">
        <w:rPr>
          <w:rFonts w:ascii="Times New Roman" w:hAnsi="Times New Roman" w:cs="Times New Roman"/>
          <w:sz w:val="24"/>
          <w:szCs w:val="24"/>
          <w:shd w:val="clear" w:color="auto" w:fill="FFFFFF"/>
        </w:rPr>
        <w:t xml:space="preserve"> započeo </w:t>
      </w:r>
      <w:r w:rsidRPr="001C4DAF">
        <w:rPr>
          <w:rFonts w:ascii="Times New Roman" w:hAnsi="Times New Roman" w:cs="Times New Roman"/>
          <w:sz w:val="24"/>
          <w:szCs w:val="24"/>
          <w:shd w:val="clear" w:color="auto" w:fill="FFFFFF"/>
        </w:rPr>
        <w:t xml:space="preserve">je </w:t>
      </w:r>
      <w:r w:rsidR="001C4DAF" w:rsidRPr="001C4DAF">
        <w:rPr>
          <w:rFonts w:ascii="Times New Roman" w:hAnsi="Times New Roman" w:cs="Times New Roman"/>
          <w:sz w:val="24"/>
          <w:szCs w:val="24"/>
          <w:shd w:val="clear" w:color="auto" w:fill="FFFFFF"/>
        </w:rPr>
        <w:t>s radom u travnju 2015. godine.</w:t>
      </w:r>
      <w:r w:rsidR="001C4DAF" w:rsidRPr="001C4DAF">
        <w:rPr>
          <w:rFonts w:ascii="Times New Roman" w:hAnsi="Times New Roman" w:cs="Times New Roman"/>
          <w:sz w:val="24"/>
          <w:szCs w:val="24"/>
        </w:rPr>
        <w:br/>
      </w:r>
      <w:r w:rsidR="001C4DAF" w:rsidRPr="001C4DAF">
        <w:rPr>
          <w:rFonts w:ascii="Times New Roman" w:hAnsi="Times New Roman" w:cs="Times New Roman"/>
          <w:sz w:val="24"/>
          <w:szCs w:val="24"/>
          <w:shd w:val="clear" w:color="auto" w:fill="FFFFFF"/>
        </w:rPr>
        <w:t xml:space="preserve">Mobilni palijativni tim osnovan je s ciljem da se neizlječivo bolesnim pacijentima osigura što bolja kvaliteta života do samog kraja, a njihovim obiteljima olakša skrb za takvog bolesnika. Upoznavanjem pacijenta i obitelji u njihovom domu utvrđuju se problemi koji postoje, ali i do kojih bi moglo doći, bili oni medicinske, psihosocijalne ili druge naravi te se pristupa njihovom rješavanju tako da se što manje opterećuju bolesnik i njegova obitelj. </w:t>
      </w:r>
      <w:r w:rsidR="00C60C55">
        <w:rPr>
          <w:rFonts w:ascii="Times New Roman" w:hAnsi="Times New Roman" w:cs="Times New Roman"/>
          <w:sz w:val="24"/>
          <w:szCs w:val="24"/>
          <w:shd w:val="clear" w:color="auto" w:fill="FFFFFF"/>
        </w:rPr>
        <w:t xml:space="preserve">Tim čini liječnik i prvostupnica sestrinstva. </w:t>
      </w:r>
      <w:r w:rsidR="001C4DAF" w:rsidRPr="001C4DAF">
        <w:rPr>
          <w:rFonts w:ascii="Times New Roman" w:hAnsi="Times New Roman" w:cs="Times New Roman"/>
          <w:sz w:val="24"/>
          <w:szCs w:val="24"/>
          <w:shd w:val="clear" w:color="auto" w:fill="FFFFFF"/>
        </w:rPr>
        <w:t>Rad tima uključuje suradnju s liječnikom obiteljske medicine i bo</w:t>
      </w:r>
      <w:r w:rsidR="003641AF">
        <w:rPr>
          <w:rFonts w:ascii="Times New Roman" w:hAnsi="Times New Roman" w:cs="Times New Roman"/>
          <w:sz w:val="24"/>
          <w:szCs w:val="24"/>
          <w:shd w:val="clear" w:color="auto" w:fill="FFFFFF"/>
        </w:rPr>
        <w:t>lničkim liječnicima, psihologom</w:t>
      </w:r>
      <w:r w:rsidR="001C4DAF" w:rsidRPr="001C4DA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duhovnikom, </w:t>
      </w:r>
      <w:r w:rsidR="001C4DAF" w:rsidRPr="001C4DAF">
        <w:rPr>
          <w:rFonts w:ascii="Times New Roman" w:hAnsi="Times New Roman" w:cs="Times New Roman"/>
          <w:sz w:val="24"/>
          <w:szCs w:val="24"/>
          <w:shd w:val="clear" w:color="auto" w:fill="FFFFFF"/>
        </w:rPr>
        <w:t>socijalnim radnicima te volonterima s posebnom edukacijom iz palijativne skrbi.</w:t>
      </w:r>
      <w:r w:rsidR="001C4DAF" w:rsidRPr="001C4DAF">
        <w:rPr>
          <w:rFonts w:ascii="Verdana" w:hAnsi="Verdana"/>
          <w:sz w:val="20"/>
          <w:szCs w:val="20"/>
          <w:shd w:val="clear" w:color="auto" w:fill="FFFFFF"/>
        </w:rPr>
        <w:t xml:space="preserve"> </w:t>
      </w:r>
      <w:r w:rsidR="00E856B7">
        <w:rPr>
          <w:rFonts w:ascii="Times New Roman" w:hAnsi="Times New Roman" w:cs="Times New Roman"/>
          <w:sz w:val="24"/>
          <w:szCs w:val="24"/>
        </w:rPr>
        <w:t xml:space="preserve">Mobilni palijativni pri Domu zdravlja Krapinsko-zagorske županije (Prikaz 3) je mobilan i promjenjiv sukladno potrebama palijativnog bolesnika i njegove obitelji. </w:t>
      </w:r>
      <w:r w:rsidR="005E21AC">
        <w:rPr>
          <w:rFonts w:ascii="Times New Roman" w:hAnsi="Times New Roman" w:cs="Times New Roman"/>
          <w:sz w:val="24"/>
          <w:szCs w:val="24"/>
        </w:rPr>
        <w:t>Ostali članovi ovog tima uključuju se prema potrebi palijativnog bolesnika na osnovu procjene liječnika spe</w:t>
      </w:r>
      <w:r w:rsidR="00DC02FD">
        <w:rPr>
          <w:rFonts w:ascii="Times New Roman" w:hAnsi="Times New Roman" w:cs="Times New Roman"/>
          <w:sz w:val="24"/>
          <w:szCs w:val="24"/>
        </w:rPr>
        <w:t>cijalist</w:t>
      </w:r>
      <w:r w:rsidR="003641AF">
        <w:rPr>
          <w:rFonts w:ascii="Times New Roman" w:hAnsi="Times New Roman" w:cs="Times New Roman"/>
          <w:sz w:val="24"/>
          <w:szCs w:val="24"/>
        </w:rPr>
        <w:t>a</w:t>
      </w:r>
      <w:r w:rsidR="00DC02FD">
        <w:rPr>
          <w:rFonts w:ascii="Times New Roman" w:hAnsi="Times New Roman" w:cs="Times New Roman"/>
          <w:sz w:val="24"/>
          <w:szCs w:val="24"/>
        </w:rPr>
        <w:t xml:space="preserve"> s posebnim edukacijom.</w:t>
      </w:r>
      <w:r w:rsidR="003641AF">
        <w:rPr>
          <w:rFonts w:ascii="Times New Roman" w:hAnsi="Times New Roman" w:cs="Times New Roman"/>
          <w:sz w:val="24"/>
          <w:szCs w:val="24"/>
        </w:rPr>
        <w:t xml:space="preserve"> </w:t>
      </w:r>
      <w:r w:rsidR="00E50B97">
        <w:rPr>
          <w:rFonts w:ascii="Times New Roman" w:hAnsi="Times New Roman" w:cs="Times New Roman"/>
          <w:sz w:val="24"/>
          <w:szCs w:val="24"/>
        </w:rPr>
        <w:t xml:space="preserve">Tijekom 2019. godine nabavljeno je i </w:t>
      </w:r>
      <w:r w:rsidR="003641AF">
        <w:rPr>
          <w:rFonts w:ascii="Times New Roman" w:hAnsi="Times New Roman" w:cs="Times New Roman"/>
          <w:sz w:val="24"/>
          <w:szCs w:val="24"/>
        </w:rPr>
        <w:t xml:space="preserve">vozilo kako bi </w:t>
      </w:r>
      <w:r w:rsidR="00E50B97">
        <w:rPr>
          <w:rFonts w:ascii="Times New Roman" w:hAnsi="Times New Roman" w:cs="Times New Roman"/>
          <w:sz w:val="24"/>
          <w:szCs w:val="24"/>
        </w:rPr>
        <w:t xml:space="preserve">tim </w:t>
      </w:r>
      <w:r w:rsidR="003641AF">
        <w:rPr>
          <w:rFonts w:ascii="Times New Roman" w:hAnsi="Times New Roman" w:cs="Times New Roman"/>
          <w:sz w:val="24"/>
          <w:szCs w:val="24"/>
        </w:rPr>
        <w:t>bio što učinkovitiji i dostupniji.</w:t>
      </w:r>
      <w:r w:rsidR="00881199">
        <w:rPr>
          <w:rFonts w:ascii="Times New Roman" w:hAnsi="Times New Roman" w:cs="Times New Roman"/>
          <w:sz w:val="24"/>
          <w:szCs w:val="24"/>
        </w:rPr>
        <w:t xml:space="preserve"> </w:t>
      </w:r>
    </w:p>
    <w:p w14:paraId="199CC0FD" w14:textId="6E90AB17" w:rsidR="00544BDD" w:rsidRDefault="005C442C" w:rsidP="00892F1D">
      <w:pPr>
        <w:pStyle w:val="StandardWeb"/>
        <w:shd w:val="clear" w:color="auto" w:fill="FFFFFF"/>
        <w:spacing w:before="0" w:beforeAutospacing="0" w:after="150" w:afterAutospacing="0"/>
        <w:rPr>
          <w:rStyle w:val="Naglaeno"/>
        </w:rPr>
      </w:pPr>
      <w:r>
        <w:rPr>
          <w:b/>
          <w:bCs/>
          <w:noProof/>
        </w:rPr>
        <w:drawing>
          <wp:inline distT="0" distB="0" distL="0" distR="0" wp14:anchorId="7E407A75" wp14:editId="11D8C0C1">
            <wp:extent cx="5486400" cy="1466496"/>
            <wp:effectExtent l="19050" t="0" r="19050" b="0"/>
            <wp:docPr id="35" name="Dij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5A9C3F1" w14:textId="77777777" w:rsidR="00F1438F" w:rsidRDefault="00F1438F" w:rsidP="00AD514C">
      <w:pPr>
        <w:pStyle w:val="Bezproreda"/>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b/>
          <w:sz w:val="24"/>
          <w:szCs w:val="24"/>
        </w:rPr>
      </w:pPr>
    </w:p>
    <w:p w14:paraId="1B53DA95" w14:textId="08EE6E06" w:rsidR="009D4254" w:rsidRPr="009D4254" w:rsidRDefault="00AD514C" w:rsidP="00180337">
      <w:pPr>
        <w:pStyle w:val="Naslov2"/>
        <w:spacing w:line="360" w:lineRule="auto"/>
      </w:pPr>
      <w:bookmarkStart w:id="22" w:name="_Toc14430388"/>
      <w:r>
        <w:t xml:space="preserve">10.3. </w:t>
      </w:r>
      <w:r w:rsidR="009D4254" w:rsidRPr="009D4254">
        <w:t>KOMUNIKACIJSKI PUT ZA PROVOĐENJE PALIJATIVNE SKRBI</w:t>
      </w:r>
      <w:bookmarkEnd w:id="22"/>
    </w:p>
    <w:p w14:paraId="512EF45F" w14:textId="77777777" w:rsidR="009D4254" w:rsidRPr="009D4254" w:rsidRDefault="009D4254" w:rsidP="009D4254">
      <w:pPr>
        <w:pStyle w:val="Bezproreda"/>
        <w:jc w:val="both"/>
        <w:rPr>
          <w:rFonts w:ascii="Times New Roman" w:hAnsi="Times New Roman" w:cs="Times New Roman"/>
          <w:color w:val="auto"/>
          <w:sz w:val="24"/>
          <w:szCs w:val="24"/>
        </w:rPr>
      </w:pPr>
      <w:r w:rsidRPr="009D4254">
        <w:rPr>
          <w:rFonts w:ascii="Times New Roman" w:hAnsi="Times New Roman" w:cs="Times New Roman"/>
          <w:sz w:val="24"/>
          <w:szCs w:val="24"/>
        </w:rPr>
        <w:t xml:space="preserve">Pravovremeno prepoznavanje palijativnog bolesnika od izuzetne je važnosti za daljnju palijativnu skrb u takvog bolesnika. Palijativnog bolesnika </w:t>
      </w:r>
      <w:r w:rsidRPr="009D4254">
        <w:rPr>
          <w:rFonts w:ascii="Times New Roman" w:hAnsi="Times New Roman" w:cs="Times New Roman"/>
          <w:color w:val="auto"/>
          <w:sz w:val="24"/>
          <w:szCs w:val="24"/>
        </w:rPr>
        <w:t>prepoznaje liječnik obiteljske medicine, bolnički specijalist i  liječnik županijskog Zavoda za hitnu medicinu.</w:t>
      </w:r>
    </w:p>
    <w:p w14:paraId="1161CAB0" w14:textId="77777777" w:rsidR="009D4254" w:rsidRPr="009D4254" w:rsidRDefault="009D4254" w:rsidP="009D4254">
      <w:pPr>
        <w:pStyle w:val="Bezproreda"/>
        <w:jc w:val="both"/>
        <w:rPr>
          <w:rFonts w:ascii="Times New Roman" w:hAnsi="Times New Roman" w:cs="Times New Roman"/>
          <w:sz w:val="24"/>
          <w:szCs w:val="24"/>
        </w:rPr>
      </w:pPr>
      <w:r w:rsidRPr="009D4254">
        <w:rPr>
          <w:rFonts w:ascii="Times New Roman" w:hAnsi="Times New Roman" w:cs="Times New Roman"/>
          <w:sz w:val="24"/>
          <w:szCs w:val="24"/>
        </w:rPr>
        <w:t xml:space="preserve">Zbog svoje kompleksnosti palijativna skrb zahtjeva multidisciplinarnost, a temelj uspješnog rada takvog sustava kvalitetna je komunikacija. </w:t>
      </w:r>
    </w:p>
    <w:p w14:paraId="6FA9842C" w14:textId="77777777" w:rsidR="009D4254" w:rsidRPr="009D4254" w:rsidRDefault="009D4254" w:rsidP="009D4254">
      <w:pPr>
        <w:pStyle w:val="Bezproreda"/>
        <w:jc w:val="both"/>
        <w:rPr>
          <w:rFonts w:ascii="Times New Roman" w:hAnsi="Times New Roman" w:cs="Times New Roman"/>
          <w:sz w:val="24"/>
          <w:szCs w:val="24"/>
        </w:rPr>
      </w:pPr>
      <w:r w:rsidRPr="009D4254">
        <w:rPr>
          <w:rFonts w:ascii="Times New Roman" w:hAnsi="Times New Roman" w:cs="Times New Roman"/>
          <w:sz w:val="24"/>
          <w:szCs w:val="24"/>
        </w:rPr>
        <w:t>Prvi korak je da tim bolničkih specijalista nakon dijagnoze uznapredovale neizlječive bolesti i procjene kako se radi o palijativnom bolesniku, dodijeli bolesniku  MKB šifru Z51.5 koja bi označila kako je bolesniku potrebna palijativna skrb.</w:t>
      </w:r>
    </w:p>
    <w:p w14:paraId="25D67BA3" w14:textId="279E5B35" w:rsidR="009D4254" w:rsidRPr="009D4254" w:rsidRDefault="009D4254" w:rsidP="009D4254">
      <w:pPr>
        <w:pStyle w:val="Bezproreda"/>
        <w:jc w:val="both"/>
        <w:rPr>
          <w:rFonts w:ascii="Times New Roman" w:hAnsi="Times New Roman" w:cs="Times New Roman"/>
          <w:sz w:val="24"/>
          <w:szCs w:val="24"/>
        </w:rPr>
      </w:pPr>
      <w:r w:rsidRPr="009D4254">
        <w:rPr>
          <w:rFonts w:ascii="Times New Roman" w:hAnsi="Times New Roman" w:cs="Times New Roman"/>
          <w:sz w:val="24"/>
          <w:szCs w:val="24"/>
        </w:rPr>
        <w:t xml:space="preserve">Bolnički specijalist bolesnika može uputiti na daljnje liječenje na bolničku palijativnu postelju, no moguć je i otpust kući. Kako bi po otpustu kući bolesnik dobio pravovremenu i adekvatnu palijativnu skrb nužno je da koordinator sustava palijativne skrbi bude pravovremeno, putem dostavljanja dokumentacije od strane bolničke ustanove </w:t>
      </w:r>
      <w:r w:rsidR="008E7551">
        <w:rPr>
          <w:rFonts w:ascii="Times New Roman" w:hAnsi="Times New Roman" w:cs="Times New Roman"/>
          <w:sz w:val="24"/>
          <w:szCs w:val="24"/>
        </w:rPr>
        <w:t>C</w:t>
      </w:r>
      <w:r w:rsidRPr="009D4254">
        <w:rPr>
          <w:rFonts w:ascii="Times New Roman" w:hAnsi="Times New Roman" w:cs="Times New Roman"/>
          <w:sz w:val="24"/>
          <w:szCs w:val="24"/>
        </w:rPr>
        <w:t xml:space="preserve">entru </w:t>
      </w:r>
      <w:r w:rsidR="008E7551">
        <w:rPr>
          <w:rFonts w:ascii="Times New Roman" w:hAnsi="Times New Roman" w:cs="Times New Roman"/>
          <w:sz w:val="24"/>
          <w:szCs w:val="24"/>
        </w:rPr>
        <w:t xml:space="preserve">za </w:t>
      </w:r>
      <w:r w:rsidR="00FE4DC8">
        <w:rPr>
          <w:rFonts w:ascii="Times New Roman" w:hAnsi="Times New Roman" w:cs="Times New Roman"/>
          <w:sz w:val="24"/>
          <w:szCs w:val="24"/>
        </w:rPr>
        <w:t xml:space="preserve">razvoj palijativne skrbi </w:t>
      </w:r>
      <w:r w:rsidR="008E7551">
        <w:rPr>
          <w:rFonts w:ascii="Times New Roman" w:hAnsi="Times New Roman" w:cs="Times New Roman"/>
          <w:sz w:val="24"/>
          <w:szCs w:val="24"/>
        </w:rPr>
        <w:t xml:space="preserve">pri </w:t>
      </w:r>
      <w:r w:rsidR="00FE4DC8">
        <w:rPr>
          <w:rFonts w:ascii="Times New Roman" w:hAnsi="Times New Roman" w:cs="Times New Roman"/>
          <w:sz w:val="24"/>
          <w:szCs w:val="24"/>
        </w:rPr>
        <w:lastRenderedPageBreak/>
        <w:t>Domu zdravlja Krapinsko-zagorske ž</w:t>
      </w:r>
      <w:r w:rsidRPr="009D4254">
        <w:rPr>
          <w:rFonts w:ascii="Times New Roman" w:hAnsi="Times New Roman" w:cs="Times New Roman"/>
          <w:sz w:val="24"/>
          <w:szCs w:val="24"/>
        </w:rPr>
        <w:t>upanije</w:t>
      </w:r>
      <w:r w:rsidR="00FE4DC8">
        <w:rPr>
          <w:rFonts w:ascii="Times New Roman" w:hAnsi="Times New Roman" w:cs="Times New Roman"/>
          <w:sz w:val="24"/>
          <w:szCs w:val="24"/>
        </w:rPr>
        <w:t>, upoznat s</w:t>
      </w:r>
      <w:r w:rsidRPr="009D4254">
        <w:rPr>
          <w:rFonts w:ascii="Times New Roman" w:hAnsi="Times New Roman" w:cs="Times New Roman"/>
          <w:sz w:val="24"/>
          <w:szCs w:val="24"/>
        </w:rPr>
        <w:t xml:space="preserve"> postojanjem bolesnika koji zahtjeva palijativnu skrb.</w:t>
      </w:r>
      <w:bookmarkStart w:id="23" w:name="_4d34og8"/>
      <w:bookmarkEnd w:id="23"/>
    </w:p>
    <w:p w14:paraId="78A74CB7" w14:textId="206C40C2" w:rsidR="0004269C" w:rsidRPr="00284DB9" w:rsidRDefault="0004269C" w:rsidP="00FE4DC8">
      <w:pPr>
        <w:pStyle w:val="Bezproreda"/>
        <w:jc w:val="both"/>
        <w:rPr>
          <w:rFonts w:ascii="Times New Roman" w:hAnsi="Times New Roman" w:cs="Times New Roman"/>
          <w:b/>
          <w:sz w:val="24"/>
        </w:rPr>
      </w:pPr>
      <w:r w:rsidRPr="00284DB9">
        <w:rPr>
          <w:rFonts w:ascii="Times New Roman" w:hAnsi="Times New Roman" w:cs="Times New Roman"/>
          <w:sz w:val="24"/>
        </w:rPr>
        <w:t>Prilikom prepoznavanja/identifikacije bolesnika s palijativnim potrebama, bilo prilikom otpusta iz bolnice ili ukoliko je bolesnik prepoznat od strane obiteljskog liječnika uz pomoć “SPICT” alata, potrebno je obavijestiti koordinatora za palijativnu skrb o takvom bolesniku. Nadalje takvom bolesniku potrebno je „dodijeliti“ MKB 10 šifru Z 51.5, od strane njegovog obiteljskog liječnika kako bi koordinator za palijativnu skrb Županije mogao „aktivirati“ mobilni palijativni tim. Time je ovaj bolesnik u sadašnjoj organizaciji zdravstvenog sustava prepoznat kao palijativni bolesnik, a to mu omogućuje postupke vezane uz ulogu liječnika obiteljske medicine, patronažne službe i zdravstvene njege u kući bolesnika.</w:t>
      </w:r>
    </w:p>
    <w:p w14:paraId="3051EE7D" w14:textId="73FD111D" w:rsidR="009D4254" w:rsidRPr="009D4254" w:rsidRDefault="009D4254" w:rsidP="00FE4DC8">
      <w:pPr>
        <w:pStyle w:val="Bezproreda"/>
        <w:jc w:val="both"/>
        <w:rPr>
          <w:rFonts w:ascii="Times New Roman" w:hAnsi="Times New Roman" w:cs="Times New Roman"/>
          <w:sz w:val="24"/>
          <w:szCs w:val="24"/>
        </w:rPr>
      </w:pPr>
      <w:r w:rsidRPr="009D4254">
        <w:rPr>
          <w:rFonts w:ascii="Times New Roman" w:hAnsi="Times New Roman" w:cs="Times New Roman"/>
          <w:sz w:val="24"/>
          <w:szCs w:val="24"/>
        </w:rPr>
        <w:t>Budući da je palijativna skrb u Republici Hrvatskoj u začetcima, te na specifičnost organizacij</w:t>
      </w:r>
      <w:r>
        <w:rPr>
          <w:rFonts w:ascii="Times New Roman" w:hAnsi="Times New Roman" w:cs="Times New Roman"/>
          <w:sz w:val="24"/>
          <w:szCs w:val="24"/>
        </w:rPr>
        <w:t>e bolničke skrbi za stanovnike Krapinsko-zagorske županije</w:t>
      </w:r>
      <w:r w:rsidRPr="009D4254">
        <w:rPr>
          <w:rFonts w:ascii="Times New Roman" w:hAnsi="Times New Roman" w:cs="Times New Roman"/>
          <w:sz w:val="24"/>
          <w:szCs w:val="24"/>
        </w:rPr>
        <w:t xml:space="preserve">, koji se bolnički uglavnom liječe u </w:t>
      </w:r>
      <w:r w:rsidR="0004269C">
        <w:rPr>
          <w:rFonts w:ascii="Times New Roman" w:hAnsi="Times New Roman" w:cs="Times New Roman"/>
          <w:sz w:val="24"/>
          <w:szCs w:val="24"/>
        </w:rPr>
        <w:t xml:space="preserve">Općoj bolnici Zabok i bolnici hrvatskih veterana, ali i u </w:t>
      </w:r>
      <w:r w:rsidRPr="009D4254">
        <w:rPr>
          <w:rFonts w:ascii="Times New Roman" w:hAnsi="Times New Roman" w:cs="Times New Roman"/>
          <w:sz w:val="24"/>
          <w:szCs w:val="24"/>
        </w:rPr>
        <w:t>Gradu Zagrebu, bit će potreban poseban napor kako bi komunikacijski put između bolničkog specijaliste i koordinatora sustava palijativne s</w:t>
      </w:r>
      <w:r w:rsidR="00FE4DC8">
        <w:rPr>
          <w:rFonts w:ascii="Times New Roman" w:hAnsi="Times New Roman" w:cs="Times New Roman"/>
          <w:sz w:val="24"/>
          <w:szCs w:val="24"/>
        </w:rPr>
        <w:t>k</w:t>
      </w:r>
      <w:r w:rsidRPr="009D4254">
        <w:rPr>
          <w:rFonts w:ascii="Times New Roman" w:hAnsi="Times New Roman" w:cs="Times New Roman"/>
          <w:sz w:val="24"/>
          <w:szCs w:val="24"/>
        </w:rPr>
        <w:t xml:space="preserve">rbi postao učinkovit. </w:t>
      </w:r>
    </w:p>
    <w:p w14:paraId="78EF6370" w14:textId="77777777" w:rsidR="009D4254" w:rsidRDefault="009D4254" w:rsidP="00EE0BA1">
      <w:pPr>
        <w:pStyle w:val="Naslov2"/>
      </w:pPr>
    </w:p>
    <w:p w14:paraId="105FDB16" w14:textId="6B5F4B45" w:rsidR="00267656" w:rsidRDefault="00AD514C" w:rsidP="00AD514C">
      <w:pPr>
        <w:pStyle w:val="Naslov2"/>
        <w:spacing w:line="360" w:lineRule="auto"/>
      </w:pPr>
      <w:bookmarkStart w:id="24" w:name="_Toc14430389"/>
      <w:r>
        <w:t xml:space="preserve">10.4. </w:t>
      </w:r>
      <w:r w:rsidR="00816146">
        <w:t>POSUDIONICA POMAGALA</w:t>
      </w:r>
      <w:bookmarkEnd w:id="24"/>
      <w:r w:rsidR="00816146">
        <w:t xml:space="preserve"> </w:t>
      </w:r>
    </w:p>
    <w:p w14:paraId="259FF8CD" w14:textId="297B9126" w:rsidR="00EE0BA1" w:rsidRPr="00EE0BA1" w:rsidRDefault="00F33A50" w:rsidP="00EE0BA1">
      <w:r>
        <w:rPr>
          <w:noProof/>
          <w:lang w:eastAsia="hr-HR"/>
        </w:rPr>
        <mc:AlternateContent>
          <mc:Choice Requires="wps">
            <w:drawing>
              <wp:anchor distT="0" distB="0" distL="114300" distR="114300" simplePos="0" relativeHeight="251665408" behindDoc="0" locked="0" layoutInCell="1" allowOverlap="1" wp14:anchorId="1E703C49" wp14:editId="13F642A6">
                <wp:simplePos x="0" y="0"/>
                <wp:positionH relativeFrom="column">
                  <wp:posOffset>873760</wp:posOffset>
                </wp:positionH>
                <wp:positionV relativeFrom="paragraph">
                  <wp:posOffset>83820</wp:posOffset>
                </wp:positionV>
                <wp:extent cx="3495675" cy="914400"/>
                <wp:effectExtent l="0" t="0" r="28575" b="19050"/>
                <wp:wrapNone/>
                <wp:docPr id="21" name="Zaobljeni pravoku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958784" w14:textId="77777777" w:rsidR="002E70FA" w:rsidRDefault="002E70FA" w:rsidP="009A19A7">
                            <w:pPr>
                              <w:jc w:val="center"/>
                            </w:pPr>
                            <w:r>
                              <w:t xml:space="preserve">Posudionica ortopedskih i medicinskih pomagala </w:t>
                            </w:r>
                          </w:p>
                          <w:p w14:paraId="637CCEA8" w14:textId="27A32B94" w:rsidR="002E70FA" w:rsidRDefault="002E70FA" w:rsidP="000E7083">
                            <w:pPr>
                              <w:pStyle w:val="Odlomakpopisa"/>
                              <w:numPr>
                                <w:ilvl w:val="0"/>
                                <w:numId w:val="5"/>
                              </w:numPr>
                            </w:pPr>
                            <w:r>
                              <w:t xml:space="preserve">Gradska društva Crvenog križa </w:t>
                            </w:r>
                          </w:p>
                          <w:p w14:paraId="4610FEF6" w14:textId="77777777" w:rsidR="002E70FA" w:rsidRDefault="002E70FA" w:rsidP="000E7083">
                            <w:pPr>
                              <w:pStyle w:val="Odlomakpopisa"/>
                              <w:numPr>
                                <w:ilvl w:val="0"/>
                                <w:numId w:val="5"/>
                              </w:numPr>
                            </w:pPr>
                            <w:r>
                              <w:t xml:space="preserve">Dom zdravlja Krapinsko-zagorske županije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03C49" id="Zaobljeni pravokutnik 21" o:spid="_x0000_s1031" style="position:absolute;margin-left:68.8pt;margin-top:6.6pt;width:275.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" fillcolor="#5b9bd5 [3204]" strokecolor="#1f4d78 [1604]" strokeweight="1pt">
                <v:stroke joinstyle="miter"/>
                <v:path arrowok="t"/>
                <v:textbox>
                  <w:txbxContent>
                    <w:p w14:paraId="60958784" w14:textId="77777777" w:rsidR="002E70FA" w:rsidRDefault="002E70FA" w:rsidP="009A19A7">
                      <w:pPr>
                        <w:jc w:val="center"/>
                      </w:pPr>
                      <w:r>
                        <w:t xml:space="preserve">Posudionica ortopedskih i medicinskih pomagala </w:t>
                      </w:r>
                    </w:p>
                    <w:p w14:paraId="637CCEA8" w14:textId="27A32B94" w:rsidR="002E70FA" w:rsidRDefault="002E70FA" w:rsidP="000E7083">
                      <w:pPr>
                        <w:pStyle w:val="Odlomakpopisa"/>
                        <w:numPr>
                          <w:ilvl w:val="0"/>
                          <w:numId w:val="5"/>
                        </w:numPr>
                      </w:pPr>
                      <w:r>
                        <w:t xml:space="preserve">Gradska društva Crvenog križa </w:t>
                      </w:r>
                    </w:p>
                    <w:p w14:paraId="4610FEF6" w14:textId="77777777" w:rsidR="002E70FA" w:rsidRDefault="002E70FA" w:rsidP="000E7083">
                      <w:pPr>
                        <w:pStyle w:val="Odlomakpopisa"/>
                        <w:numPr>
                          <w:ilvl w:val="0"/>
                          <w:numId w:val="5"/>
                        </w:numPr>
                      </w:pPr>
                      <w:r>
                        <w:t xml:space="preserve">Dom zdravlja Krapinsko-zagorske županije </w:t>
                      </w:r>
                    </w:p>
                  </w:txbxContent>
                </v:textbox>
              </v:roundrect>
            </w:pict>
          </mc:Fallback>
        </mc:AlternateContent>
      </w:r>
    </w:p>
    <w:p w14:paraId="696787DC" w14:textId="77777777" w:rsidR="00F33A50" w:rsidRDefault="00F33A50" w:rsidP="00765201">
      <w:pPr>
        <w:jc w:val="both"/>
        <w:rPr>
          <w:rFonts w:ascii="Times New Roman" w:hAnsi="Times New Roman" w:cs="Times New Roman"/>
          <w:sz w:val="24"/>
          <w:szCs w:val="24"/>
        </w:rPr>
      </w:pPr>
    </w:p>
    <w:p w14:paraId="43D3ED8C" w14:textId="77777777" w:rsidR="00F33A50" w:rsidRDefault="00F33A50" w:rsidP="00765201">
      <w:pPr>
        <w:jc w:val="both"/>
        <w:rPr>
          <w:rFonts w:ascii="Times New Roman" w:hAnsi="Times New Roman" w:cs="Times New Roman"/>
          <w:sz w:val="24"/>
          <w:szCs w:val="24"/>
        </w:rPr>
      </w:pPr>
    </w:p>
    <w:p w14:paraId="344CD98B" w14:textId="77777777" w:rsidR="00F33A50" w:rsidRDefault="00F33A50" w:rsidP="00765201">
      <w:pPr>
        <w:jc w:val="both"/>
        <w:rPr>
          <w:rFonts w:ascii="Times New Roman" w:hAnsi="Times New Roman" w:cs="Times New Roman"/>
          <w:sz w:val="24"/>
          <w:szCs w:val="24"/>
        </w:rPr>
      </w:pPr>
    </w:p>
    <w:p w14:paraId="4864A073" w14:textId="7964C236" w:rsidR="00765201" w:rsidRPr="00765201" w:rsidRDefault="00765201" w:rsidP="00F77550">
      <w:pPr>
        <w:spacing w:after="0" w:line="240" w:lineRule="auto"/>
        <w:jc w:val="both"/>
        <w:rPr>
          <w:rFonts w:ascii="Times New Roman" w:hAnsi="Times New Roman" w:cs="Times New Roman"/>
          <w:sz w:val="24"/>
          <w:szCs w:val="24"/>
        </w:rPr>
      </w:pPr>
      <w:r w:rsidRPr="00765201">
        <w:rPr>
          <w:rFonts w:ascii="Times New Roman" w:hAnsi="Times New Roman" w:cs="Times New Roman"/>
          <w:sz w:val="24"/>
          <w:szCs w:val="24"/>
        </w:rPr>
        <w:t>Unutar skrbi o palijativnim bolesnicima od važnosti je i briga o dostupnosti ortopedskih pomagala. Palijativni bolesnici imaju potrebu za nizom ortopedskih pomagala, međutim potreba za pomagalima u pojedinog bolesnika mijenja se s vremenom odnosno napredovanjem bolesti. Jedna od ključnih aktivnosti u uspostavi palijativne skrbi na području Županije je  uspostava i ustr</w:t>
      </w:r>
      <w:r>
        <w:rPr>
          <w:rFonts w:ascii="Times New Roman" w:hAnsi="Times New Roman" w:cs="Times New Roman"/>
          <w:sz w:val="24"/>
          <w:szCs w:val="24"/>
        </w:rPr>
        <w:t xml:space="preserve">ojavanje posudionice pomagala. </w:t>
      </w:r>
    </w:p>
    <w:p w14:paraId="576C443A" w14:textId="77777777" w:rsidR="00765201" w:rsidRPr="00765201" w:rsidRDefault="00765201" w:rsidP="00F77550">
      <w:pPr>
        <w:spacing w:after="0" w:line="240" w:lineRule="auto"/>
        <w:jc w:val="both"/>
        <w:rPr>
          <w:rFonts w:ascii="Times New Roman" w:hAnsi="Times New Roman" w:cs="Times New Roman"/>
          <w:sz w:val="24"/>
          <w:szCs w:val="24"/>
        </w:rPr>
      </w:pPr>
      <w:r w:rsidRPr="00765201">
        <w:rPr>
          <w:rFonts w:ascii="Times New Roman" w:hAnsi="Times New Roman" w:cs="Times New Roman"/>
          <w:sz w:val="24"/>
          <w:szCs w:val="24"/>
        </w:rPr>
        <w:t>Palijativni bolesnici trebaju stalno ili privremeno koristiti različita ortopedska pomagala. Dostupnost ortopedskih i medicinskih pomagala krajnjim korisnicima treba biti omogućena u suradnji s liječnicima obiteljske medicine, patronažnim sestrama, udrugama civilnog</w:t>
      </w:r>
      <w:r>
        <w:rPr>
          <w:rFonts w:ascii="Times New Roman" w:hAnsi="Times New Roman" w:cs="Times New Roman"/>
          <w:sz w:val="24"/>
          <w:szCs w:val="24"/>
        </w:rPr>
        <w:t xml:space="preserve"> društva i lokalnim sredinama. </w:t>
      </w:r>
    </w:p>
    <w:p w14:paraId="13F7EB9F" w14:textId="29A6D64F" w:rsidR="00AF4DD8" w:rsidRDefault="00765201" w:rsidP="00F77550">
      <w:pPr>
        <w:spacing w:after="0" w:line="240" w:lineRule="auto"/>
        <w:jc w:val="both"/>
        <w:rPr>
          <w:rFonts w:ascii="Times New Roman" w:hAnsi="Times New Roman" w:cs="Times New Roman"/>
          <w:sz w:val="24"/>
          <w:szCs w:val="24"/>
        </w:rPr>
      </w:pPr>
      <w:r w:rsidRPr="00765201">
        <w:rPr>
          <w:rFonts w:ascii="Times New Roman" w:hAnsi="Times New Roman" w:cs="Times New Roman"/>
          <w:sz w:val="24"/>
          <w:szCs w:val="24"/>
        </w:rPr>
        <w:t>Sukladno potrebama palijativnih bolesnika za ortopedskim i medicinskim pomagalima kontinuirano treba raditi nabavku potrebnih pomagala, voditi brigu o njihovoj kvaliteti i dostupnosti na području županije.</w:t>
      </w:r>
    </w:p>
    <w:p w14:paraId="42D5F262" w14:textId="0F2CDCF8" w:rsidR="005E21AC" w:rsidRPr="00B229DF" w:rsidRDefault="002E4843" w:rsidP="00F77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 sklopu Doma zdravlja KZŽ djeluje Posudionica pomagala koja se pokazala kao pr</w:t>
      </w:r>
      <w:r w:rsidR="00FB76F4">
        <w:rPr>
          <w:rFonts w:ascii="Times New Roman" w:hAnsi="Times New Roman" w:cs="Times New Roman"/>
          <w:sz w:val="24"/>
          <w:szCs w:val="24"/>
        </w:rPr>
        <w:t>a</w:t>
      </w:r>
      <w:r>
        <w:rPr>
          <w:rFonts w:ascii="Times New Roman" w:hAnsi="Times New Roman" w:cs="Times New Roman"/>
          <w:sz w:val="24"/>
          <w:szCs w:val="24"/>
        </w:rPr>
        <w:t xml:space="preserve">ktičan </w:t>
      </w:r>
      <w:r w:rsidR="00FB76F4">
        <w:rPr>
          <w:rFonts w:ascii="Times New Roman" w:hAnsi="Times New Roman" w:cs="Times New Roman"/>
          <w:sz w:val="24"/>
          <w:szCs w:val="24"/>
        </w:rPr>
        <w:t xml:space="preserve">oblik pomoći jer teška i dugotrajna pomoć pogoršava </w:t>
      </w:r>
      <w:r w:rsidR="000E6706">
        <w:rPr>
          <w:rFonts w:ascii="Times New Roman" w:hAnsi="Times New Roman" w:cs="Times New Roman"/>
          <w:sz w:val="24"/>
          <w:szCs w:val="24"/>
        </w:rPr>
        <w:t xml:space="preserve">socijalnu i materijalnu situaciju u obitelji koja nije u mogućnosti kupiti ortopedsko ili medicinsko pomagalo. Pravo posuđivanja pomagala imaju bolesnici kod kojih postoji potreba, a ne ostvaruju je preko HZZO-a ili su u fazi rješavanja odobrenja za potrebno pomagalo. Pomagala su besplatna, a posuđuju se na privremeno korištenje ovisno o potrebi. </w:t>
      </w:r>
      <w:r w:rsidR="00C21C7C">
        <w:rPr>
          <w:rFonts w:ascii="Times New Roman" w:hAnsi="Times New Roman" w:cs="Times New Roman"/>
          <w:sz w:val="24"/>
          <w:szCs w:val="24"/>
        </w:rPr>
        <w:t>Pomagalo se posuđuje uz medicinsku dokumentaciju na uvid iz koje je vidljiva potreba za korištenjem pomagala.</w:t>
      </w:r>
      <w:r w:rsidR="00AF4DD8">
        <w:rPr>
          <w:rFonts w:ascii="Times New Roman" w:hAnsi="Times New Roman" w:cs="Times New Roman"/>
          <w:sz w:val="24"/>
          <w:szCs w:val="24"/>
        </w:rPr>
        <w:t xml:space="preserve"> Po prestanku potrebe za pomagal</w:t>
      </w:r>
      <w:r w:rsidR="00C21C7C">
        <w:rPr>
          <w:rFonts w:ascii="Times New Roman" w:hAnsi="Times New Roman" w:cs="Times New Roman"/>
          <w:sz w:val="24"/>
          <w:szCs w:val="24"/>
        </w:rPr>
        <w:t>om p</w:t>
      </w:r>
      <w:r w:rsidR="00AF4DD8">
        <w:rPr>
          <w:rFonts w:ascii="Times New Roman" w:hAnsi="Times New Roman" w:cs="Times New Roman"/>
          <w:sz w:val="24"/>
          <w:szCs w:val="24"/>
        </w:rPr>
        <w:t xml:space="preserve">omagalo se vraća u </w:t>
      </w:r>
      <w:proofErr w:type="spellStart"/>
      <w:r w:rsidR="00AF4DD8">
        <w:rPr>
          <w:rFonts w:ascii="Times New Roman" w:hAnsi="Times New Roman" w:cs="Times New Roman"/>
          <w:sz w:val="24"/>
          <w:szCs w:val="24"/>
        </w:rPr>
        <w:t>posudionicu.</w:t>
      </w:r>
      <w:r w:rsidR="00C21C7C" w:rsidRPr="00B229DF">
        <w:rPr>
          <w:rFonts w:ascii="Times New Roman" w:hAnsi="Times New Roman" w:cs="Times New Roman"/>
          <w:sz w:val="24"/>
          <w:szCs w:val="24"/>
        </w:rPr>
        <w:t>Pomagala</w:t>
      </w:r>
      <w:proofErr w:type="spellEnd"/>
      <w:r w:rsidR="00C21C7C" w:rsidRPr="00B229DF">
        <w:rPr>
          <w:rFonts w:ascii="Times New Roman" w:hAnsi="Times New Roman" w:cs="Times New Roman"/>
          <w:sz w:val="24"/>
          <w:szCs w:val="24"/>
        </w:rPr>
        <w:t xml:space="preserve"> su nabavljena </w:t>
      </w:r>
      <w:r w:rsidR="00D00542" w:rsidRPr="00B229DF">
        <w:rPr>
          <w:rFonts w:ascii="Times New Roman" w:hAnsi="Times New Roman" w:cs="Times New Roman"/>
          <w:sz w:val="24"/>
          <w:szCs w:val="24"/>
        </w:rPr>
        <w:t>donacijama Krapinsko-zagorske županije, zdravstvenih ustanova čiji je osniva</w:t>
      </w:r>
      <w:r w:rsidR="00B229DF">
        <w:rPr>
          <w:rFonts w:ascii="Times New Roman" w:hAnsi="Times New Roman" w:cs="Times New Roman"/>
          <w:sz w:val="24"/>
          <w:szCs w:val="24"/>
        </w:rPr>
        <w:t>č Krapinsko-zagorska županija i</w:t>
      </w:r>
      <w:r w:rsidR="00B229DF" w:rsidRPr="00B229DF">
        <w:rPr>
          <w:rFonts w:ascii="Times New Roman" w:hAnsi="Times New Roman" w:cs="Times New Roman"/>
          <w:sz w:val="24"/>
          <w:szCs w:val="24"/>
        </w:rPr>
        <w:t xml:space="preserve"> HZZO Krapina</w:t>
      </w:r>
      <w:r w:rsidR="00B229DF">
        <w:rPr>
          <w:rFonts w:ascii="Times New Roman" w:hAnsi="Times New Roman" w:cs="Times New Roman"/>
          <w:sz w:val="24"/>
          <w:szCs w:val="24"/>
        </w:rPr>
        <w:t>.</w:t>
      </w:r>
    </w:p>
    <w:p w14:paraId="24C06F3F" w14:textId="77777777" w:rsidR="005E21AC" w:rsidRPr="004348F2" w:rsidRDefault="00E03818" w:rsidP="00B40920">
      <w:pPr>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hr-HR"/>
        </w:rPr>
        <w:lastRenderedPageBreak/>
        <w:drawing>
          <wp:inline distT="0" distB="0" distL="0" distR="0" wp14:anchorId="3C6C3729" wp14:editId="1E8CE67B">
            <wp:extent cx="5819775" cy="3133725"/>
            <wp:effectExtent l="0" t="0" r="9525"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0360" cy="3134040"/>
                    </a:xfrm>
                    <a:prstGeom prst="rect">
                      <a:avLst/>
                    </a:prstGeom>
                    <a:noFill/>
                  </pic:spPr>
                </pic:pic>
              </a:graphicData>
            </a:graphic>
          </wp:inline>
        </w:drawing>
      </w:r>
    </w:p>
    <w:p w14:paraId="4F8A1953" w14:textId="77777777" w:rsidR="00E741D6" w:rsidRPr="00E741D6" w:rsidRDefault="00E741D6" w:rsidP="00AD514C">
      <w:pPr>
        <w:pStyle w:val="Naslov2"/>
        <w:spacing w:line="360" w:lineRule="auto"/>
        <w:rPr>
          <w:sz w:val="2"/>
          <w:szCs w:val="2"/>
        </w:rPr>
      </w:pPr>
    </w:p>
    <w:p w14:paraId="7D1173B7" w14:textId="0BB50997" w:rsidR="00267656" w:rsidRPr="005908C3" w:rsidRDefault="00AD514C" w:rsidP="00AD514C">
      <w:pPr>
        <w:pStyle w:val="Naslov2"/>
        <w:spacing w:line="360" w:lineRule="auto"/>
      </w:pPr>
      <w:bookmarkStart w:id="25" w:name="_Toc14430390"/>
      <w:r>
        <w:t xml:space="preserve">10.5. </w:t>
      </w:r>
      <w:r w:rsidR="00716CB8">
        <w:t>BOLNIČKI SUSTAV PALIJATIVNE SKRBI</w:t>
      </w:r>
      <w:bookmarkEnd w:id="25"/>
    </w:p>
    <w:p w14:paraId="21913974" w14:textId="02915602" w:rsidR="00595F40" w:rsidRPr="00C70FCE" w:rsidRDefault="00E77517" w:rsidP="00B40920">
      <w:pPr>
        <w:jc w:val="both"/>
        <w:rPr>
          <w:rFonts w:ascii="Times New Roman" w:hAnsi="Times New Roman" w:cs="Times New Roman"/>
          <w:color w:val="000000" w:themeColor="text1"/>
          <w:sz w:val="24"/>
          <w:szCs w:val="24"/>
        </w:rPr>
      </w:pPr>
      <w:r w:rsidRPr="00C70FCE">
        <w:rPr>
          <w:rFonts w:ascii="Times New Roman" w:hAnsi="Times New Roman" w:cs="Times New Roman"/>
          <w:color w:val="000000" w:themeColor="text1"/>
          <w:sz w:val="24"/>
          <w:szCs w:val="24"/>
        </w:rPr>
        <w:t>U sklopu Opće bolnice Zabok i bolnice hrvatskih veterana</w:t>
      </w:r>
      <w:r w:rsidR="0080420F" w:rsidRPr="00C70FCE">
        <w:rPr>
          <w:rFonts w:ascii="Times New Roman" w:hAnsi="Times New Roman" w:cs="Times New Roman"/>
          <w:color w:val="000000" w:themeColor="text1"/>
          <w:sz w:val="24"/>
          <w:szCs w:val="24"/>
        </w:rPr>
        <w:t>,</w:t>
      </w:r>
      <w:r w:rsidR="00595F40" w:rsidRPr="00C70FCE">
        <w:rPr>
          <w:rFonts w:ascii="Times New Roman" w:hAnsi="Times New Roman" w:cs="Times New Roman"/>
          <w:color w:val="000000" w:themeColor="text1"/>
          <w:sz w:val="24"/>
          <w:szCs w:val="24"/>
        </w:rPr>
        <w:t xml:space="preserve"> </w:t>
      </w:r>
      <w:r w:rsidR="0080420F" w:rsidRPr="00C70FCE">
        <w:rPr>
          <w:rFonts w:ascii="Times New Roman" w:hAnsi="Times New Roman" w:cs="Times New Roman"/>
          <w:color w:val="000000" w:themeColor="text1"/>
          <w:sz w:val="24"/>
          <w:szCs w:val="24"/>
        </w:rPr>
        <w:t>kao akutne bolnice,</w:t>
      </w:r>
      <w:r w:rsidR="00595F40" w:rsidRPr="00C70FCE">
        <w:rPr>
          <w:rFonts w:ascii="Times New Roman" w:hAnsi="Times New Roman" w:cs="Times New Roman"/>
          <w:color w:val="000000" w:themeColor="text1"/>
          <w:sz w:val="24"/>
          <w:szCs w:val="24"/>
        </w:rPr>
        <w:t xml:space="preserve"> </w:t>
      </w:r>
      <w:r w:rsidR="0080420F" w:rsidRPr="00C70FCE">
        <w:rPr>
          <w:rFonts w:ascii="Times New Roman" w:hAnsi="Times New Roman" w:cs="Times New Roman"/>
          <w:color w:val="000000" w:themeColor="text1"/>
          <w:sz w:val="24"/>
          <w:szCs w:val="24"/>
        </w:rPr>
        <w:t xml:space="preserve">a prema </w:t>
      </w:r>
      <w:r w:rsidR="00CB5200" w:rsidRPr="00C70FCE">
        <w:rPr>
          <w:rFonts w:ascii="Times New Roman" w:hAnsi="Times New Roman" w:cs="Times New Roman"/>
          <w:color w:val="000000" w:themeColor="text1"/>
          <w:sz w:val="24"/>
          <w:szCs w:val="24"/>
        </w:rPr>
        <w:t>M</w:t>
      </w:r>
      <w:r w:rsidR="0080420F" w:rsidRPr="00C70FCE">
        <w:rPr>
          <w:rFonts w:ascii="Times New Roman" w:hAnsi="Times New Roman" w:cs="Times New Roman"/>
          <w:color w:val="000000" w:themeColor="text1"/>
          <w:sz w:val="24"/>
          <w:szCs w:val="24"/>
        </w:rPr>
        <w:t xml:space="preserve">reži </w:t>
      </w:r>
      <w:r w:rsidR="00CB5200" w:rsidRPr="00C70FCE">
        <w:rPr>
          <w:rFonts w:ascii="Times New Roman" w:hAnsi="Times New Roman" w:cs="Times New Roman"/>
          <w:color w:val="000000" w:themeColor="text1"/>
          <w:sz w:val="24"/>
          <w:szCs w:val="24"/>
        </w:rPr>
        <w:t xml:space="preserve">javno zdravstvene službe, </w:t>
      </w:r>
      <w:r w:rsidR="0080420F" w:rsidRPr="00C70FCE">
        <w:rPr>
          <w:rFonts w:ascii="Times New Roman" w:hAnsi="Times New Roman" w:cs="Times New Roman"/>
          <w:color w:val="000000" w:themeColor="text1"/>
          <w:sz w:val="24"/>
          <w:szCs w:val="24"/>
        </w:rPr>
        <w:t>o</w:t>
      </w:r>
      <w:r w:rsidR="00394D40">
        <w:rPr>
          <w:rFonts w:ascii="Times New Roman" w:hAnsi="Times New Roman" w:cs="Times New Roman"/>
          <w:color w:val="000000" w:themeColor="text1"/>
          <w:sz w:val="24"/>
          <w:szCs w:val="24"/>
        </w:rPr>
        <w:t xml:space="preserve">d 11-13 procijenjenih potrebnih palijativnih </w:t>
      </w:r>
      <w:r w:rsidR="00CB5200" w:rsidRPr="00C70FCE">
        <w:rPr>
          <w:rFonts w:ascii="Times New Roman" w:hAnsi="Times New Roman" w:cs="Times New Roman"/>
          <w:color w:val="000000" w:themeColor="text1"/>
          <w:sz w:val="24"/>
          <w:szCs w:val="24"/>
        </w:rPr>
        <w:t>postelja</w:t>
      </w:r>
      <w:r w:rsidR="0080420F" w:rsidRPr="00C70FCE">
        <w:rPr>
          <w:rFonts w:ascii="Times New Roman" w:hAnsi="Times New Roman" w:cs="Times New Roman"/>
          <w:color w:val="000000" w:themeColor="text1"/>
          <w:sz w:val="24"/>
          <w:szCs w:val="24"/>
        </w:rPr>
        <w:t xml:space="preserve"> za akutno liječenje</w:t>
      </w:r>
      <w:r w:rsidR="00595F40" w:rsidRPr="00C70FCE">
        <w:rPr>
          <w:rFonts w:ascii="Times New Roman" w:hAnsi="Times New Roman" w:cs="Times New Roman"/>
          <w:color w:val="000000" w:themeColor="text1"/>
          <w:sz w:val="24"/>
          <w:szCs w:val="24"/>
        </w:rPr>
        <w:t xml:space="preserve"> </w:t>
      </w:r>
      <w:r w:rsidR="0019273F">
        <w:rPr>
          <w:rFonts w:ascii="Times New Roman" w:hAnsi="Times New Roman" w:cs="Times New Roman"/>
          <w:color w:val="000000" w:themeColor="text1"/>
          <w:sz w:val="24"/>
          <w:szCs w:val="24"/>
        </w:rPr>
        <w:t>uključene</w:t>
      </w:r>
      <w:r w:rsidR="0080420F" w:rsidRPr="00C70FCE">
        <w:rPr>
          <w:rFonts w:ascii="Times New Roman" w:hAnsi="Times New Roman" w:cs="Times New Roman"/>
          <w:color w:val="000000" w:themeColor="text1"/>
          <w:sz w:val="24"/>
          <w:szCs w:val="24"/>
        </w:rPr>
        <w:t xml:space="preserve"> </w:t>
      </w:r>
      <w:r w:rsidR="00595F40" w:rsidRPr="00C70FCE">
        <w:rPr>
          <w:rFonts w:ascii="Times New Roman" w:hAnsi="Times New Roman" w:cs="Times New Roman"/>
          <w:color w:val="000000" w:themeColor="text1"/>
          <w:sz w:val="24"/>
          <w:szCs w:val="24"/>
        </w:rPr>
        <w:t xml:space="preserve">su </w:t>
      </w:r>
      <w:r w:rsidR="0061191B">
        <w:rPr>
          <w:rFonts w:ascii="Times New Roman" w:hAnsi="Times New Roman" w:cs="Times New Roman"/>
          <w:color w:val="000000" w:themeColor="text1"/>
          <w:sz w:val="24"/>
          <w:szCs w:val="24"/>
        </w:rPr>
        <w:t>2</w:t>
      </w:r>
      <w:r w:rsidR="00CB5200" w:rsidRPr="00C70FCE">
        <w:rPr>
          <w:rFonts w:ascii="Times New Roman" w:hAnsi="Times New Roman" w:cs="Times New Roman"/>
          <w:color w:val="000000" w:themeColor="text1"/>
          <w:sz w:val="24"/>
          <w:szCs w:val="24"/>
        </w:rPr>
        <w:t xml:space="preserve"> postelje</w:t>
      </w:r>
      <w:r w:rsidR="0080420F" w:rsidRPr="00C70FCE">
        <w:rPr>
          <w:rFonts w:ascii="Times New Roman" w:hAnsi="Times New Roman" w:cs="Times New Roman"/>
          <w:color w:val="000000" w:themeColor="text1"/>
          <w:sz w:val="24"/>
          <w:szCs w:val="24"/>
        </w:rPr>
        <w:t xml:space="preserve"> za palijativnu skrb</w:t>
      </w:r>
      <w:r w:rsidR="00595F40" w:rsidRPr="00C70FCE">
        <w:rPr>
          <w:rFonts w:ascii="Times New Roman" w:hAnsi="Times New Roman" w:cs="Times New Roman"/>
          <w:color w:val="000000" w:themeColor="text1"/>
          <w:sz w:val="24"/>
          <w:szCs w:val="24"/>
        </w:rPr>
        <w:t>.</w:t>
      </w:r>
    </w:p>
    <w:p w14:paraId="5F6614AA" w14:textId="67C903F5" w:rsidR="005908C3" w:rsidRPr="00E741D6" w:rsidRDefault="00CB5200" w:rsidP="00765201">
      <w:pPr>
        <w:jc w:val="both"/>
        <w:rPr>
          <w:rFonts w:ascii="Times New Roman" w:hAnsi="Times New Roman" w:cs="Times New Roman"/>
          <w:color w:val="000000" w:themeColor="text1"/>
          <w:sz w:val="2"/>
          <w:szCs w:val="24"/>
        </w:rPr>
      </w:pPr>
      <w:r w:rsidRPr="00C70FCE">
        <w:rPr>
          <w:rFonts w:ascii="Times New Roman" w:hAnsi="Times New Roman" w:cs="Times New Roman"/>
          <w:color w:val="000000" w:themeColor="text1"/>
          <w:sz w:val="24"/>
          <w:szCs w:val="24"/>
        </w:rPr>
        <w:t>Prema smjernicama Hrvatskog</w:t>
      </w:r>
      <w:r w:rsidR="00595F40" w:rsidRPr="00C70FCE">
        <w:rPr>
          <w:rFonts w:ascii="Times New Roman" w:hAnsi="Times New Roman" w:cs="Times New Roman"/>
          <w:color w:val="000000" w:themeColor="text1"/>
          <w:sz w:val="24"/>
          <w:szCs w:val="24"/>
        </w:rPr>
        <w:t xml:space="preserve"> liječničkog društva za palijativnu medicinu, liječenje bolesnika po principima palijativne medicine određuje vodeći liječnik dodjelom MKB šifre Z51.5. </w:t>
      </w:r>
    </w:p>
    <w:p w14:paraId="6C8F4655" w14:textId="77777777" w:rsidR="00E741D6" w:rsidRPr="00E741D6" w:rsidRDefault="00E741D6" w:rsidP="00765201">
      <w:pPr>
        <w:jc w:val="both"/>
        <w:rPr>
          <w:rFonts w:ascii="Times New Roman" w:hAnsi="Times New Roman" w:cs="Times New Roman"/>
          <w:color w:val="000000" w:themeColor="text1"/>
          <w:sz w:val="2"/>
          <w:szCs w:val="24"/>
        </w:rPr>
      </w:pPr>
    </w:p>
    <w:p w14:paraId="0495F9BC" w14:textId="3B3D8F5E" w:rsidR="00267656" w:rsidRPr="005908C3" w:rsidRDefault="00AD514C" w:rsidP="00AD514C">
      <w:pPr>
        <w:pStyle w:val="Naslov2"/>
        <w:spacing w:line="360" w:lineRule="auto"/>
      </w:pPr>
      <w:bookmarkStart w:id="26" w:name="_Toc14430391"/>
      <w:r>
        <w:t xml:space="preserve">10.6. </w:t>
      </w:r>
      <w:r w:rsidR="00716CB8">
        <w:t>VOLONTERI  U SUSTAVU PALIJATIVNE SKRBI</w:t>
      </w:r>
      <w:bookmarkEnd w:id="26"/>
    </w:p>
    <w:p w14:paraId="6A33999E" w14:textId="1A19B888" w:rsidR="005908C3" w:rsidRPr="007C116D" w:rsidRDefault="004D439C" w:rsidP="00B4092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Volonteri su neizostavan dio sustava palijativne skrbi. </w:t>
      </w:r>
      <w:r w:rsidR="006E1FDD">
        <w:rPr>
          <w:rFonts w:ascii="Times New Roman" w:hAnsi="Times New Roman" w:cs="Times New Roman"/>
          <w:color w:val="000000" w:themeColor="text1"/>
          <w:sz w:val="24"/>
          <w:szCs w:val="24"/>
        </w:rPr>
        <w:t xml:space="preserve">Oni pridonose kvaliteti palijativne skrbi u Županiji, te u pružanju podrške palijativnom bolesniku i njegovoj obitelji. Zadaća je koordinatora uključiti volontere i organizacije civilnog društva u postojeći sustav palijativne skrbi. Na taj način će volonteri u okviru svojih kompetencija i uz potporu profesionalaca dobiti zasluženo mjesto u palijativnoj skrbi.  </w:t>
      </w:r>
      <w:r w:rsidR="00020851">
        <w:rPr>
          <w:rFonts w:ascii="Times New Roman" w:hAnsi="Times New Roman" w:cs="Times New Roman"/>
          <w:color w:val="000000" w:themeColor="text1"/>
          <w:sz w:val="24"/>
          <w:szCs w:val="24"/>
        </w:rPr>
        <w:t>Za početak p</w:t>
      </w:r>
      <w:r w:rsidR="006B7C12">
        <w:rPr>
          <w:rFonts w:ascii="Times New Roman" w:hAnsi="Times New Roman" w:cs="Times New Roman"/>
          <w:color w:val="000000" w:themeColor="text1"/>
          <w:sz w:val="24"/>
          <w:szCs w:val="24"/>
        </w:rPr>
        <w:t>otrebno je identificirati udru</w:t>
      </w:r>
      <w:r w:rsidR="00020851">
        <w:rPr>
          <w:rFonts w:ascii="Times New Roman" w:hAnsi="Times New Roman" w:cs="Times New Roman"/>
          <w:color w:val="000000" w:themeColor="text1"/>
          <w:sz w:val="24"/>
          <w:szCs w:val="24"/>
        </w:rPr>
        <w:t xml:space="preserve">ge koje u svom programu imaju </w:t>
      </w:r>
      <w:r w:rsidR="006B7C12">
        <w:rPr>
          <w:rFonts w:ascii="Times New Roman" w:hAnsi="Times New Roman" w:cs="Times New Roman"/>
          <w:color w:val="000000" w:themeColor="text1"/>
          <w:sz w:val="24"/>
          <w:szCs w:val="24"/>
        </w:rPr>
        <w:t xml:space="preserve">aktivnosti koje uključuju pomaganje palijativnim bolesnicima ili </w:t>
      </w:r>
      <w:r w:rsidR="00020851">
        <w:rPr>
          <w:rFonts w:ascii="Times New Roman" w:hAnsi="Times New Roman" w:cs="Times New Roman"/>
          <w:color w:val="000000" w:themeColor="text1"/>
          <w:sz w:val="24"/>
          <w:szCs w:val="24"/>
        </w:rPr>
        <w:t>njihovim obiteljima, poput C</w:t>
      </w:r>
      <w:r w:rsidR="006B7C12">
        <w:rPr>
          <w:rFonts w:ascii="Times New Roman" w:hAnsi="Times New Roman" w:cs="Times New Roman"/>
          <w:color w:val="000000" w:themeColor="text1"/>
          <w:sz w:val="24"/>
          <w:szCs w:val="24"/>
        </w:rPr>
        <w:t xml:space="preserve">aritasa, Gradskih društava Crvenog križa </w:t>
      </w:r>
      <w:proofErr w:type="spellStart"/>
      <w:r w:rsidR="006B7C12">
        <w:rPr>
          <w:rFonts w:ascii="Times New Roman" w:hAnsi="Times New Roman" w:cs="Times New Roman"/>
          <w:color w:val="000000" w:themeColor="text1"/>
          <w:sz w:val="24"/>
          <w:szCs w:val="24"/>
        </w:rPr>
        <w:t>itd</w:t>
      </w:r>
      <w:proofErr w:type="spellEnd"/>
      <w:r w:rsidR="00020851">
        <w:rPr>
          <w:rFonts w:ascii="Times New Roman" w:hAnsi="Times New Roman" w:cs="Times New Roman"/>
          <w:color w:val="000000" w:themeColor="text1"/>
          <w:sz w:val="24"/>
          <w:szCs w:val="24"/>
        </w:rPr>
        <w:t>, organizirati sastanke s volonterima i koordinatorima volontera te educirati potencijalne volontere za skrb</w:t>
      </w:r>
      <w:r w:rsidR="007C116D">
        <w:rPr>
          <w:rFonts w:ascii="Times New Roman" w:hAnsi="Times New Roman" w:cs="Times New Roman"/>
          <w:color w:val="000000" w:themeColor="text1"/>
          <w:sz w:val="24"/>
          <w:szCs w:val="24"/>
        </w:rPr>
        <w:t xml:space="preserve"> i podršku palijativnom bolesniku i njegovoj obitelji.</w:t>
      </w:r>
    </w:p>
    <w:p w14:paraId="426BAEE5" w14:textId="43B1D4C0" w:rsidR="0011654D" w:rsidRPr="005908C3" w:rsidRDefault="00AD514C" w:rsidP="00AD514C">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10.7. </w:t>
      </w:r>
      <w:r w:rsidR="0011654D" w:rsidRPr="0011654D">
        <w:rPr>
          <w:rFonts w:ascii="Times New Roman" w:hAnsi="Times New Roman" w:cs="Times New Roman"/>
          <w:b/>
          <w:color w:val="000000" w:themeColor="text1"/>
          <w:sz w:val="24"/>
          <w:szCs w:val="24"/>
        </w:rPr>
        <w:t>MEĐUSOBNA SURADNJA SVIH DIONIKA I STVARANJE SUSTAVA PALIJATIVNE SKRBI</w:t>
      </w:r>
    </w:p>
    <w:p w14:paraId="0E013B0A" w14:textId="77777777" w:rsidR="002707BA" w:rsidRPr="002707BA" w:rsidRDefault="002707BA" w:rsidP="002707BA">
      <w:pPr>
        <w:spacing w:after="0" w:line="240" w:lineRule="auto"/>
        <w:jc w:val="both"/>
        <w:rPr>
          <w:rFonts w:ascii="Times New Roman" w:hAnsi="Times New Roman" w:cs="Times New Roman"/>
          <w:sz w:val="24"/>
          <w:szCs w:val="24"/>
        </w:rPr>
      </w:pPr>
      <w:r w:rsidRPr="002707BA">
        <w:rPr>
          <w:rFonts w:ascii="Times New Roman" w:hAnsi="Times New Roman" w:cs="Times New Roman"/>
          <w:sz w:val="24"/>
          <w:szCs w:val="24"/>
        </w:rPr>
        <w:t>Palijativna skrb zbog svoje kompleksnosti zahtijeva multidisciplinarnost kako u pružanju</w:t>
      </w:r>
      <w:r>
        <w:rPr>
          <w:rFonts w:ascii="Times New Roman" w:hAnsi="Times New Roman" w:cs="Times New Roman"/>
          <w:sz w:val="24"/>
          <w:szCs w:val="24"/>
        </w:rPr>
        <w:t xml:space="preserve"> </w:t>
      </w:r>
      <w:r w:rsidRPr="002707BA">
        <w:rPr>
          <w:rFonts w:ascii="Times New Roman" w:hAnsi="Times New Roman" w:cs="Times New Roman"/>
          <w:sz w:val="24"/>
          <w:szCs w:val="24"/>
        </w:rPr>
        <w:t>kontinuirane i cjelovite skrbi za bolesnika i njegovu obi</w:t>
      </w:r>
      <w:r>
        <w:rPr>
          <w:rFonts w:ascii="Times New Roman" w:hAnsi="Times New Roman" w:cs="Times New Roman"/>
          <w:sz w:val="24"/>
          <w:szCs w:val="24"/>
        </w:rPr>
        <w:t xml:space="preserve">telj tako i u njenom razvoju na </w:t>
      </w:r>
      <w:r w:rsidRPr="002707BA">
        <w:rPr>
          <w:rFonts w:ascii="Times New Roman" w:hAnsi="Times New Roman" w:cs="Times New Roman"/>
          <w:sz w:val="24"/>
          <w:szCs w:val="24"/>
        </w:rPr>
        <w:t>županijskoj i nacionalnoj razini. Kako bi takav kompleksni su</w:t>
      </w:r>
      <w:r>
        <w:rPr>
          <w:rFonts w:ascii="Times New Roman" w:hAnsi="Times New Roman" w:cs="Times New Roman"/>
          <w:sz w:val="24"/>
          <w:szCs w:val="24"/>
        </w:rPr>
        <w:t xml:space="preserve">stav funkcionirao i razvijao se </w:t>
      </w:r>
      <w:r w:rsidRPr="002707BA">
        <w:rPr>
          <w:rFonts w:ascii="Times New Roman" w:hAnsi="Times New Roman" w:cs="Times New Roman"/>
          <w:sz w:val="24"/>
          <w:szCs w:val="24"/>
        </w:rPr>
        <w:t>bazu palijativne skrbi predstavljaju komunikacija i suradnja koja se razvija na puno različitih</w:t>
      </w:r>
    </w:p>
    <w:p w14:paraId="5A202204" w14:textId="45DF4470" w:rsidR="00A92851" w:rsidRDefault="002707BA" w:rsidP="00696400">
      <w:pPr>
        <w:spacing w:after="0" w:line="240" w:lineRule="auto"/>
        <w:jc w:val="both"/>
        <w:rPr>
          <w:rFonts w:ascii="Times New Roman" w:hAnsi="Times New Roman" w:cs="Times New Roman"/>
          <w:sz w:val="24"/>
          <w:szCs w:val="24"/>
        </w:rPr>
      </w:pPr>
      <w:r w:rsidRPr="002707BA">
        <w:rPr>
          <w:rFonts w:ascii="Times New Roman" w:hAnsi="Times New Roman" w:cs="Times New Roman"/>
          <w:sz w:val="24"/>
          <w:szCs w:val="24"/>
        </w:rPr>
        <w:t>razina. U Krapinsko-zagorskoj županiji takva je suradnja dionika</w:t>
      </w:r>
      <w:r>
        <w:rPr>
          <w:rFonts w:ascii="Times New Roman" w:hAnsi="Times New Roman" w:cs="Times New Roman"/>
          <w:sz w:val="24"/>
          <w:szCs w:val="24"/>
        </w:rPr>
        <w:t xml:space="preserve"> već prilično dobro razvijena u </w:t>
      </w:r>
      <w:r w:rsidRPr="002707BA">
        <w:rPr>
          <w:rFonts w:ascii="Times New Roman" w:hAnsi="Times New Roman" w:cs="Times New Roman"/>
          <w:sz w:val="24"/>
          <w:szCs w:val="24"/>
        </w:rPr>
        <w:t xml:space="preserve">dosadašnjem razvoju palijativne skrbi te ju je u buduće potrebno samo još više jačati i </w:t>
      </w:r>
      <w:r>
        <w:rPr>
          <w:rFonts w:ascii="Times New Roman" w:hAnsi="Times New Roman" w:cs="Times New Roman"/>
          <w:sz w:val="24"/>
          <w:szCs w:val="24"/>
        </w:rPr>
        <w:t xml:space="preserve"> </w:t>
      </w:r>
      <w:r w:rsidRPr="002707BA">
        <w:rPr>
          <w:rFonts w:ascii="Times New Roman" w:hAnsi="Times New Roman" w:cs="Times New Roman"/>
          <w:sz w:val="24"/>
          <w:szCs w:val="24"/>
        </w:rPr>
        <w:t xml:space="preserve">poticati. </w:t>
      </w:r>
    </w:p>
    <w:sectPr w:rsidR="00A92851" w:rsidSect="00A91C7D">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13BFA" w14:textId="77777777" w:rsidR="002E70FA" w:rsidRDefault="002E70FA" w:rsidP="008762C1">
      <w:pPr>
        <w:spacing w:after="0" w:line="240" w:lineRule="auto"/>
      </w:pPr>
      <w:r>
        <w:separator/>
      </w:r>
    </w:p>
  </w:endnote>
  <w:endnote w:type="continuationSeparator" w:id="0">
    <w:p w14:paraId="042E65D1" w14:textId="77777777" w:rsidR="002E70FA" w:rsidRDefault="002E70FA" w:rsidP="00876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mn-ea">
    <w:panose1 w:val="00000000000000000000"/>
    <w:charset w:val="00"/>
    <w:family w:val="roman"/>
    <w:notTrueType/>
    <w:pitch w:val="default"/>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793422"/>
      <w:docPartObj>
        <w:docPartGallery w:val="Page Numbers (Bottom of Page)"/>
        <w:docPartUnique/>
      </w:docPartObj>
    </w:sdtPr>
    <w:sdtContent>
      <w:p w14:paraId="2CE0BC1C" w14:textId="77777777" w:rsidR="002E70FA" w:rsidRDefault="002E70FA">
        <w:pPr>
          <w:pStyle w:val="Podnoje"/>
        </w:pPr>
        <w:r>
          <w:rPr>
            <w:noProof/>
            <w:lang w:eastAsia="hr-HR"/>
          </w:rPr>
          <mc:AlternateContent>
            <mc:Choice Requires="wpg">
              <w:drawing>
                <wp:anchor distT="0" distB="0" distL="114300" distR="114300" simplePos="0" relativeHeight="251659264" behindDoc="0" locked="0" layoutInCell="1" allowOverlap="1" wp14:anchorId="0F51A421" wp14:editId="4A122CCD">
                  <wp:simplePos x="0" y="0"/>
                  <wp:positionH relativeFrom="page">
                    <wp:align>center</wp:align>
                  </wp:positionH>
                  <wp:positionV relativeFrom="bottomMargin">
                    <wp:align>center</wp:align>
                  </wp:positionV>
                  <wp:extent cx="7541260" cy="190500"/>
                  <wp:effectExtent l="0" t="0" r="21590" b="0"/>
                  <wp:wrapNone/>
                  <wp:docPr id="15"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2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F5037" w14:textId="77777777" w:rsidR="002E70FA" w:rsidRDefault="002E70FA">
                                <w:pPr>
                                  <w:jc w:val="center"/>
                                </w:pPr>
                                <w:r>
                                  <w:fldChar w:fldCharType="begin"/>
                                </w:r>
                                <w:r>
                                  <w:instrText>PAGE    \* MERGEFORMAT</w:instrText>
                                </w:r>
                                <w:r>
                                  <w:fldChar w:fldCharType="separate"/>
                                </w:r>
                                <w:r w:rsidR="00A566FA" w:rsidRPr="00A566FA">
                                  <w:rPr>
                                    <w:noProof/>
                                    <w:color w:val="8C8C8C" w:themeColor="background1" w:themeShade="8C"/>
                                  </w:rPr>
                                  <w:t>14</w:t>
                                </w:r>
                                <w:r>
                                  <w:rPr>
                                    <w:color w:val="8C8C8C" w:themeColor="background1" w:themeShade="8C"/>
                                  </w:rPr>
                                  <w:fldChar w:fldCharType="end"/>
                                </w:r>
                              </w:p>
                            </w:txbxContent>
                          </wps:txbx>
                          <wps:bodyPr rot="0" vert="horz" wrap="square" lIns="0" tIns="0" rIns="0" bIns="0" anchor="t" anchorCtr="0" upright="1">
                            <a:noAutofit/>
                          </wps:bodyPr>
                        </wps:wsp>
                        <wpg:grpSp>
                          <wpg:cNvPr id="28" name="Group 31"/>
                          <wpg:cNvGrpSpPr>
                            <a:grpSpLocks/>
                          </wpg:cNvGrpSpPr>
                          <wpg:grpSpPr bwMode="auto">
                            <a:xfrm flipH="1">
                              <a:off x="0" y="14970"/>
                              <a:ext cx="12255" cy="230"/>
                              <a:chOff x="-8" y="14978"/>
                              <a:chExt cx="12255" cy="230"/>
                            </a:xfrm>
                          </wpg:grpSpPr>
                          <wps:wsp>
                            <wps:cNvPr id="3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F51A421" id="Grupa 15" o:spid="_x0000_s1032" style="position:absolute;margin-left:0;margin-top:0;width:593.8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3D7F5037" w14:textId="77777777" w:rsidR="002E70FA" w:rsidRDefault="002E70FA">
                          <w:pPr>
                            <w:jc w:val="center"/>
                          </w:pPr>
                          <w:r>
                            <w:fldChar w:fldCharType="begin"/>
                          </w:r>
                          <w:r>
                            <w:instrText>PAGE    \* MERGEFORMAT</w:instrText>
                          </w:r>
                          <w:r>
                            <w:fldChar w:fldCharType="separate"/>
                          </w:r>
                          <w:r w:rsidR="00A566FA" w:rsidRPr="00A566FA">
                            <w:rPr>
                              <w:noProof/>
                              <w:color w:val="8C8C8C" w:themeColor="background1" w:themeShade="8C"/>
                            </w:rPr>
                            <w:t>14</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GLRMIAAADbAAAADwAAAGRycy9kb3ducmV2LnhtbERPz2vCMBS+C/sfwhvsUmyqwzE6o8hA&#10;ussO61rY8dm8NWXNS2miVv/65SB4/Ph+r7eT7cWJRt85VrBIMxDEjdMdtwqq7/38FYQPyBp7x6Tg&#10;Qh62m4fZGnPtzvxFpzK0Ioawz1GBCWHIpfSNIYs+dQNx5H7daDFEOLZSj3iO4baXyyx7kRY7jg0G&#10;B3o31PyVR6sg8Zmsm9WPKZLi83DVNVc7Wyj19Djt3kAEmsJdfHN/aAXPcX38En+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GLRMIAAADbAAAADwAAAAAAAAAAAAAA&#10;AAChAgAAZHJzL2Rvd25yZXYueG1sUEsFBgAAAAAEAAQA+QAAAJADAAAAAA==&#10;" strokecolor="#a5a5a5"/>
                    <v:shape id="AutoShape 28" o:spid="_x0000_s103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oMUAAADbAAAADwAAAGRycy9kb3ducmV2LnhtbESPQWvCQBSE70L/w/IKXqRujFBKdJVg&#10;UAQpVOvF2yP7TGKyb0N2jfHfdwuFHoeZ+YZZrgfTiJ46V1lWMJtGIIhzqysuFJy/t28fIJxH1thY&#10;JgVPcrBevYyWmGj74CP1J1+IAGGXoILS+zaR0uUlGXRT2xIH72o7gz7IrpC6w0eAm0bGUfQuDVYc&#10;FkpsaVNSXp/uRsHncXeuL/KexUOVTm54yC63r0yp8euQLkB4Gvx/+K+91wrmM/j9En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G/oMUAAADbAAAADwAAAAAAAAAA&#10;AAAAAAChAgAAZHJzL2Rvd25yZXYueG1sUEsFBgAAAAAEAAQA+QAAAJM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0A45C" w14:textId="77777777" w:rsidR="002E70FA" w:rsidRDefault="002E70FA" w:rsidP="008762C1">
      <w:pPr>
        <w:spacing w:after="0" w:line="240" w:lineRule="auto"/>
      </w:pPr>
      <w:r>
        <w:separator/>
      </w:r>
    </w:p>
  </w:footnote>
  <w:footnote w:type="continuationSeparator" w:id="0">
    <w:p w14:paraId="3290BC30" w14:textId="77777777" w:rsidR="002E70FA" w:rsidRDefault="002E70FA" w:rsidP="008762C1">
      <w:pPr>
        <w:spacing w:after="0" w:line="240" w:lineRule="auto"/>
      </w:pPr>
      <w:r>
        <w:continuationSeparator/>
      </w:r>
    </w:p>
  </w:footnote>
  <w:footnote w:id="1">
    <w:p w14:paraId="364D91C2" w14:textId="77777777" w:rsidR="002E70FA" w:rsidRDefault="002E70FA" w:rsidP="008762C1">
      <w:pPr>
        <w:spacing w:after="0"/>
        <w:jc w:val="both"/>
        <w:rPr>
          <w:rFonts w:ascii="Times New Roman" w:hAnsi="Times New Roman" w:cs="Times New Roman"/>
          <w:sz w:val="24"/>
          <w:szCs w:val="24"/>
        </w:rPr>
      </w:pPr>
      <w:r>
        <w:rPr>
          <w:rStyle w:val="Referencafusnote"/>
        </w:rPr>
        <w:footnoteRef/>
      </w:r>
      <w:r>
        <w:t xml:space="preserve"> </w:t>
      </w:r>
      <w:proofErr w:type="spellStart"/>
      <w:r>
        <w:rPr>
          <w:rFonts w:ascii="Times New Roman" w:hAnsi="Times New Roman" w:cs="Times New Roman"/>
          <w:sz w:val="24"/>
          <w:szCs w:val="24"/>
        </w:rPr>
        <w:t>Radbruch</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Payne</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WhitW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paper</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standards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norms</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norms</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hospice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
    <w:p w14:paraId="58DD9EC9" w14:textId="77777777" w:rsidR="002E70FA" w:rsidRDefault="002E70FA" w:rsidP="008762C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palliative</w:t>
      </w:r>
      <w:proofErr w:type="spellEnd"/>
      <w:r>
        <w:rPr>
          <w:rFonts w:ascii="Times New Roman" w:hAnsi="Times New Roman" w:cs="Times New Roman"/>
          <w:sz w:val="24"/>
          <w:szCs w:val="24"/>
        </w:rPr>
        <w:t xml:space="preserve">  care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Europe: part1. </w:t>
      </w:r>
      <w:proofErr w:type="spellStart"/>
      <w:r>
        <w:rPr>
          <w:rFonts w:ascii="Times New Roman" w:hAnsi="Times New Roman" w:cs="Times New Roman"/>
          <w:sz w:val="24"/>
          <w:szCs w:val="24"/>
        </w:rPr>
        <w:t>Eur</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Palliat</w:t>
      </w:r>
      <w:proofErr w:type="spellEnd"/>
      <w:r>
        <w:rPr>
          <w:rFonts w:ascii="Times New Roman" w:hAnsi="Times New Roman" w:cs="Times New Roman"/>
          <w:sz w:val="24"/>
          <w:szCs w:val="24"/>
        </w:rPr>
        <w:t xml:space="preserve"> Care 2009; 16(6): 278-289</w:t>
      </w:r>
    </w:p>
    <w:p w14:paraId="492160A8" w14:textId="77777777" w:rsidR="002E70FA" w:rsidRDefault="002E70FA" w:rsidP="008762C1">
      <w:pPr>
        <w:pStyle w:val="Odlomakpopisa"/>
        <w:spacing w:after="0"/>
        <w:ind w:left="0"/>
        <w:jc w:val="both"/>
        <w:rPr>
          <w:rFonts w:ascii="Times New Roman" w:hAnsi="Times New Roman" w:cs="Times New Roman"/>
          <w:sz w:val="24"/>
          <w:szCs w:val="24"/>
        </w:rPr>
      </w:pPr>
    </w:p>
    <w:p w14:paraId="2085EC7E" w14:textId="77777777" w:rsidR="002E70FA" w:rsidRDefault="002E70FA">
      <w:pPr>
        <w:pStyle w:val="Tekstfusnote"/>
      </w:pPr>
    </w:p>
  </w:footnote>
  <w:footnote w:id="2">
    <w:p w14:paraId="4CCE60FC" w14:textId="77777777" w:rsidR="002E70FA" w:rsidRDefault="002E70FA" w:rsidP="0079094B">
      <w:pPr>
        <w:spacing w:after="0"/>
        <w:jc w:val="both"/>
        <w:rPr>
          <w:rFonts w:ascii="Times New Roman" w:hAnsi="Times New Roman" w:cs="Times New Roman"/>
          <w:sz w:val="24"/>
          <w:szCs w:val="24"/>
        </w:rPr>
      </w:pPr>
      <w:r>
        <w:rPr>
          <w:rStyle w:val="Referencafusnote"/>
        </w:rPr>
        <w:footnoteRef/>
      </w:r>
      <w:r>
        <w:t xml:space="preserve"> </w:t>
      </w:r>
      <w:proofErr w:type="spellStart"/>
      <w:r>
        <w:rPr>
          <w:rFonts w:ascii="Times New Roman" w:hAnsi="Times New Roman" w:cs="Times New Roman"/>
          <w:sz w:val="24"/>
          <w:szCs w:val="24"/>
        </w:rPr>
        <w:t>McNamara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Betal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Method</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Defining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Estimatig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Palliative</w:t>
      </w:r>
      <w:proofErr w:type="spellEnd"/>
      <w:r>
        <w:rPr>
          <w:rFonts w:ascii="Times New Roman" w:hAnsi="Times New Roman" w:cs="Times New Roman"/>
          <w:sz w:val="24"/>
          <w:szCs w:val="24"/>
        </w:rPr>
        <w:t xml:space="preserve"> Care; </w:t>
      </w:r>
      <w:proofErr w:type="spellStart"/>
      <w:r>
        <w:rPr>
          <w:rFonts w:ascii="Times New Roman" w:hAnsi="Times New Roman" w:cs="Times New Roman"/>
          <w:sz w:val="24"/>
          <w:szCs w:val="24"/>
        </w:rPr>
        <w:t>JPain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Sxmptom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Manage</w:t>
      </w:r>
      <w:proofErr w:type="spellEnd"/>
      <w:r>
        <w:rPr>
          <w:rFonts w:ascii="Times New Roman" w:hAnsi="Times New Roman" w:cs="Times New Roman"/>
          <w:sz w:val="24"/>
          <w:szCs w:val="24"/>
        </w:rPr>
        <w:t xml:space="preserve"> 2006; 32:5-12</w:t>
      </w:r>
    </w:p>
    <w:p w14:paraId="246B7AC4" w14:textId="77777777" w:rsidR="002E70FA" w:rsidRDefault="002E70FA" w:rsidP="0079094B">
      <w:pPr>
        <w:spacing w:after="0"/>
        <w:jc w:val="both"/>
        <w:rPr>
          <w:rFonts w:ascii="Times New Roman" w:hAnsi="Times New Roman" w:cs="Times New Roman"/>
          <w:sz w:val="24"/>
          <w:szCs w:val="24"/>
        </w:rPr>
      </w:pPr>
    </w:p>
    <w:p w14:paraId="4A51752A" w14:textId="77777777" w:rsidR="002E70FA" w:rsidRDefault="002E70FA">
      <w:pPr>
        <w:pStyle w:val="Tekstfusnot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0404"/>
    <w:multiLevelType w:val="hybridMultilevel"/>
    <w:tmpl w:val="5AE807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C0186A"/>
    <w:multiLevelType w:val="hybridMultilevel"/>
    <w:tmpl w:val="C2886EAA"/>
    <w:lvl w:ilvl="0" w:tplc="CABAD8BC">
      <w:start w:val="1"/>
      <w:numFmt w:val="bullet"/>
      <w:lvlText w:val=""/>
      <w:lvlJc w:val="left"/>
      <w:pPr>
        <w:tabs>
          <w:tab w:val="num" w:pos="720"/>
        </w:tabs>
        <w:ind w:left="720" w:hanging="360"/>
      </w:pPr>
      <w:rPr>
        <w:rFonts w:ascii="Wingdings 3" w:hAnsi="Wingdings 3" w:hint="default"/>
      </w:rPr>
    </w:lvl>
    <w:lvl w:ilvl="1" w:tplc="409E4D82" w:tentative="1">
      <w:start w:val="1"/>
      <w:numFmt w:val="bullet"/>
      <w:lvlText w:val=""/>
      <w:lvlJc w:val="left"/>
      <w:pPr>
        <w:tabs>
          <w:tab w:val="num" w:pos="1440"/>
        </w:tabs>
        <w:ind w:left="1440" w:hanging="360"/>
      </w:pPr>
      <w:rPr>
        <w:rFonts w:ascii="Wingdings 3" w:hAnsi="Wingdings 3" w:hint="default"/>
      </w:rPr>
    </w:lvl>
    <w:lvl w:ilvl="2" w:tplc="C6C4C062" w:tentative="1">
      <w:start w:val="1"/>
      <w:numFmt w:val="bullet"/>
      <w:lvlText w:val=""/>
      <w:lvlJc w:val="left"/>
      <w:pPr>
        <w:tabs>
          <w:tab w:val="num" w:pos="2160"/>
        </w:tabs>
        <w:ind w:left="2160" w:hanging="360"/>
      </w:pPr>
      <w:rPr>
        <w:rFonts w:ascii="Wingdings 3" w:hAnsi="Wingdings 3" w:hint="default"/>
      </w:rPr>
    </w:lvl>
    <w:lvl w:ilvl="3" w:tplc="2B40BB26" w:tentative="1">
      <w:start w:val="1"/>
      <w:numFmt w:val="bullet"/>
      <w:lvlText w:val=""/>
      <w:lvlJc w:val="left"/>
      <w:pPr>
        <w:tabs>
          <w:tab w:val="num" w:pos="2880"/>
        </w:tabs>
        <w:ind w:left="2880" w:hanging="360"/>
      </w:pPr>
      <w:rPr>
        <w:rFonts w:ascii="Wingdings 3" w:hAnsi="Wingdings 3" w:hint="default"/>
      </w:rPr>
    </w:lvl>
    <w:lvl w:ilvl="4" w:tplc="4DEA6A10" w:tentative="1">
      <w:start w:val="1"/>
      <w:numFmt w:val="bullet"/>
      <w:lvlText w:val=""/>
      <w:lvlJc w:val="left"/>
      <w:pPr>
        <w:tabs>
          <w:tab w:val="num" w:pos="3600"/>
        </w:tabs>
        <w:ind w:left="3600" w:hanging="360"/>
      </w:pPr>
      <w:rPr>
        <w:rFonts w:ascii="Wingdings 3" w:hAnsi="Wingdings 3" w:hint="default"/>
      </w:rPr>
    </w:lvl>
    <w:lvl w:ilvl="5" w:tplc="7A8A6ABA" w:tentative="1">
      <w:start w:val="1"/>
      <w:numFmt w:val="bullet"/>
      <w:lvlText w:val=""/>
      <w:lvlJc w:val="left"/>
      <w:pPr>
        <w:tabs>
          <w:tab w:val="num" w:pos="4320"/>
        </w:tabs>
        <w:ind w:left="4320" w:hanging="360"/>
      </w:pPr>
      <w:rPr>
        <w:rFonts w:ascii="Wingdings 3" w:hAnsi="Wingdings 3" w:hint="default"/>
      </w:rPr>
    </w:lvl>
    <w:lvl w:ilvl="6" w:tplc="0392659C" w:tentative="1">
      <w:start w:val="1"/>
      <w:numFmt w:val="bullet"/>
      <w:lvlText w:val=""/>
      <w:lvlJc w:val="left"/>
      <w:pPr>
        <w:tabs>
          <w:tab w:val="num" w:pos="5040"/>
        </w:tabs>
        <w:ind w:left="5040" w:hanging="360"/>
      </w:pPr>
      <w:rPr>
        <w:rFonts w:ascii="Wingdings 3" w:hAnsi="Wingdings 3" w:hint="default"/>
      </w:rPr>
    </w:lvl>
    <w:lvl w:ilvl="7" w:tplc="82BE3380" w:tentative="1">
      <w:start w:val="1"/>
      <w:numFmt w:val="bullet"/>
      <w:lvlText w:val=""/>
      <w:lvlJc w:val="left"/>
      <w:pPr>
        <w:tabs>
          <w:tab w:val="num" w:pos="5760"/>
        </w:tabs>
        <w:ind w:left="5760" w:hanging="360"/>
      </w:pPr>
      <w:rPr>
        <w:rFonts w:ascii="Wingdings 3" w:hAnsi="Wingdings 3" w:hint="default"/>
      </w:rPr>
    </w:lvl>
    <w:lvl w:ilvl="8" w:tplc="3F5E729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D384BE8"/>
    <w:multiLevelType w:val="hybridMultilevel"/>
    <w:tmpl w:val="4E5C6DD0"/>
    <w:lvl w:ilvl="0" w:tplc="38E4F00C">
      <w:start w:val="1"/>
      <w:numFmt w:val="bullet"/>
      <w:lvlText w:val=""/>
      <w:lvlJc w:val="left"/>
      <w:pPr>
        <w:ind w:left="720" w:hanging="360"/>
      </w:pPr>
      <w:rPr>
        <w:rFonts w:ascii="Symbol" w:hAnsi="Symbol"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B63449"/>
    <w:multiLevelType w:val="hybridMultilevel"/>
    <w:tmpl w:val="5EEAD5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4F211CB"/>
    <w:multiLevelType w:val="multilevel"/>
    <w:tmpl w:val="041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66A5792"/>
    <w:multiLevelType w:val="hybridMultilevel"/>
    <w:tmpl w:val="6D500FD4"/>
    <w:lvl w:ilvl="0" w:tplc="2E18DF16">
      <w:numFmt w:val="bullet"/>
      <w:lvlText w:val="-"/>
      <w:lvlJc w:val="left"/>
      <w:pPr>
        <w:ind w:left="720" w:hanging="360"/>
      </w:pPr>
      <w:rPr>
        <w:rFonts w:ascii="Calibri" w:eastAsia="Times New Roman" w:hAnsi="Calibri" w:cs="Calibri"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F271CC8"/>
    <w:multiLevelType w:val="multilevel"/>
    <w:tmpl w:val="8954DBE4"/>
    <w:lvl w:ilvl="0">
      <w:start w:val="1"/>
      <w:numFmt w:val="decimal"/>
      <w:lvlText w:val="%1."/>
      <w:lvlJc w:val="left"/>
      <w:pPr>
        <w:tabs>
          <w:tab w:val="num" w:pos="1065"/>
        </w:tabs>
        <w:ind w:left="1065" w:hanging="360"/>
      </w:pPr>
      <w:rPr>
        <w:rFonts w:ascii="Times New Roman" w:eastAsia="Times New Roman" w:hAnsi="Times New Roman" w:cs="Times New Roman"/>
      </w:rPr>
    </w:lvl>
    <w:lvl w:ilvl="1">
      <w:start w:val="1"/>
      <w:numFmt w:val="decimal"/>
      <w:isLgl/>
      <w:lvlText w:val="%1.%2."/>
      <w:lvlJc w:val="left"/>
      <w:pPr>
        <w:tabs>
          <w:tab w:val="num" w:pos="1305"/>
        </w:tabs>
        <w:ind w:left="1305" w:hanging="600"/>
      </w:pPr>
    </w:lvl>
    <w:lvl w:ilvl="2">
      <w:start w:val="4"/>
      <w:numFmt w:val="decimal"/>
      <w:isLgl/>
      <w:lvlText w:val="%1.%2.%3."/>
      <w:lvlJc w:val="left"/>
      <w:pPr>
        <w:tabs>
          <w:tab w:val="num" w:pos="1425"/>
        </w:tabs>
        <w:ind w:left="1425" w:hanging="720"/>
      </w:pPr>
    </w:lvl>
    <w:lvl w:ilvl="3">
      <w:start w:val="1"/>
      <w:numFmt w:val="decimal"/>
      <w:isLgl/>
      <w:lvlText w:val="%1.%2.%3.%4."/>
      <w:lvlJc w:val="left"/>
      <w:pPr>
        <w:tabs>
          <w:tab w:val="num" w:pos="1425"/>
        </w:tabs>
        <w:ind w:left="1425" w:hanging="720"/>
      </w:pPr>
    </w:lvl>
    <w:lvl w:ilvl="4">
      <w:start w:val="1"/>
      <w:numFmt w:val="decimal"/>
      <w:isLgl/>
      <w:lvlText w:val="%1.%2.%3.%4.%5."/>
      <w:lvlJc w:val="left"/>
      <w:pPr>
        <w:tabs>
          <w:tab w:val="num" w:pos="1785"/>
        </w:tabs>
        <w:ind w:left="1785" w:hanging="1080"/>
      </w:pPr>
    </w:lvl>
    <w:lvl w:ilvl="5">
      <w:start w:val="1"/>
      <w:numFmt w:val="decimal"/>
      <w:isLgl/>
      <w:lvlText w:val="%1.%2.%3.%4.%5.%6."/>
      <w:lvlJc w:val="left"/>
      <w:pPr>
        <w:tabs>
          <w:tab w:val="num" w:pos="1785"/>
        </w:tabs>
        <w:ind w:left="1785" w:hanging="1080"/>
      </w:pPr>
    </w:lvl>
    <w:lvl w:ilvl="6">
      <w:start w:val="1"/>
      <w:numFmt w:val="decimal"/>
      <w:isLgl/>
      <w:lvlText w:val="%1.%2.%3.%4.%5.%6.%7."/>
      <w:lvlJc w:val="left"/>
      <w:pPr>
        <w:tabs>
          <w:tab w:val="num" w:pos="2145"/>
        </w:tabs>
        <w:ind w:left="2145" w:hanging="1440"/>
      </w:pPr>
    </w:lvl>
    <w:lvl w:ilvl="7">
      <w:start w:val="1"/>
      <w:numFmt w:val="decimal"/>
      <w:isLgl/>
      <w:lvlText w:val="%1.%2.%3.%4.%5.%6.%7.%8."/>
      <w:lvlJc w:val="left"/>
      <w:pPr>
        <w:tabs>
          <w:tab w:val="num" w:pos="2145"/>
        </w:tabs>
        <w:ind w:left="2145" w:hanging="1440"/>
      </w:pPr>
    </w:lvl>
    <w:lvl w:ilvl="8">
      <w:start w:val="1"/>
      <w:numFmt w:val="decimal"/>
      <w:isLgl/>
      <w:lvlText w:val="%1.%2.%3.%4.%5.%6.%7.%8.%9."/>
      <w:lvlJc w:val="left"/>
      <w:pPr>
        <w:tabs>
          <w:tab w:val="num" w:pos="2505"/>
        </w:tabs>
        <w:ind w:left="2505" w:hanging="1800"/>
      </w:pPr>
    </w:lvl>
  </w:abstractNum>
  <w:abstractNum w:abstractNumId="7" w15:restartNumberingAfterBreak="0">
    <w:nsid w:val="32871A8B"/>
    <w:multiLevelType w:val="hybridMultilevel"/>
    <w:tmpl w:val="327ADFD8"/>
    <w:lvl w:ilvl="0" w:tplc="70DC1154">
      <w:start w:val="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5F66731"/>
    <w:multiLevelType w:val="multilevel"/>
    <w:tmpl w:val="0AF0D37A"/>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453666AB"/>
    <w:multiLevelType w:val="multilevel"/>
    <w:tmpl w:val="041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8DC5622"/>
    <w:multiLevelType w:val="multilevel"/>
    <w:tmpl w:val="1A1ACA36"/>
    <w:lvl w:ilvl="0">
      <w:start w:val="5"/>
      <w:numFmt w:val="decimal"/>
      <w:lvlText w:val="%1."/>
      <w:lvlJc w:val="left"/>
      <w:pPr>
        <w:ind w:left="720"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11" w15:restartNumberingAfterBreak="0">
    <w:nsid w:val="66AD48A3"/>
    <w:multiLevelType w:val="multilevel"/>
    <w:tmpl w:val="9DF0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4E6ED5"/>
    <w:multiLevelType w:val="multilevel"/>
    <w:tmpl w:val="44DC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9F5E92"/>
    <w:multiLevelType w:val="hybridMultilevel"/>
    <w:tmpl w:val="8528E22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num w:numId="1">
    <w:abstractNumId w:val="4"/>
  </w:num>
  <w:num w:numId="2">
    <w:abstractNumId w:val="9"/>
  </w:num>
  <w:num w:numId="3">
    <w:abstractNumId w:val="2"/>
  </w:num>
  <w:num w:numId="4">
    <w:abstractNumId w:val="3"/>
  </w:num>
  <w:num w:numId="5">
    <w:abstractNumId w:val="7"/>
  </w:num>
  <w:num w:numId="6">
    <w:abstractNumId w:val="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1"/>
  </w:num>
  <w:num w:numId="9">
    <w:abstractNumId w:val="1"/>
  </w:num>
  <w:num w:numId="10">
    <w:abstractNumId w:val="8"/>
  </w:num>
  <w:num w:numId="11">
    <w:abstractNumId w:val="5"/>
  </w:num>
  <w:num w:numId="12">
    <w:abstractNumId w:val="0"/>
  </w:num>
  <w:num w:numId="13">
    <w:abstractNumId w:val="13"/>
  </w:num>
  <w:num w:numId="14">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F23"/>
    <w:rsid w:val="00001C62"/>
    <w:rsid w:val="000032B2"/>
    <w:rsid w:val="00003634"/>
    <w:rsid w:val="00003FC2"/>
    <w:rsid w:val="000056B5"/>
    <w:rsid w:val="0000793E"/>
    <w:rsid w:val="00020851"/>
    <w:rsid w:val="000241F4"/>
    <w:rsid w:val="000342E1"/>
    <w:rsid w:val="00035C98"/>
    <w:rsid w:val="00036B8C"/>
    <w:rsid w:val="00037596"/>
    <w:rsid w:val="0004208E"/>
    <w:rsid w:val="0004269C"/>
    <w:rsid w:val="00043151"/>
    <w:rsid w:val="00044E32"/>
    <w:rsid w:val="00046F19"/>
    <w:rsid w:val="00051DA9"/>
    <w:rsid w:val="00055F36"/>
    <w:rsid w:val="0006784C"/>
    <w:rsid w:val="00071E9C"/>
    <w:rsid w:val="00072398"/>
    <w:rsid w:val="000723B8"/>
    <w:rsid w:val="00074C28"/>
    <w:rsid w:val="0007602B"/>
    <w:rsid w:val="0007641F"/>
    <w:rsid w:val="00081344"/>
    <w:rsid w:val="00081FC3"/>
    <w:rsid w:val="00082D18"/>
    <w:rsid w:val="000A3019"/>
    <w:rsid w:val="000B2D89"/>
    <w:rsid w:val="000B48A7"/>
    <w:rsid w:val="000B4F0B"/>
    <w:rsid w:val="000B70C2"/>
    <w:rsid w:val="000C036E"/>
    <w:rsid w:val="000C1804"/>
    <w:rsid w:val="000C1E5F"/>
    <w:rsid w:val="000C39E0"/>
    <w:rsid w:val="000C3A62"/>
    <w:rsid w:val="000C774F"/>
    <w:rsid w:val="000D05B8"/>
    <w:rsid w:val="000D25EE"/>
    <w:rsid w:val="000D5530"/>
    <w:rsid w:val="000D59FB"/>
    <w:rsid w:val="000D6024"/>
    <w:rsid w:val="000E1D64"/>
    <w:rsid w:val="000E6706"/>
    <w:rsid w:val="000E7083"/>
    <w:rsid w:val="000F2953"/>
    <w:rsid w:val="000F2BA9"/>
    <w:rsid w:val="00103CEA"/>
    <w:rsid w:val="00104119"/>
    <w:rsid w:val="00106023"/>
    <w:rsid w:val="00114190"/>
    <w:rsid w:val="00115BFE"/>
    <w:rsid w:val="0011654D"/>
    <w:rsid w:val="001175E5"/>
    <w:rsid w:val="00120162"/>
    <w:rsid w:val="00127C92"/>
    <w:rsid w:val="00132F23"/>
    <w:rsid w:val="00141B84"/>
    <w:rsid w:val="00146398"/>
    <w:rsid w:val="00151D7A"/>
    <w:rsid w:val="00154039"/>
    <w:rsid w:val="00154EEC"/>
    <w:rsid w:val="001571DF"/>
    <w:rsid w:val="0016157A"/>
    <w:rsid w:val="00162D97"/>
    <w:rsid w:val="001658E8"/>
    <w:rsid w:val="00176FD0"/>
    <w:rsid w:val="00180337"/>
    <w:rsid w:val="00184B0C"/>
    <w:rsid w:val="0019273F"/>
    <w:rsid w:val="00193EB6"/>
    <w:rsid w:val="001967B9"/>
    <w:rsid w:val="001A1495"/>
    <w:rsid w:val="001A3302"/>
    <w:rsid w:val="001A340A"/>
    <w:rsid w:val="001A5132"/>
    <w:rsid w:val="001A5EAF"/>
    <w:rsid w:val="001A6B98"/>
    <w:rsid w:val="001B7165"/>
    <w:rsid w:val="001C4DAF"/>
    <w:rsid w:val="001C5D05"/>
    <w:rsid w:val="001C64A9"/>
    <w:rsid w:val="001C6857"/>
    <w:rsid w:val="001C7A68"/>
    <w:rsid w:val="001D25BE"/>
    <w:rsid w:val="001D5929"/>
    <w:rsid w:val="001E3625"/>
    <w:rsid w:val="001F1D5B"/>
    <w:rsid w:val="001F53FE"/>
    <w:rsid w:val="00200F21"/>
    <w:rsid w:val="00202F81"/>
    <w:rsid w:val="00206DB4"/>
    <w:rsid w:val="00213463"/>
    <w:rsid w:val="00222100"/>
    <w:rsid w:val="00231E1A"/>
    <w:rsid w:val="002362A3"/>
    <w:rsid w:val="00240989"/>
    <w:rsid w:val="00243C78"/>
    <w:rsid w:val="00245AD8"/>
    <w:rsid w:val="00252811"/>
    <w:rsid w:val="00253067"/>
    <w:rsid w:val="00256018"/>
    <w:rsid w:val="00256659"/>
    <w:rsid w:val="0026095D"/>
    <w:rsid w:val="00261842"/>
    <w:rsid w:val="00266276"/>
    <w:rsid w:val="00267656"/>
    <w:rsid w:val="002707BA"/>
    <w:rsid w:val="0027327F"/>
    <w:rsid w:val="00274DCD"/>
    <w:rsid w:val="00274FAC"/>
    <w:rsid w:val="00284DB9"/>
    <w:rsid w:val="00285EA8"/>
    <w:rsid w:val="00287270"/>
    <w:rsid w:val="002978B9"/>
    <w:rsid w:val="002A0E86"/>
    <w:rsid w:val="002A39DF"/>
    <w:rsid w:val="002B1046"/>
    <w:rsid w:val="002B53DA"/>
    <w:rsid w:val="002B7CA8"/>
    <w:rsid w:val="002C43F3"/>
    <w:rsid w:val="002C4794"/>
    <w:rsid w:val="002C6B96"/>
    <w:rsid w:val="002E2E81"/>
    <w:rsid w:val="002E4843"/>
    <w:rsid w:val="002E4DFD"/>
    <w:rsid w:val="002E6355"/>
    <w:rsid w:val="002E70FA"/>
    <w:rsid w:val="002E73F2"/>
    <w:rsid w:val="002F0327"/>
    <w:rsid w:val="002F50FD"/>
    <w:rsid w:val="00303160"/>
    <w:rsid w:val="003049AE"/>
    <w:rsid w:val="00311A7D"/>
    <w:rsid w:val="00312C20"/>
    <w:rsid w:val="0031560A"/>
    <w:rsid w:val="003200AB"/>
    <w:rsid w:val="003201D1"/>
    <w:rsid w:val="00322CE5"/>
    <w:rsid w:val="003234D9"/>
    <w:rsid w:val="00323C66"/>
    <w:rsid w:val="00324CFE"/>
    <w:rsid w:val="00325791"/>
    <w:rsid w:val="00331CD5"/>
    <w:rsid w:val="00335ECB"/>
    <w:rsid w:val="00347123"/>
    <w:rsid w:val="00351919"/>
    <w:rsid w:val="003526E3"/>
    <w:rsid w:val="00355353"/>
    <w:rsid w:val="00360AB9"/>
    <w:rsid w:val="00363C40"/>
    <w:rsid w:val="003641AF"/>
    <w:rsid w:val="00365F1A"/>
    <w:rsid w:val="0037525A"/>
    <w:rsid w:val="00375D38"/>
    <w:rsid w:val="00376830"/>
    <w:rsid w:val="003776B4"/>
    <w:rsid w:val="00387DFF"/>
    <w:rsid w:val="00390A86"/>
    <w:rsid w:val="00392219"/>
    <w:rsid w:val="003943F1"/>
    <w:rsid w:val="00394D40"/>
    <w:rsid w:val="003A155D"/>
    <w:rsid w:val="003A1583"/>
    <w:rsid w:val="003A6903"/>
    <w:rsid w:val="003B01ED"/>
    <w:rsid w:val="003B4EE9"/>
    <w:rsid w:val="003C51FD"/>
    <w:rsid w:val="003C574C"/>
    <w:rsid w:val="003C7D27"/>
    <w:rsid w:val="003D40FD"/>
    <w:rsid w:val="003D74E9"/>
    <w:rsid w:val="003E0C06"/>
    <w:rsid w:val="003F21B9"/>
    <w:rsid w:val="003F4624"/>
    <w:rsid w:val="003F5C6F"/>
    <w:rsid w:val="004007C4"/>
    <w:rsid w:val="004233F9"/>
    <w:rsid w:val="004348F2"/>
    <w:rsid w:val="004353FD"/>
    <w:rsid w:val="00436540"/>
    <w:rsid w:val="004368B4"/>
    <w:rsid w:val="00450E66"/>
    <w:rsid w:val="004542F4"/>
    <w:rsid w:val="00457393"/>
    <w:rsid w:val="00457D14"/>
    <w:rsid w:val="004613FA"/>
    <w:rsid w:val="00461E94"/>
    <w:rsid w:val="00466598"/>
    <w:rsid w:val="00467CF6"/>
    <w:rsid w:val="004702C5"/>
    <w:rsid w:val="004747A2"/>
    <w:rsid w:val="00476259"/>
    <w:rsid w:val="004825A5"/>
    <w:rsid w:val="00483207"/>
    <w:rsid w:val="00490071"/>
    <w:rsid w:val="004906D2"/>
    <w:rsid w:val="00492096"/>
    <w:rsid w:val="004956BB"/>
    <w:rsid w:val="00495939"/>
    <w:rsid w:val="004A55EE"/>
    <w:rsid w:val="004C6B91"/>
    <w:rsid w:val="004C7833"/>
    <w:rsid w:val="004C792D"/>
    <w:rsid w:val="004D439C"/>
    <w:rsid w:val="004D5CF6"/>
    <w:rsid w:val="004D7E68"/>
    <w:rsid w:val="004E25CD"/>
    <w:rsid w:val="004E5BB8"/>
    <w:rsid w:val="004F34FF"/>
    <w:rsid w:val="004F65B9"/>
    <w:rsid w:val="004F6C23"/>
    <w:rsid w:val="00504747"/>
    <w:rsid w:val="00513239"/>
    <w:rsid w:val="00516E98"/>
    <w:rsid w:val="00521B5B"/>
    <w:rsid w:val="00522756"/>
    <w:rsid w:val="005232C8"/>
    <w:rsid w:val="005252F1"/>
    <w:rsid w:val="0053246E"/>
    <w:rsid w:val="005340FE"/>
    <w:rsid w:val="00536CF3"/>
    <w:rsid w:val="00544BDD"/>
    <w:rsid w:val="00563E35"/>
    <w:rsid w:val="00564E0F"/>
    <w:rsid w:val="00573F23"/>
    <w:rsid w:val="005767CC"/>
    <w:rsid w:val="00580703"/>
    <w:rsid w:val="00582526"/>
    <w:rsid w:val="005826A3"/>
    <w:rsid w:val="00583C87"/>
    <w:rsid w:val="00585B6D"/>
    <w:rsid w:val="00586694"/>
    <w:rsid w:val="00587AF3"/>
    <w:rsid w:val="005908C3"/>
    <w:rsid w:val="00594D25"/>
    <w:rsid w:val="00595F40"/>
    <w:rsid w:val="00596630"/>
    <w:rsid w:val="00596EDA"/>
    <w:rsid w:val="005A5839"/>
    <w:rsid w:val="005B0FCA"/>
    <w:rsid w:val="005B78BB"/>
    <w:rsid w:val="005C442C"/>
    <w:rsid w:val="005D25DC"/>
    <w:rsid w:val="005E21AC"/>
    <w:rsid w:val="005E3ED3"/>
    <w:rsid w:val="005E638A"/>
    <w:rsid w:val="005F1119"/>
    <w:rsid w:val="005F7FED"/>
    <w:rsid w:val="0060012E"/>
    <w:rsid w:val="00602C1B"/>
    <w:rsid w:val="00603EAD"/>
    <w:rsid w:val="00606D69"/>
    <w:rsid w:val="006079A6"/>
    <w:rsid w:val="0061191B"/>
    <w:rsid w:val="00614043"/>
    <w:rsid w:val="00614504"/>
    <w:rsid w:val="00620755"/>
    <w:rsid w:val="0062172B"/>
    <w:rsid w:val="00641BEE"/>
    <w:rsid w:val="006422FE"/>
    <w:rsid w:val="0064269A"/>
    <w:rsid w:val="00644CBC"/>
    <w:rsid w:val="0064762E"/>
    <w:rsid w:val="00647F9F"/>
    <w:rsid w:val="00651DEC"/>
    <w:rsid w:val="00655DCB"/>
    <w:rsid w:val="00657891"/>
    <w:rsid w:val="006633A1"/>
    <w:rsid w:val="006635AE"/>
    <w:rsid w:val="00670FA9"/>
    <w:rsid w:val="00671E16"/>
    <w:rsid w:val="00674ED8"/>
    <w:rsid w:val="006819CF"/>
    <w:rsid w:val="00683087"/>
    <w:rsid w:val="00683E21"/>
    <w:rsid w:val="0068465A"/>
    <w:rsid w:val="00685FE9"/>
    <w:rsid w:val="00690CBA"/>
    <w:rsid w:val="00692F4E"/>
    <w:rsid w:val="00693417"/>
    <w:rsid w:val="00696400"/>
    <w:rsid w:val="00696EF8"/>
    <w:rsid w:val="006A64BB"/>
    <w:rsid w:val="006B1879"/>
    <w:rsid w:val="006B7C12"/>
    <w:rsid w:val="006C29C2"/>
    <w:rsid w:val="006C6470"/>
    <w:rsid w:val="006D2B01"/>
    <w:rsid w:val="006D2F7D"/>
    <w:rsid w:val="006D56DD"/>
    <w:rsid w:val="006D574C"/>
    <w:rsid w:val="006E1FDD"/>
    <w:rsid w:val="006E2736"/>
    <w:rsid w:val="006E4789"/>
    <w:rsid w:val="006E6632"/>
    <w:rsid w:val="006F4ED8"/>
    <w:rsid w:val="00703BAB"/>
    <w:rsid w:val="00703DCD"/>
    <w:rsid w:val="00713772"/>
    <w:rsid w:val="00714C84"/>
    <w:rsid w:val="007155A9"/>
    <w:rsid w:val="007157D9"/>
    <w:rsid w:val="00716CB8"/>
    <w:rsid w:val="00721202"/>
    <w:rsid w:val="00721B1F"/>
    <w:rsid w:val="00723F66"/>
    <w:rsid w:val="007248FB"/>
    <w:rsid w:val="00726FC6"/>
    <w:rsid w:val="007274CE"/>
    <w:rsid w:val="007333E2"/>
    <w:rsid w:val="007351DD"/>
    <w:rsid w:val="00737A9B"/>
    <w:rsid w:val="0074348D"/>
    <w:rsid w:val="00743B22"/>
    <w:rsid w:val="00744934"/>
    <w:rsid w:val="00747C42"/>
    <w:rsid w:val="0075212F"/>
    <w:rsid w:val="00763C13"/>
    <w:rsid w:val="00765201"/>
    <w:rsid w:val="007735DF"/>
    <w:rsid w:val="007745AF"/>
    <w:rsid w:val="007754E0"/>
    <w:rsid w:val="00776787"/>
    <w:rsid w:val="007773FB"/>
    <w:rsid w:val="0078408E"/>
    <w:rsid w:val="00784333"/>
    <w:rsid w:val="007869EC"/>
    <w:rsid w:val="0079094B"/>
    <w:rsid w:val="0079602B"/>
    <w:rsid w:val="0079710C"/>
    <w:rsid w:val="007A08A4"/>
    <w:rsid w:val="007A35C9"/>
    <w:rsid w:val="007A3B70"/>
    <w:rsid w:val="007A53D2"/>
    <w:rsid w:val="007B20A1"/>
    <w:rsid w:val="007B4513"/>
    <w:rsid w:val="007C116D"/>
    <w:rsid w:val="007C2463"/>
    <w:rsid w:val="007C3BE9"/>
    <w:rsid w:val="007D466B"/>
    <w:rsid w:val="007D5ADD"/>
    <w:rsid w:val="007F44A2"/>
    <w:rsid w:val="0080410A"/>
    <w:rsid w:val="0080420F"/>
    <w:rsid w:val="008054C2"/>
    <w:rsid w:val="00810BC1"/>
    <w:rsid w:val="00812FFD"/>
    <w:rsid w:val="00816146"/>
    <w:rsid w:val="00820FAB"/>
    <w:rsid w:val="00823832"/>
    <w:rsid w:val="008242A2"/>
    <w:rsid w:val="0083052E"/>
    <w:rsid w:val="00832B4E"/>
    <w:rsid w:val="00834D93"/>
    <w:rsid w:val="0083561F"/>
    <w:rsid w:val="008356A3"/>
    <w:rsid w:val="00843512"/>
    <w:rsid w:val="00851171"/>
    <w:rsid w:val="008533D0"/>
    <w:rsid w:val="008609CA"/>
    <w:rsid w:val="00861C65"/>
    <w:rsid w:val="00870837"/>
    <w:rsid w:val="0087100C"/>
    <w:rsid w:val="0087272E"/>
    <w:rsid w:val="00874256"/>
    <w:rsid w:val="008762C1"/>
    <w:rsid w:val="00881199"/>
    <w:rsid w:val="00884DF1"/>
    <w:rsid w:val="0088743A"/>
    <w:rsid w:val="00892F1D"/>
    <w:rsid w:val="0089431B"/>
    <w:rsid w:val="00895270"/>
    <w:rsid w:val="0089612A"/>
    <w:rsid w:val="00896E04"/>
    <w:rsid w:val="008A54C6"/>
    <w:rsid w:val="008B01CD"/>
    <w:rsid w:val="008B393E"/>
    <w:rsid w:val="008B79C7"/>
    <w:rsid w:val="008C08AE"/>
    <w:rsid w:val="008C57A3"/>
    <w:rsid w:val="008C7E13"/>
    <w:rsid w:val="008D2101"/>
    <w:rsid w:val="008D26B5"/>
    <w:rsid w:val="008D39AF"/>
    <w:rsid w:val="008D4B83"/>
    <w:rsid w:val="008D693F"/>
    <w:rsid w:val="008E7551"/>
    <w:rsid w:val="008F1D1E"/>
    <w:rsid w:val="008F1D6B"/>
    <w:rsid w:val="008F2B28"/>
    <w:rsid w:val="008F2E83"/>
    <w:rsid w:val="008F40DC"/>
    <w:rsid w:val="0091141C"/>
    <w:rsid w:val="0091283C"/>
    <w:rsid w:val="00912A93"/>
    <w:rsid w:val="0092222F"/>
    <w:rsid w:val="009258FF"/>
    <w:rsid w:val="009264E5"/>
    <w:rsid w:val="00926F89"/>
    <w:rsid w:val="00930FB2"/>
    <w:rsid w:val="00931BC7"/>
    <w:rsid w:val="00931F70"/>
    <w:rsid w:val="00933B66"/>
    <w:rsid w:val="0093405C"/>
    <w:rsid w:val="00936B54"/>
    <w:rsid w:val="00937982"/>
    <w:rsid w:val="00942EE2"/>
    <w:rsid w:val="00944FA5"/>
    <w:rsid w:val="00945E63"/>
    <w:rsid w:val="0094667A"/>
    <w:rsid w:val="00946CE6"/>
    <w:rsid w:val="00954324"/>
    <w:rsid w:val="00957997"/>
    <w:rsid w:val="00960FB2"/>
    <w:rsid w:val="00973B8E"/>
    <w:rsid w:val="00974DEB"/>
    <w:rsid w:val="009811C8"/>
    <w:rsid w:val="009823C9"/>
    <w:rsid w:val="00992BF1"/>
    <w:rsid w:val="00993304"/>
    <w:rsid w:val="00994942"/>
    <w:rsid w:val="00997CFE"/>
    <w:rsid w:val="009A0E8D"/>
    <w:rsid w:val="009A19A7"/>
    <w:rsid w:val="009A1EE7"/>
    <w:rsid w:val="009A67D3"/>
    <w:rsid w:val="009B6DAA"/>
    <w:rsid w:val="009C5F20"/>
    <w:rsid w:val="009D076C"/>
    <w:rsid w:val="009D13F9"/>
    <w:rsid w:val="009D4254"/>
    <w:rsid w:val="009D47D8"/>
    <w:rsid w:val="009E5B3B"/>
    <w:rsid w:val="009E7B30"/>
    <w:rsid w:val="009F02B2"/>
    <w:rsid w:val="009F29ED"/>
    <w:rsid w:val="009F5A08"/>
    <w:rsid w:val="00A01C57"/>
    <w:rsid w:val="00A0262B"/>
    <w:rsid w:val="00A0352B"/>
    <w:rsid w:val="00A072E0"/>
    <w:rsid w:val="00A1161F"/>
    <w:rsid w:val="00A12417"/>
    <w:rsid w:val="00A16558"/>
    <w:rsid w:val="00A25C58"/>
    <w:rsid w:val="00A26473"/>
    <w:rsid w:val="00A32F25"/>
    <w:rsid w:val="00A44193"/>
    <w:rsid w:val="00A5628F"/>
    <w:rsid w:val="00A566FA"/>
    <w:rsid w:val="00A65D36"/>
    <w:rsid w:val="00A816DE"/>
    <w:rsid w:val="00A86699"/>
    <w:rsid w:val="00A91B2B"/>
    <w:rsid w:val="00A91C7D"/>
    <w:rsid w:val="00A91D4E"/>
    <w:rsid w:val="00A92851"/>
    <w:rsid w:val="00A9325C"/>
    <w:rsid w:val="00AA375A"/>
    <w:rsid w:val="00AB0B4E"/>
    <w:rsid w:val="00AC050B"/>
    <w:rsid w:val="00AC1148"/>
    <w:rsid w:val="00AC44D0"/>
    <w:rsid w:val="00AC6652"/>
    <w:rsid w:val="00AC723E"/>
    <w:rsid w:val="00AC7687"/>
    <w:rsid w:val="00AC7690"/>
    <w:rsid w:val="00AD514C"/>
    <w:rsid w:val="00AD6777"/>
    <w:rsid w:val="00AE09C9"/>
    <w:rsid w:val="00AF20E5"/>
    <w:rsid w:val="00AF4DD8"/>
    <w:rsid w:val="00AF6DEC"/>
    <w:rsid w:val="00AF78EA"/>
    <w:rsid w:val="00B012F9"/>
    <w:rsid w:val="00B03959"/>
    <w:rsid w:val="00B04F20"/>
    <w:rsid w:val="00B05E5B"/>
    <w:rsid w:val="00B07DA7"/>
    <w:rsid w:val="00B229DF"/>
    <w:rsid w:val="00B26F20"/>
    <w:rsid w:val="00B318A9"/>
    <w:rsid w:val="00B368D7"/>
    <w:rsid w:val="00B3786F"/>
    <w:rsid w:val="00B401B0"/>
    <w:rsid w:val="00B40806"/>
    <w:rsid w:val="00B40920"/>
    <w:rsid w:val="00B413C8"/>
    <w:rsid w:val="00B4293B"/>
    <w:rsid w:val="00B42B95"/>
    <w:rsid w:val="00B42D11"/>
    <w:rsid w:val="00B54C4A"/>
    <w:rsid w:val="00B57A1B"/>
    <w:rsid w:val="00B57AA5"/>
    <w:rsid w:val="00B57AFC"/>
    <w:rsid w:val="00B62A81"/>
    <w:rsid w:val="00B65ECE"/>
    <w:rsid w:val="00B67A75"/>
    <w:rsid w:val="00B743F6"/>
    <w:rsid w:val="00B75325"/>
    <w:rsid w:val="00B802C4"/>
    <w:rsid w:val="00B81036"/>
    <w:rsid w:val="00B813C0"/>
    <w:rsid w:val="00B832C9"/>
    <w:rsid w:val="00B8357E"/>
    <w:rsid w:val="00B9354E"/>
    <w:rsid w:val="00BA5F1D"/>
    <w:rsid w:val="00BA66EE"/>
    <w:rsid w:val="00BB61BB"/>
    <w:rsid w:val="00BC185C"/>
    <w:rsid w:val="00BC31BD"/>
    <w:rsid w:val="00BC3258"/>
    <w:rsid w:val="00BC4637"/>
    <w:rsid w:val="00BD1DD4"/>
    <w:rsid w:val="00BD41BA"/>
    <w:rsid w:val="00BE1F2B"/>
    <w:rsid w:val="00BE4762"/>
    <w:rsid w:val="00BE4CC7"/>
    <w:rsid w:val="00C023F8"/>
    <w:rsid w:val="00C02DD2"/>
    <w:rsid w:val="00C11DB5"/>
    <w:rsid w:val="00C20152"/>
    <w:rsid w:val="00C20199"/>
    <w:rsid w:val="00C202BA"/>
    <w:rsid w:val="00C21BC2"/>
    <w:rsid w:val="00C21C7C"/>
    <w:rsid w:val="00C22C4C"/>
    <w:rsid w:val="00C2313D"/>
    <w:rsid w:val="00C2740C"/>
    <w:rsid w:val="00C279D4"/>
    <w:rsid w:val="00C34219"/>
    <w:rsid w:val="00C435DE"/>
    <w:rsid w:val="00C55845"/>
    <w:rsid w:val="00C60C55"/>
    <w:rsid w:val="00C70005"/>
    <w:rsid w:val="00C70FCE"/>
    <w:rsid w:val="00C7301D"/>
    <w:rsid w:val="00C734DE"/>
    <w:rsid w:val="00C74D9C"/>
    <w:rsid w:val="00C773E6"/>
    <w:rsid w:val="00C8252A"/>
    <w:rsid w:val="00C84FA7"/>
    <w:rsid w:val="00C865D5"/>
    <w:rsid w:val="00C868ED"/>
    <w:rsid w:val="00C90BD7"/>
    <w:rsid w:val="00C93794"/>
    <w:rsid w:val="00C9700A"/>
    <w:rsid w:val="00CA3B6D"/>
    <w:rsid w:val="00CA6A5B"/>
    <w:rsid w:val="00CA6B38"/>
    <w:rsid w:val="00CA742A"/>
    <w:rsid w:val="00CB2747"/>
    <w:rsid w:val="00CB5200"/>
    <w:rsid w:val="00CC2A92"/>
    <w:rsid w:val="00CC79A9"/>
    <w:rsid w:val="00CD1E42"/>
    <w:rsid w:val="00CD2A31"/>
    <w:rsid w:val="00CE0C81"/>
    <w:rsid w:val="00CE24E0"/>
    <w:rsid w:val="00CE7A0F"/>
    <w:rsid w:val="00CF3F57"/>
    <w:rsid w:val="00D00542"/>
    <w:rsid w:val="00D03DD0"/>
    <w:rsid w:val="00D050EC"/>
    <w:rsid w:val="00D16B11"/>
    <w:rsid w:val="00D23908"/>
    <w:rsid w:val="00D24F2E"/>
    <w:rsid w:val="00D259F2"/>
    <w:rsid w:val="00D26B56"/>
    <w:rsid w:val="00D27652"/>
    <w:rsid w:val="00D303AC"/>
    <w:rsid w:val="00D313BE"/>
    <w:rsid w:val="00D315ED"/>
    <w:rsid w:val="00D42D10"/>
    <w:rsid w:val="00D43188"/>
    <w:rsid w:val="00D620DF"/>
    <w:rsid w:val="00D629D2"/>
    <w:rsid w:val="00D63264"/>
    <w:rsid w:val="00D63A5E"/>
    <w:rsid w:val="00D76483"/>
    <w:rsid w:val="00D7795D"/>
    <w:rsid w:val="00D842B4"/>
    <w:rsid w:val="00D85A1F"/>
    <w:rsid w:val="00D868B0"/>
    <w:rsid w:val="00D92919"/>
    <w:rsid w:val="00D92D9C"/>
    <w:rsid w:val="00D938FB"/>
    <w:rsid w:val="00DA5271"/>
    <w:rsid w:val="00DB0484"/>
    <w:rsid w:val="00DB3F58"/>
    <w:rsid w:val="00DB44FC"/>
    <w:rsid w:val="00DB5327"/>
    <w:rsid w:val="00DB65C4"/>
    <w:rsid w:val="00DC02FD"/>
    <w:rsid w:val="00DC1599"/>
    <w:rsid w:val="00DC640F"/>
    <w:rsid w:val="00DD0494"/>
    <w:rsid w:val="00DD11A5"/>
    <w:rsid w:val="00DD550A"/>
    <w:rsid w:val="00DD77EF"/>
    <w:rsid w:val="00DE0D67"/>
    <w:rsid w:val="00DE3EAE"/>
    <w:rsid w:val="00DE72C3"/>
    <w:rsid w:val="00DF5405"/>
    <w:rsid w:val="00DF63C3"/>
    <w:rsid w:val="00DF6E43"/>
    <w:rsid w:val="00DF7D2A"/>
    <w:rsid w:val="00E0038F"/>
    <w:rsid w:val="00E02ED8"/>
    <w:rsid w:val="00E03818"/>
    <w:rsid w:val="00E06732"/>
    <w:rsid w:val="00E06F66"/>
    <w:rsid w:val="00E07CD7"/>
    <w:rsid w:val="00E129DB"/>
    <w:rsid w:val="00E146C1"/>
    <w:rsid w:val="00E15BC4"/>
    <w:rsid w:val="00E22967"/>
    <w:rsid w:val="00E239B3"/>
    <w:rsid w:val="00E256B2"/>
    <w:rsid w:val="00E262C2"/>
    <w:rsid w:val="00E3029F"/>
    <w:rsid w:val="00E3030C"/>
    <w:rsid w:val="00E33578"/>
    <w:rsid w:val="00E35B74"/>
    <w:rsid w:val="00E4586A"/>
    <w:rsid w:val="00E50B97"/>
    <w:rsid w:val="00E52CFE"/>
    <w:rsid w:val="00E53FC5"/>
    <w:rsid w:val="00E5754B"/>
    <w:rsid w:val="00E6186B"/>
    <w:rsid w:val="00E63784"/>
    <w:rsid w:val="00E63B2F"/>
    <w:rsid w:val="00E658E9"/>
    <w:rsid w:val="00E7416F"/>
    <w:rsid w:val="00E741D6"/>
    <w:rsid w:val="00E7428D"/>
    <w:rsid w:val="00E76F31"/>
    <w:rsid w:val="00E77517"/>
    <w:rsid w:val="00E77EBB"/>
    <w:rsid w:val="00E8015E"/>
    <w:rsid w:val="00E80FAD"/>
    <w:rsid w:val="00E82B19"/>
    <w:rsid w:val="00E84365"/>
    <w:rsid w:val="00E856B7"/>
    <w:rsid w:val="00E87EAC"/>
    <w:rsid w:val="00E93728"/>
    <w:rsid w:val="00E943B2"/>
    <w:rsid w:val="00E9725E"/>
    <w:rsid w:val="00EA0EE1"/>
    <w:rsid w:val="00EA13DB"/>
    <w:rsid w:val="00EA7011"/>
    <w:rsid w:val="00EB0F82"/>
    <w:rsid w:val="00EB5F46"/>
    <w:rsid w:val="00EC1B0D"/>
    <w:rsid w:val="00EC260E"/>
    <w:rsid w:val="00EC6501"/>
    <w:rsid w:val="00ED025C"/>
    <w:rsid w:val="00ED2F4F"/>
    <w:rsid w:val="00ED446D"/>
    <w:rsid w:val="00ED693D"/>
    <w:rsid w:val="00EE0BA1"/>
    <w:rsid w:val="00EE2CD6"/>
    <w:rsid w:val="00EE3907"/>
    <w:rsid w:val="00EE52A3"/>
    <w:rsid w:val="00EF06F5"/>
    <w:rsid w:val="00EF1562"/>
    <w:rsid w:val="00EF32B5"/>
    <w:rsid w:val="00F01F79"/>
    <w:rsid w:val="00F10A59"/>
    <w:rsid w:val="00F10D83"/>
    <w:rsid w:val="00F1438F"/>
    <w:rsid w:val="00F1563F"/>
    <w:rsid w:val="00F174D4"/>
    <w:rsid w:val="00F22813"/>
    <w:rsid w:val="00F234D2"/>
    <w:rsid w:val="00F2429F"/>
    <w:rsid w:val="00F252F7"/>
    <w:rsid w:val="00F32B8F"/>
    <w:rsid w:val="00F33A50"/>
    <w:rsid w:val="00F373F3"/>
    <w:rsid w:val="00F3760A"/>
    <w:rsid w:val="00F42120"/>
    <w:rsid w:val="00F4563D"/>
    <w:rsid w:val="00F528C0"/>
    <w:rsid w:val="00F528D8"/>
    <w:rsid w:val="00F5352F"/>
    <w:rsid w:val="00F55D10"/>
    <w:rsid w:val="00F6011E"/>
    <w:rsid w:val="00F65146"/>
    <w:rsid w:val="00F656AB"/>
    <w:rsid w:val="00F6574C"/>
    <w:rsid w:val="00F672A9"/>
    <w:rsid w:val="00F77550"/>
    <w:rsid w:val="00F8097B"/>
    <w:rsid w:val="00F8178C"/>
    <w:rsid w:val="00F842E5"/>
    <w:rsid w:val="00F94C2B"/>
    <w:rsid w:val="00FA4CB0"/>
    <w:rsid w:val="00FB675B"/>
    <w:rsid w:val="00FB76F4"/>
    <w:rsid w:val="00FC00B5"/>
    <w:rsid w:val="00FC1EA4"/>
    <w:rsid w:val="00FC2BB1"/>
    <w:rsid w:val="00FC4F5C"/>
    <w:rsid w:val="00FC6039"/>
    <w:rsid w:val="00FD19C8"/>
    <w:rsid w:val="00FD44EF"/>
    <w:rsid w:val="00FE12B9"/>
    <w:rsid w:val="00FE4CDA"/>
    <w:rsid w:val="00FE4DC8"/>
    <w:rsid w:val="00FF0A32"/>
    <w:rsid w:val="00FF3E40"/>
    <w:rsid w:val="00FF433A"/>
    <w:rsid w:val="00FF6ABE"/>
    <w:rsid w:val="00FF7951"/>
    <w:rsid w:val="00FF79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524DFA"/>
  <w15:docId w15:val="{1755AA75-FBC0-4EB7-8551-A270B62D8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501"/>
  </w:style>
  <w:style w:type="paragraph" w:styleId="Naslov1">
    <w:name w:val="heading 1"/>
    <w:basedOn w:val="Normal"/>
    <w:next w:val="Normal"/>
    <w:link w:val="Naslov1Char"/>
    <w:uiPriority w:val="9"/>
    <w:qFormat/>
    <w:rsid w:val="00E53FC5"/>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Naslov2">
    <w:name w:val="heading 2"/>
    <w:basedOn w:val="Normal"/>
    <w:next w:val="Normal"/>
    <w:link w:val="Naslov2Char"/>
    <w:uiPriority w:val="9"/>
    <w:unhideWhenUsed/>
    <w:qFormat/>
    <w:rsid w:val="000342E1"/>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Naslov3">
    <w:name w:val="heading 3"/>
    <w:basedOn w:val="Normal"/>
    <w:next w:val="Normal"/>
    <w:link w:val="Naslov3Char"/>
    <w:uiPriority w:val="9"/>
    <w:unhideWhenUsed/>
    <w:qFormat/>
    <w:rsid w:val="000342E1"/>
    <w:pPr>
      <w:keepNext/>
      <w:keepLines/>
      <w:spacing w:before="40" w:after="0"/>
      <w:outlineLvl w:val="2"/>
    </w:pPr>
    <w:rPr>
      <w:rFonts w:ascii="Times New Roman" w:eastAsiaTheme="majorEastAsia" w:hAnsi="Times New Roman" w:cstheme="majorBidi"/>
      <w:b/>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A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F94C2B"/>
    <w:pPr>
      <w:ind w:left="720"/>
      <w:contextualSpacing/>
    </w:pPr>
  </w:style>
  <w:style w:type="character" w:customStyle="1" w:styleId="apple-converted-space">
    <w:name w:val="apple-converted-space"/>
    <w:basedOn w:val="Zadanifontodlomka"/>
    <w:rsid w:val="00747C42"/>
  </w:style>
  <w:style w:type="character" w:styleId="Hiperveza">
    <w:name w:val="Hyperlink"/>
    <w:basedOn w:val="Zadanifontodlomka"/>
    <w:uiPriority w:val="99"/>
    <w:unhideWhenUsed/>
    <w:rsid w:val="00747C42"/>
    <w:rPr>
      <w:color w:val="0000FF"/>
      <w:u w:val="single"/>
    </w:rPr>
  </w:style>
  <w:style w:type="paragraph" w:styleId="StandardWeb">
    <w:name w:val="Normal (Web)"/>
    <w:basedOn w:val="Normal"/>
    <w:uiPriority w:val="99"/>
    <w:unhideWhenUsed/>
    <w:rsid w:val="00692F4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fusnote">
    <w:name w:val="footnote text"/>
    <w:basedOn w:val="Normal"/>
    <w:link w:val="TekstfusnoteChar"/>
    <w:uiPriority w:val="99"/>
    <w:semiHidden/>
    <w:unhideWhenUsed/>
    <w:rsid w:val="008762C1"/>
    <w:pPr>
      <w:spacing w:after="0" w:line="240" w:lineRule="auto"/>
    </w:pPr>
    <w:rPr>
      <w:sz w:val="20"/>
      <w:szCs w:val="20"/>
    </w:rPr>
  </w:style>
  <w:style w:type="character" w:customStyle="1" w:styleId="TekstfusnoteChar">
    <w:name w:val="Tekst fusnote Char"/>
    <w:basedOn w:val="Zadanifontodlomka"/>
    <w:link w:val="Tekstfusnote"/>
    <w:uiPriority w:val="99"/>
    <w:semiHidden/>
    <w:rsid w:val="008762C1"/>
    <w:rPr>
      <w:sz w:val="20"/>
      <w:szCs w:val="20"/>
    </w:rPr>
  </w:style>
  <w:style w:type="character" w:styleId="Referencafusnote">
    <w:name w:val="footnote reference"/>
    <w:basedOn w:val="Zadanifontodlomka"/>
    <w:uiPriority w:val="99"/>
    <w:semiHidden/>
    <w:unhideWhenUsed/>
    <w:rsid w:val="008762C1"/>
    <w:rPr>
      <w:vertAlign w:val="superscript"/>
    </w:rPr>
  </w:style>
  <w:style w:type="paragraph" w:styleId="Tijeloteksta3">
    <w:name w:val="Body Text 3"/>
    <w:basedOn w:val="Normal"/>
    <w:link w:val="Tijeloteksta3Char"/>
    <w:unhideWhenUsed/>
    <w:rsid w:val="00D63264"/>
    <w:pPr>
      <w:spacing w:after="120" w:line="240" w:lineRule="auto"/>
    </w:pPr>
    <w:rPr>
      <w:rFonts w:ascii="Calibri" w:eastAsia="Times New Roman" w:hAnsi="Calibri" w:cs="Times New Roman"/>
      <w:sz w:val="16"/>
      <w:szCs w:val="16"/>
    </w:rPr>
  </w:style>
  <w:style w:type="character" w:customStyle="1" w:styleId="Tijeloteksta3Char">
    <w:name w:val="Tijelo teksta 3 Char"/>
    <w:basedOn w:val="Zadanifontodlomka"/>
    <w:link w:val="Tijeloteksta3"/>
    <w:rsid w:val="00D63264"/>
    <w:rPr>
      <w:rFonts w:ascii="Calibri" w:eastAsia="Times New Roman" w:hAnsi="Calibri" w:cs="Times New Roman"/>
      <w:sz w:val="16"/>
      <w:szCs w:val="16"/>
    </w:rPr>
  </w:style>
  <w:style w:type="character" w:styleId="Naglaeno">
    <w:name w:val="Strong"/>
    <w:basedOn w:val="Zadanifontodlomka"/>
    <w:uiPriority w:val="22"/>
    <w:qFormat/>
    <w:rsid w:val="00892F1D"/>
    <w:rPr>
      <w:b/>
      <w:bCs/>
    </w:rPr>
  </w:style>
  <w:style w:type="paragraph" w:styleId="Tekstbalonia">
    <w:name w:val="Balloon Text"/>
    <w:basedOn w:val="Normal"/>
    <w:link w:val="TekstbaloniaChar"/>
    <w:uiPriority w:val="99"/>
    <w:semiHidden/>
    <w:unhideWhenUsed/>
    <w:rsid w:val="001A149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A1495"/>
    <w:rPr>
      <w:rFonts w:ascii="Tahoma" w:hAnsi="Tahoma" w:cs="Tahoma"/>
      <w:sz w:val="16"/>
      <w:szCs w:val="16"/>
    </w:rPr>
  </w:style>
  <w:style w:type="character" w:styleId="Referencakomentara">
    <w:name w:val="annotation reference"/>
    <w:basedOn w:val="Zadanifontodlomka"/>
    <w:uiPriority w:val="99"/>
    <w:semiHidden/>
    <w:unhideWhenUsed/>
    <w:rsid w:val="00FE4CDA"/>
    <w:rPr>
      <w:sz w:val="16"/>
      <w:szCs w:val="16"/>
    </w:rPr>
  </w:style>
  <w:style w:type="paragraph" w:styleId="Tekstkomentara">
    <w:name w:val="annotation text"/>
    <w:basedOn w:val="Normal"/>
    <w:link w:val="TekstkomentaraChar"/>
    <w:uiPriority w:val="99"/>
    <w:semiHidden/>
    <w:unhideWhenUsed/>
    <w:rsid w:val="00FE4CDA"/>
    <w:pPr>
      <w:spacing w:line="240" w:lineRule="auto"/>
    </w:pPr>
    <w:rPr>
      <w:sz w:val="20"/>
      <w:szCs w:val="20"/>
    </w:rPr>
  </w:style>
  <w:style w:type="character" w:customStyle="1" w:styleId="TekstkomentaraChar">
    <w:name w:val="Tekst komentara Char"/>
    <w:basedOn w:val="Zadanifontodlomka"/>
    <w:link w:val="Tekstkomentara"/>
    <w:uiPriority w:val="99"/>
    <w:semiHidden/>
    <w:rsid w:val="00FE4CDA"/>
    <w:rPr>
      <w:sz w:val="20"/>
      <w:szCs w:val="20"/>
    </w:rPr>
  </w:style>
  <w:style w:type="paragraph" w:styleId="Predmetkomentara">
    <w:name w:val="annotation subject"/>
    <w:basedOn w:val="Tekstkomentara"/>
    <w:next w:val="Tekstkomentara"/>
    <w:link w:val="PredmetkomentaraChar"/>
    <w:uiPriority w:val="99"/>
    <w:semiHidden/>
    <w:unhideWhenUsed/>
    <w:rsid w:val="00FE4CDA"/>
    <w:rPr>
      <w:b/>
      <w:bCs/>
    </w:rPr>
  </w:style>
  <w:style w:type="character" w:customStyle="1" w:styleId="PredmetkomentaraChar">
    <w:name w:val="Predmet komentara Char"/>
    <w:basedOn w:val="TekstkomentaraChar"/>
    <w:link w:val="Predmetkomentara"/>
    <w:uiPriority w:val="99"/>
    <w:semiHidden/>
    <w:rsid w:val="00FE4CDA"/>
    <w:rPr>
      <w:b/>
      <w:bCs/>
      <w:sz w:val="20"/>
      <w:szCs w:val="20"/>
    </w:rPr>
  </w:style>
  <w:style w:type="paragraph" w:styleId="Bezproreda">
    <w:name w:val="No Spacing"/>
    <w:uiPriority w:val="1"/>
    <w:qFormat/>
    <w:rsid w:val="00582526"/>
    <w:pPr>
      <w:pBdr>
        <w:top w:val="nil"/>
        <w:left w:val="nil"/>
        <w:bottom w:val="nil"/>
        <w:right w:val="nil"/>
        <w:between w:val="nil"/>
      </w:pBdr>
      <w:spacing w:after="0" w:line="240" w:lineRule="auto"/>
    </w:pPr>
    <w:rPr>
      <w:rFonts w:ascii="Calibri" w:eastAsia="Calibri" w:hAnsi="Calibri" w:cs="Calibri"/>
      <w:color w:val="000000"/>
      <w:lang w:eastAsia="hr-HR"/>
    </w:rPr>
  </w:style>
  <w:style w:type="paragraph" w:styleId="Zaglavlje">
    <w:name w:val="header"/>
    <w:basedOn w:val="Normal"/>
    <w:link w:val="ZaglavljeChar"/>
    <w:uiPriority w:val="99"/>
    <w:unhideWhenUsed/>
    <w:rsid w:val="003A690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A6903"/>
  </w:style>
  <w:style w:type="paragraph" w:styleId="Podnoje">
    <w:name w:val="footer"/>
    <w:basedOn w:val="Normal"/>
    <w:link w:val="PodnojeChar"/>
    <w:uiPriority w:val="99"/>
    <w:unhideWhenUsed/>
    <w:rsid w:val="003A690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A6903"/>
  </w:style>
  <w:style w:type="paragraph" w:customStyle="1" w:styleId="Odlomakpopisa1">
    <w:name w:val="Odlomak popisa1"/>
    <w:basedOn w:val="Normal"/>
    <w:rsid w:val="00C90BD7"/>
    <w:pPr>
      <w:spacing w:line="256" w:lineRule="auto"/>
      <w:ind w:left="720"/>
      <w:contextualSpacing/>
    </w:pPr>
    <w:rPr>
      <w:rFonts w:ascii="Calibri" w:eastAsia="Times New Roman" w:hAnsi="Calibri" w:cs="Times New Roman"/>
    </w:rPr>
  </w:style>
  <w:style w:type="character" w:customStyle="1" w:styleId="Naslov1Char">
    <w:name w:val="Naslov 1 Char"/>
    <w:basedOn w:val="Zadanifontodlomka"/>
    <w:link w:val="Naslov1"/>
    <w:uiPriority w:val="9"/>
    <w:rsid w:val="00E53FC5"/>
    <w:rPr>
      <w:rFonts w:ascii="Times New Roman" w:eastAsiaTheme="majorEastAsia" w:hAnsi="Times New Roman" w:cstheme="majorBidi"/>
      <w:b/>
      <w:color w:val="000000" w:themeColor="text1"/>
      <w:sz w:val="28"/>
      <w:szCs w:val="32"/>
    </w:rPr>
  </w:style>
  <w:style w:type="character" w:customStyle="1" w:styleId="Naslov2Char">
    <w:name w:val="Naslov 2 Char"/>
    <w:basedOn w:val="Zadanifontodlomka"/>
    <w:link w:val="Naslov2"/>
    <w:uiPriority w:val="9"/>
    <w:rsid w:val="000342E1"/>
    <w:rPr>
      <w:rFonts w:ascii="Times New Roman" w:eastAsiaTheme="majorEastAsia" w:hAnsi="Times New Roman" w:cstheme="majorBidi"/>
      <w:b/>
      <w:color w:val="000000" w:themeColor="text1"/>
      <w:sz w:val="24"/>
      <w:szCs w:val="26"/>
    </w:rPr>
  </w:style>
  <w:style w:type="character" w:customStyle="1" w:styleId="Naslov3Char">
    <w:name w:val="Naslov 3 Char"/>
    <w:basedOn w:val="Zadanifontodlomka"/>
    <w:link w:val="Naslov3"/>
    <w:uiPriority w:val="9"/>
    <w:rsid w:val="000342E1"/>
    <w:rPr>
      <w:rFonts w:ascii="Times New Roman" w:eastAsiaTheme="majorEastAsia" w:hAnsi="Times New Roman" w:cstheme="majorBidi"/>
      <w:b/>
      <w:sz w:val="24"/>
      <w:szCs w:val="24"/>
    </w:rPr>
  </w:style>
  <w:style w:type="paragraph" w:styleId="TOCNaslov">
    <w:name w:val="TOC Heading"/>
    <w:basedOn w:val="Naslov1"/>
    <w:next w:val="Normal"/>
    <w:uiPriority w:val="39"/>
    <w:unhideWhenUsed/>
    <w:qFormat/>
    <w:rsid w:val="00AC7687"/>
    <w:pPr>
      <w:outlineLvl w:val="9"/>
    </w:pPr>
    <w:rPr>
      <w:rFonts w:asciiTheme="majorHAnsi" w:hAnsiTheme="majorHAnsi"/>
      <w:b w:val="0"/>
      <w:color w:val="2E74B5" w:themeColor="accent1" w:themeShade="BF"/>
      <w:sz w:val="32"/>
      <w:lang w:eastAsia="hr-HR"/>
    </w:rPr>
  </w:style>
  <w:style w:type="paragraph" w:styleId="Sadraj1">
    <w:name w:val="toc 1"/>
    <w:basedOn w:val="Normal"/>
    <w:next w:val="Normal"/>
    <w:autoRedefine/>
    <w:uiPriority w:val="39"/>
    <w:unhideWhenUsed/>
    <w:rsid w:val="00AC7687"/>
    <w:pPr>
      <w:spacing w:after="100"/>
    </w:pPr>
  </w:style>
  <w:style w:type="paragraph" w:styleId="Sadraj2">
    <w:name w:val="toc 2"/>
    <w:basedOn w:val="Normal"/>
    <w:next w:val="Normal"/>
    <w:autoRedefine/>
    <w:uiPriority w:val="39"/>
    <w:unhideWhenUsed/>
    <w:rsid w:val="00AC7687"/>
    <w:pPr>
      <w:spacing w:after="100"/>
      <w:ind w:left="220"/>
    </w:pPr>
  </w:style>
  <w:style w:type="paragraph" w:styleId="Sadraj3">
    <w:name w:val="toc 3"/>
    <w:basedOn w:val="Normal"/>
    <w:next w:val="Normal"/>
    <w:autoRedefine/>
    <w:uiPriority w:val="39"/>
    <w:unhideWhenUsed/>
    <w:rsid w:val="00AC768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97668">
      <w:bodyDiv w:val="1"/>
      <w:marLeft w:val="0"/>
      <w:marRight w:val="0"/>
      <w:marTop w:val="0"/>
      <w:marBottom w:val="0"/>
      <w:divBdr>
        <w:top w:val="none" w:sz="0" w:space="0" w:color="auto"/>
        <w:left w:val="none" w:sz="0" w:space="0" w:color="auto"/>
        <w:bottom w:val="none" w:sz="0" w:space="0" w:color="auto"/>
        <w:right w:val="none" w:sz="0" w:space="0" w:color="auto"/>
      </w:divBdr>
    </w:div>
    <w:div w:id="423646797">
      <w:bodyDiv w:val="1"/>
      <w:marLeft w:val="0"/>
      <w:marRight w:val="0"/>
      <w:marTop w:val="0"/>
      <w:marBottom w:val="0"/>
      <w:divBdr>
        <w:top w:val="none" w:sz="0" w:space="0" w:color="auto"/>
        <w:left w:val="none" w:sz="0" w:space="0" w:color="auto"/>
        <w:bottom w:val="none" w:sz="0" w:space="0" w:color="auto"/>
        <w:right w:val="none" w:sz="0" w:space="0" w:color="auto"/>
      </w:divBdr>
    </w:div>
    <w:div w:id="609894162">
      <w:bodyDiv w:val="1"/>
      <w:marLeft w:val="0"/>
      <w:marRight w:val="0"/>
      <w:marTop w:val="0"/>
      <w:marBottom w:val="0"/>
      <w:divBdr>
        <w:top w:val="none" w:sz="0" w:space="0" w:color="auto"/>
        <w:left w:val="none" w:sz="0" w:space="0" w:color="auto"/>
        <w:bottom w:val="none" w:sz="0" w:space="0" w:color="auto"/>
        <w:right w:val="none" w:sz="0" w:space="0" w:color="auto"/>
      </w:divBdr>
    </w:div>
    <w:div w:id="779690457">
      <w:bodyDiv w:val="1"/>
      <w:marLeft w:val="0"/>
      <w:marRight w:val="0"/>
      <w:marTop w:val="0"/>
      <w:marBottom w:val="0"/>
      <w:divBdr>
        <w:top w:val="none" w:sz="0" w:space="0" w:color="auto"/>
        <w:left w:val="none" w:sz="0" w:space="0" w:color="auto"/>
        <w:bottom w:val="none" w:sz="0" w:space="0" w:color="auto"/>
        <w:right w:val="none" w:sz="0" w:space="0" w:color="auto"/>
      </w:divBdr>
    </w:div>
    <w:div w:id="833572796">
      <w:bodyDiv w:val="1"/>
      <w:marLeft w:val="0"/>
      <w:marRight w:val="0"/>
      <w:marTop w:val="0"/>
      <w:marBottom w:val="0"/>
      <w:divBdr>
        <w:top w:val="none" w:sz="0" w:space="0" w:color="auto"/>
        <w:left w:val="none" w:sz="0" w:space="0" w:color="auto"/>
        <w:bottom w:val="none" w:sz="0" w:space="0" w:color="auto"/>
        <w:right w:val="none" w:sz="0" w:space="0" w:color="auto"/>
      </w:divBdr>
      <w:divsChild>
        <w:div w:id="1129543979">
          <w:marLeft w:val="0"/>
          <w:marRight w:val="0"/>
          <w:marTop w:val="0"/>
          <w:marBottom w:val="300"/>
          <w:divBdr>
            <w:top w:val="single" w:sz="6" w:space="6" w:color="BCE8F1"/>
            <w:left w:val="single" w:sz="6" w:space="11" w:color="BCE8F1"/>
            <w:bottom w:val="single" w:sz="6" w:space="6" w:color="BCE8F1"/>
            <w:right w:val="single" w:sz="6" w:space="26" w:color="BCE8F1"/>
          </w:divBdr>
        </w:div>
        <w:div w:id="204216618">
          <w:marLeft w:val="0"/>
          <w:marRight w:val="0"/>
          <w:marTop w:val="0"/>
          <w:marBottom w:val="0"/>
          <w:divBdr>
            <w:top w:val="none" w:sz="0" w:space="0" w:color="auto"/>
            <w:left w:val="none" w:sz="0" w:space="0" w:color="auto"/>
            <w:bottom w:val="none" w:sz="0" w:space="0" w:color="auto"/>
            <w:right w:val="none" w:sz="0" w:space="0" w:color="auto"/>
          </w:divBdr>
        </w:div>
        <w:div w:id="841161763">
          <w:marLeft w:val="0"/>
          <w:marRight w:val="0"/>
          <w:marTop w:val="0"/>
          <w:marBottom w:val="0"/>
          <w:divBdr>
            <w:top w:val="none" w:sz="0" w:space="0" w:color="auto"/>
            <w:left w:val="none" w:sz="0" w:space="0" w:color="auto"/>
            <w:bottom w:val="none" w:sz="0" w:space="0" w:color="auto"/>
            <w:right w:val="none" w:sz="0" w:space="0" w:color="auto"/>
          </w:divBdr>
        </w:div>
        <w:div w:id="1983265284">
          <w:marLeft w:val="0"/>
          <w:marRight w:val="0"/>
          <w:marTop w:val="0"/>
          <w:marBottom w:val="0"/>
          <w:divBdr>
            <w:top w:val="none" w:sz="0" w:space="0" w:color="auto"/>
            <w:left w:val="none" w:sz="0" w:space="0" w:color="auto"/>
            <w:bottom w:val="none" w:sz="0" w:space="0" w:color="auto"/>
            <w:right w:val="none" w:sz="0" w:space="0" w:color="auto"/>
          </w:divBdr>
        </w:div>
        <w:div w:id="887450833">
          <w:marLeft w:val="0"/>
          <w:marRight w:val="0"/>
          <w:marTop w:val="0"/>
          <w:marBottom w:val="300"/>
          <w:divBdr>
            <w:top w:val="single" w:sz="6" w:space="6" w:color="BCE8F1"/>
            <w:left w:val="single" w:sz="6" w:space="11" w:color="BCE8F1"/>
            <w:bottom w:val="single" w:sz="6" w:space="6" w:color="BCE8F1"/>
            <w:right w:val="single" w:sz="6" w:space="26" w:color="BCE8F1"/>
          </w:divBdr>
        </w:div>
        <w:div w:id="1082680236">
          <w:marLeft w:val="0"/>
          <w:marRight w:val="0"/>
          <w:marTop w:val="0"/>
          <w:marBottom w:val="0"/>
          <w:divBdr>
            <w:top w:val="none" w:sz="0" w:space="0" w:color="auto"/>
            <w:left w:val="none" w:sz="0" w:space="0" w:color="auto"/>
            <w:bottom w:val="none" w:sz="0" w:space="0" w:color="auto"/>
            <w:right w:val="none" w:sz="0" w:space="0" w:color="auto"/>
          </w:divBdr>
        </w:div>
        <w:div w:id="1708680178">
          <w:marLeft w:val="0"/>
          <w:marRight w:val="0"/>
          <w:marTop w:val="0"/>
          <w:marBottom w:val="0"/>
          <w:divBdr>
            <w:top w:val="none" w:sz="0" w:space="0" w:color="auto"/>
            <w:left w:val="none" w:sz="0" w:space="0" w:color="auto"/>
            <w:bottom w:val="none" w:sz="0" w:space="0" w:color="auto"/>
            <w:right w:val="none" w:sz="0" w:space="0" w:color="auto"/>
          </w:divBdr>
        </w:div>
        <w:div w:id="1402410796">
          <w:marLeft w:val="0"/>
          <w:marRight w:val="0"/>
          <w:marTop w:val="0"/>
          <w:marBottom w:val="0"/>
          <w:divBdr>
            <w:top w:val="none" w:sz="0" w:space="0" w:color="auto"/>
            <w:left w:val="none" w:sz="0" w:space="0" w:color="auto"/>
            <w:bottom w:val="none" w:sz="0" w:space="0" w:color="auto"/>
            <w:right w:val="none" w:sz="0" w:space="0" w:color="auto"/>
          </w:divBdr>
        </w:div>
        <w:div w:id="101341243">
          <w:marLeft w:val="0"/>
          <w:marRight w:val="0"/>
          <w:marTop w:val="0"/>
          <w:marBottom w:val="0"/>
          <w:divBdr>
            <w:top w:val="none" w:sz="0" w:space="0" w:color="auto"/>
            <w:left w:val="none" w:sz="0" w:space="0" w:color="auto"/>
            <w:bottom w:val="none" w:sz="0" w:space="0" w:color="auto"/>
            <w:right w:val="none" w:sz="0" w:space="0" w:color="auto"/>
          </w:divBdr>
        </w:div>
      </w:divsChild>
    </w:div>
    <w:div w:id="927351694">
      <w:bodyDiv w:val="1"/>
      <w:marLeft w:val="0"/>
      <w:marRight w:val="0"/>
      <w:marTop w:val="0"/>
      <w:marBottom w:val="0"/>
      <w:divBdr>
        <w:top w:val="none" w:sz="0" w:space="0" w:color="auto"/>
        <w:left w:val="none" w:sz="0" w:space="0" w:color="auto"/>
        <w:bottom w:val="none" w:sz="0" w:space="0" w:color="auto"/>
        <w:right w:val="none" w:sz="0" w:space="0" w:color="auto"/>
      </w:divBdr>
    </w:div>
    <w:div w:id="980234394">
      <w:bodyDiv w:val="1"/>
      <w:marLeft w:val="0"/>
      <w:marRight w:val="0"/>
      <w:marTop w:val="0"/>
      <w:marBottom w:val="0"/>
      <w:divBdr>
        <w:top w:val="none" w:sz="0" w:space="0" w:color="auto"/>
        <w:left w:val="none" w:sz="0" w:space="0" w:color="auto"/>
        <w:bottom w:val="none" w:sz="0" w:space="0" w:color="auto"/>
        <w:right w:val="none" w:sz="0" w:space="0" w:color="auto"/>
      </w:divBdr>
    </w:div>
    <w:div w:id="981810315">
      <w:bodyDiv w:val="1"/>
      <w:marLeft w:val="0"/>
      <w:marRight w:val="0"/>
      <w:marTop w:val="0"/>
      <w:marBottom w:val="0"/>
      <w:divBdr>
        <w:top w:val="none" w:sz="0" w:space="0" w:color="auto"/>
        <w:left w:val="none" w:sz="0" w:space="0" w:color="auto"/>
        <w:bottom w:val="none" w:sz="0" w:space="0" w:color="auto"/>
        <w:right w:val="none" w:sz="0" w:space="0" w:color="auto"/>
      </w:divBdr>
    </w:div>
    <w:div w:id="1039471827">
      <w:bodyDiv w:val="1"/>
      <w:marLeft w:val="0"/>
      <w:marRight w:val="0"/>
      <w:marTop w:val="0"/>
      <w:marBottom w:val="0"/>
      <w:divBdr>
        <w:top w:val="none" w:sz="0" w:space="0" w:color="auto"/>
        <w:left w:val="none" w:sz="0" w:space="0" w:color="auto"/>
        <w:bottom w:val="none" w:sz="0" w:space="0" w:color="auto"/>
        <w:right w:val="none" w:sz="0" w:space="0" w:color="auto"/>
      </w:divBdr>
    </w:div>
    <w:div w:id="1050953883">
      <w:bodyDiv w:val="1"/>
      <w:marLeft w:val="0"/>
      <w:marRight w:val="0"/>
      <w:marTop w:val="0"/>
      <w:marBottom w:val="0"/>
      <w:divBdr>
        <w:top w:val="none" w:sz="0" w:space="0" w:color="auto"/>
        <w:left w:val="none" w:sz="0" w:space="0" w:color="auto"/>
        <w:bottom w:val="none" w:sz="0" w:space="0" w:color="auto"/>
        <w:right w:val="none" w:sz="0" w:space="0" w:color="auto"/>
      </w:divBdr>
    </w:div>
    <w:div w:id="1160804171">
      <w:bodyDiv w:val="1"/>
      <w:marLeft w:val="0"/>
      <w:marRight w:val="0"/>
      <w:marTop w:val="0"/>
      <w:marBottom w:val="0"/>
      <w:divBdr>
        <w:top w:val="none" w:sz="0" w:space="0" w:color="auto"/>
        <w:left w:val="none" w:sz="0" w:space="0" w:color="auto"/>
        <w:bottom w:val="none" w:sz="0" w:space="0" w:color="auto"/>
        <w:right w:val="none" w:sz="0" w:space="0" w:color="auto"/>
      </w:divBdr>
    </w:div>
    <w:div w:id="1196038286">
      <w:bodyDiv w:val="1"/>
      <w:marLeft w:val="0"/>
      <w:marRight w:val="0"/>
      <w:marTop w:val="0"/>
      <w:marBottom w:val="0"/>
      <w:divBdr>
        <w:top w:val="none" w:sz="0" w:space="0" w:color="auto"/>
        <w:left w:val="none" w:sz="0" w:space="0" w:color="auto"/>
        <w:bottom w:val="none" w:sz="0" w:space="0" w:color="auto"/>
        <w:right w:val="none" w:sz="0" w:space="0" w:color="auto"/>
      </w:divBdr>
    </w:div>
    <w:div w:id="1217662646">
      <w:bodyDiv w:val="1"/>
      <w:marLeft w:val="0"/>
      <w:marRight w:val="0"/>
      <w:marTop w:val="0"/>
      <w:marBottom w:val="0"/>
      <w:divBdr>
        <w:top w:val="none" w:sz="0" w:space="0" w:color="auto"/>
        <w:left w:val="none" w:sz="0" w:space="0" w:color="auto"/>
        <w:bottom w:val="none" w:sz="0" w:space="0" w:color="auto"/>
        <w:right w:val="none" w:sz="0" w:space="0" w:color="auto"/>
      </w:divBdr>
    </w:div>
    <w:div w:id="1287152529">
      <w:bodyDiv w:val="1"/>
      <w:marLeft w:val="0"/>
      <w:marRight w:val="0"/>
      <w:marTop w:val="0"/>
      <w:marBottom w:val="0"/>
      <w:divBdr>
        <w:top w:val="none" w:sz="0" w:space="0" w:color="auto"/>
        <w:left w:val="none" w:sz="0" w:space="0" w:color="auto"/>
        <w:bottom w:val="none" w:sz="0" w:space="0" w:color="auto"/>
        <w:right w:val="none" w:sz="0" w:space="0" w:color="auto"/>
      </w:divBdr>
    </w:div>
    <w:div w:id="1321425624">
      <w:bodyDiv w:val="1"/>
      <w:marLeft w:val="0"/>
      <w:marRight w:val="0"/>
      <w:marTop w:val="0"/>
      <w:marBottom w:val="0"/>
      <w:divBdr>
        <w:top w:val="none" w:sz="0" w:space="0" w:color="auto"/>
        <w:left w:val="none" w:sz="0" w:space="0" w:color="auto"/>
        <w:bottom w:val="none" w:sz="0" w:space="0" w:color="auto"/>
        <w:right w:val="none" w:sz="0" w:space="0" w:color="auto"/>
      </w:divBdr>
    </w:div>
    <w:div w:id="1374303325">
      <w:bodyDiv w:val="1"/>
      <w:marLeft w:val="0"/>
      <w:marRight w:val="0"/>
      <w:marTop w:val="0"/>
      <w:marBottom w:val="0"/>
      <w:divBdr>
        <w:top w:val="none" w:sz="0" w:space="0" w:color="auto"/>
        <w:left w:val="none" w:sz="0" w:space="0" w:color="auto"/>
        <w:bottom w:val="none" w:sz="0" w:space="0" w:color="auto"/>
        <w:right w:val="none" w:sz="0" w:space="0" w:color="auto"/>
      </w:divBdr>
    </w:div>
    <w:div w:id="1581022461">
      <w:bodyDiv w:val="1"/>
      <w:marLeft w:val="0"/>
      <w:marRight w:val="0"/>
      <w:marTop w:val="0"/>
      <w:marBottom w:val="0"/>
      <w:divBdr>
        <w:top w:val="none" w:sz="0" w:space="0" w:color="auto"/>
        <w:left w:val="none" w:sz="0" w:space="0" w:color="auto"/>
        <w:bottom w:val="none" w:sz="0" w:space="0" w:color="auto"/>
        <w:right w:val="none" w:sz="0" w:space="0" w:color="auto"/>
      </w:divBdr>
    </w:div>
    <w:div w:id="1694648570">
      <w:bodyDiv w:val="1"/>
      <w:marLeft w:val="0"/>
      <w:marRight w:val="0"/>
      <w:marTop w:val="0"/>
      <w:marBottom w:val="0"/>
      <w:divBdr>
        <w:top w:val="none" w:sz="0" w:space="0" w:color="auto"/>
        <w:left w:val="none" w:sz="0" w:space="0" w:color="auto"/>
        <w:bottom w:val="none" w:sz="0" w:space="0" w:color="auto"/>
        <w:right w:val="none" w:sz="0" w:space="0" w:color="auto"/>
      </w:divBdr>
    </w:div>
    <w:div w:id="1883323436">
      <w:bodyDiv w:val="1"/>
      <w:marLeft w:val="0"/>
      <w:marRight w:val="0"/>
      <w:marTop w:val="0"/>
      <w:marBottom w:val="0"/>
      <w:divBdr>
        <w:top w:val="none" w:sz="0" w:space="0" w:color="auto"/>
        <w:left w:val="none" w:sz="0" w:space="0" w:color="auto"/>
        <w:bottom w:val="none" w:sz="0" w:space="0" w:color="auto"/>
        <w:right w:val="none" w:sz="0" w:space="0" w:color="auto"/>
      </w:divBdr>
      <w:divsChild>
        <w:div w:id="142740113">
          <w:marLeft w:val="576"/>
          <w:marRight w:val="0"/>
          <w:marTop w:val="80"/>
          <w:marBottom w:val="0"/>
          <w:divBdr>
            <w:top w:val="none" w:sz="0" w:space="0" w:color="auto"/>
            <w:left w:val="none" w:sz="0" w:space="0" w:color="auto"/>
            <w:bottom w:val="none" w:sz="0" w:space="0" w:color="auto"/>
            <w:right w:val="none" w:sz="0" w:space="0" w:color="auto"/>
          </w:divBdr>
        </w:div>
      </w:divsChild>
    </w:div>
    <w:div w:id="1944727168">
      <w:bodyDiv w:val="1"/>
      <w:marLeft w:val="0"/>
      <w:marRight w:val="0"/>
      <w:marTop w:val="0"/>
      <w:marBottom w:val="0"/>
      <w:divBdr>
        <w:top w:val="none" w:sz="0" w:space="0" w:color="auto"/>
        <w:left w:val="none" w:sz="0" w:space="0" w:color="auto"/>
        <w:bottom w:val="none" w:sz="0" w:space="0" w:color="auto"/>
        <w:right w:val="none" w:sz="0" w:space="0" w:color="auto"/>
      </w:divBdr>
    </w:div>
    <w:div w:id="209867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wikipedia.org/wiki/%C5%BDivot" TargetMode="External"/><Relationship Id="rId13" Type="http://schemas.openxmlformats.org/officeDocument/2006/relationships/chart" Target="charts/chart3.xm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https://hr.wikipedia.org/wiki/Bolest" TargetMode="External"/><Relationship Id="rId14" Type="http://schemas.openxmlformats.org/officeDocument/2006/relationships/chart" Target="charts/chart4.xml"/><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hr-HR">
                <a:solidFill>
                  <a:schemeClr val="accent1">
                    <a:lumMod val="75000"/>
                  </a:schemeClr>
                </a:solidFill>
              </a:rPr>
              <a:t> Vodeći uzroci</a:t>
            </a:r>
            <a:r>
              <a:rPr lang="hr-HR" baseline="0">
                <a:solidFill>
                  <a:schemeClr val="accent1">
                    <a:lumMod val="75000"/>
                  </a:schemeClr>
                </a:solidFill>
              </a:rPr>
              <a:t> smrti</a:t>
            </a:r>
            <a:endParaRPr lang="en-US">
              <a:solidFill>
                <a:schemeClr val="accent1">
                  <a:lumMod val="75000"/>
                </a:schemeClr>
              </a:solidFill>
            </a:endParaRPr>
          </a:p>
        </c:rich>
      </c:tx>
      <c:layout/>
      <c:overlay val="0"/>
      <c:spPr>
        <a:noFill/>
        <a:ln>
          <a:noFill/>
        </a:ln>
        <a:effectLst/>
      </c:spPr>
    </c:title>
    <c:autoTitleDeleted val="0"/>
    <c:plotArea>
      <c:layout/>
      <c:barChart>
        <c:barDir val="col"/>
        <c:grouping val="clustered"/>
        <c:varyColors val="0"/>
        <c:ser>
          <c:idx val="0"/>
          <c:order val="0"/>
          <c:tx>
            <c:strRef>
              <c:f>List1!$B$1</c:f>
              <c:strCache>
                <c:ptCount val="1"/>
                <c:pt idx="0">
                  <c:v>Skup 1</c:v>
                </c:pt>
              </c:strCache>
            </c:strRef>
          </c:tx>
          <c:spPr>
            <a:solidFill>
              <a:schemeClr val="accent1"/>
            </a:solidFill>
            <a:ln>
              <a:noFill/>
            </a:ln>
            <a:effectLst/>
          </c:spPr>
          <c:invertIfNegative val="0"/>
          <c:cat>
            <c:strRef>
              <c:f>List1!$A$2:$A$6</c:f>
              <c:strCache>
                <c:ptCount val="5"/>
                <c:pt idx="0">
                  <c:v>Bolesti cirkulacijskog sustava</c:v>
                </c:pt>
                <c:pt idx="1">
                  <c:v>Zloćudne novotvorine</c:v>
                </c:pt>
                <c:pt idx="2">
                  <c:v>Bolesti probavnog sustava</c:v>
                </c:pt>
                <c:pt idx="3">
                  <c:v>Bolesti dišnog sustava</c:v>
                </c:pt>
                <c:pt idx="4">
                  <c:v>Ozljede, trovanja i dr.vanjski uzroci</c:v>
                </c:pt>
              </c:strCache>
            </c:strRef>
          </c:cat>
          <c:val>
            <c:numRef>
              <c:f>List1!$B$2:$B$6</c:f>
              <c:numCache>
                <c:formatCode>0.00%</c:formatCode>
                <c:ptCount val="5"/>
                <c:pt idx="0">
                  <c:v>0.44400000000000028</c:v>
                </c:pt>
                <c:pt idx="1">
                  <c:v>0.22200000000000011</c:v>
                </c:pt>
                <c:pt idx="2">
                  <c:v>7.1000000000000021E-2</c:v>
                </c:pt>
                <c:pt idx="3">
                  <c:v>6.4000000000000112E-2</c:v>
                </c:pt>
                <c:pt idx="4">
                  <c:v>6.200000000000009E-2</c:v>
                </c:pt>
              </c:numCache>
            </c:numRef>
          </c:val>
        </c:ser>
        <c:dLbls>
          <c:showLegendKey val="0"/>
          <c:showVal val="0"/>
          <c:showCatName val="0"/>
          <c:showSerName val="0"/>
          <c:showPercent val="0"/>
          <c:showBubbleSize val="0"/>
        </c:dLbls>
        <c:gapWidth val="219"/>
        <c:overlap val="-27"/>
        <c:axId val="118211304"/>
        <c:axId val="118212088"/>
      </c:barChart>
      <c:catAx>
        <c:axId val="11821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12088"/>
        <c:crosses val="autoZero"/>
        <c:auto val="1"/>
        <c:lblAlgn val="ctr"/>
        <c:lblOffset val="100"/>
        <c:noMultiLvlLbl val="0"/>
      </c:catAx>
      <c:valAx>
        <c:axId val="118212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1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solidFill>
                  <a:schemeClr val="accent1">
                    <a:lumMod val="75000"/>
                  </a:schemeClr>
                </a:solidFill>
              </a:rPr>
              <a:t>Umrli</a:t>
            </a:r>
            <a:r>
              <a:rPr lang="hr-HR" baseline="0">
                <a:solidFill>
                  <a:schemeClr val="accent1">
                    <a:lumMod val="75000"/>
                  </a:schemeClr>
                </a:solidFill>
              </a:rPr>
              <a:t> po dobi</a:t>
            </a:r>
            <a:endParaRPr lang="hr-HR">
              <a:solidFill>
                <a:schemeClr val="accent1">
                  <a:lumMod val="75000"/>
                </a:schemeClr>
              </a:solidFill>
            </a:endParaRPr>
          </a:p>
        </c:rich>
      </c:tx>
      <c:layout/>
      <c:overlay val="0"/>
      <c:spPr>
        <a:noFill/>
        <a:ln>
          <a:noFill/>
        </a:ln>
        <a:effectLst/>
      </c:spPr>
    </c:title>
    <c:autoTitleDeleted val="0"/>
    <c:plotArea>
      <c:layout/>
      <c:barChart>
        <c:barDir val="col"/>
        <c:grouping val="clustered"/>
        <c:varyColors val="0"/>
        <c:ser>
          <c:idx val="0"/>
          <c:order val="0"/>
          <c:tx>
            <c:strRef>
              <c:f>List1!$B$1</c:f>
              <c:strCache>
                <c:ptCount val="1"/>
                <c:pt idx="0">
                  <c:v>Muskarci </c:v>
                </c:pt>
              </c:strCache>
            </c:strRef>
          </c:tx>
          <c:spPr>
            <a:solidFill>
              <a:schemeClr val="accent1"/>
            </a:solidFill>
            <a:ln>
              <a:noFill/>
            </a:ln>
            <a:effectLst/>
          </c:spPr>
          <c:invertIfNegative val="0"/>
          <c:cat>
            <c:strRef>
              <c:f>List1!$A$2:$A$5</c:f>
              <c:strCache>
                <c:ptCount val="3"/>
                <c:pt idx="0">
                  <c:v>0-19 godina</c:v>
                </c:pt>
                <c:pt idx="1">
                  <c:v>20-64 godina</c:v>
                </c:pt>
                <c:pt idx="2">
                  <c:v>65 i više godina</c:v>
                </c:pt>
              </c:strCache>
            </c:strRef>
          </c:cat>
          <c:val>
            <c:numRef>
              <c:f>List1!$B$2:$B$5</c:f>
              <c:numCache>
                <c:formatCode>General</c:formatCode>
                <c:ptCount val="4"/>
              </c:numCache>
            </c:numRef>
          </c:val>
        </c:ser>
        <c:ser>
          <c:idx val="1"/>
          <c:order val="1"/>
          <c:tx>
            <c:strRef>
              <c:f>List1!$C$1</c:f>
              <c:strCache>
                <c:ptCount val="1"/>
                <c:pt idx="0">
                  <c:v>Žene </c:v>
                </c:pt>
              </c:strCache>
            </c:strRef>
          </c:tx>
          <c:spPr>
            <a:solidFill>
              <a:schemeClr val="accent2"/>
            </a:solidFill>
            <a:ln>
              <a:noFill/>
            </a:ln>
            <a:effectLst/>
          </c:spPr>
          <c:invertIfNegative val="0"/>
          <c:cat>
            <c:strRef>
              <c:f>List1!$A$2:$A$5</c:f>
              <c:strCache>
                <c:ptCount val="3"/>
                <c:pt idx="0">
                  <c:v>0-19 godina</c:v>
                </c:pt>
                <c:pt idx="1">
                  <c:v>20-64 godina</c:v>
                </c:pt>
                <c:pt idx="2">
                  <c:v>65 i više godina</c:v>
                </c:pt>
              </c:strCache>
            </c:strRef>
          </c:cat>
          <c:val>
            <c:numRef>
              <c:f>List1!$C$2:$C$5</c:f>
              <c:numCache>
                <c:formatCode>General</c:formatCode>
                <c:ptCount val="4"/>
              </c:numCache>
            </c:numRef>
          </c:val>
        </c:ser>
        <c:ser>
          <c:idx val="2"/>
          <c:order val="2"/>
          <c:tx>
            <c:strRef>
              <c:f>List1!$D$1</c:f>
              <c:strCache>
                <c:ptCount val="1"/>
                <c:pt idx="0">
                  <c:v>Ukupno </c:v>
                </c:pt>
              </c:strCache>
            </c:strRef>
          </c:tx>
          <c:spPr>
            <a:solidFill>
              <a:schemeClr val="accent3"/>
            </a:solidFill>
            <a:ln>
              <a:noFill/>
            </a:ln>
            <a:effectLst/>
          </c:spPr>
          <c:invertIfNegative val="0"/>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cat>
            <c:strRef>
              <c:f>List1!$A$2:$A$5</c:f>
              <c:strCache>
                <c:ptCount val="3"/>
                <c:pt idx="0">
                  <c:v>0-19 godina</c:v>
                </c:pt>
                <c:pt idx="1">
                  <c:v>20-64 godina</c:v>
                </c:pt>
                <c:pt idx="2">
                  <c:v>65 i više godina</c:v>
                </c:pt>
              </c:strCache>
            </c:strRef>
          </c:cat>
          <c:val>
            <c:numRef>
              <c:f>List1!$D$2:$D$5</c:f>
              <c:numCache>
                <c:formatCode>General</c:formatCode>
                <c:ptCount val="4"/>
                <c:pt idx="0">
                  <c:v>9</c:v>
                </c:pt>
                <c:pt idx="1">
                  <c:v>403</c:v>
                </c:pt>
                <c:pt idx="2">
                  <c:v>1422</c:v>
                </c:pt>
              </c:numCache>
            </c:numRef>
          </c:val>
        </c:ser>
        <c:dLbls>
          <c:showLegendKey val="0"/>
          <c:showVal val="0"/>
          <c:showCatName val="0"/>
          <c:showSerName val="0"/>
          <c:showPercent val="0"/>
          <c:showBubbleSize val="0"/>
        </c:dLbls>
        <c:gapWidth val="219"/>
        <c:overlap val="-27"/>
        <c:axId val="118214048"/>
        <c:axId val="118214440"/>
      </c:barChart>
      <c:catAx>
        <c:axId val="11821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14440"/>
        <c:crosses val="autoZero"/>
        <c:auto val="1"/>
        <c:lblAlgn val="ctr"/>
        <c:lblOffset val="100"/>
        <c:noMultiLvlLbl val="0"/>
      </c:catAx>
      <c:valAx>
        <c:axId val="11821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14048"/>
        <c:crosses val="autoZero"/>
        <c:crossBetween val="between"/>
      </c:valAx>
      <c:spPr>
        <a:noFill/>
        <a:ln>
          <a:noFill/>
        </a:ln>
        <a:effectLst/>
      </c:spPr>
    </c:plotArea>
    <c:legend>
      <c:legendPos val="b"/>
      <c:legendEntry>
        <c:idx val="0"/>
        <c:delete val="1"/>
      </c:legendEntry>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921235540001964E-2"/>
          <c:y val="5.064890071989115E-2"/>
          <c:w val="0.7316573101973366"/>
          <c:h val="0.85657435921910163"/>
        </c:manualLayout>
      </c:layout>
      <c:barChart>
        <c:barDir val="col"/>
        <c:grouping val="clustered"/>
        <c:varyColors val="0"/>
        <c:ser>
          <c:idx val="0"/>
          <c:order val="0"/>
          <c:tx>
            <c:strRef>
              <c:f>List1!$B$1</c:f>
              <c:strCache>
                <c:ptCount val="1"/>
                <c:pt idx="0">
                  <c:v>umrli</c:v>
                </c:pt>
              </c:strCache>
            </c:strRef>
          </c:tx>
          <c:invertIfNegative val="0"/>
          <c:dLbls>
            <c:dLbl>
              <c:idx val="0"/>
              <c:layout>
                <c:manualLayout>
                  <c:x val="0"/>
                  <c:y val="1.12241331235215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864197530864252E-3"/>
                  <c:y val="8.418099842641189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smtClean="0"/>
                      <a:t>64%</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List1!$A$2:$A$5</c:f>
              <c:strCache>
                <c:ptCount val="4"/>
                <c:pt idx="0">
                  <c:v>2015.</c:v>
                </c:pt>
                <c:pt idx="1">
                  <c:v>2016.</c:v>
                </c:pt>
                <c:pt idx="2">
                  <c:v>2017.</c:v>
                </c:pt>
                <c:pt idx="3">
                  <c:v>2018.</c:v>
                </c:pt>
              </c:strCache>
            </c:strRef>
          </c:cat>
          <c:val>
            <c:numRef>
              <c:f>List1!$B$2:$B$5</c:f>
              <c:numCache>
                <c:formatCode>0%</c:formatCode>
                <c:ptCount val="4"/>
                <c:pt idx="0">
                  <c:v>0.44</c:v>
                </c:pt>
                <c:pt idx="1">
                  <c:v>0.56000000000000005</c:v>
                </c:pt>
                <c:pt idx="2" formatCode="0.00%">
                  <c:v>0.64</c:v>
                </c:pt>
                <c:pt idx="3">
                  <c:v>0.65</c:v>
                </c:pt>
              </c:numCache>
            </c:numRef>
          </c:val>
        </c:ser>
        <c:ser>
          <c:idx val="1"/>
          <c:order val="1"/>
          <c:tx>
            <c:strRef>
              <c:f>List1!$C$1</c:f>
              <c:strCache>
                <c:ptCount val="1"/>
                <c:pt idx="0">
                  <c:v>Stupac1</c:v>
                </c:pt>
              </c:strCache>
            </c:strRef>
          </c:tx>
          <c:invertIfNegative val="0"/>
          <c:dLbls>
            <c:spPr>
              <a:noFill/>
              <a:ln>
                <a:noFill/>
              </a:ln>
              <a:effectLst/>
            </c:spPr>
            <c:txPr>
              <a:bodyPr/>
              <a:lstStyle/>
              <a:p>
                <a:pPr>
                  <a:defRPr sz="1400">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2015.</c:v>
                </c:pt>
                <c:pt idx="1">
                  <c:v>2016.</c:v>
                </c:pt>
                <c:pt idx="2">
                  <c:v>2017.</c:v>
                </c:pt>
                <c:pt idx="3">
                  <c:v>2018.</c:v>
                </c:pt>
              </c:strCache>
            </c:strRef>
          </c:cat>
          <c:val>
            <c:numRef>
              <c:f>List1!$C$2:$C$5</c:f>
              <c:numCache>
                <c:formatCode>General</c:formatCode>
                <c:ptCount val="4"/>
              </c:numCache>
            </c:numRef>
          </c:val>
        </c:ser>
        <c:ser>
          <c:idx val="2"/>
          <c:order val="2"/>
          <c:tx>
            <c:strRef>
              <c:f>List1!$D$1</c:f>
              <c:strCache>
                <c:ptCount val="1"/>
                <c:pt idx="0">
                  <c:v>umrli u bolnici</c:v>
                </c:pt>
              </c:strCache>
            </c:strRef>
          </c:tx>
          <c:spPr>
            <a:solidFill>
              <a:srgbClr val="5B9BD5">
                <a:lumMod val="50000"/>
              </a:srgbClr>
            </a:solidFill>
          </c:spPr>
          <c:invertIfNegative val="0"/>
          <c:dLbls>
            <c:dLbl>
              <c:idx val="0"/>
              <c:layout>
                <c:manualLayout>
                  <c:x val="0"/>
                  <c:y val="1.6836199685282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1728395061728392E-3"/>
                  <c:y val="1.6836199685282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smtClean="0"/>
                      <a:t>39%</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List1!$A$2:$A$5</c:f>
              <c:strCache>
                <c:ptCount val="4"/>
                <c:pt idx="0">
                  <c:v>2015.</c:v>
                </c:pt>
                <c:pt idx="1">
                  <c:v>2016.</c:v>
                </c:pt>
                <c:pt idx="2">
                  <c:v>2017.</c:v>
                </c:pt>
                <c:pt idx="3">
                  <c:v>2018.</c:v>
                </c:pt>
              </c:strCache>
            </c:strRef>
          </c:cat>
          <c:val>
            <c:numRef>
              <c:f>List1!$D$2:$D$5</c:f>
              <c:numCache>
                <c:formatCode>0%</c:formatCode>
                <c:ptCount val="4"/>
                <c:pt idx="0">
                  <c:v>0.65</c:v>
                </c:pt>
                <c:pt idx="1">
                  <c:v>0.43</c:v>
                </c:pt>
                <c:pt idx="2" formatCode="0.00%">
                  <c:v>0.39</c:v>
                </c:pt>
                <c:pt idx="3">
                  <c:v>0.46</c:v>
                </c:pt>
              </c:numCache>
            </c:numRef>
          </c:val>
        </c:ser>
        <c:ser>
          <c:idx val="3"/>
          <c:order val="3"/>
          <c:tx>
            <c:strRef>
              <c:f>List1!$E$1</c:f>
              <c:strCache>
                <c:ptCount val="1"/>
                <c:pt idx="0">
                  <c:v>umrli kod kuće</c:v>
                </c:pt>
              </c:strCache>
            </c:strRef>
          </c:tx>
          <c:invertIfNegative val="0"/>
          <c:dLbls>
            <c:dLbl>
              <c:idx val="0"/>
              <c:layout>
                <c:manualLayout>
                  <c:x val="7.7160493827160689E-3"/>
                  <c:y val="1.96422329661628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43209876543213E-3"/>
                  <c:y val="1.96422329661628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smtClean="0"/>
                      <a:t>61%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345679012345699E-2"/>
                  <c:y val="1.40301664044019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2015.</c:v>
                </c:pt>
                <c:pt idx="1">
                  <c:v>2016.</c:v>
                </c:pt>
                <c:pt idx="2">
                  <c:v>2017.</c:v>
                </c:pt>
                <c:pt idx="3">
                  <c:v>2018.</c:v>
                </c:pt>
              </c:strCache>
            </c:strRef>
          </c:cat>
          <c:val>
            <c:numRef>
              <c:f>List1!$E$2:$E$5</c:f>
              <c:numCache>
                <c:formatCode>0%</c:formatCode>
                <c:ptCount val="4"/>
                <c:pt idx="0">
                  <c:v>0.35</c:v>
                </c:pt>
                <c:pt idx="1">
                  <c:v>0.56999999999999995</c:v>
                </c:pt>
                <c:pt idx="2" formatCode="0.00%">
                  <c:v>0.61</c:v>
                </c:pt>
                <c:pt idx="3">
                  <c:v>0.43</c:v>
                </c:pt>
              </c:numCache>
            </c:numRef>
          </c:val>
        </c:ser>
        <c:ser>
          <c:idx val="4"/>
          <c:order val="4"/>
          <c:tx>
            <c:strRef>
              <c:f>List1!$F$1</c:f>
              <c:strCache>
                <c:ptCount val="1"/>
                <c:pt idx="0">
                  <c:v>umrli u domu</c:v>
                </c:pt>
              </c:strCache>
            </c:strRef>
          </c:tx>
          <c:spPr>
            <a:solidFill>
              <a:srgbClr val="00B050"/>
            </a:solidFill>
          </c:spPr>
          <c:invertIfNegative val="0"/>
          <c:dPt>
            <c:idx val="3"/>
            <c:invertIfNegative val="0"/>
            <c:bubble3D val="0"/>
            <c:spPr/>
          </c:dPt>
          <c:dLbls>
            <c:dLbl>
              <c:idx val="3"/>
              <c:layout>
                <c:manualLayout>
                  <c:x val="6.1728395061728392E-3"/>
                  <c:y val="8.418099842641189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2015.</c:v>
                </c:pt>
                <c:pt idx="1">
                  <c:v>2016.</c:v>
                </c:pt>
                <c:pt idx="2">
                  <c:v>2017.</c:v>
                </c:pt>
                <c:pt idx="3">
                  <c:v>2018.</c:v>
                </c:pt>
              </c:strCache>
            </c:strRef>
          </c:cat>
          <c:val>
            <c:numRef>
              <c:f>List1!$F$2:$F$5</c:f>
              <c:numCache>
                <c:formatCode>General</c:formatCode>
                <c:ptCount val="4"/>
                <c:pt idx="3" formatCode="0%">
                  <c:v>0.11</c:v>
                </c:pt>
              </c:numCache>
            </c:numRef>
          </c:val>
        </c:ser>
        <c:dLbls>
          <c:showLegendKey val="0"/>
          <c:showVal val="0"/>
          <c:showCatName val="0"/>
          <c:showSerName val="0"/>
          <c:showPercent val="0"/>
          <c:showBubbleSize val="0"/>
        </c:dLbls>
        <c:gapWidth val="150"/>
        <c:axId val="118211696"/>
        <c:axId val="119993600"/>
      </c:barChart>
      <c:catAx>
        <c:axId val="118211696"/>
        <c:scaling>
          <c:orientation val="minMax"/>
        </c:scaling>
        <c:delete val="0"/>
        <c:axPos val="b"/>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119993600"/>
        <c:crosses val="autoZero"/>
        <c:auto val="1"/>
        <c:lblAlgn val="ctr"/>
        <c:lblOffset val="100"/>
        <c:noMultiLvlLbl val="0"/>
      </c:catAx>
      <c:valAx>
        <c:axId val="119993600"/>
        <c:scaling>
          <c:orientation val="minMax"/>
        </c:scaling>
        <c:delete val="0"/>
        <c:axPos val="l"/>
        <c:majorGridlines/>
        <c:numFmt formatCode="0%" sourceLinked="1"/>
        <c:majorTickMark val="out"/>
        <c:minorTickMark val="none"/>
        <c:tickLblPos val="nextTo"/>
        <c:txPr>
          <a:bodyPr/>
          <a:lstStyle/>
          <a:p>
            <a:pPr>
              <a:defRPr sz="1400">
                <a:latin typeface="Arial" panose="020B0604020202020204" pitchFamily="34" charset="0"/>
                <a:cs typeface="Arial" panose="020B0604020202020204" pitchFamily="34" charset="0"/>
              </a:defRPr>
            </a:pPr>
            <a:endParaRPr lang="sr-Latn-RS"/>
          </a:p>
        </c:txPr>
        <c:crossAx val="118211696"/>
        <c:crosses val="autoZero"/>
        <c:crossBetween val="between"/>
      </c:valAx>
    </c:plotArea>
    <c:legend>
      <c:legendPos val="r"/>
      <c:legendEntry>
        <c:idx val="1"/>
        <c:delete val="1"/>
      </c:legendEntry>
      <c:layout>
        <c:manualLayout>
          <c:xMode val="edge"/>
          <c:yMode val="edge"/>
          <c:x val="0.82049188295907571"/>
          <c:y val="0.31917878909204284"/>
          <c:w val="0.17024885778166648"/>
          <c:h val="0.35589839405667562"/>
        </c:manualLayout>
      </c:layout>
      <c:overlay val="0"/>
      <c:txPr>
        <a:bodyPr/>
        <a:lstStyle/>
        <a:p>
          <a:pPr>
            <a:defRPr sz="1400">
              <a:latin typeface="Arial" panose="020B0604020202020204" pitchFamily="34" charset="0"/>
              <a:cs typeface="Arial" panose="020B0604020202020204" pitchFamily="34" charset="0"/>
            </a:defRPr>
          </a:pPr>
          <a:endParaRPr lang="sr-Latn-RS"/>
        </a:p>
      </c:txPr>
    </c:legend>
    <c:plotVisOnly val="1"/>
    <c:dispBlanksAs val="gap"/>
    <c:showDLblsOverMax val="0"/>
  </c:chart>
  <c:txPr>
    <a:bodyPr/>
    <a:lstStyle/>
    <a:p>
      <a:pPr>
        <a:defRPr sz="1800"/>
      </a:pPr>
      <a:endParaRPr lang="sr-Latn-R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2000">
                <a:latin typeface="Arial" panose="020B0604020202020204" pitchFamily="34" charset="0"/>
                <a:cs typeface="Arial" panose="020B0604020202020204" pitchFamily="34" charset="0"/>
              </a:defRPr>
            </a:pPr>
            <a:r>
              <a:rPr lang="hr-HR" sz="2000">
                <a:latin typeface="Arial" panose="020B0604020202020204" pitchFamily="34" charset="0"/>
                <a:cs typeface="Arial" panose="020B0604020202020204" pitchFamily="34" charset="0"/>
              </a:rPr>
              <a:t>RAZLOG POZIVA HMS</a:t>
            </a:r>
          </a:p>
        </c:rich>
      </c:tx>
      <c:layout>
        <c:manualLayout>
          <c:xMode val="edge"/>
          <c:yMode val="edge"/>
          <c:x val="0.27220035778175311"/>
          <c:y val="2.439024390243902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6601167251231339E-2"/>
          <c:y val="0.14289258050060821"/>
          <c:w val="0.91085374744823566"/>
          <c:h val="0.40232187439985434"/>
        </c:manualLayout>
      </c:layout>
      <c:bar3DChart>
        <c:barDir val="col"/>
        <c:grouping val="stacked"/>
        <c:varyColors val="0"/>
        <c:ser>
          <c:idx val="0"/>
          <c:order val="0"/>
          <c:tx>
            <c:strRef>
              <c:f>List1!$D$1</c:f>
              <c:strCache>
                <c:ptCount val="1"/>
                <c:pt idx="0">
                  <c:v>Skup 1</c:v>
                </c:pt>
              </c:strCache>
            </c:strRef>
          </c:tx>
          <c:invertIfNegative val="0"/>
          <c:dLbls>
            <c:spPr>
              <a:noFill/>
              <a:ln>
                <a:noFill/>
              </a:ln>
              <a:effectLst/>
            </c:spPr>
            <c:txPr>
              <a:bodyPr/>
              <a:lstStyle/>
              <a:p>
                <a:pPr>
                  <a:defRPr sz="1000">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List1!$C$2:$C$11</c:f>
              <c:strCache>
                <c:ptCount val="10"/>
                <c:pt idx="0">
                  <c:v>teško disanje</c:v>
                </c:pt>
                <c:pt idx="1">
                  <c:v>bol</c:v>
                </c:pt>
                <c:pt idx="2">
                  <c:v>začepljen urinarni kateter</c:v>
                </c:pt>
                <c:pt idx="3">
                  <c:v>mučnina i povračanje</c:v>
                </c:pt>
                <c:pt idx="4">
                  <c:v>opće loše stanje</c:v>
                </c:pt>
                <c:pt idx="5">
                  <c:v>visoka temp.</c:v>
                </c:pt>
                <c:pt idx="6">
                  <c:v>zastoj disanja</c:v>
                </c:pt>
                <c:pt idx="7">
                  <c:v>pad </c:v>
                </c:pt>
                <c:pt idx="8">
                  <c:v>začepljena trahealna kanila</c:v>
                </c:pt>
                <c:pt idx="9">
                  <c:v>ostalo </c:v>
                </c:pt>
              </c:strCache>
            </c:strRef>
          </c:cat>
          <c:val>
            <c:numRef>
              <c:f>List1!$D$2:$D$11</c:f>
              <c:numCache>
                <c:formatCode>General</c:formatCode>
                <c:ptCount val="10"/>
                <c:pt idx="0">
                  <c:v>47</c:v>
                </c:pt>
                <c:pt idx="1">
                  <c:v>41</c:v>
                </c:pt>
                <c:pt idx="2">
                  <c:v>24</c:v>
                </c:pt>
                <c:pt idx="3">
                  <c:v>14</c:v>
                </c:pt>
                <c:pt idx="4">
                  <c:v>13</c:v>
                </c:pt>
                <c:pt idx="5">
                  <c:v>11</c:v>
                </c:pt>
                <c:pt idx="6">
                  <c:v>8</c:v>
                </c:pt>
                <c:pt idx="7">
                  <c:v>8</c:v>
                </c:pt>
                <c:pt idx="8">
                  <c:v>5</c:v>
                </c:pt>
                <c:pt idx="9">
                  <c:v>6</c:v>
                </c:pt>
              </c:numCache>
            </c:numRef>
          </c:val>
        </c:ser>
        <c:ser>
          <c:idx val="1"/>
          <c:order val="1"/>
          <c:tx>
            <c:strRef>
              <c:f>List1!$E$1</c:f>
              <c:strCache>
                <c:ptCount val="1"/>
                <c:pt idx="0">
                  <c:v>Skup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List1!$C$2:$C$11</c:f>
              <c:strCache>
                <c:ptCount val="10"/>
                <c:pt idx="0">
                  <c:v>teško disanje</c:v>
                </c:pt>
                <c:pt idx="1">
                  <c:v>bol</c:v>
                </c:pt>
                <c:pt idx="2">
                  <c:v>začepljen urinarni kateter</c:v>
                </c:pt>
                <c:pt idx="3">
                  <c:v>mučnina i povračanje</c:v>
                </c:pt>
                <c:pt idx="4">
                  <c:v>opće loše stanje</c:v>
                </c:pt>
                <c:pt idx="5">
                  <c:v>visoka temp.</c:v>
                </c:pt>
                <c:pt idx="6">
                  <c:v>zastoj disanja</c:v>
                </c:pt>
                <c:pt idx="7">
                  <c:v>pad </c:v>
                </c:pt>
                <c:pt idx="8">
                  <c:v>začepljena trahealna kanila</c:v>
                </c:pt>
                <c:pt idx="9">
                  <c:v>ostalo </c:v>
                </c:pt>
              </c:strCache>
            </c:strRef>
          </c:cat>
          <c:val>
            <c:numRef>
              <c:f>List1!$E$2:$E$11</c:f>
              <c:numCache>
                <c:formatCode>General</c:formatCode>
                <c:ptCount val="10"/>
              </c:numCache>
            </c:numRef>
          </c:val>
        </c:ser>
        <c:ser>
          <c:idx val="2"/>
          <c:order val="2"/>
          <c:tx>
            <c:strRef>
              <c:f>List1!$F$1</c:f>
              <c:strCache>
                <c:ptCount val="1"/>
                <c:pt idx="0">
                  <c:v>Stupac1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List1!$C$2:$C$11</c:f>
              <c:strCache>
                <c:ptCount val="10"/>
                <c:pt idx="0">
                  <c:v>teško disanje</c:v>
                </c:pt>
                <c:pt idx="1">
                  <c:v>bol</c:v>
                </c:pt>
                <c:pt idx="2">
                  <c:v>začepljen urinarni kateter</c:v>
                </c:pt>
                <c:pt idx="3">
                  <c:v>mučnina i povračanje</c:v>
                </c:pt>
                <c:pt idx="4">
                  <c:v>opće loše stanje</c:v>
                </c:pt>
                <c:pt idx="5">
                  <c:v>visoka temp.</c:v>
                </c:pt>
                <c:pt idx="6">
                  <c:v>zastoj disanja</c:v>
                </c:pt>
                <c:pt idx="7">
                  <c:v>pad </c:v>
                </c:pt>
                <c:pt idx="8">
                  <c:v>začepljena trahealna kanila</c:v>
                </c:pt>
                <c:pt idx="9">
                  <c:v>ostalo </c:v>
                </c:pt>
              </c:strCache>
            </c:strRef>
          </c:cat>
          <c:val>
            <c:numRef>
              <c:f>List1!$F$2:$F$11</c:f>
              <c:numCache>
                <c:formatCode>General</c:formatCode>
                <c:ptCount val="10"/>
              </c:numCache>
            </c:numRef>
          </c:val>
        </c:ser>
        <c:dLbls>
          <c:showLegendKey val="0"/>
          <c:showVal val="1"/>
          <c:showCatName val="0"/>
          <c:showSerName val="0"/>
          <c:showPercent val="0"/>
          <c:showBubbleSize val="0"/>
        </c:dLbls>
        <c:gapWidth val="95"/>
        <c:gapDepth val="95"/>
        <c:shape val="box"/>
        <c:axId val="119993208"/>
        <c:axId val="119992032"/>
        <c:axId val="0"/>
      </c:bar3DChart>
      <c:catAx>
        <c:axId val="119993208"/>
        <c:scaling>
          <c:orientation val="minMax"/>
        </c:scaling>
        <c:delete val="0"/>
        <c:axPos val="b"/>
        <c:numFmt formatCode="General" sourceLinked="0"/>
        <c:majorTickMark val="none"/>
        <c:minorTickMark val="none"/>
        <c:tickLblPos val="nextTo"/>
        <c:txPr>
          <a:bodyPr/>
          <a:lstStyle/>
          <a:p>
            <a:pPr>
              <a:defRPr sz="1000">
                <a:latin typeface="Arial" panose="020B0604020202020204" pitchFamily="34" charset="0"/>
                <a:cs typeface="Arial" panose="020B0604020202020204" pitchFamily="34" charset="0"/>
              </a:defRPr>
            </a:pPr>
            <a:endParaRPr lang="sr-Latn-RS"/>
          </a:p>
        </c:txPr>
        <c:crossAx val="119992032"/>
        <c:crosses val="autoZero"/>
        <c:auto val="1"/>
        <c:lblAlgn val="ctr"/>
        <c:lblOffset val="100"/>
        <c:noMultiLvlLbl val="0"/>
      </c:catAx>
      <c:valAx>
        <c:axId val="119992032"/>
        <c:scaling>
          <c:orientation val="minMax"/>
        </c:scaling>
        <c:delete val="0"/>
        <c:axPos val="l"/>
        <c:majorGridlines/>
        <c:numFmt formatCode="General" sourceLinked="1"/>
        <c:majorTickMark val="none"/>
        <c:minorTickMark val="none"/>
        <c:tickLblPos val="nextTo"/>
        <c:txPr>
          <a:bodyPr/>
          <a:lstStyle/>
          <a:p>
            <a:pPr>
              <a:defRPr sz="1400">
                <a:latin typeface="Arial" panose="020B0604020202020204" pitchFamily="34" charset="0"/>
                <a:cs typeface="Arial" panose="020B0604020202020204" pitchFamily="34" charset="0"/>
              </a:defRPr>
            </a:pPr>
            <a:endParaRPr lang="sr-Latn-RS"/>
          </a:p>
        </c:txPr>
        <c:crossAx val="119993208"/>
        <c:crosses val="autoZero"/>
        <c:crossBetween val="between"/>
      </c:valAx>
    </c:plotArea>
    <c:plotVisOnly val="1"/>
    <c:dispBlanksAs val="gap"/>
    <c:showDLblsOverMax val="0"/>
  </c:chart>
  <c:txPr>
    <a:bodyPr/>
    <a:lstStyle/>
    <a:p>
      <a:pPr>
        <a:defRPr sz="1800"/>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baseline="0">
                <a:solidFill>
                  <a:schemeClr val="tx1"/>
                </a:solidFill>
                <a:latin typeface="Arial" panose="020B0604020202020204" pitchFamily="34" charset="0"/>
                <a:ea typeface="+mn-ea"/>
                <a:cs typeface="Arial" panose="020B0604020202020204" pitchFamily="34" charset="0"/>
              </a:defRPr>
            </a:pPr>
            <a:r>
              <a:rPr lang="hr-HR" sz="2000" b="0"/>
              <a:t>Zbrinjavanje palijativnih pacijenata</a:t>
            </a:r>
          </a:p>
        </c:rich>
      </c:tx>
      <c:layout>
        <c:manualLayout>
          <c:xMode val="edge"/>
          <c:yMode val="edge"/>
          <c:x val="0.13727962638645652"/>
          <c:y val="0"/>
        </c:manualLayout>
      </c:layout>
      <c:overlay val="0"/>
      <c:spPr>
        <a:noFill/>
        <a:ln>
          <a:noFill/>
        </a:ln>
        <a:effectLst/>
      </c:spPr>
      <c:txPr>
        <a:bodyPr rot="0" spcFirstLastPara="1" vertOverflow="ellipsis" vert="horz" wrap="square" anchor="ctr" anchorCtr="1"/>
        <a:lstStyle/>
        <a:p>
          <a:pPr>
            <a:defRPr sz="2400" b="1" i="0" u="none" strike="noStrike" kern="1200" baseline="0">
              <a:solidFill>
                <a:schemeClr val="tx1"/>
              </a:solidFill>
              <a:latin typeface="Arial" panose="020B0604020202020204" pitchFamily="34" charset="0"/>
              <a:ea typeface="+mn-ea"/>
              <a:cs typeface="Arial" panose="020B0604020202020204" pitchFamily="34" charset="0"/>
            </a:defRPr>
          </a:pPr>
          <a:endParaRPr lang="sr-Latn-RS"/>
        </a:p>
      </c:txPr>
    </c:title>
    <c:autoTitleDeleted val="0"/>
    <c:view3D>
      <c:rotX val="30"/>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185185185185147E-2"/>
          <c:y val="0.16656761654793309"/>
          <c:w val="0.74332185039371279"/>
          <c:h val="0.78978158980127156"/>
        </c:manualLayout>
      </c:layout>
      <c:pie3DChart>
        <c:varyColors val="1"/>
        <c:ser>
          <c:idx val="0"/>
          <c:order val="0"/>
          <c:tx>
            <c:strRef>
              <c:f>List1!$B$1</c:f>
              <c:strCache>
                <c:ptCount val="1"/>
                <c:pt idx="0">
                  <c:v>Zbrinjavanje palijativnih pacijenata</c:v>
                </c:pt>
              </c:strCache>
            </c:strRef>
          </c:tx>
          <c:explosion val="3"/>
          <c:dPt>
            <c:idx val="0"/>
            <c:bubble3D val="0"/>
            <c:explosion val="10"/>
            <c:spPr>
              <a:solidFill>
                <a:schemeClr val="accent1"/>
              </a:solidFill>
              <a:ln>
                <a:noFill/>
              </a:ln>
              <a:effectLst/>
              <a:sp3d/>
            </c:spPr>
          </c:dPt>
          <c:dPt>
            <c:idx val="1"/>
            <c:bubble3D val="0"/>
            <c:spPr>
              <a:solidFill>
                <a:schemeClr val="accent3"/>
              </a:solidFill>
              <a:ln>
                <a:noFill/>
              </a:ln>
              <a:effectLst/>
              <a:sp3d/>
            </c:spPr>
          </c:dPt>
          <c:dPt>
            <c:idx val="2"/>
            <c:bubble3D val="0"/>
            <c:spPr>
              <a:solidFill>
                <a:schemeClr val="accent5"/>
              </a:solidFill>
              <a:ln>
                <a:noFill/>
              </a:ln>
              <a:effectLst/>
              <a:sp3d/>
            </c:spPr>
          </c:dPt>
          <c:dPt>
            <c:idx val="3"/>
            <c:bubble3D val="0"/>
            <c:spPr>
              <a:solidFill>
                <a:schemeClr val="accent1">
                  <a:lumMod val="60000"/>
                </a:schemeClr>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r-Latn-RS"/>
              </a:p>
            </c:txPr>
            <c:dLblPos val="inEnd"/>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15:layout/>
              </c:ext>
            </c:extLst>
          </c:dLbls>
          <c:cat>
            <c:strRef>
              <c:f>List1!$A$2:$A$4</c:f>
              <c:strCache>
                <c:ptCount val="2"/>
                <c:pt idx="0">
                  <c:v>zbrinuti u kući</c:v>
                </c:pt>
                <c:pt idx="1">
                  <c:v>voženi u bolnicu</c:v>
                </c:pt>
              </c:strCache>
            </c:strRef>
          </c:cat>
          <c:val>
            <c:numRef>
              <c:f>List1!$B$2:$B$5</c:f>
              <c:numCache>
                <c:formatCode>General</c:formatCode>
                <c:ptCount val="4"/>
                <c:pt idx="0">
                  <c:v>129</c:v>
                </c:pt>
                <c:pt idx="1">
                  <c:v>48</c:v>
                </c:pt>
              </c:numCache>
            </c:numRef>
          </c:val>
        </c:ser>
        <c:dLbls>
          <c:showLegendKey val="0"/>
          <c:showVal val="1"/>
          <c:showCatName val="0"/>
          <c:showSerName val="0"/>
          <c:showPercent val="0"/>
          <c:showBubbleSize val="0"/>
          <c:showLeaderLines val="1"/>
        </c:dLbls>
      </c:pie3DChart>
      <c:spPr>
        <a:noFill/>
        <a:ln>
          <a:noFill/>
        </a:ln>
        <a:effectLst/>
      </c:spPr>
    </c:plotArea>
    <c:legend>
      <c:legendPos val="r"/>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sr-Latn-RS"/>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8" b="1" i="0" u="none" strike="noStrike" kern="1200" baseline="0">
                <a:solidFill>
                  <a:schemeClr val="dk1">
                    <a:lumMod val="75000"/>
                    <a:lumOff val="25000"/>
                  </a:schemeClr>
                </a:solidFill>
                <a:latin typeface="+mn-lt"/>
                <a:ea typeface="+mn-ea"/>
                <a:cs typeface="+mn-cs"/>
              </a:defRPr>
            </a:pPr>
            <a:r>
              <a:rPr lang="hr-HR" sz="1049" b="0">
                <a:solidFill>
                  <a:sysClr val="windowText" lastClr="000000"/>
                </a:solidFill>
              </a:rPr>
              <a:t>BROJ PACIJENATA U SKRBI ZNJUK SA ZAVRŠENIM LIJEČENJEM</a:t>
            </a:r>
          </a:p>
          <a:p>
            <a:pPr algn="ctr">
              <a:defRPr sz="1398" b="1" i="0" u="none" strike="noStrike" kern="1200" baseline="0">
                <a:solidFill>
                  <a:schemeClr val="dk1">
                    <a:lumMod val="75000"/>
                    <a:lumOff val="25000"/>
                  </a:schemeClr>
                </a:solidFill>
                <a:latin typeface="+mn-lt"/>
                <a:ea typeface="+mn-ea"/>
                <a:cs typeface="+mn-cs"/>
              </a:defRPr>
            </a:pPr>
            <a:r>
              <a:rPr lang="hr-HR" sz="1099" b="0">
                <a:solidFill>
                  <a:sysClr val="windowText" lastClr="000000"/>
                </a:solidFill>
              </a:rPr>
              <a:t>Ukupno 198 pacijenata u 2016. godini</a:t>
            </a:r>
            <a:endParaRPr lang="en-US" sz="1100" b="0">
              <a:solidFill>
                <a:sysClr val="windowText" lastClr="000000"/>
              </a:solidFill>
            </a:endParaRPr>
          </a:p>
        </c:rich>
      </c:tx>
      <c:layout/>
      <c:overlay val="0"/>
      <c:spPr>
        <a:noFill/>
        <a:ln>
          <a:noFill/>
        </a:ln>
        <a:effectLst/>
      </c:spPr>
    </c:title>
    <c:autoTitleDeleted val="0"/>
    <c:plotArea>
      <c:layout/>
      <c:barChart>
        <c:barDir val="col"/>
        <c:grouping val="clustered"/>
        <c:varyColors val="0"/>
        <c:ser>
          <c:idx val="2"/>
          <c:order val="0"/>
          <c:spPr>
            <a:solidFill>
              <a:schemeClr val="accent5">
                <a:shade val="65000"/>
                <a:alpha val="85000"/>
              </a:schemeClr>
            </a:solidFill>
            <a:ln w="9519"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List1!$A$40:$A$43</c:f>
              <c:strCache>
                <c:ptCount val="4"/>
                <c:pt idx="0">
                  <c:v>onkološki pacijenti </c:v>
                </c:pt>
                <c:pt idx="1">
                  <c:v>neurološki pacijenti </c:v>
                </c:pt>
                <c:pt idx="2">
                  <c:v>kardiovaskularne bolesti</c:v>
                </c:pt>
                <c:pt idx="3">
                  <c:v>ostale dijagnoze</c:v>
                </c:pt>
              </c:strCache>
            </c:strRef>
          </c:cat>
          <c:val>
            <c:numRef>
              <c:f>List1!$D$40:$D$43</c:f>
              <c:numCache>
                <c:formatCode>General</c:formatCode>
                <c:ptCount val="4"/>
                <c:pt idx="0">
                  <c:v>78</c:v>
                </c:pt>
                <c:pt idx="1">
                  <c:v>56</c:v>
                </c:pt>
                <c:pt idx="2">
                  <c:v>43</c:v>
                </c:pt>
                <c:pt idx="3">
                  <c:v>21</c:v>
                </c:pt>
              </c:numCache>
            </c:numRef>
          </c:val>
        </c:ser>
        <c:dLbls>
          <c:showLegendKey val="0"/>
          <c:showVal val="0"/>
          <c:showCatName val="0"/>
          <c:showSerName val="0"/>
          <c:showPercent val="0"/>
          <c:showBubbleSize val="0"/>
        </c:dLbls>
        <c:gapWidth val="65"/>
        <c:axId val="119993992"/>
        <c:axId val="119994384"/>
      </c:barChart>
      <c:catAx>
        <c:axId val="119993992"/>
        <c:scaling>
          <c:orientation val="minMax"/>
        </c:scaling>
        <c:delete val="0"/>
        <c:axPos val="b"/>
        <c:numFmt formatCode="General" sourceLinked="1"/>
        <c:majorTickMark val="none"/>
        <c:minorTickMark val="none"/>
        <c:tickLblPos val="nextTo"/>
        <c:spPr>
          <a:noFill/>
          <a:ln w="19037" cap="flat" cmpd="sng" algn="ctr">
            <a:solidFill>
              <a:schemeClr val="dk1">
                <a:lumMod val="75000"/>
                <a:lumOff val="25000"/>
              </a:schemeClr>
            </a:solidFill>
            <a:round/>
          </a:ln>
          <a:effectLst/>
        </c:spPr>
        <c:txPr>
          <a:bodyPr rot="-60000000" spcFirstLastPara="1" vertOverflow="ellipsis" vert="horz" wrap="square" anchor="ctr" anchorCtr="1"/>
          <a:lstStyle/>
          <a:p>
            <a:pPr>
              <a:defRPr sz="899" b="0" i="0" u="none" strike="noStrike" kern="1200" cap="all" baseline="0">
                <a:solidFill>
                  <a:schemeClr val="dk1">
                    <a:lumMod val="75000"/>
                    <a:lumOff val="25000"/>
                  </a:schemeClr>
                </a:solidFill>
                <a:latin typeface="+mn-lt"/>
                <a:ea typeface="+mn-ea"/>
                <a:cs typeface="+mn-cs"/>
              </a:defRPr>
            </a:pPr>
            <a:endParaRPr lang="sr-Latn-RS"/>
          </a:p>
        </c:txPr>
        <c:crossAx val="119994384"/>
        <c:crosses val="autoZero"/>
        <c:auto val="1"/>
        <c:lblAlgn val="ctr"/>
        <c:lblOffset val="100"/>
        <c:noMultiLvlLbl val="0"/>
      </c:catAx>
      <c:valAx>
        <c:axId val="119994384"/>
        <c:scaling>
          <c:orientation val="minMax"/>
        </c:scaling>
        <c:delete val="1"/>
        <c:axPos val="l"/>
        <c:majorGridlines>
          <c:spPr>
            <a:ln w="9519"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119993992"/>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dk1">
          <a:lumMod val="25000"/>
          <a:lumOff val="75000"/>
        </a:schemeClr>
      </a:solidFill>
      <a:round/>
    </a:ln>
    <a:effectLst/>
  </c:spPr>
  <c:txPr>
    <a:bodyPr/>
    <a:lstStyle/>
    <a:p>
      <a:pPr>
        <a:defRPr/>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2DBCA7-7B76-4049-89DA-FC0A62122BD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4DDDD3CE-C60D-4FD4-9270-11183B0A2416}">
      <dgm:prSet phldrT="[Tekst]" custT="1"/>
      <dgm:spPr/>
      <dgm:t>
        <a:bodyPr/>
        <a:lstStyle/>
        <a:p>
          <a:r>
            <a:rPr lang="hr-HR" sz="1400"/>
            <a:t>USLUGE MOBILNOG PALIJATIVNOG TIMA</a:t>
          </a:r>
        </a:p>
      </dgm:t>
    </dgm:pt>
    <dgm:pt modelId="{5AF73FC7-4C39-4026-A8DF-3096AD68C0CA}" type="parTrans" cxnId="{65290FC1-888D-4C86-A4E5-1C8A5DDE2F5E}">
      <dgm:prSet/>
      <dgm:spPr/>
      <dgm:t>
        <a:bodyPr/>
        <a:lstStyle/>
        <a:p>
          <a:endParaRPr lang="hr-HR"/>
        </a:p>
      </dgm:t>
    </dgm:pt>
    <dgm:pt modelId="{58CCFB8C-7021-4F53-812E-314312A4AADE}" type="sibTrans" cxnId="{65290FC1-888D-4C86-A4E5-1C8A5DDE2F5E}">
      <dgm:prSet/>
      <dgm:spPr/>
      <dgm:t>
        <a:bodyPr/>
        <a:lstStyle/>
        <a:p>
          <a:endParaRPr lang="hr-HR"/>
        </a:p>
      </dgm:t>
    </dgm:pt>
    <dgm:pt modelId="{969A7CDB-6143-4A89-8839-A2C6D48BD74B}">
      <dgm:prSet/>
      <dgm:spPr/>
      <dgm:t>
        <a:bodyPr/>
        <a:lstStyle/>
        <a:p>
          <a:r>
            <a:rPr lang="hr-HR"/>
            <a:t>KONZULTACIJE LIJEČNIKA OBITELJSKE MEDICINE</a:t>
          </a:r>
        </a:p>
      </dgm:t>
    </dgm:pt>
    <dgm:pt modelId="{A92BB37E-5E17-44EB-B0B4-8FE4A2DA9F5D}" type="parTrans" cxnId="{29C8D603-9C26-46F4-A6A3-F016E9BC32C3}">
      <dgm:prSet/>
      <dgm:spPr/>
      <dgm:t>
        <a:bodyPr/>
        <a:lstStyle/>
        <a:p>
          <a:endParaRPr lang="hr-HR"/>
        </a:p>
      </dgm:t>
    </dgm:pt>
    <dgm:pt modelId="{44151B19-FC76-4021-815C-007F354BF62B}" type="sibTrans" cxnId="{29C8D603-9C26-46F4-A6A3-F016E9BC32C3}">
      <dgm:prSet/>
      <dgm:spPr/>
      <dgm:t>
        <a:bodyPr/>
        <a:lstStyle/>
        <a:p>
          <a:endParaRPr lang="hr-HR"/>
        </a:p>
      </dgm:t>
    </dgm:pt>
    <dgm:pt modelId="{07DB4E07-B7B7-420F-806C-C634ED5E67D9}">
      <dgm:prSet/>
      <dgm:spPr/>
      <dgm:t>
        <a:bodyPr/>
        <a:lstStyle/>
        <a:p>
          <a:r>
            <a:rPr lang="hr-HR"/>
            <a:t>RAD SA PALIJATIVNIM PACIJENTIMA</a:t>
          </a:r>
        </a:p>
      </dgm:t>
    </dgm:pt>
    <dgm:pt modelId="{FD85DF53-F041-4198-9878-912D258CBAD1}" type="parTrans" cxnId="{535ED922-587A-45A3-A8C4-20F9C9B94F43}">
      <dgm:prSet/>
      <dgm:spPr/>
      <dgm:t>
        <a:bodyPr/>
        <a:lstStyle/>
        <a:p>
          <a:endParaRPr lang="hr-HR"/>
        </a:p>
      </dgm:t>
    </dgm:pt>
    <dgm:pt modelId="{D3DA450B-1DE7-400E-AE30-8F3153F99D9A}" type="sibTrans" cxnId="{535ED922-587A-45A3-A8C4-20F9C9B94F43}">
      <dgm:prSet/>
      <dgm:spPr/>
      <dgm:t>
        <a:bodyPr/>
        <a:lstStyle/>
        <a:p>
          <a:endParaRPr lang="hr-HR"/>
        </a:p>
      </dgm:t>
    </dgm:pt>
    <dgm:pt modelId="{14986967-A2DF-4103-A3E0-CFB2267F9C67}">
      <dgm:prSet/>
      <dgm:spPr/>
      <dgm:t>
        <a:bodyPr/>
        <a:lstStyle/>
        <a:p>
          <a:r>
            <a:rPr lang="hr-HR"/>
            <a:t>RAD SA OBITELJI PALIJATIVNOG PACIJENTA</a:t>
          </a:r>
        </a:p>
      </dgm:t>
    </dgm:pt>
    <dgm:pt modelId="{B847C43F-C603-4E8F-9120-3EF3767C260D}" type="parTrans" cxnId="{74B117E6-402E-4F74-8DB9-D7EB67894646}">
      <dgm:prSet/>
      <dgm:spPr/>
      <dgm:t>
        <a:bodyPr/>
        <a:lstStyle/>
        <a:p>
          <a:endParaRPr lang="hr-HR"/>
        </a:p>
      </dgm:t>
    </dgm:pt>
    <dgm:pt modelId="{93839304-3AC0-4150-BA80-49629A901D62}" type="sibTrans" cxnId="{74B117E6-402E-4F74-8DB9-D7EB67894646}">
      <dgm:prSet/>
      <dgm:spPr/>
      <dgm:t>
        <a:bodyPr/>
        <a:lstStyle/>
        <a:p>
          <a:endParaRPr lang="hr-HR"/>
        </a:p>
      </dgm:t>
    </dgm:pt>
    <dgm:pt modelId="{C495CC10-A1EC-4E9B-AB5B-8965E6DB3882}">
      <dgm:prSet/>
      <dgm:spPr/>
      <dgm:t>
        <a:bodyPr/>
        <a:lstStyle/>
        <a:p>
          <a:r>
            <a:rPr lang="hr-HR"/>
            <a:t>GRUPA ZA POTPORU ZA OBOLJELE OD MALIGNIH BOLESTI I NJIHOVE   OBITELJI</a:t>
          </a:r>
        </a:p>
      </dgm:t>
    </dgm:pt>
    <dgm:pt modelId="{67C69C02-47A4-4EDD-B4A0-9F9A5D83BD51}" type="parTrans" cxnId="{519EBBAC-5D20-43D3-9BC5-60635CFCD102}">
      <dgm:prSet/>
      <dgm:spPr/>
      <dgm:t>
        <a:bodyPr/>
        <a:lstStyle/>
        <a:p>
          <a:endParaRPr lang="hr-HR"/>
        </a:p>
      </dgm:t>
    </dgm:pt>
    <dgm:pt modelId="{B1201D03-5E13-4414-AD41-CA12F3F0946B}" type="sibTrans" cxnId="{519EBBAC-5D20-43D3-9BC5-60635CFCD102}">
      <dgm:prSet/>
      <dgm:spPr/>
      <dgm:t>
        <a:bodyPr/>
        <a:lstStyle/>
        <a:p>
          <a:endParaRPr lang="hr-HR"/>
        </a:p>
      </dgm:t>
    </dgm:pt>
    <dgm:pt modelId="{6DA94756-F7D3-4637-B4AD-4DB1F54D62A4}">
      <dgm:prSet/>
      <dgm:spPr/>
      <dgm:t>
        <a:bodyPr/>
        <a:lstStyle/>
        <a:p>
          <a:r>
            <a:rPr lang="hr-HR"/>
            <a:t>POSUDIONICA POMAGALA</a:t>
          </a:r>
        </a:p>
      </dgm:t>
    </dgm:pt>
    <dgm:pt modelId="{54CCAD5F-ABAD-49EF-8E2B-6AB485DEF9F0}" type="parTrans" cxnId="{5AB06BD1-03A8-4C14-ADC2-F89B93FCC378}">
      <dgm:prSet/>
      <dgm:spPr/>
      <dgm:t>
        <a:bodyPr/>
        <a:lstStyle/>
        <a:p>
          <a:endParaRPr lang="hr-HR"/>
        </a:p>
      </dgm:t>
    </dgm:pt>
    <dgm:pt modelId="{7CA50F37-808D-4F65-9E8F-8D21222AAB3E}" type="sibTrans" cxnId="{5AB06BD1-03A8-4C14-ADC2-F89B93FCC378}">
      <dgm:prSet/>
      <dgm:spPr/>
      <dgm:t>
        <a:bodyPr/>
        <a:lstStyle/>
        <a:p>
          <a:endParaRPr lang="hr-HR"/>
        </a:p>
      </dgm:t>
    </dgm:pt>
    <dgm:pt modelId="{CE188CBB-0014-4555-964A-BBF4D8E66C05}" type="pres">
      <dgm:prSet presAssocID="{E32DBCA7-7B76-4049-89DA-FC0A62122BD4}" presName="hierChild1" presStyleCnt="0">
        <dgm:presLayoutVars>
          <dgm:orgChart val="1"/>
          <dgm:chPref val="1"/>
          <dgm:dir/>
          <dgm:animOne val="branch"/>
          <dgm:animLvl val="lvl"/>
          <dgm:resizeHandles/>
        </dgm:presLayoutVars>
      </dgm:prSet>
      <dgm:spPr/>
      <dgm:t>
        <a:bodyPr/>
        <a:lstStyle/>
        <a:p>
          <a:endParaRPr lang="hr-HR"/>
        </a:p>
      </dgm:t>
    </dgm:pt>
    <dgm:pt modelId="{E3016BBF-3B0C-459C-8FCE-EF952001E5B4}" type="pres">
      <dgm:prSet presAssocID="{4DDDD3CE-C60D-4FD4-9270-11183B0A2416}" presName="hierRoot1" presStyleCnt="0">
        <dgm:presLayoutVars>
          <dgm:hierBranch val="init"/>
        </dgm:presLayoutVars>
      </dgm:prSet>
      <dgm:spPr/>
    </dgm:pt>
    <dgm:pt modelId="{EF4CCBC5-23A0-4B8C-9B38-30B8E74AAF96}" type="pres">
      <dgm:prSet presAssocID="{4DDDD3CE-C60D-4FD4-9270-11183B0A2416}" presName="rootComposite1" presStyleCnt="0"/>
      <dgm:spPr/>
    </dgm:pt>
    <dgm:pt modelId="{E3294267-BE5B-4446-B4B6-676BCE4CA431}" type="pres">
      <dgm:prSet presAssocID="{4DDDD3CE-C60D-4FD4-9270-11183B0A2416}" presName="rootText1" presStyleLbl="node0" presStyleIdx="0" presStyleCnt="1" custScaleX="308987" custLinFactNeighborX="-9898" custLinFactNeighborY="-11265">
        <dgm:presLayoutVars>
          <dgm:chPref val="3"/>
        </dgm:presLayoutVars>
      </dgm:prSet>
      <dgm:spPr/>
      <dgm:t>
        <a:bodyPr/>
        <a:lstStyle/>
        <a:p>
          <a:endParaRPr lang="hr-HR"/>
        </a:p>
      </dgm:t>
    </dgm:pt>
    <dgm:pt modelId="{55AB5A9E-577B-49E4-A659-CFB86ED17BCA}" type="pres">
      <dgm:prSet presAssocID="{4DDDD3CE-C60D-4FD4-9270-11183B0A2416}" presName="rootConnector1" presStyleLbl="node1" presStyleIdx="0" presStyleCnt="0"/>
      <dgm:spPr/>
      <dgm:t>
        <a:bodyPr/>
        <a:lstStyle/>
        <a:p>
          <a:endParaRPr lang="hr-HR"/>
        </a:p>
      </dgm:t>
    </dgm:pt>
    <dgm:pt modelId="{35177B96-FF1D-4F78-9F87-867EAA91625B}" type="pres">
      <dgm:prSet presAssocID="{4DDDD3CE-C60D-4FD4-9270-11183B0A2416}" presName="hierChild2" presStyleCnt="0"/>
      <dgm:spPr/>
    </dgm:pt>
    <dgm:pt modelId="{2B884969-C638-4DC3-9F93-7313C9A29FA1}" type="pres">
      <dgm:prSet presAssocID="{FD85DF53-F041-4198-9878-912D258CBAD1}" presName="Name37" presStyleLbl="parChTrans1D2" presStyleIdx="0" presStyleCnt="5"/>
      <dgm:spPr/>
      <dgm:t>
        <a:bodyPr/>
        <a:lstStyle/>
        <a:p>
          <a:endParaRPr lang="hr-HR"/>
        </a:p>
      </dgm:t>
    </dgm:pt>
    <dgm:pt modelId="{AFE32B3D-8B99-479D-B321-DF42532CA125}" type="pres">
      <dgm:prSet presAssocID="{07DB4E07-B7B7-420F-806C-C634ED5E67D9}" presName="hierRoot2" presStyleCnt="0">
        <dgm:presLayoutVars>
          <dgm:hierBranch val="init"/>
        </dgm:presLayoutVars>
      </dgm:prSet>
      <dgm:spPr/>
    </dgm:pt>
    <dgm:pt modelId="{7AFDF508-DD03-46FF-9D34-EF51B8BA74EF}" type="pres">
      <dgm:prSet presAssocID="{07DB4E07-B7B7-420F-806C-C634ED5E67D9}" presName="rootComposite" presStyleCnt="0"/>
      <dgm:spPr/>
    </dgm:pt>
    <dgm:pt modelId="{5E3AF64B-53A8-4E47-A7B9-5FE081206789}" type="pres">
      <dgm:prSet presAssocID="{07DB4E07-B7B7-420F-806C-C634ED5E67D9}" presName="rootText" presStyleLbl="node2" presStyleIdx="0" presStyleCnt="5">
        <dgm:presLayoutVars>
          <dgm:chPref val="3"/>
        </dgm:presLayoutVars>
      </dgm:prSet>
      <dgm:spPr/>
      <dgm:t>
        <a:bodyPr/>
        <a:lstStyle/>
        <a:p>
          <a:endParaRPr lang="hr-HR"/>
        </a:p>
      </dgm:t>
    </dgm:pt>
    <dgm:pt modelId="{69221FC3-4E67-44AE-9A5E-66BE43D2CB86}" type="pres">
      <dgm:prSet presAssocID="{07DB4E07-B7B7-420F-806C-C634ED5E67D9}" presName="rootConnector" presStyleLbl="node2" presStyleIdx="0" presStyleCnt="5"/>
      <dgm:spPr/>
      <dgm:t>
        <a:bodyPr/>
        <a:lstStyle/>
        <a:p>
          <a:endParaRPr lang="hr-HR"/>
        </a:p>
      </dgm:t>
    </dgm:pt>
    <dgm:pt modelId="{91417F33-7323-4853-BF15-25DD77122847}" type="pres">
      <dgm:prSet presAssocID="{07DB4E07-B7B7-420F-806C-C634ED5E67D9}" presName="hierChild4" presStyleCnt="0"/>
      <dgm:spPr/>
    </dgm:pt>
    <dgm:pt modelId="{ECEE4FF5-6A9D-4CB1-82BC-561351B2DD3A}" type="pres">
      <dgm:prSet presAssocID="{07DB4E07-B7B7-420F-806C-C634ED5E67D9}" presName="hierChild5" presStyleCnt="0"/>
      <dgm:spPr/>
    </dgm:pt>
    <dgm:pt modelId="{A0BB9B29-9995-44FC-9154-C7AF0E32B657}" type="pres">
      <dgm:prSet presAssocID="{A92BB37E-5E17-44EB-B0B4-8FE4A2DA9F5D}" presName="Name37" presStyleLbl="parChTrans1D2" presStyleIdx="1" presStyleCnt="5"/>
      <dgm:spPr/>
      <dgm:t>
        <a:bodyPr/>
        <a:lstStyle/>
        <a:p>
          <a:endParaRPr lang="hr-HR"/>
        </a:p>
      </dgm:t>
    </dgm:pt>
    <dgm:pt modelId="{335023AB-1441-4F1B-AE7F-A0089B4C0D9E}" type="pres">
      <dgm:prSet presAssocID="{969A7CDB-6143-4A89-8839-A2C6D48BD74B}" presName="hierRoot2" presStyleCnt="0">
        <dgm:presLayoutVars>
          <dgm:hierBranch val="init"/>
        </dgm:presLayoutVars>
      </dgm:prSet>
      <dgm:spPr/>
    </dgm:pt>
    <dgm:pt modelId="{79A21A73-33E6-42C4-8795-CA7685E5C2E9}" type="pres">
      <dgm:prSet presAssocID="{969A7CDB-6143-4A89-8839-A2C6D48BD74B}" presName="rootComposite" presStyleCnt="0"/>
      <dgm:spPr/>
    </dgm:pt>
    <dgm:pt modelId="{F56F70F7-37E3-4697-A95C-F8885A98F60D}" type="pres">
      <dgm:prSet presAssocID="{969A7CDB-6143-4A89-8839-A2C6D48BD74B}" presName="rootText" presStyleLbl="node2" presStyleIdx="1" presStyleCnt="5">
        <dgm:presLayoutVars>
          <dgm:chPref val="3"/>
        </dgm:presLayoutVars>
      </dgm:prSet>
      <dgm:spPr/>
      <dgm:t>
        <a:bodyPr/>
        <a:lstStyle/>
        <a:p>
          <a:endParaRPr lang="hr-HR"/>
        </a:p>
      </dgm:t>
    </dgm:pt>
    <dgm:pt modelId="{ED4FE1A8-ACD8-45DA-85FB-98AC77EBC886}" type="pres">
      <dgm:prSet presAssocID="{969A7CDB-6143-4A89-8839-A2C6D48BD74B}" presName="rootConnector" presStyleLbl="node2" presStyleIdx="1" presStyleCnt="5"/>
      <dgm:spPr/>
      <dgm:t>
        <a:bodyPr/>
        <a:lstStyle/>
        <a:p>
          <a:endParaRPr lang="hr-HR"/>
        </a:p>
      </dgm:t>
    </dgm:pt>
    <dgm:pt modelId="{C9A588DA-2484-44E2-A567-7F98F899B689}" type="pres">
      <dgm:prSet presAssocID="{969A7CDB-6143-4A89-8839-A2C6D48BD74B}" presName="hierChild4" presStyleCnt="0"/>
      <dgm:spPr/>
    </dgm:pt>
    <dgm:pt modelId="{531E5D30-6D19-4186-B669-2915578F6FBD}" type="pres">
      <dgm:prSet presAssocID="{969A7CDB-6143-4A89-8839-A2C6D48BD74B}" presName="hierChild5" presStyleCnt="0"/>
      <dgm:spPr/>
    </dgm:pt>
    <dgm:pt modelId="{13926D5F-1C4D-4D73-9CAB-000749CB8F40}" type="pres">
      <dgm:prSet presAssocID="{54CCAD5F-ABAD-49EF-8E2B-6AB485DEF9F0}" presName="Name37" presStyleLbl="parChTrans1D2" presStyleIdx="2" presStyleCnt="5"/>
      <dgm:spPr/>
      <dgm:t>
        <a:bodyPr/>
        <a:lstStyle/>
        <a:p>
          <a:endParaRPr lang="hr-HR"/>
        </a:p>
      </dgm:t>
    </dgm:pt>
    <dgm:pt modelId="{6EF15D94-7371-40D4-B70D-49DE914E258B}" type="pres">
      <dgm:prSet presAssocID="{6DA94756-F7D3-4637-B4AD-4DB1F54D62A4}" presName="hierRoot2" presStyleCnt="0">
        <dgm:presLayoutVars>
          <dgm:hierBranch val="init"/>
        </dgm:presLayoutVars>
      </dgm:prSet>
      <dgm:spPr/>
    </dgm:pt>
    <dgm:pt modelId="{AFA94521-9969-4A85-8DC5-EFB587CE93C8}" type="pres">
      <dgm:prSet presAssocID="{6DA94756-F7D3-4637-B4AD-4DB1F54D62A4}" presName="rootComposite" presStyleCnt="0"/>
      <dgm:spPr/>
    </dgm:pt>
    <dgm:pt modelId="{EF82652B-C38F-4AE3-87F4-DF8BD6780294}" type="pres">
      <dgm:prSet presAssocID="{6DA94756-F7D3-4637-B4AD-4DB1F54D62A4}" presName="rootText" presStyleLbl="node2" presStyleIdx="2" presStyleCnt="5">
        <dgm:presLayoutVars>
          <dgm:chPref val="3"/>
        </dgm:presLayoutVars>
      </dgm:prSet>
      <dgm:spPr/>
      <dgm:t>
        <a:bodyPr/>
        <a:lstStyle/>
        <a:p>
          <a:endParaRPr lang="hr-HR"/>
        </a:p>
      </dgm:t>
    </dgm:pt>
    <dgm:pt modelId="{E3DD15AD-CB5B-4BCE-BE2F-C454063C8B94}" type="pres">
      <dgm:prSet presAssocID="{6DA94756-F7D3-4637-B4AD-4DB1F54D62A4}" presName="rootConnector" presStyleLbl="node2" presStyleIdx="2" presStyleCnt="5"/>
      <dgm:spPr/>
      <dgm:t>
        <a:bodyPr/>
        <a:lstStyle/>
        <a:p>
          <a:endParaRPr lang="hr-HR"/>
        </a:p>
      </dgm:t>
    </dgm:pt>
    <dgm:pt modelId="{DA5123DA-A009-4E7E-A8F4-EE5C294C6CD6}" type="pres">
      <dgm:prSet presAssocID="{6DA94756-F7D3-4637-B4AD-4DB1F54D62A4}" presName="hierChild4" presStyleCnt="0"/>
      <dgm:spPr/>
    </dgm:pt>
    <dgm:pt modelId="{500D5815-4E2E-4087-A322-9F714CABE9FA}" type="pres">
      <dgm:prSet presAssocID="{6DA94756-F7D3-4637-B4AD-4DB1F54D62A4}" presName="hierChild5" presStyleCnt="0"/>
      <dgm:spPr/>
    </dgm:pt>
    <dgm:pt modelId="{5E4FD8AC-1075-4656-8BA0-8FAC746784B7}" type="pres">
      <dgm:prSet presAssocID="{67C69C02-47A4-4EDD-B4A0-9F9A5D83BD51}" presName="Name37" presStyleLbl="parChTrans1D2" presStyleIdx="3" presStyleCnt="5"/>
      <dgm:spPr/>
      <dgm:t>
        <a:bodyPr/>
        <a:lstStyle/>
        <a:p>
          <a:endParaRPr lang="hr-HR"/>
        </a:p>
      </dgm:t>
    </dgm:pt>
    <dgm:pt modelId="{D0F7A1B2-5E4C-49AD-93A8-3076C9D1755D}" type="pres">
      <dgm:prSet presAssocID="{C495CC10-A1EC-4E9B-AB5B-8965E6DB3882}" presName="hierRoot2" presStyleCnt="0">
        <dgm:presLayoutVars>
          <dgm:hierBranch val="init"/>
        </dgm:presLayoutVars>
      </dgm:prSet>
      <dgm:spPr/>
    </dgm:pt>
    <dgm:pt modelId="{DA28A4F3-C538-4D6B-A7BC-89609B420397}" type="pres">
      <dgm:prSet presAssocID="{C495CC10-A1EC-4E9B-AB5B-8965E6DB3882}" presName="rootComposite" presStyleCnt="0"/>
      <dgm:spPr/>
    </dgm:pt>
    <dgm:pt modelId="{6FE3E35A-C514-47B4-A1B4-8CAE26935E55}" type="pres">
      <dgm:prSet presAssocID="{C495CC10-A1EC-4E9B-AB5B-8965E6DB3882}" presName="rootText" presStyleLbl="node2" presStyleIdx="3" presStyleCnt="5">
        <dgm:presLayoutVars>
          <dgm:chPref val="3"/>
        </dgm:presLayoutVars>
      </dgm:prSet>
      <dgm:spPr/>
      <dgm:t>
        <a:bodyPr/>
        <a:lstStyle/>
        <a:p>
          <a:endParaRPr lang="hr-HR"/>
        </a:p>
      </dgm:t>
    </dgm:pt>
    <dgm:pt modelId="{B9DD84A2-A855-4BFE-B90F-08D15E9D6C12}" type="pres">
      <dgm:prSet presAssocID="{C495CC10-A1EC-4E9B-AB5B-8965E6DB3882}" presName="rootConnector" presStyleLbl="node2" presStyleIdx="3" presStyleCnt="5"/>
      <dgm:spPr/>
      <dgm:t>
        <a:bodyPr/>
        <a:lstStyle/>
        <a:p>
          <a:endParaRPr lang="hr-HR"/>
        </a:p>
      </dgm:t>
    </dgm:pt>
    <dgm:pt modelId="{B0AEFA1B-3DE1-448A-AD72-B575FBB6D4D2}" type="pres">
      <dgm:prSet presAssocID="{C495CC10-A1EC-4E9B-AB5B-8965E6DB3882}" presName="hierChild4" presStyleCnt="0"/>
      <dgm:spPr/>
    </dgm:pt>
    <dgm:pt modelId="{119BF7A7-1ADC-4F8E-AF21-9F6B751C4413}" type="pres">
      <dgm:prSet presAssocID="{C495CC10-A1EC-4E9B-AB5B-8965E6DB3882}" presName="hierChild5" presStyleCnt="0"/>
      <dgm:spPr/>
    </dgm:pt>
    <dgm:pt modelId="{7BA88F1C-D705-404E-94BC-5F06F0244307}" type="pres">
      <dgm:prSet presAssocID="{B847C43F-C603-4E8F-9120-3EF3767C260D}" presName="Name37" presStyleLbl="parChTrans1D2" presStyleIdx="4" presStyleCnt="5"/>
      <dgm:spPr/>
      <dgm:t>
        <a:bodyPr/>
        <a:lstStyle/>
        <a:p>
          <a:endParaRPr lang="hr-HR"/>
        </a:p>
      </dgm:t>
    </dgm:pt>
    <dgm:pt modelId="{FD1E3121-E47C-46EF-B5A8-01527DA96738}" type="pres">
      <dgm:prSet presAssocID="{14986967-A2DF-4103-A3E0-CFB2267F9C67}" presName="hierRoot2" presStyleCnt="0">
        <dgm:presLayoutVars>
          <dgm:hierBranch val="init"/>
        </dgm:presLayoutVars>
      </dgm:prSet>
      <dgm:spPr/>
    </dgm:pt>
    <dgm:pt modelId="{D391FEE1-E6D0-41FC-9EB1-E170E45C7A67}" type="pres">
      <dgm:prSet presAssocID="{14986967-A2DF-4103-A3E0-CFB2267F9C67}" presName="rootComposite" presStyleCnt="0"/>
      <dgm:spPr/>
    </dgm:pt>
    <dgm:pt modelId="{CD980CB4-5084-44A4-A577-316E31F08222}" type="pres">
      <dgm:prSet presAssocID="{14986967-A2DF-4103-A3E0-CFB2267F9C67}" presName="rootText" presStyleLbl="node2" presStyleIdx="4" presStyleCnt="5">
        <dgm:presLayoutVars>
          <dgm:chPref val="3"/>
        </dgm:presLayoutVars>
      </dgm:prSet>
      <dgm:spPr/>
      <dgm:t>
        <a:bodyPr/>
        <a:lstStyle/>
        <a:p>
          <a:endParaRPr lang="hr-HR"/>
        </a:p>
      </dgm:t>
    </dgm:pt>
    <dgm:pt modelId="{FB6E966D-0EA1-4599-A643-CF4FCA1A6139}" type="pres">
      <dgm:prSet presAssocID="{14986967-A2DF-4103-A3E0-CFB2267F9C67}" presName="rootConnector" presStyleLbl="node2" presStyleIdx="4" presStyleCnt="5"/>
      <dgm:spPr/>
      <dgm:t>
        <a:bodyPr/>
        <a:lstStyle/>
        <a:p>
          <a:endParaRPr lang="hr-HR"/>
        </a:p>
      </dgm:t>
    </dgm:pt>
    <dgm:pt modelId="{A1E8229A-230F-41B2-8551-E9E7967DB71E}" type="pres">
      <dgm:prSet presAssocID="{14986967-A2DF-4103-A3E0-CFB2267F9C67}" presName="hierChild4" presStyleCnt="0"/>
      <dgm:spPr/>
    </dgm:pt>
    <dgm:pt modelId="{DFA402DB-882F-4EFF-8EC7-EFC96138CB22}" type="pres">
      <dgm:prSet presAssocID="{14986967-A2DF-4103-A3E0-CFB2267F9C67}" presName="hierChild5" presStyleCnt="0"/>
      <dgm:spPr/>
    </dgm:pt>
    <dgm:pt modelId="{4FA7E9B0-8B27-4EB9-AA08-968D15CE8418}" type="pres">
      <dgm:prSet presAssocID="{4DDDD3CE-C60D-4FD4-9270-11183B0A2416}" presName="hierChild3" presStyleCnt="0"/>
      <dgm:spPr/>
    </dgm:pt>
  </dgm:ptLst>
  <dgm:cxnLst>
    <dgm:cxn modelId="{2F2F9C52-32F1-4632-8655-E92E83EA2D6A}" type="presOf" srcId="{C495CC10-A1EC-4E9B-AB5B-8965E6DB3882}" destId="{B9DD84A2-A855-4BFE-B90F-08D15E9D6C12}" srcOrd="1" destOrd="0" presId="urn:microsoft.com/office/officeart/2005/8/layout/orgChart1"/>
    <dgm:cxn modelId="{5B7D27C6-18BD-4E87-B737-0F362D1BA5FD}" type="presOf" srcId="{07DB4E07-B7B7-420F-806C-C634ED5E67D9}" destId="{69221FC3-4E67-44AE-9A5E-66BE43D2CB86}" srcOrd="1" destOrd="0" presId="urn:microsoft.com/office/officeart/2005/8/layout/orgChart1"/>
    <dgm:cxn modelId="{65290FC1-888D-4C86-A4E5-1C8A5DDE2F5E}" srcId="{E32DBCA7-7B76-4049-89DA-FC0A62122BD4}" destId="{4DDDD3CE-C60D-4FD4-9270-11183B0A2416}" srcOrd="0" destOrd="0" parTransId="{5AF73FC7-4C39-4026-A8DF-3096AD68C0CA}" sibTransId="{58CCFB8C-7021-4F53-812E-314312A4AADE}"/>
    <dgm:cxn modelId="{3B940B47-833E-45A0-B781-9C475AB2B1C1}" type="presOf" srcId="{E32DBCA7-7B76-4049-89DA-FC0A62122BD4}" destId="{CE188CBB-0014-4555-964A-BBF4D8E66C05}" srcOrd="0" destOrd="0" presId="urn:microsoft.com/office/officeart/2005/8/layout/orgChart1"/>
    <dgm:cxn modelId="{15B0F790-980C-4A2D-BD76-EA26CAD7708D}" type="presOf" srcId="{6DA94756-F7D3-4637-B4AD-4DB1F54D62A4}" destId="{EF82652B-C38F-4AE3-87F4-DF8BD6780294}" srcOrd="0" destOrd="0" presId="urn:microsoft.com/office/officeart/2005/8/layout/orgChart1"/>
    <dgm:cxn modelId="{CC41D5CA-C5BB-4070-8833-CB9681414B4F}" type="presOf" srcId="{14986967-A2DF-4103-A3E0-CFB2267F9C67}" destId="{FB6E966D-0EA1-4599-A643-CF4FCA1A6139}" srcOrd="1" destOrd="0" presId="urn:microsoft.com/office/officeart/2005/8/layout/orgChart1"/>
    <dgm:cxn modelId="{B60AFEED-2604-49AF-AEF3-80E81AB56069}" type="presOf" srcId="{969A7CDB-6143-4A89-8839-A2C6D48BD74B}" destId="{F56F70F7-37E3-4697-A95C-F8885A98F60D}" srcOrd="0" destOrd="0" presId="urn:microsoft.com/office/officeart/2005/8/layout/orgChart1"/>
    <dgm:cxn modelId="{9EDC2218-1C53-4769-A945-5C01E3A0BAD6}" type="presOf" srcId="{54CCAD5F-ABAD-49EF-8E2B-6AB485DEF9F0}" destId="{13926D5F-1C4D-4D73-9CAB-000749CB8F40}" srcOrd="0" destOrd="0" presId="urn:microsoft.com/office/officeart/2005/8/layout/orgChart1"/>
    <dgm:cxn modelId="{F160414C-453D-44B4-AEAC-B8B409603F70}" type="presOf" srcId="{B847C43F-C603-4E8F-9120-3EF3767C260D}" destId="{7BA88F1C-D705-404E-94BC-5F06F0244307}" srcOrd="0" destOrd="0" presId="urn:microsoft.com/office/officeart/2005/8/layout/orgChart1"/>
    <dgm:cxn modelId="{74B117E6-402E-4F74-8DB9-D7EB67894646}" srcId="{4DDDD3CE-C60D-4FD4-9270-11183B0A2416}" destId="{14986967-A2DF-4103-A3E0-CFB2267F9C67}" srcOrd="4" destOrd="0" parTransId="{B847C43F-C603-4E8F-9120-3EF3767C260D}" sibTransId="{93839304-3AC0-4150-BA80-49629A901D62}"/>
    <dgm:cxn modelId="{DA778110-6110-4C2D-9335-E69F8C50342F}" type="presOf" srcId="{4DDDD3CE-C60D-4FD4-9270-11183B0A2416}" destId="{E3294267-BE5B-4446-B4B6-676BCE4CA431}" srcOrd="0" destOrd="0" presId="urn:microsoft.com/office/officeart/2005/8/layout/orgChart1"/>
    <dgm:cxn modelId="{519EBBAC-5D20-43D3-9BC5-60635CFCD102}" srcId="{4DDDD3CE-C60D-4FD4-9270-11183B0A2416}" destId="{C495CC10-A1EC-4E9B-AB5B-8965E6DB3882}" srcOrd="3" destOrd="0" parTransId="{67C69C02-47A4-4EDD-B4A0-9F9A5D83BD51}" sibTransId="{B1201D03-5E13-4414-AD41-CA12F3F0946B}"/>
    <dgm:cxn modelId="{4B3D4E20-6959-4100-9925-94E9FDCF22FC}" type="presOf" srcId="{14986967-A2DF-4103-A3E0-CFB2267F9C67}" destId="{CD980CB4-5084-44A4-A577-316E31F08222}" srcOrd="0" destOrd="0" presId="urn:microsoft.com/office/officeart/2005/8/layout/orgChart1"/>
    <dgm:cxn modelId="{6FADA33C-7E35-4AD4-9B42-166D8C492A2F}" type="presOf" srcId="{FD85DF53-F041-4198-9878-912D258CBAD1}" destId="{2B884969-C638-4DC3-9F93-7313C9A29FA1}" srcOrd="0" destOrd="0" presId="urn:microsoft.com/office/officeart/2005/8/layout/orgChart1"/>
    <dgm:cxn modelId="{9C7608EA-C875-4F57-A7C6-46DBE231003D}" type="presOf" srcId="{4DDDD3CE-C60D-4FD4-9270-11183B0A2416}" destId="{55AB5A9E-577B-49E4-A659-CFB86ED17BCA}" srcOrd="1" destOrd="0" presId="urn:microsoft.com/office/officeart/2005/8/layout/orgChart1"/>
    <dgm:cxn modelId="{9AB73A87-134A-4F6E-B2C1-1D5D2C46A26B}" type="presOf" srcId="{6DA94756-F7D3-4637-B4AD-4DB1F54D62A4}" destId="{E3DD15AD-CB5B-4BCE-BE2F-C454063C8B94}" srcOrd="1" destOrd="0" presId="urn:microsoft.com/office/officeart/2005/8/layout/orgChart1"/>
    <dgm:cxn modelId="{29C8D603-9C26-46F4-A6A3-F016E9BC32C3}" srcId="{4DDDD3CE-C60D-4FD4-9270-11183B0A2416}" destId="{969A7CDB-6143-4A89-8839-A2C6D48BD74B}" srcOrd="1" destOrd="0" parTransId="{A92BB37E-5E17-44EB-B0B4-8FE4A2DA9F5D}" sibTransId="{44151B19-FC76-4021-815C-007F354BF62B}"/>
    <dgm:cxn modelId="{1D86D512-DDA2-4852-A87F-4ED3CC14D0F4}" type="presOf" srcId="{67C69C02-47A4-4EDD-B4A0-9F9A5D83BD51}" destId="{5E4FD8AC-1075-4656-8BA0-8FAC746784B7}" srcOrd="0" destOrd="0" presId="urn:microsoft.com/office/officeart/2005/8/layout/orgChart1"/>
    <dgm:cxn modelId="{535ED922-587A-45A3-A8C4-20F9C9B94F43}" srcId="{4DDDD3CE-C60D-4FD4-9270-11183B0A2416}" destId="{07DB4E07-B7B7-420F-806C-C634ED5E67D9}" srcOrd="0" destOrd="0" parTransId="{FD85DF53-F041-4198-9878-912D258CBAD1}" sibTransId="{D3DA450B-1DE7-400E-AE30-8F3153F99D9A}"/>
    <dgm:cxn modelId="{5AB06BD1-03A8-4C14-ADC2-F89B93FCC378}" srcId="{4DDDD3CE-C60D-4FD4-9270-11183B0A2416}" destId="{6DA94756-F7D3-4637-B4AD-4DB1F54D62A4}" srcOrd="2" destOrd="0" parTransId="{54CCAD5F-ABAD-49EF-8E2B-6AB485DEF9F0}" sibTransId="{7CA50F37-808D-4F65-9E8F-8D21222AAB3E}"/>
    <dgm:cxn modelId="{C0817E55-FB00-4CF3-AE21-A115E1E33E83}" type="presOf" srcId="{C495CC10-A1EC-4E9B-AB5B-8965E6DB3882}" destId="{6FE3E35A-C514-47B4-A1B4-8CAE26935E55}" srcOrd="0" destOrd="0" presId="urn:microsoft.com/office/officeart/2005/8/layout/orgChart1"/>
    <dgm:cxn modelId="{D09F0A98-19F1-48D2-992F-56F41DC9AA60}" type="presOf" srcId="{07DB4E07-B7B7-420F-806C-C634ED5E67D9}" destId="{5E3AF64B-53A8-4E47-A7B9-5FE081206789}" srcOrd="0" destOrd="0" presId="urn:microsoft.com/office/officeart/2005/8/layout/orgChart1"/>
    <dgm:cxn modelId="{FA866965-4216-48A4-B769-F0CF9066948E}" type="presOf" srcId="{A92BB37E-5E17-44EB-B0B4-8FE4A2DA9F5D}" destId="{A0BB9B29-9995-44FC-9154-C7AF0E32B657}" srcOrd="0" destOrd="0" presId="urn:microsoft.com/office/officeart/2005/8/layout/orgChart1"/>
    <dgm:cxn modelId="{A5763287-A0AA-4C66-9097-51B3FE6B475A}" type="presOf" srcId="{969A7CDB-6143-4A89-8839-A2C6D48BD74B}" destId="{ED4FE1A8-ACD8-45DA-85FB-98AC77EBC886}" srcOrd="1" destOrd="0" presId="urn:microsoft.com/office/officeart/2005/8/layout/orgChart1"/>
    <dgm:cxn modelId="{820EF0E3-E5CF-4936-AE93-75E9D5CFA784}" type="presParOf" srcId="{CE188CBB-0014-4555-964A-BBF4D8E66C05}" destId="{E3016BBF-3B0C-459C-8FCE-EF952001E5B4}" srcOrd="0" destOrd="0" presId="urn:microsoft.com/office/officeart/2005/8/layout/orgChart1"/>
    <dgm:cxn modelId="{C23511A5-6841-46C7-88F8-81D90DED7DDA}" type="presParOf" srcId="{E3016BBF-3B0C-459C-8FCE-EF952001E5B4}" destId="{EF4CCBC5-23A0-4B8C-9B38-30B8E74AAF96}" srcOrd="0" destOrd="0" presId="urn:microsoft.com/office/officeart/2005/8/layout/orgChart1"/>
    <dgm:cxn modelId="{08EB00C1-CA94-460F-BF11-B3542EC420C7}" type="presParOf" srcId="{EF4CCBC5-23A0-4B8C-9B38-30B8E74AAF96}" destId="{E3294267-BE5B-4446-B4B6-676BCE4CA431}" srcOrd="0" destOrd="0" presId="urn:microsoft.com/office/officeart/2005/8/layout/orgChart1"/>
    <dgm:cxn modelId="{D5798EB7-2D15-4ABE-955E-DF31EF0CA682}" type="presParOf" srcId="{EF4CCBC5-23A0-4B8C-9B38-30B8E74AAF96}" destId="{55AB5A9E-577B-49E4-A659-CFB86ED17BCA}" srcOrd="1" destOrd="0" presId="urn:microsoft.com/office/officeart/2005/8/layout/orgChart1"/>
    <dgm:cxn modelId="{7DF9D219-097D-4B7C-85AE-3E59E3FE341C}" type="presParOf" srcId="{E3016BBF-3B0C-459C-8FCE-EF952001E5B4}" destId="{35177B96-FF1D-4F78-9F87-867EAA91625B}" srcOrd="1" destOrd="0" presId="urn:microsoft.com/office/officeart/2005/8/layout/orgChart1"/>
    <dgm:cxn modelId="{C44CDBF7-2712-4CEF-9D77-FA8D546EC66B}" type="presParOf" srcId="{35177B96-FF1D-4F78-9F87-867EAA91625B}" destId="{2B884969-C638-4DC3-9F93-7313C9A29FA1}" srcOrd="0" destOrd="0" presId="urn:microsoft.com/office/officeart/2005/8/layout/orgChart1"/>
    <dgm:cxn modelId="{FAC9CC80-C21E-4107-BCA9-D54A3D6B4621}" type="presParOf" srcId="{35177B96-FF1D-4F78-9F87-867EAA91625B}" destId="{AFE32B3D-8B99-479D-B321-DF42532CA125}" srcOrd="1" destOrd="0" presId="urn:microsoft.com/office/officeart/2005/8/layout/orgChart1"/>
    <dgm:cxn modelId="{5D62EE1B-1709-4383-82D0-E047B386E68D}" type="presParOf" srcId="{AFE32B3D-8B99-479D-B321-DF42532CA125}" destId="{7AFDF508-DD03-46FF-9D34-EF51B8BA74EF}" srcOrd="0" destOrd="0" presId="urn:microsoft.com/office/officeart/2005/8/layout/orgChart1"/>
    <dgm:cxn modelId="{959B6DBF-FC6A-4B95-AC7B-B980DE4CE800}" type="presParOf" srcId="{7AFDF508-DD03-46FF-9D34-EF51B8BA74EF}" destId="{5E3AF64B-53A8-4E47-A7B9-5FE081206789}" srcOrd="0" destOrd="0" presId="urn:microsoft.com/office/officeart/2005/8/layout/orgChart1"/>
    <dgm:cxn modelId="{9DA214F2-FE6B-40D7-9FAA-48DECA6E9B3E}" type="presParOf" srcId="{7AFDF508-DD03-46FF-9D34-EF51B8BA74EF}" destId="{69221FC3-4E67-44AE-9A5E-66BE43D2CB86}" srcOrd="1" destOrd="0" presId="urn:microsoft.com/office/officeart/2005/8/layout/orgChart1"/>
    <dgm:cxn modelId="{CB61A9E7-FB7D-4690-943B-69773E174224}" type="presParOf" srcId="{AFE32B3D-8B99-479D-B321-DF42532CA125}" destId="{91417F33-7323-4853-BF15-25DD77122847}" srcOrd="1" destOrd="0" presId="urn:microsoft.com/office/officeart/2005/8/layout/orgChart1"/>
    <dgm:cxn modelId="{E8A34B61-E2EB-4864-BF70-0929E6DBB7E4}" type="presParOf" srcId="{AFE32B3D-8B99-479D-B321-DF42532CA125}" destId="{ECEE4FF5-6A9D-4CB1-82BC-561351B2DD3A}" srcOrd="2" destOrd="0" presId="urn:microsoft.com/office/officeart/2005/8/layout/orgChart1"/>
    <dgm:cxn modelId="{E1711A5D-6324-4E75-B979-EC4F72A4B774}" type="presParOf" srcId="{35177B96-FF1D-4F78-9F87-867EAA91625B}" destId="{A0BB9B29-9995-44FC-9154-C7AF0E32B657}" srcOrd="2" destOrd="0" presId="urn:microsoft.com/office/officeart/2005/8/layout/orgChart1"/>
    <dgm:cxn modelId="{CD88DCF9-17C3-4B08-9DEA-DCBF14B90FE2}" type="presParOf" srcId="{35177B96-FF1D-4F78-9F87-867EAA91625B}" destId="{335023AB-1441-4F1B-AE7F-A0089B4C0D9E}" srcOrd="3" destOrd="0" presId="urn:microsoft.com/office/officeart/2005/8/layout/orgChart1"/>
    <dgm:cxn modelId="{F9312C3F-767E-4E9D-93A9-329CE50D51E2}" type="presParOf" srcId="{335023AB-1441-4F1B-AE7F-A0089B4C0D9E}" destId="{79A21A73-33E6-42C4-8795-CA7685E5C2E9}" srcOrd="0" destOrd="0" presId="urn:microsoft.com/office/officeart/2005/8/layout/orgChart1"/>
    <dgm:cxn modelId="{3F0E4A75-3726-412C-991D-691642F88C95}" type="presParOf" srcId="{79A21A73-33E6-42C4-8795-CA7685E5C2E9}" destId="{F56F70F7-37E3-4697-A95C-F8885A98F60D}" srcOrd="0" destOrd="0" presId="urn:microsoft.com/office/officeart/2005/8/layout/orgChart1"/>
    <dgm:cxn modelId="{0E7A9D9E-15E4-409B-AD98-451F65C1DA83}" type="presParOf" srcId="{79A21A73-33E6-42C4-8795-CA7685E5C2E9}" destId="{ED4FE1A8-ACD8-45DA-85FB-98AC77EBC886}" srcOrd="1" destOrd="0" presId="urn:microsoft.com/office/officeart/2005/8/layout/orgChart1"/>
    <dgm:cxn modelId="{004394F1-938C-4ED5-BF04-85F2FB71EAFF}" type="presParOf" srcId="{335023AB-1441-4F1B-AE7F-A0089B4C0D9E}" destId="{C9A588DA-2484-44E2-A567-7F98F899B689}" srcOrd="1" destOrd="0" presId="urn:microsoft.com/office/officeart/2005/8/layout/orgChart1"/>
    <dgm:cxn modelId="{7612E8DB-EB43-496B-8679-5050F5F476F1}" type="presParOf" srcId="{335023AB-1441-4F1B-AE7F-A0089B4C0D9E}" destId="{531E5D30-6D19-4186-B669-2915578F6FBD}" srcOrd="2" destOrd="0" presId="urn:microsoft.com/office/officeart/2005/8/layout/orgChart1"/>
    <dgm:cxn modelId="{8CD1B4F9-5217-48E8-AD9D-F09EB5F9AF61}" type="presParOf" srcId="{35177B96-FF1D-4F78-9F87-867EAA91625B}" destId="{13926D5F-1C4D-4D73-9CAB-000749CB8F40}" srcOrd="4" destOrd="0" presId="urn:microsoft.com/office/officeart/2005/8/layout/orgChart1"/>
    <dgm:cxn modelId="{8BA20485-A840-44AF-AD09-F299F1119897}" type="presParOf" srcId="{35177B96-FF1D-4F78-9F87-867EAA91625B}" destId="{6EF15D94-7371-40D4-B70D-49DE914E258B}" srcOrd="5" destOrd="0" presId="urn:microsoft.com/office/officeart/2005/8/layout/orgChart1"/>
    <dgm:cxn modelId="{A7965C78-1A78-4B51-8DB8-878590137AE3}" type="presParOf" srcId="{6EF15D94-7371-40D4-B70D-49DE914E258B}" destId="{AFA94521-9969-4A85-8DC5-EFB587CE93C8}" srcOrd="0" destOrd="0" presId="urn:microsoft.com/office/officeart/2005/8/layout/orgChart1"/>
    <dgm:cxn modelId="{59783395-DAB3-4567-AA3C-ECD15315D5B2}" type="presParOf" srcId="{AFA94521-9969-4A85-8DC5-EFB587CE93C8}" destId="{EF82652B-C38F-4AE3-87F4-DF8BD6780294}" srcOrd="0" destOrd="0" presId="urn:microsoft.com/office/officeart/2005/8/layout/orgChart1"/>
    <dgm:cxn modelId="{BF9A3C73-346C-468F-984E-A7714C4044B0}" type="presParOf" srcId="{AFA94521-9969-4A85-8DC5-EFB587CE93C8}" destId="{E3DD15AD-CB5B-4BCE-BE2F-C454063C8B94}" srcOrd="1" destOrd="0" presId="urn:microsoft.com/office/officeart/2005/8/layout/orgChart1"/>
    <dgm:cxn modelId="{6E90B5BD-E572-400F-8BF4-45B1AC0CF5A3}" type="presParOf" srcId="{6EF15D94-7371-40D4-B70D-49DE914E258B}" destId="{DA5123DA-A009-4E7E-A8F4-EE5C294C6CD6}" srcOrd="1" destOrd="0" presId="urn:microsoft.com/office/officeart/2005/8/layout/orgChart1"/>
    <dgm:cxn modelId="{5E760667-44BF-42B1-883B-6118A87776BA}" type="presParOf" srcId="{6EF15D94-7371-40D4-B70D-49DE914E258B}" destId="{500D5815-4E2E-4087-A322-9F714CABE9FA}" srcOrd="2" destOrd="0" presId="urn:microsoft.com/office/officeart/2005/8/layout/orgChart1"/>
    <dgm:cxn modelId="{D82BAD52-1302-45CC-A915-C04444CB0F91}" type="presParOf" srcId="{35177B96-FF1D-4F78-9F87-867EAA91625B}" destId="{5E4FD8AC-1075-4656-8BA0-8FAC746784B7}" srcOrd="6" destOrd="0" presId="urn:microsoft.com/office/officeart/2005/8/layout/orgChart1"/>
    <dgm:cxn modelId="{458E5E34-082A-4BD4-AE24-C9F581DFA3B3}" type="presParOf" srcId="{35177B96-FF1D-4F78-9F87-867EAA91625B}" destId="{D0F7A1B2-5E4C-49AD-93A8-3076C9D1755D}" srcOrd="7" destOrd="0" presId="urn:microsoft.com/office/officeart/2005/8/layout/orgChart1"/>
    <dgm:cxn modelId="{27FD652C-4472-4FEE-8DAB-A9D108726DF0}" type="presParOf" srcId="{D0F7A1B2-5E4C-49AD-93A8-3076C9D1755D}" destId="{DA28A4F3-C538-4D6B-A7BC-89609B420397}" srcOrd="0" destOrd="0" presId="urn:microsoft.com/office/officeart/2005/8/layout/orgChart1"/>
    <dgm:cxn modelId="{0E217BDC-F90E-4A30-A876-DE00F0B1AF46}" type="presParOf" srcId="{DA28A4F3-C538-4D6B-A7BC-89609B420397}" destId="{6FE3E35A-C514-47B4-A1B4-8CAE26935E55}" srcOrd="0" destOrd="0" presId="urn:microsoft.com/office/officeart/2005/8/layout/orgChart1"/>
    <dgm:cxn modelId="{F5845934-4389-4DDD-9133-FF8996609705}" type="presParOf" srcId="{DA28A4F3-C538-4D6B-A7BC-89609B420397}" destId="{B9DD84A2-A855-4BFE-B90F-08D15E9D6C12}" srcOrd="1" destOrd="0" presId="urn:microsoft.com/office/officeart/2005/8/layout/orgChart1"/>
    <dgm:cxn modelId="{45269D26-86C8-42D6-904C-419F8A3264BB}" type="presParOf" srcId="{D0F7A1B2-5E4C-49AD-93A8-3076C9D1755D}" destId="{B0AEFA1B-3DE1-448A-AD72-B575FBB6D4D2}" srcOrd="1" destOrd="0" presId="urn:microsoft.com/office/officeart/2005/8/layout/orgChart1"/>
    <dgm:cxn modelId="{84CA2E02-6315-47AB-9F16-93A08D67E389}" type="presParOf" srcId="{D0F7A1B2-5E4C-49AD-93A8-3076C9D1755D}" destId="{119BF7A7-1ADC-4F8E-AF21-9F6B751C4413}" srcOrd="2" destOrd="0" presId="urn:microsoft.com/office/officeart/2005/8/layout/orgChart1"/>
    <dgm:cxn modelId="{FE1835C8-1892-4FD6-8049-9C5B39E07CFE}" type="presParOf" srcId="{35177B96-FF1D-4F78-9F87-867EAA91625B}" destId="{7BA88F1C-D705-404E-94BC-5F06F0244307}" srcOrd="8" destOrd="0" presId="urn:microsoft.com/office/officeart/2005/8/layout/orgChart1"/>
    <dgm:cxn modelId="{9399C8FC-CD3C-4AE5-BF90-A3542FFE48B4}" type="presParOf" srcId="{35177B96-FF1D-4F78-9F87-867EAA91625B}" destId="{FD1E3121-E47C-46EF-B5A8-01527DA96738}" srcOrd="9" destOrd="0" presId="urn:microsoft.com/office/officeart/2005/8/layout/orgChart1"/>
    <dgm:cxn modelId="{6270CF5D-5EBF-45D9-B1A1-71F4E859FCB0}" type="presParOf" srcId="{FD1E3121-E47C-46EF-B5A8-01527DA96738}" destId="{D391FEE1-E6D0-41FC-9EB1-E170E45C7A67}" srcOrd="0" destOrd="0" presId="urn:microsoft.com/office/officeart/2005/8/layout/orgChart1"/>
    <dgm:cxn modelId="{83BEB25F-3566-48B4-8E95-9E84D7F148BF}" type="presParOf" srcId="{D391FEE1-E6D0-41FC-9EB1-E170E45C7A67}" destId="{CD980CB4-5084-44A4-A577-316E31F08222}" srcOrd="0" destOrd="0" presId="urn:microsoft.com/office/officeart/2005/8/layout/orgChart1"/>
    <dgm:cxn modelId="{18D3040B-A6CF-44DC-A2C7-45C1FBC3B599}" type="presParOf" srcId="{D391FEE1-E6D0-41FC-9EB1-E170E45C7A67}" destId="{FB6E966D-0EA1-4599-A643-CF4FCA1A6139}" srcOrd="1" destOrd="0" presId="urn:microsoft.com/office/officeart/2005/8/layout/orgChart1"/>
    <dgm:cxn modelId="{90FBA3D0-FF23-4A30-AF4F-4EAC18552736}" type="presParOf" srcId="{FD1E3121-E47C-46EF-B5A8-01527DA96738}" destId="{A1E8229A-230F-41B2-8551-E9E7967DB71E}" srcOrd="1" destOrd="0" presId="urn:microsoft.com/office/officeart/2005/8/layout/orgChart1"/>
    <dgm:cxn modelId="{90DC6AEB-BB94-4412-AF8B-98E924DF8A2E}" type="presParOf" srcId="{FD1E3121-E47C-46EF-B5A8-01527DA96738}" destId="{DFA402DB-882F-4EFF-8EC7-EFC96138CB22}" srcOrd="2" destOrd="0" presId="urn:microsoft.com/office/officeart/2005/8/layout/orgChart1"/>
    <dgm:cxn modelId="{67CDCA85-AFEE-4CFB-B9A2-608B454C4C63}" type="presParOf" srcId="{E3016BBF-3B0C-459C-8FCE-EF952001E5B4}" destId="{4FA7E9B0-8B27-4EB9-AA08-968D15CE8418}"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88F1C-D705-404E-94BC-5F06F0244307}">
      <dsp:nvSpPr>
        <dsp:cNvPr id="0" name=""/>
        <dsp:cNvSpPr/>
      </dsp:nvSpPr>
      <dsp:spPr>
        <a:xfrm>
          <a:off x="2650228" y="581716"/>
          <a:ext cx="2366056" cy="250156"/>
        </a:xfrm>
        <a:custGeom>
          <a:avLst/>
          <a:gdLst/>
          <a:ahLst/>
          <a:cxnLst/>
          <a:rect l="0" t="0" r="0" b="0"/>
          <a:pathLst>
            <a:path>
              <a:moveTo>
                <a:pt x="0" y="0"/>
              </a:moveTo>
              <a:lnTo>
                <a:pt x="0" y="151531"/>
              </a:lnTo>
              <a:lnTo>
                <a:pt x="2366056" y="151531"/>
              </a:lnTo>
              <a:lnTo>
                <a:pt x="2366056" y="250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4FD8AC-1075-4656-8BA0-8FAC746784B7}">
      <dsp:nvSpPr>
        <dsp:cNvPr id="0" name=""/>
        <dsp:cNvSpPr/>
      </dsp:nvSpPr>
      <dsp:spPr>
        <a:xfrm>
          <a:off x="2650228" y="581716"/>
          <a:ext cx="1229513" cy="250156"/>
        </a:xfrm>
        <a:custGeom>
          <a:avLst/>
          <a:gdLst/>
          <a:ahLst/>
          <a:cxnLst/>
          <a:rect l="0" t="0" r="0" b="0"/>
          <a:pathLst>
            <a:path>
              <a:moveTo>
                <a:pt x="0" y="0"/>
              </a:moveTo>
              <a:lnTo>
                <a:pt x="0" y="151531"/>
              </a:lnTo>
              <a:lnTo>
                <a:pt x="1229513" y="151531"/>
              </a:lnTo>
              <a:lnTo>
                <a:pt x="1229513" y="250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926D5F-1C4D-4D73-9CAB-000749CB8F40}">
      <dsp:nvSpPr>
        <dsp:cNvPr id="0" name=""/>
        <dsp:cNvSpPr/>
      </dsp:nvSpPr>
      <dsp:spPr>
        <a:xfrm>
          <a:off x="2650228" y="581716"/>
          <a:ext cx="92971" cy="250156"/>
        </a:xfrm>
        <a:custGeom>
          <a:avLst/>
          <a:gdLst/>
          <a:ahLst/>
          <a:cxnLst/>
          <a:rect l="0" t="0" r="0" b="0"/>
          <a:pathLst>
            <a:path>
              <a:moveTo>
                <a:pt x="0" y="0"/>
              </a:moveTo>
              <a:lnTo>
                <a:pt x="0" y="151531"/>
              </a:lnTo>
              <a:lnTo>
                <a:pt x="92971" y="151531"/>
              </a:lnTo>
              <a:lnTo>
                <a:pt x="92971" y="250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BB9B29-9995-44FC-9154-C7AF0E32B657}">
      <dsp:nvSpPr>
        <dsp:cNvPr id="0" name=""/>
        <dsp:cNvSpPr/>
      </dsp:nvSpPr>
      <dsp:spPr>
        <a:xfrm>
          <a:off x="1606657" y="581716"/>
          <a:ext cx="1043571" cy="250156"/>
        </a:xfrm>
        <a:custGeom>
          <a:avLst/>
          <a:gdLst/>
          <a:ahLst/>
          <a:cxnLst/>
          <a:rect l="0" t="0" r="0" b="0"/>
          <a:pathLst>
            <a:path>
              <a:moveTo>
                <a:pt x="1043571" y="0"/>
              </a:moveTo>
              <a:lnTo>
                <a:pt x="1043571" y="151531"/>
              </a:lnTo>
              <a:lnTo>
                <a:pt x="0" y="151531"/>
              </a:lnTo>
              <a:lnTo>
                <a:pt x="0" y="250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884969-C638-4DC3-9F93-7313C9A29FA1}">
      <dsp:nvSpPr>
        <dsp:cNvPr id="0" name=""/>
        <dsp:cNvSpPr/>
      </dsp:nvSpPr>
      <dsp:spPr>
        <a:xfrm>
          <a:off x="470114" y="581716"/>
          <a:ext cx="2180114" cy="250156"/>
        </a:xfrm>
        <a:custGeom>
          <a:avLst/>
          <a:gdLst/>
          <a:ahLst/>
          <a:cxnLst/>
          <a:rect l="0" t="0" r="0" b="0"/>
          <a:pathLst>
            <a:path>
              <a:moveTo>
                <a:pt x="2180114" y="0"/>
              </a:moveTo>
              <a:lnTo>
                <a:pt x="2180114" y="151531"/>
              </a:lnTo>
              <a:lnTo>
                <a:pt x="0" y="151531"/>
              </a:lnTo>
              <a:lnTo>
                <a:pt x="0" y="250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294267-BE5B-4446-B4B6-676BCE4CA431}">
      <dsp:nvSpPr>
        <dsp:cNvPr id="0" name=""/>
        <dsp:cNvSpPr/>
      </dsp:nvSpPr>
      <dsp:spPr>
        <a:xfrm>
          <a:off x="1199084" y="112071"/>
          <a:ext cx="2902288"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USLUGE MOBILNOG PALIJATIVNOG TIMA</a:t>
          </a:r>
        </a:p>
      </dsp:txBody>
      <dsp:txXfrm>
        <a:off x="1199084" y="112071"/>
        <a:ext cx="2902288" cy="469645"/>
      </dsp:txXfrm>
    </dsp:sp>
    <dsp:sp modelId="{5E3AF64B-53A8-4E47-A7B9-5FE081206789}">
      <dsp:nvSpPr>
        <dsp:cNvPr id="0" name=""/>
        <dsp:cNvSpPr/>
      </dsp:nvSpPr>
      <dsp:spPr>
        <a:xfrm>
          <a:off x="468" y="831873"/>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kern="1200"/>
            <a:t>RAD SA PALIJATIVNIM PACIJENTIMA</a:t>
          </a:r>
        </a:p>
      </dsp:txBody>
      <dsp:txXfrm>
        <a:off x="468" y="831873"/>
        <a:ext cx="939291" cy="469645"/>
      </dsp:txXfrm>
    </dsp:sp>
    <dsp:sp modelId="{F56F70F7-37E3-4697-A95C-F8885A98F60D}">
      <dsp:nvSpPr>
        <dsp:cNvPr id="0" name=""/>
        <dsp:cNvSpPr/>
      </dsp:nvSpPr>
      <dsp:spPr>
        <a:xfrm>
          <a:off x="1137011" y="831873"/>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kern="1200"/>
            <a:t>KONZULTACIJE LIJEČNIKA OBITELJSKE MEDICINE</a:t>
          </a:r>
        </a:p>
      </dsp:txBody>
      <dsp:txXfrm>
        <a:off x="1137011" y="831873"/>
        <a:ext cx="939291" cy="469645"/>
      </dsp:txXfrm>
    </dsp:sp>
    <dsp:sp modelId="{EF82652B-C38F-4AE3-87F4-DF8BD6780294}">
      <dsp:nvSpPr>
        <dsp:cNvPr id="0" name=""/>
        <dsp:cNvSpPr/>
      </dsp:nvSpPr>
      <dsp:spPr>
        <a:xfrm>
          <a:off x="2273554" y="831873"/>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kern="1200"/>
            <a:t>POSUDIONICA POMAGALA</a:t>
          </a:r>
        </a:p>
      </dsp:txBody>
      <dsp:txXfrm>
        <a:off x="2273554" y="831873"/>
        <a:ext cx="939291" cy="469645"/>
      </dsp:txXfrm>
    </dsp:sp>
    <dsp:sp modelId="{6FE3E35A-C514-47B4-A1B4-8CAE26935E55}">
      <dsp:nvSpPr>
        <dsp:cNvPr id="0" name=""/>
        <dsp:cNvSpPr/>
      </dsp:nvSpPr>
      <dsp:spPr>
        <a:xfrm>
          <a:off x="3410096" y="831873"/>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kern="1200"/>
            <a:t>GRUPA ZA POTPORU ZA OBOLJELE OD MALIGNIH BOLESTI I NJIHOVE   OBITELJI</a:t>
          </a:r>
        </a:p>
      </dsp:txBody>
      <dsp:txXfrm>
        <a:off x="3410096" y="831873"/>
        <a:ext cx="939291" cy="469645"/>
      </dsp:txXfrm>
    </dsp:sp>
    <dsp:sp modelId="{CD980CB4-5084-44A4-A577-316E31F08222}">
      <dsp:nvSpPr>
        <dsp:cNvPr id="0" name=""/>
        <dsp:cNvSpPr/>
      </dsp:nvSpPr>
      <dsp:spPr>
        <a:xfrm>
          <a:off x="4546639" y="831873"/>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kern="1200"/>
            <a:t>RAD SA OBITELJI PALIJATIVNOG PACIJENTA</a:t>
          </a:r>
        </a:p>
      </dsp:txBody>
      <dsp:txXfrm>
        <a:off x="4546639" y="831873"/>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0.57407</cdr:x>
      <cdr:y>0.92599</cdr:y>
    </cdr:from>
    <cdr:to>
      <cdr:x>0.57963</cdr:x>
      <cdr:y>0.93609</cdr:y>
    </cdr:to>
    <cdr:sp macro="" textlink="">
      <cdr:nvSpPr>
        <cdr:cNvPr id="2" name="TextBox 1"/>
        <cdr:cNvSpPr txBox="1"/>
      </cdr:nvSpPr>
      <cdr:spPr>
        <a:xfrm xmlns:a="http://schemas.openxmlformats.org/drawingml/2006/main">
          <a:off x="4724400" y="4191000"/>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dirty="0"/>
        </a:p>
      </cdr:txBody>
    </cdr:sp>
  </cdr:relSizeAnchor>
  <cdr:relSizeAnchor xmlns:cdr="http://schemas.openxmlformats.org/drawingml/2006/chartDrawing">
    <cdr:from>
      <cdr:x>0.66667</cdr:x>
      <cdr:y>0.92599</cdr:y>
    </cdr:from>
    <cdr:to>
      <cdr:x>0.92593</cdr:x>
      <cdr:y>1</cdr:y>
    </cdr:to>
    <cdr:sp macro="" textlink="">
      <cdr:nvSpPr>
        <cdr:cNvPr id="3" name="TextBox 2"/>
        <cdr:cNvSpPr txBox="1"/>
      </cdr:nvSpPr>
      <cdr:spPr>
        <a:xfrm xmlns:a="http://schemas.openxmlformats.org/drawingml/2006/main" rot="10800000">
          <a:off x="5486400" y="4191000"/>
          <a:ext cx="2133600" cy="3349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dirty="0"/>
        </a:p>
      </cdr:txBody>
    </cdr:sp>
  </cdr:relSizeAnchor>
  <cdr:relSizeAnchor xmlns:cdr="http://schemas.openxmlformats.org/drawingml/2006/chartDrawing">
    <cdr:from>
      <cdr:x>0.64815</cdr:x>
      <cdr:y>0.84847</cdr:y>
    </cdr:from>
    <cdr:to>
      <cdr:x>0.7963</cdr:x>
      <cdr:y>1</cdr:y>
    </cdr:to>
    <cdr:sp macro="" textlink="">
      <cdr:nvSpPr>
        <cdr:cNvPr id="4" name="TextBox 3"/>
        <cdr:cNvSpPr txBox="1"/>
      </cdr:nvSpPr>
      <cdr:spPr>
        <a:xfrm xmlns:a="http://schemas.openxmlformats.org/drawingml/2006/main">
          <a:off x="5334000" y="4114800"/>
          <a:ext cx="1219200" cy="685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dirty="0"/>
        </a:p>
      </cdr:txBody>
    </cdr:sp>
  </cdr:relSizeAnchor>
  <cdr:relSizeAnchor xmlns:cdr="http://schemas.openxmlformats.org/drawingml/2006/chartDrawing">
    <cdr:from>
      <cdr:x>0.67593</cdr:x>
      <cdr:y>0.92599</cdr:y>
    </cdr:from>
    <cdr:to>
      <cdr:x>0.82407</cdr:x>
      <cdr:y>1</cdr:y>
    </cdr:to>
    <cdr:sp macro="" textlink="">
      <cdr:nvSpPr>
        <cdr:cNvPr id="5" name="TextBox 4"/>
        <cdr:cNvSpPr txBox="1"/>
      </cdr:nvSpPr>
      <cdr:spPr>
        <a:xfrm xmlns:a="http://schemas.openxmlformats.org/drawingml/2006/main">
          <a:off x="5562600" y="4191000"/>
          <a:ext cx="1219200" cy="3349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dirty="0"/>
        </a:p>
      </cdr:txBody>
    </cdr:sp>
  </cdr:relSizeAnchor>
  <cdr:relSizeAnchor xmlns:cdr="http://schemas.openxmlformats.org/drawingml/2006/chartDrawing">
    <cdr:from>
      <cdr:x>0.67593</cdr:x>
      <cdr:y>0.88215</cdr:y>
    </cdr:from>
    <cdr:to>
      <cdr:x>0.87963</cdr:x>
      <cdr:y>1</cdr:y>
    </cdr:to>
    <cdr:sp macro="" textlink="">
      <cdr:nvSpPr>
        <cdr:cNvPr id="6" name="TextBox 5"/>
        <cdr:cNvSpPr txBox="1"/>
      </cdr:nvSpPr>
      <cdr:spPr>
        <a:xfrm xmlns:a="http://schemas.openxmlformats.org/drawingml/2006/main">
          <a:off x="5562600" y="4267200"/>
          <a:ext cx="167640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dirty="0"/>
        </a:p>
      </cdr:txBody>
    </cdr:sp>
  </cdr:relSizeAnchor>
  <cdr:relSizeAnchor xmlns:cdr="http://schemas.openxmlformats.org/drawingml/2006/chartDrawing">
    <cdr:from>
      <cdr:x>0.68519</cdr:x>
      <cdr:y>0.83164</cdr:y>
    </cdr:from>
    <cdr:to>
      <cdr:x>0.87963</cdr:x>
      <cdr:y>1</cdr:y>
    </cdr:to>
    <cdr:sp macro="" textlink="">
      <cdr:nvSpPr>
        <cdr:cNvPr id="7" name="TextBox 6"/>
        <cdr:cNvSpPr txBox="1"/>
      </cdr:nvSpPr>
      <cdr:spPr>
        <a:xfrm xmlns:a="http://schemas.openxmlformats.org/drawingml/2006/main">
          <a:off x="5638800" y="4267200"/>
          <a:ext cx="1600200" cy="762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dirty="0"/>
        </a:p>
      </cdr:txBody>
    </cdr:sp>
  </cdr:relSizeAnchor>
  <cdr:relSizeAnchor xmlns:cdr="http://schemas.openxmlformats.org/drawingml/2006/chartDrawing">
    <cdr:from>
      <cdr:x>0.69444</cdr:x>
      <cdr:y>0.8148</cdr:y>
    </cdr:from>
    <cdr:to>
      <cdr:x>0.90741</cdr:x>
      <cdr:y>1</cdr:y>
    </cdr:to>
    <cdr:sp macro="" textlink="">
      <cdr:nvSpPr>
        <cdr:cNvPr id="8" name="TextBox 7"/>
        <cdr:cNvSpPr txBox="1"/>
      </cdr:nvSpPr>
      <cdr:spPr>
        <a:xfrm xmlns:a="http://schemas.openxmlformats.org/drawingml/2006/main">
          <a:off x="5715000" y="4419600"/>
          <a:ext cx="1752600" cy="838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dirty="0"/>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DD551-C329-4684-9D07-897795E08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8615</Words>
  <Characters>49112</Characters>
  <Application>Microsoft Office Word</Application>
  <DocSecurity>0</DocSecurity>
  <Lines>409</Lines>
  <Paragraphs>115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Sanja Kunštek</dc:creator>
  <cp:lastModifiedBy>Miljenka Mužar Sertić</cp:lastModifiedBy>
  <cp:revision>2</cp:revision>
  <cp:lastPrinted>2019-07-17T12:27:00Z</cp:lastPrinted>
  <dcterms:created xsi:type="dcterms:W3CDTF">2019-07-19T12:23:00Z</dcterms:created>
  <dcterms:modified xsi:type="dcterms:W3CDTF">2019-07-19T12:23:00Z</dcterms:modified>
</cp:coreProperties>
</file>