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21B" w:rsidRDefault="0037221B" w:rsidP="0037221B">
      <w:pPr>
        <w:pStyle w:val="Bezproreda1"/>
        <w:ind w:firstLine="708"/>
        <w:rPr>
          <w:b/>
          <w:bCs/>
        </w:rPr>
      </w:pPr>
    </w:p>
    <w:p w:rsidR="00774690" w:rsidRPr="00FB4E00" w:rsidRDefault="00774690" w:rsidP="00774690">
      <w:pPr>
        <w:tabs>
          <w:tab w:val="center" w:pos="1418"/>
        </w:tabs>
        <w:spacing w:after="0" w:line="360" w:lineRule="auto"/>
        <w:jc w:val="both"/>
      </w:pPr>
      <w:r w:rsidRPr="00FB4E00">
        <w:t xml:space="preserve">                             </w:t>
      </w:r>
      <w:r w:rsidRPr="00FB4E00">
        <w:rPr>
          <w:noProof/>
          <w:lang w:eastAsia="hr-HR"/>
        </w:rPr>
        <w:drawing>
          <wp:inline distT="0" distB="0" distL="0" distR="0">
            <wp:extent cx="515620" cy="583565"/>
            <wp:effectExtent l="0" t="0" r="0" b="6985"/>
            <wp:docPr id="1" name="Slika 1" descr="grb%20rh%20-%20u%20b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%20rh%20-%20u%20boj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690" w:rsidRPr="00FB4E00" w:rsidRDefault="00774690" w:rsidP="00774690">
      <w:pPr>
        <w:tabs>
          <w:tab w:val="center" w:pos="1843"/>
        </w:tabs>
        <w:spacing w:after="0" w:line="240" w:lineRule="auto"/>
        <w:jc w:val="both"/>
        <w:rPr>
          <w:b/>
        </w:rPr>
      </w:pPr>
      <w:r w:rsidRPr="00FB4E00">
        <w:rPr>
          <w:b/>
        </w:rPr>
        <w:tab/>
        <w:t xml:space="preserve">           REPUBLIKA HRVATSKA</w:t>
      </w:r>
    </w:p>
    <w:p w:rsidR="00774690" w:rsidRPr="00774690" w:rsidRDefault="00774690" w:rsidP="00774690">
      <w:pPr>
        <w:tabs>
          <w:tab w:val="center" w:pos="1843"/>
        </w:tabs>
        <w:spacing w:after="0" w:line="240" w:lineRule="auto"/>
        <w:jc w:val="both"/>
        <w:rPr>
          <w:b/>
        </w:rPr>
      </w:pPr>
      <w:r>
        <w:rPr>
          <w:b/>
        </w:rPr>
        <w:t xml:space="preserve"> KRAPINSKO – ZAGORSKA ŽUPANIJA  </w:t>
      </w:r>
    </w:p>
    <w:p w:rsidR="0037221B" w:rsidRPr="00644273" w:rsidRDefault="00774690" w:rsidP="00774690">
      <w:pPr>
        <w:pStyle w:val="Bezproreda1"/>
        <w:rPr>
          <w:b/>
          <w:bCs/>
        </w:rPr>
      </w:pPr>
      <w:r>
        <w:rPr>
          <w:b/>
          <w:bCs/>
        </w:rPr>
        <w:t xml:space="preserve">                   </w:t>
      </w:r>
      <w:r w:rsidR="0037221B">
        <w:rPr>
          <w:b/>
          <w:bCs/>
        </w:rPr>
        <w:t>ŽUPAN</w:t>
      </w:r>
    </w:p>
    <w:p w:rsidR="0037221B" w:rsidRPr="003E3D83" w:rsidRDefault="0037221B" w:rsidP="0037221B">
      <w:pPr>
        <w:pStyle w:val="Bezproreda1"/>
      </w:pPr>
      <w:r w:rsidRPr="003E3D83">
        <w:t>KLASA: 320-01/18-01/62</w:t>
      </w:r>
    </w:p>
    <w:p w:rsidR="0037221B" w:rsidRPr="003E3D83" w:rsidRDefault="0037221B" w:rsidP="0037221B">
      <w:pPr>
        <w:pStyle w:val="Bezproreda1"/>
      </w:pPr>
      <w:r w:rsidRPr="003E3D83">
        <w:t>URBROJ: 2140/01-02-18-25</w:t>
      </w:r>
    </w:p>
    <w:p w:rsidR="0037221B" w:rsidRPr="003E3D83" w:rsidRDefault="0037221B" w:rsidP="0037221B">
      <w:pPr>
        <w:pStyle w:val="Bezproreda1"/>
      </w:pPr>
      <w:r w:rsidRPr="003E3D83">
        <w:t>Krapina, 20. lipnja 2018.</w:t>
      </w:r>
    </w:p>
    <w:p w:rsidR="00774690" w:rsidRPr="003E3D83" w:rsidRDefault="00774690" w:rsidP="0037221B">
      <w:pPr>
        <w:pStyle w:val="Bezproreda1"/>
      </w:pPr>
    </w:p>
    <w:p w:rsidR="0037221B" w:rsidRPr="003E3D83" w:rsidRDefault="0037221B" w:rsidP="0037221B">
      <w:pPr>
        <w:pStyle w:val="Bezproreda1"/>
      </w:pPr>
    </w:p>
    <w:p w:rsidR="00774690" w:rsidRPr="003E3D83" w:rsidRDefault="00774690" w:rsidP="00774690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D83">
        <w:rPr>
          <w:rFonts w:ascii="Times New Roman" w:hAnsi="Times New Roman" w:cs="Times New Roman"/>
          <w:sz w:val="24"/>
          <w:szCs w:val="24"/>
        </w:rPr>
        <w:t>Temeljem članka 32. Statuta Krapinsko-zagorske županije (“Službeni glasnik Krapinsko-zagorske županije” br.  13/01., 5/06., 14/09., 11/13., 26/13. i 13/18.) župan Krapinsko-zagorske županije donosi</w:t>
      </w:r>
    </w:p>
    <w:p w:rsidR="0037221B" w:rsidRPr="003E3D83" w:rsidRDefault="0037221B" w:rsidP="00774690">
      <w:pPr>
        <w:pStyle w:val="Bezproreda1"/>
        <w:rPr>
          <w:b/>
          <w:bCs/>
        </w:rPr>
      </w:pPr>
    </w:p>
    <w:p w:rsidR="0037221B" w:rsidRPr="003E3D83" w:rsidRDefault="0037221B" w:rsidP="0037221B">
      <w:pPr>
        <w:pStyle w:val="Bezproreda1"/>
        <w:jc w:val="center"/>
        <w:rPr>
          <w:b/>
          <w:bCs/>
        </w:rPr>
      </w:pPr>
    </w:p>
    <w:p w:rsidR="0037221B" w:rsidRPr="003E3D83" w:rsidRDefault="0037221B" w:rsidP="0037221B">
      <w:pPr>
        <w:pStyle w:val="Odlomakpopisa1"/>
        <w:jc w:val="center"/>
        <w:rPr>
          <w:b/>
          <w:bCs/>
        </w:rPr>
      </w:pPr>
      <w:r w:rsidRPr="003E3D83">
        <w:rPr>
          <w:b/>
          <w:bCs/>
        </w:rPr>
        <w:t>ZAKLJUČAK</w:t>
      </w:r>
    </w:p>
    <w:p w:rsidR="0037221B" w:rsidRPr="003E3D83" w:rsidRDefault="0037221B" w:rsidP="0037221B">
      <w:pPr>
        <w:pStyle w:val="Odlomakpopisa1"/>
        <w:spacing w:after="0" w:line="240" w:lineRule="auto"/>
        <w:ind w:left="0"/>
        <w:jc w:val="center"/>
      </w:pPr>
      <w:r w:rsidRPr="003E3D83">
        <w:t>o zatvaranju Natječaja za potporu za povećanje poljoprivredne proizvodnje</w:t>
      </w:r>
    </w:p>
    <w:p w:rsidR="0037221B" w:rsidRPr="003E3D83" w:rsidRDefault="0037221B" w:rsidP="0037221B">
      <w:pPr>
        <w:pStyle w:val="Odlomakpopisa1"/>
        <w:ind w:left="0"/>
        <w:jc w:val="center"/>
      </w:pPr>
      <w:r w:rsidRPr="003E3D83">
        <w:t xml:space="preserve"> na području Kr</w:t>
      </w:r>
      <w:r w:rsidR="00774690" w:rsidRPr="003E3D83">
        <w:t>apinsko-zagorske županije u 2018</w:t>
      </w:r>
      <w:r w:rsidRPr="003E3D83">
        <w:t>. godini</w:t>
      </w:r>
    </w:p>
    <w:p w:rsidR="0037221B" w:rsidRPr="003E3D83" w:rsidRDefault="0037221B" w:rsidP="0037221B">
      <w:pPr>
        <w:pStyle w:val="Odlomakpopisa1"/>
        <w:ind w:left="0"/>
        <w:jc w:val="center"/>
      </w:pPr>
    </w:p>
    <w:p w:rsidR="0037221B" w:rsidRPr="003E3D83" w:rsidRDefault="00774690" w:rsidP="003E3D83">
      <w:pPr>
        <w:pStyle w:val="Odlomakpopisa1"/>
        <w:spacing w:after="0" w:line="240" w:lineRule="auto"/>
        <w:ind w:left="0"/>
        <w:jc w:val="both"/>
      </w:pPr>
      <w:r w:rsidRPr="003E3D83">
        <w:t xml:space="preserve">Dana 20. lipnja 2018 </w:t>
      </w:r>
      <w:r w:rsidR="0037221B" w:rsidRPr="003E3D83">
        <w:t xml:space="preserve"> godine zatvara se</w:t>
      </w:r>
      <w:r w:rsidRPr="003E3D83">
        <w:t xml:space="preserve"> Natječaja za potporu za povećanje poljoprivredne proizvodnje na području Krapinsko-zagorske županije u 2018. godini (KLASA: 320-01/18-01/62, URBROJ: 2140/01-02-18</w:t>
      </w:r>
      <w:r w:rsidR="0037221B" w:rsidRPr="003E3D83">
        <w:t>-2)</w:t>
      </w:r>
      <w:r w:rsidR="0037221B" w:rsidRPr="003E3D83">
        <w:rPr>
          <w:b/>
          <w:bCs/>
        </w:rPr>
        <w:t xml:space="preserve"> </w:t>
      </w:r>
      <w:r w:rsidRPr="003E3D83">
        <w:t>objavljen 04. travnja 2018</w:t>
      </w:r>
      <w:r w:rsidR="0037221B" w:rsidRPr="003E3D83">
        <w:t xml:space="preserve">.godine na web stranici </w:t>
      </w:r>
      <w:r w:rsidR="003E3D83" w:rsidRPr="003E3D83">
        <w:t>Krapinsko-zagorske</w:t>
      </w:r>
      <w:r w:rsidRPr="003E3D83">
        <w:t xml:space="preserve"> županija.</w:t>
      </w:r>
    </w:p>
    <w:p w:rsidR="0037221B" w:rsidRPr="003E3D83" w:rsidRDefault="0037221B" w:rsidP="003E3D83">
      <w:pPr>
        <w:jc w:val="both"/>
      </w:pPr>
    </w:p>
    <w:p w:rsidR="0037221B" w:rsidRPr="003E3D83" w:rsidRDefault="0037221B" w:rsidP="0037221B">
      <w:pPr>
        <w:spacing w:after="0" w:line="240" w:lineRule="auto"/>
        <w:ind w:left="5664"/>
        <w:jc w:val="center"/>
      </w:pPr>
      <w:r w:rsidRPr="003E3D83">
        <w:t>ŽUPAN</w:t>
      </w:r>
    </w:p>
    <w:p w:rsidR="0037221B" w:rsidRPr="003E3D83" w:rsidRDefault="0037221B" w:rsidP="0037221B">
      <w:pPr>
        <w:spacing w:after="0" w:line="240" w:lineRule="auto"/>
        <w:ind w:left="5664"/>
        <w:jc w:val="center"/>
      </w:pPr>
    </w:p>
    <w:p w:rsidR="0037221B" w:rsidRPr="003E3D83" w:rsidRDefault="0037221B" w:rsidP="003E3D83">
      <w:pPr>
        <w:spacing w:after="0" w:line="240" w:lineRule="auto"/>
        <w:ind w:left="5664"/>
        <w:jc w:val="center"/>
        <w:rPr>
          <w:bCs/>
        </w:rPr>
      </w:pPr>
      <w:r w:rsidRPr="003E3D83">
        <w:rPr>
          <w:bCs/>
        </w:rPr>
        <w:t>Željko Kolar</w:t>
      </w:r>
    </w:p>
    <w:p w:rsidR="0037221B" w:rsidRPr="003E3D83" w:rsidRDefault="0037221B" w:rsidP="0037221B">
      <w:pPr>
        <w:spacing w:after="0"/>
      </w:pPr>
      <w:bookmarkStart w:id="0" w:name="_GoBack"/>
      <w:bookmarkEnd w:id="0"/>
    </w:p>
    <w:p w:rsidR="0037221B" w:rsidRPr="003E3D83" w:rsidRDefault="0037221B" w:rsidP="0037221B">
      <w:pPr>
        <w:spacing w:after="0"/>
      </w:pPr>
    </w:p>
    <w:p w:rsidR="003E3D83" w:rsidRPr="003E3D83" w:rsidRDefault="003E3D83" w:rsidP="003E3D83">
      <w:pPr>
        <w:spacing w:after="0"/>
      </w:pPr>
      <w:r w:rsidRPr="003E3D83">
        <w:t xml:space="preserve">DOSTAVITI: </w:t>
      </w:r>
    </w:p>
    <w:p w:rsidR="003E3D83" w:rsidRPr="003E3D83" w:rsidRDefault="003E3D83" w:rsidP="003E3D83">
      <w:pPr>
        <w:numPr>
          <w:ilvl w:val="0"/>
          <w:numId w:val="1"/>
        </w:numPr>
        <w:spacing w:after="0"/>
      </w:pPr>
      <w:r w:rsidRPr="003E3D83">
        <w:t>Upravni odjel za gospodarstvo,  poljoprivredu, promet i komunalnu infrastrukturu,</w:t>
      </w:r>
    </w:p>
    <w:p w:rsidR="003E3D83" w:rsidRPr="003E3D83" w:rsidRDefault="003E3D83" w:rsidP="003E3D83">
      <w:pPr>
        <w:numPr>
          <w:ilvl w:val="0"/>
          <w:numId w:val="1"/>
        </w:numPr>
        <w:spacing w:after="0"/>
      </w:pPr>
      <w:r w:rsidRPr="003E3D83">
        <w:t>Upravni odjel za financije, proračun i javnu nabavu,</w:t>
      </w:r>
    </w:p>
    <w:p w:rsidR="003E3D83" w:rsidRPr="003E3D83" w:rsidRDefault="003E3D83" w:rsidP="003E3D83">
      <w:pPr>
        <w:numPr>
          <w:ilvl w:val="0"/>
          <w:numId w:val="1"/>
        </w:numPr>
        <w:spacing w:after="0"/>
      </w:pPr>
      <w:r w:rsidRPr="003E3D83">
        <w:t xml:space="preserve">Za Zbirku isprava, </w:t>
      </w:r>
    </w:p>
    <w:p w:rsidR="003E3D83" w:rsidRPr="003E3D83" w:rsidRDefault="003E3D83" w:rsidP="003E3D83">
      <w:pPr>
        <w:numPr>
          <w:ilvl w:val="0"/>
          <w:numId w:val="1"/>
        </w:numPr>
        <w:spacing w:after="0"/>
      </w:pPr>
      <w:r w:rsidRPr="003E3D83">
        <w:t xml:space="preserve">Pismohrana. </w:t>
      </w:r>
    </w:p>
    <w:p w:rsidR="0087565B" w:rsidRPr="003E3D83" w:rsidRDefault="0087565B"/>
    <w:sectPr w:rsidR="0087565B" w:rsidRPr="003E3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C0A47"/>
    <w:multiLevelType w:val="hybridMultilevel"/>
    <w:tmpl w:val="2432084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21B"/>
    <w:rsid w:val="0037221B"/>
    <w:rsid w:val="003E3D83"/>
    <w:rsid w:val="00774690"/>
    <w:rsid w:val="0087565B"/>
    <w:rsid w:val="00D07863"/>
    <w:rsid w:val="00E4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A46E9-64E2-4EDF-9698-17BDDD64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21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rsid w:val="00372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lomakpopisa1">
    <w:name w:val="Odlomak popisa1"/>
    <w:basedOn w:val="Normal"/>
    <w:rsid w:val="0037221B"/>
    <w:pPr>
      <w:ind w:left="720"/>
    </w:pPr>
  </w:style>
  <w:style w:type="paragraph" w:customStyle="1" w:styleId="Bezproreda10">
    <w:name w:val="Bez proreda1"/>
    <w:rsid w:val="00774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link w:val="BezproredaChar"/>
    <w:uiPriority w:val="1"/>
    <w:qFormat/>
    <w:rsid w:val="00774690"/>
    <w:pPr>
      <w:spacing w:after="0" w:line="240" w:lineRule="auto"/>
    </w:pPr>
    <w:rPr>
      <w:rFonts w:ascii="Calibri" w:eastAsia="Calibri" w:hAnsi="Calibri" w:cs="Calibri"/>
    </w:rPr>
  </w:style>
  <w:style w:type="character" w:customStyle="1" w:styleId="BezproredaChar">
    <w:name w:val="Bez proreda Char"/>
    <w:link w:val="Bezproreda"/>
    <w:uiPriority w:val="1"/>
    <w:locked/>
    <w:rsid w:val="00774690"/>
    <w:rPr>
      <w:rFonts w:ascii="Calibri" w:eastAsia="Calibri" w:hAnsi="Calibri" w:cs="Calibr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7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786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Zoran Gumbas</cp:lastModifiedBy>
  <cp:revision>5</cp:revision>
  <cp:lastPrinted>2018-06-20T11:50:00Z</cp:lastPrinted>
  <dcterms:created xsi:type="dcterms:W3CDTF">2018-06-20T11:40:00Z</dcterms:created>
  <dcterms:modified xsi:type="dcterms:W3CDTF">2018-06-20T12:58:00Z</dcterms:modified>
</cp:coreProperties>
</file>