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64F36" w14:textId="77777777" w:rsidR="008E616A" w:rsidRPr="009C130F" w:rsidRDefault="008E616A" w:rsidP="008E616A">
      <w:pPr>
        <w:pStyle w:val="Bezproreda"/>
        <w:ind w:firstLine="1276"/>
        <w:rPr>
          <w:rFonts w:ascii="Times New Roman" w:hAnsi="Times New Roman" w:cs="Times New Roman"/>
          <w:b/>
          <w:sz w:val="24"/>
          <w:szCs w:val="24"/>
        </w:rPr>
      </w:pPr>
      <w:r w:rsidRPr="009C130F">
        <w:rPr>
          <w:rFonts w:ascii="Times New Roman" w:hAnsi="Times New Roman" w:cs="Times New Roman"/>
          <w:b/>
          <w:sz w:val="24"/>
          <w:szCs w:val="24"/>
        </w:rPr>
        <w:tab/>
        <w:t xml:space="preserve"> </w:t>
      </w:r>
      <w:r w:rsidRPr="009C130F">
        <w:rPr>
          <w:rFonts w:ascii="Times New Roman" w:hAnsi="Times New Roman" w:cs="Times New Roman"/>
          <w:b/>
          <w:noProof/>
          <w:sz w:val="24"/>
          <w:szCs w:val="24"/>
          <w:lang w:val="hr-HR" w:eastAsia="hr-HR"/>
        </w:rPr>
        <w:drawing>
          <wp:inline distT="0" distB="0" distL="0" distR="0" wp14:anchorId="494AF7C3" wp14:editId="5C0FDA91">
            <wp:extent cx="523240" cy="666115"/>
            <wp:effectExtent l="0" t="0" r="0" b="635"/>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240" cy="666115"/>
                    </a:xfrm>
                    <a:prstGeom prst="rect">
                      <a:avLst/>
                    </a:prstGeom>
                    <a:noFill/>
                    <a:ln>
                      <a:noFill/>
                    </a:ln>
                  </pic:spPr>
                </pic:pic>
              </a:graphicData>
            </a:graphic>
          </wp:inline>
        </w:drawing>
      </w:r>
    </w:p>
    <w:p w14:paraId="34B97B52" w14:textId="77777777" w:rsidR="008E616A" w:rsidRPr="009C130F" w:rsidRDefault="008E616A" w:rsidP="008E616A">
      <w:pPr>
        <w:pStyle w:val="Bezproreda"/>
        <w:rPr>
          <w:rFonts w:ascii="Times New Roman" w:hAnsi="Times New Roman" w:cs="Times New Roman"/>
          <w:b/>
          <w:sz w:val="24"/>
          <w:szCs w:val="24"/>
        </w:rPr>
      </w:pPr>
      <w:r w:rsidRPr="009C130F">
        <w:rPr>
          <w:rFonts w:ascii="Times New Roman" w:hAnsi="Times New Roman" w:cs="Times New Roman"/>
          <w:b/>
          <w:sz w:val="24"/>
          <w:szCs w:val="24"/>
        </w:rPr>
        <w:t xml:space="preserve">         REPUBLIKA HRVATSKA</w:t>
      </w:r>
      <w:r w:rsidRPr="009C130F">
        <w:rPr>
          <w:rFonts w:ascii="Times New Roman" w:hAnsi="Times New Roman" w:cs="Times New Roman"/>
          <w:b/>
          <w:sz w:val="24"/>
          <w:szCs w:val="24"/>
        </w:rPr>
        <w:br/>
        <w:t>KRAPINSKO-ZAGORSKA ŽUPANIJA</w:t>
      </w:r>
    </w:p>
    <w:p w14:paraId="6147C4A9" w14:textId="154D30A1" w:rsidR="008E616A" w:rsidRPr="008E616A" w:rsidRDefault="008E616A" w:rsidP="008E616A">
      <w:pPr>
        <w:spacing w:after="0" w:line="276" w:lineRule="auto"/>
        <w:ind w:left="708" w:firstLine="708"/>
        <w:rPr>
          <w:rStyle w:val="Naglaeno"/>
          <w:rFonts w:ascii="Times New Roman" w:hAnsi="Times New Roman"/>
          <w:bCs w:val="0"/>
          <w:sz w:val="24"/>
          <w:szCs w:val="24"/>
        </w:rPr>
      </w:pPr>
      <w:r w:rsidRPr="009C130F">
        <w:rPr>
          <w:rFonts w:ascii="Times New Roman" w:hAnsi="Times New Roman"/>
          <w:b/>
          <w:sz w:val="24"/>
          <w:szCs w:val="24"/>
        </w:rPr>
        <w:t>ŽUPAN</w:t>
      </w:r>
    </w:p>
    <w:p w14:paraId="3B9963E5" w14:textId="12387320" w:rsidR="00BE7BF0" w:rsidRDefault="00BE7BF0" w:rsidP="00BE7BF0">
      <w:pPr>
        <w:pStyle w:val="StandardWeb"/>
        <w:spacing w:before="75" w:beforeAutospacing="0" w:after="75" w:afterAutospacing="0" w:line="300" w:lineRule="atLeast"/>
      </w:pPr>
      <w:r w:rsidRPr="00BE7BF0">
        <w:t>KLASA: 320-01/</w:t>
      </w:r>
      <w:r w:rsidR="008E616A">
        <w:t>21</w:t>
      </w:r>
      <w:r w:rsidRPr="00BE7BF0">
        <w:t>-01/</w:t>
      </w:r>
      <w:r w:rsidR="008E616A">
        <w:t>18</w:t>
      </w:r>
      <w:r w:rsidRPr="00BE7BF0">
        <w:br/>
        <w:t>URBROJ:2140/01-02-</w:t>
      </w:r>
      <w:r w:rsidR="008E616A">
        <w:t>21</w:t>
      </w:r>
      <w:r w:rsidRPr="00BE7BF0">
        <w:t>-02</w:t>
      </w:r>
      <w:r w:rsidRPr="00BE7BF0">
        <w:br/>
        <w:t xml:space="preserve">Krapina, </w:t>
      </w:r>
      <w:r w:rsidR="005C3461" w:rsidRPr="005C3461">
        <w:t>12</w:t>
      </w:r>
      <w:r w:rsidRPr="005C3461">
        <w:t xml:space="preserve">. </w:t>
      </w:r>
      <w:r w:rsidR="008E616A" w:rsidRPr="005C3461">
        <w:t>ožujak</w:t>
      </w:r>
      <w:r w:rsidRPr="00BE7BF0">
        <w:t xml:space="preserve"> 20</w:t>
      </w:r>
      <w:r w:rsidR="008E616A">
        <w:t>21</w:t>
      </w:r>
      <w:r w:rsidRPr="00BE7BF0">
        <w:t>.</w:t>
      </w:r>
    </w:p>
    <w:p w14:paraId="67D5D4DB" w14:textId="77777777" w:rsidR="008E616A" w:rsidRPr="00BE7BF0" w:rsidRDefault="008E616A" w:rsidP="00BE7BF0">
      <w:pPr>
        <w:pStyle w:val="StandardWeb"/>
        <w:spacing w:before="75" w:beforeAutospacing="0" w:after="75" w:afterAutospacing="0" w:line="300" w:lineRule="atLeast"/>
      </w:pPr>
    </w:p>
    <w:p w14:paraId="2BCF1AE4" w14:textId="1C09C174" w:rsidR="008E616A" w:rsidRPr="009C130F" w:rsidRDefault="008E616A" w:rsidP="008E616A">
      <w:pPr>
        <w:pStyle w:val="Bezproreda"/>
        <w:spacing w:line="276" w:lineRule="auto"/>
        <w:jc w:val="both"/>
        <w:rPr>
          <w:rFonts w:ascii="Times New Roman" w:hAnsi="Times New Roman" w:cs="Times New Roman"/>
          <w:sz w:val="24"/>
          <w:szCs w:val="24"/>
          <w:lang w:val="hr-HR"/>
        </w:rPr>
      </w:pPr>
      <w:r w:rsidRPr="009C130F">
        <w:rPr>
          <w:rFonts w:ascii="Times New Roman" w:hAnsi="Times New Roman" w:cs="Times New Roman"/>
          <w:sz w:val="24"/>
          <w:szCs w:val="24"/>
          <w:lang w:val="hr-HR"/>
        </w:rPr>
        <w:t xml:space="preserve">Na temelju članka </w:t>
      </w:r>
      <w:r>
        <w:rPr>
          <w:rFonts w:ascii="Times New Roman" w:hAnsi="Times New Roman" w:cs="Times New Roman"/>
          <w:sz w:val="24"/>
          <w:szCs w:val="24"/>
          <w:lang w:val="hr-HR"/>
        </w:rPr>
        <w:t>39</w:t>
      </w:r>
      <w:r w:rsidRPr="009C130F">
        <w:rPr>
          <w:rFonts w:ascii="Times New Roman" w:hAnsi="Times New Roman" w:cs="Times New Roman"/>
          <w:sz w:val="24"/>
          <w:szCs w:val="24"/>
          <w:lang w:val="hr-HR"/>
        </w:rPr>
        <w:t>., stavka 1. Pravilnika I. za provedbu mjera razvoja poljoprivredne proizvodnje Krapinsko-zagorske županije za</w:t>
      </w:r>
      <w:r>
        <w:rPr>
          <w:rFonts w:ascii="Times New Roman" w:hAnsi="Times New Roman" w:cs="Times New Roman"/>
          <w:sz w:val="24"/>
          <w:szCs w:val="24"/>
          <w:lang w:val="hr-HR"/>
        </w:rPr>
        <w:t xml:space="preserve"> razdoblje</w:t>
      </w:r>
      <w:r w:rsidRPr="009C130F">
        <w:rPr>
          <w:rFonts w:ascii="Times New Roman" w:hAnsi="Times New Roman" w:cs="Times New Roman"/>
          <w:sz w:val="24"/>
          <w:szCs w:val="24"/>
          <w:lang w:val="hr-HR"/>
        </w:rPr>
        <w:t xml:space="preserve"> 202</w:t>
      </w:r>
      <w:r>
        <w:rPr>
          <w:rFonts w:ascii="Times New Roman" w:hAnsi="Times New Roman" w:cs="Times New Roman"/>
          <w:sz w:val="24"/>
          <w:szCs w:val="24"/>
          <w:lang w:val="hr-HR"/>
        </w:rPr>
        <w:t>1</w:t>
      </w:r>
      <w:r w:rsidRPr="009C130F">
        <w:rPr>
          <w:rFonts w:ascii="Times New Roman" w:hAnsi="Times New Roman" w:cs="Times New Roman"/>
          <w:sz w:val="24"/>
          <w:szCs w:val="24"/>
          <w:lang w:val="hr-HR"/>
        </w:rPr>
        <w:t>.</w:t>
      </w:r>
      <w:r>
        <w:rPr>
          <w:rFonts w:ascii="Times New Roman" w:hAnsi="Times New Roman" w:cs="Times New Roman"/>
          <w:sz w:val="24"/>
          <w:szCs w:val="24"/>
          <w:lang w:val="hr-HR"/>
        </w:rPr>
        <w:t>- 2023.</w:t>
      </w:r>
      <w:r w:rsidRPr="009C130F">
        <w:rPr>
          <w:rFonts w:ascii="Times New Roman" w:hAnsi="Times New Roman" w:cs="Times New Roman"/>
          <w:sz w:val="24"/>
          <w:szCs w:val="24"/>
          <w:lang w:val="hr-HR"/>
        </w:rPr>
        <w:t xml:space="preserve"> godin</w:t>
      </w:r>
      <w:r>
        <w:rPr>
          <w:rFonts w:ascii="Times New Roman" w:hAnsi="Times New Roman" w:cs="Times New Roman"/>
          <w:sz w:val="24"/>
          <w:szCs w:val="24"/>
          <w:lang w:val="hr-HR"/>
        </w:rPr>
        <w:t>e</w:t>
      </w:r>
      <w:r w:rsidRPr="009C130F">
        <w:rPr>
          <w:rFonts w:ascii="Times New Roman" w:hAnsi="Times New Roman" w:cs="Times New Roman"/>
          <w:sz w:val="24"/>
          <w:szCs w:val="24"/>
          <w:lang w:val="hr-HR"/>
        </w:rPr>
        <w:t xml:space="preserve"> (“Službeni glasnik Krapinsko-zagorske županije”, broj </w:t>
      </w:r>
      <w:r w:rsidRPr="002E2A90">
        <w:rPr>
          <w:rFonts w:ascii="Times New Roman" w:hAnsi="Times New Roman" w:cs="Times New Roman"/>
          <w:sz w:val="24"/>
          <w:szCs w:val="24"/>
          <w:lang w:val="hr-HR"/>
        </w:rPr>
        <w:t>3/21),</w:t>
      </w:r>
      <w:r w:rsidRPr="009C130F">
        <w:rPr>
          <w:rFonts w:ascii="Times New Roman" w:hAnsi="Times New Roman" w:cs="Times New Roman"/>
          <w:sz w:val="24"/>
          <w:szCs w:val="24"/>
          <w:lang w:val="hr-HR"/>
        </w:rPr>
        <w:t xml:space="preserve"> te članka 32. Statuta Krapinsko-zagorske županije („Službeni glasnik Krapinsko-zagorske županije“, br. 31/01., 5/06., 14/09., 11/13., 26/13.</w:t>
      </w:r>
      <w:r>
        <w:rPr>
          <w:rFonts w:ascii="Times New Roman" w:hAnsi="Times New Roman" w:cs="Times New Roman"/>
          <w:sz w:val="24"/>
          <w:szCs w:val="24"/>
          <w:lang w:val="hr-HR"/>
        </w:rPr>
        <w:t>,</w:t>
      </w:r>
      <w:r w:rsidRPr="009C130F">
        <w:rPr>
          <w:rFonts w:ascii="Times New Roman" w:hAnsi="Times New Roman" w:cs="Times New Roman"/>
          <w:sz w:val="24"/>
          <w:szCs w:val="24"/>
          <w:lang w:val="hr-HR"/>
        </w:rPr>
        <w:t xml:space="preserve"> 13/18.</w:t>
      </w:r>
      <w:r w:rsidRPr="002F7EA3">
        <w:rPr>
          <w:rFonts w:ascii="Times New Roman" w:hAnsi="Times New Roman" w:cs="Times New Roman"/>
          <w:sz w:val="24"/>
          <w:szCs w:val="24"/>
        </w:rPr>
        <w:t xml:space="preserve"> </w:t>
      </w:r>
      <w:r w:rsidR="004740B4">
        <w:rPr>
          <w:rFonts w:ascii="Times New Roman" w:hAnsi="Times New Roman" w:cs="Times New Roman"/>
          <w:sz w:val="24"/>
          <w:szCs w:val="24"/>
        </w:rPr>
        <w:t>i</w:t>
      </w:r>
      <w:r>
        <w:rPr>
          <w:rFonts w:ascii="Times New Roman" w:hAnsi="Times New Roman" w:cs="Times New Roman"/>
          <w:sz w:val="24"/>
          <w:szCs w:val="24"/>
        </w:rPr>
        <w:t xml:space="preserve"> 5/20</w:t>
      </w:r>
      <w:r w:rsidRPr="009C130F">
        <w:rPr>
          <w:rFonts w:ascii="Times New Roman" w:hAnsi="Times New Roman" w:cs="Times New Roman"/>
          <w:sz w:val="24"/>
          <w:szCs w:val="24"/>
          <w:lang w:val="hr-HR"/>
        </w:rPr>
        <w:t>) župan Krapinsko-zagorske županije raspisuje</w:t>
      </w:r>
    </w:p>
    <w:p w14:paraId="3D412CCF" w14:textId="77777777" w:rsidR="008E616A" w:rsidRDefault="008E616A" w:rsidP="00BE7BF0">
      <w:pPr>
        <w:pStyle w:val="StandardWeb"/>
        <w:spacing w:before="75" w:beforeAutospacing="0" w:after="75" w:afterAutospacing="0" w:line="300" w:lineRule="atLeast"/>
        <w:jc w:val="center"/>
      </w:pPr>
    </w:p>
    <w:p w14:paraId="6ECBC308" w14:textId="77777777" w:rsidR="008D798D" w:rsidRPr="008D798D" w:rsidRDefault="00BE7BF0" w:rsidP="00BE7BF0">
      <w:pPr>
        <w:pStyle w:val="StandardWeb"/>
        <w:spacing w:before="75" w:beforeAutospacing="0" w:after="75" w:afterAutospacing="0" w:line="300" w:lineRule="atLeast"/>
        <w:jc w:val="center"/>
        <w:rPr>
          <w:rStyle w:val="Naglaeno"/>
          <w:rFonts w:eastAsia="Calibri"/>
        </w:rPr>
      </w:pPr>
      <w:r w:rsidRPr="008D798D">
        <w:rPr>
          <w:rStyle w:val="Naglaeno"/>
          <w:rFonts w:eastAsia="Calibri"/>
        </w:rPr>
        <w:t>NATJEČAJ</w:t>
      </w:r>
      <w:r w:rsidRPr="008D798D">
        <w:br/>
      </w:r>
      <w:r w:rsidRPr="008D798D">
        <w:rPr>
          <w:rStyle w:val="Naglaeno"/>
          <w:rFonts w:eastAsia="Calibri"/>
        </w:rPr>
        <w:t xml:space="preserve">za potporu za povećanje stočarske proizvodnje na području </w:t>
      </w:r>
    </w:p>
    <w:p w14:paraId="6171A614" w14:textId="5B4485BE" w:rsidR="00BE7BF0" w:rsidRPr="00BE7BF0" w:rsidRDefault="00BE7BF0" w:rsidP="00BE7BF0">
      <w:pPr>
        <w:pStyle w:val="StandardWeb"/>
        <w:spacing w:before="75" w:beforeAutospacing="0" w:after="75" w:afterAutospacing="0" w:line="300" w:lineRule="atLeast"/>
        <w:jc w:val="center"/>
      </w:pPr>
      <w:r w:rsidRPr="008D798D">
        <w:rPr>
          <w:rStyle w:val="Naglaeno"/>
          <w:rFonts w:eastAsia="Calibri"/>
        </w:rPr>
        <w:t>Krapinsko-zagorske županije u 20</w:t>
      </w:r>
      <w:r w:rsidR="008E616A" w:rsidRPr="008D798D">
        <w:rPr>
          <w:rStyle w:val="Naglaeno"/>
          <w:rFonts w:eastAsia="Calibri"/>
        </w:rPr>
        <w:t>21</w:t>
      </w:r>
      <w:r w:rsidRPr="008D798D">
        <w:rPr>
          <w:rStyle w:val="Naglaeno"/>
          <w:rFonts w:eastAsia="Calibri"/>
        </w:rPr>
        <w:t>. godini</w:t>
      </w:r>
    </w:p>
    <w:p w14:paraId="625881AF" w14:textId="41FC15E7" w:rsidR="008E616A" w:rsidRPr="0046277F" w:rsidRDefault="008E616A" w:rsidP="00485826">
      <w:pPr>
        <w:pStyle w:val="StandardWeb"/>
        <w:spacing w:before="75" w:beforeAutospacing="0" w:after="75" w:afterAutospacing="0" w:line="300" w:lineRule="atLeast"/>
        <w:jc w:val="both"/>
      </w:pPr>
      <w:r>
        <w:rPr>
          <w:rStyle w:val="Naglaeno"/>
          <w:rFonts w:eastAsia="Calibri"/>
          <w:b w:val="0"/>
          <w:bCs w:val="0"/>
          <w:u w:val="single"/>
        </w:rPr>
        <w:t>1.</w:t>
      </w:r>
      <w:r w:rsidR="00BE7BF0" w:rsidRPr="00BE7BF0">
        <w:rPr>
          <w:rStyle w:val="Naglaeno"/>
          <w:rFonts w:eastAsia="Calibri"/>
          <w:b w:val="0"/>
          <w:bCs w:val="0"/>
          <w:u w:val="single"/>
        </w:rPr>
        <w:t>Predmet Natječaja je</w:t>
      </w:r>
      <w:r w:rsidR="00BE7BF0" w:rsidRPr="00BE7BF0">
        <w:t xml:space="preserve"> podnošenje Zahtjeva za potporu za povećanje broja </w:t>
      </w:r>
      <w:r>
        <w:t xml:space="preserve">rasplodnih grla mesnih pasmina i križanaca mesnih pasmina goveda </w:t>
      </w:r>
      <w:r w:rsidR="00BE7BF0" w:rsidRPr="00BE7BF0">
        <w:t xml:space="preserve">na području Krapinsko-zagorske županije temeljem </w:t>
      </w:r>
      <w:r w:rsidRPr="008E616A">
        <w:t xml:space="preserve">Pravilnika I. za provedbu mjera razvoja  poljoprivredne proizvodnje Krapinsko-zagorske županije za razdoblje 2021. – 2023. godine (“Službeni glasnik Krapinsko-zagorske županije“, 3/21) koji je usklađen s s Uredbom Komisije (EU) br. 1408/2013 od 18. prosinca 2013. o primjeni članka 107. i 108. Ugovora o funkcioniranju Europske unije na potpore </w:t>
      </w:r>
      <w:r w:rsidRPr="008E616A">
        <w:rPr>
          <w:i/>
        </w:rPr>
        <w:t xml:space="preserve">de minimis  </w:t>
      </w:r>
      <w:r w:rsidRPr="008E616A">
        <w:t xml:space="preserve">u poljoprivrednom sektoru (SL L352, 24. prosinac 2013.) i Uredbom Komisije (EU) 2019/316 od 21. veljače 2019. o izmjeni Uredbe Komisije (EU) br. 1408/2013 od 18. prosinca 2013. o primjeni članka 107. i 108. Ugovora o funkcioniranju Europske unije na potpore </w:t>
      </w:r>
      <w:r w:rsidRPr="008E616A">
        <w:rPr>
          <w:i/>
        </w:rPr>
        <w:t xml:space="preserve">de minimis </w:t>
      </w:r>
      <w:r w:rsidRPr="008E616A">
        <w:t>u poljoprivrednom sektoru</w:t>
      </w:r>
      <w:r w:rsidRPr="008E616A">
        <w:rPr>
          <w:rFonts w:ascii="EB Garamond" w:eastAsia="EB Garamond" w:hAnsi="EB Garamond" w:cs="EB Garamond"/>
          <w:i/>
          <w:color w:val="231F20"/>
          <w:highlight w:val="white"/>
        </w:rPr>
        <w:t xml:space="preserve">  </w:t>
      </w:r>
      <w:r w:rsidRPr="008E616A">
        <w:rPr>
          <w:color w:val="231F20"/>
          <w:highlight w:val="white"/>
        </w:rPr>
        <w:t>(SL L 51I, 22. 2. 2019.) (u daljnjem tekstu: Uredba 1408/2013).</w:t>
      </w:r>
    </w:p>
    <w:p w14:paraId="4A6B016D" w14:textId="1AF31B21" w:rsidR="0046277F" w:rsidRPr="0046277F" w:rsidRDefault="00BE7BF0" w:rsidP="00485826">
      <w:pPr>
        <w:pStyle w:val="StandardWeb"/>
        <w:spacing w:before="75" w:beforeAutospacing="0" w:after="75" w:afterAutospacing="0" w:line="300" w:lineRule="atLeast"/>
        <w:jc w:val="both"/>
      </w:pPr>
      <w:r w:rsidRPr="0046277F">
        <w:rPr>
          <w:rStyle w:val="Naglaeno"/>
          <w:rFonts w:eastAsia="Calibri"/>
          <w:b w:val="0"/>
          <w:bCs w:val="0"/>
        </w:rPr>
        <w:t>2. </w:t>
      </w:r>
      <w:r w:rsidR="0046277F" w:rsidRPr="004740B4">
        <w:rPr>
          <w:color w:val="000000"/>
          <w:u w:val="single"/>
        </w:rPr>
        <w:t>Prihvatljivi korisnici</w:t>
      </w:r>
      <w:r w:rsidR="0046277F" w:rsidRPr="0046277F">
        <w:rPr>
          <w:color w:val="000000"/>
        </w:rPr>
        <w:t xml:space="preserve"> su poljoprivrednici upisani u Upisnike u Agenciji za plaćanja u poljoprivredi, ribarstvu i ruralnom razvoju Podružnice Krapinsko-zagorske županije sa sjedištem na području Krapinsko-zagorske županije.</w:t>
      </w:r>
    </w:p>
    <w:p w14:paraId="729243B0" w14:textId="1B024ACB" w:rsidR="0046277F" w:rsidRPr="00BE7BF0" w:rsidRDefault="0046277F" w:rsidP="00485826">
      <w:pPr>
        <w:spacing w:after="200" w:line="276" w:lineRule="auto"/>
        <w:jc w:val="both"/>
        <w:rPr>
          <w:rFonts w:ascii="Times New Roman" w:hAnsi="Times New Roman" w:cs="Times New Roman"/>
          <w:sz w:val="24"/>
          <w:szCs w:val="24"/>
        </w:rPr>
      </w:pPr>
      <w:r w:rsidRPr="0046277F">
        <w:rPr>
          <w:rFonts w:ascii="Times New Roman" w:hAnsi="Times New Roman" w:cs="Times New Roman"/>
          <w:sz w:val="24"/>
          <w:szCs w:val="24"/>
        </w:rPr>
        <w:t>Korisnik se mora baviti primarnom proizvodnjom poljoprivrednih proizvoda.</w:t>
      </w:r>
    </w:p>
    <w:p w14:paraId="0C6A83D5" w14:textId="7BB3CE06" w:rsidR="00BE7BF0" w:rsidRDefault="00BE7BF0" w:rsidP="00485826">
      <w:pPr>
        <w:pStyle w:val="StandardWeb"/>
        <w:spacing w:before="75" w:beforeAutospacing="0" w:after="75" w:afterAutospacing="0" w:line="300" w:lineRule="atLeast"/>
        <w:jc w:val="both"/>
        <w:rPr>
          <w:rStyle w:val="Naglaeno"/>
          <w:rFonts w:eastAsia="Calibri"/>
          <w:b w:val="0"/>
          <w:bCs w:val="0"/>
          <w:u w:val="single"/>
        </w:rPr>
      </w:pPr>
      <w:r w:rsidRPr="00BE7BF0">
        <w:rPr>
          <w:rStyle w:val="Naglaeno"/>
          <w:rFonts w:eastAsia="Calibri"/>
          <w:b w:val="0"/>
          <w:bCs w:val="0"/>
        </w:rPr>
        <w:t>3. </w:t>
      </w:r>
      <w:r w:rsidRPr="00BE7BF0">
        <w:rPr>
          <w:rStyle w:val="Naglaeno"/>
          <w:rFonts w:eastAsia="Calibri"/>
          <w:b w:val="0"/>
          <w:bCs w:val="0"/>
          <w:u w:val="single"/>
        </w:rPr>
        <w:t>Uvjeti prihvatljivosti:</w:t>
      </w:r>
    </w:p>
    <w:p w14:paraId="13200972" w14:textId="2F0D83FB" w:rsidR="004740B4" w:rsidRPr="004740B4" w:rsidRDefault="004740B4" w:rsidP="00485826">
      <w:pPr>
        <w:pStyle w:val="Odlomakpopisa"/>
        <w:numPr>
          <w:ilvl w:val="0"/>
          <w:numId w:val="6"/>
        </w:numPr>
        <w:jc w:val="both"/>
        <w:rPr>
          <w:rFonts w:ascii="Times New Roman" w:hAnsi="Times New Roman"/>
          <w:sz w:val="24"/>
          <w:szCs w:val="24"/>
        </w:rPr>
      </w:pPr>
      <w:r w:rsidRPr="004740B4">
        <w:rPr>
          <w:rFonts w:ascii="Times New Roman" w:hAnsi="Times New Roman"/>
          <w:sz w:val="24"/>
          <w:szCs w:val="24"/>
        </w:rPr>
        <w:t xml:space="preserve">Korisnici </w:t>
      </w:r>
      <w:r>
        <w:rPr>
          <w:rFonts w:ascii="Times New Roman" w:hAnsi="Times New Roman"/>
          <w:sz w:val="24"/>
          <w:szCs w:val="24"/>
        </w:rPr>
        <w:t>moraju biti</w:t>
      </w:r>
      <w:r w:rsidRPr="004740B4">
        <w:rPr>
          <w:rFonts w:ascii="Times New Roman" w:hAnsi="Times New Roman"/>
          <w:sz w:val="24"/>
          <w:szCs w:val="24"/>
        </w:rPr>
        <w:t xml:space="preserve"> upisani u Upisnik poljoprivrednika i/ili Upisnik obiteljskih  poljoprivrednih gospodarstava u Agenciji za plaćanja u poljoprivredi, ribarstvu i ruralnom razvoju Podružnice Krapinsko-zagorske županije sa sjedištem na području Krapinsko-zagorske županije te vrše proizvodnju primarnih poljoprivrednih proizvoda.</w:t>
      </w:r>
    </w:p>
    <w:p w14:paraId="4F17075F" w14:textId="77777777" w:rsidR="004740B4" w:rsidRPr="004740B4" w:rsidRDefault="004740B4" w:rsidP="00485826">
      <w:pPr>
        <w:pStyle w:val="Odlomakpopisa"/>
        <w:numPr>
          <w:ilvl w:val="0"/>
          <w:numId w:val="6"/>
        </w:numPr>
        <w:jc w:val="both"/>
        <w:rPr>
          <w:rFonts w:ascii="Times New Roman" w:hAnsi="Times New Roman"/>
          <w:sz w:val="24"/>
          <w:szCs w:val="24"/>
        </w:rPr>
      </w:pPr>
      <w:r w:rsidRPr="004740B4">
        <w:rPr>
          <w:rFonts w:ascii="Times New Roman" w:hAnsi="Times New Roman"/>
          <w:color w:val="000000"/>
          <w:sz w:val="24"/>
          <w:szCs w:val="24"/>
        </w:rPr>
        <w:t xml:space="preserve">Korisnik treba biti upisan u </w:t>
      </w:r>
      <w:r w:rsidRPr="004740B4">
        <w:rPr>
          <w:rFonts w:ascii="Times New Roman" w:hAnsi="Times New Roman"/>
          <w:sz w:val="24"/>
          <w:szCs w:val="24"/>
        </w:rPr>
        <w:t>Upisnik poljoprivrednika i/ili Upisnik obiteljskih poljoprivrednih gospodarstava</w:t>
      </w:r>
      <w:r w:rsidRPr="004740B4">
        <w:rPr>
          <w:rFonts w:ascii="Times New Roman" w:hAnsi="Times New Roman"/>
          <w:color w:val="000000"/>
          <w:sz w:val="24"/>
          <w:szCs w:val="24"/>
        </w:rPr>
        <w:t xml:space="preserve"> kao nositelj/odgovorna osoba.</w:t>
      </w:r>
    </w:p>
    <w:p w14:paraId="4182A0C0" w14:textId="77777777" w:rsidR="004740B4" w:rsidRPr="004740B4" w:rsidRDefault="004740B4" w:rsidP="004740B4">
      <w:pPr>
        <w:pStyle w:val="Odlomakpopisa"/>
        <w:numPr>
          <w:ilvl w:val="0"/>
          <w:numId w:val="6"/>
        </w:numPr>
        <w:spacing w:after="0"/>
        <w:rPr>
          <w:rFonts w:ascii="Times New Roman" w:hAnsi="Times New Roman"/>
          <w:sz w:val="24"/>
          <w:szCs w:val="24"/>
        </w:rPr>
      </w:pPr>
      <w:r w:rsidRPr="004740B4">
        <w:rPr>
          <w:rFonts w:ascii="Times New Roman" w:hAnsi="Times New Roman"/>
          <w:sz w:val="24"/>
          <w:szCs w:val="24"/>
        </w:rPr>
        <w:lastRenderedPageBreak/>
        <w:t>Korisnik mora nabaviti minimalno četiri (4) grla od kojih jedno (1) grlo može  biti  rasplodni bik.</w:t>
      </w:r>
    </w:p>
    <w:p w14:paraId="4B5DCC67" w14:textId="77777777" w:rsidR="004740B4" w:rsidRPr="004740B4" w:rsidRDefault="004740B4" w:rsidP="004740B4">
      <w:pPr>
        <w:pStyle w:val="Odlomakpopisa"/>
        <w:numPr>
          <w:ilvl w:val="0"/>
          <w:numId w:val="6"/>
        </w:numPr>
        <w:jc w:val="both"/>
        <w:rPr>
          <w:rFonts w:ascii="Times New Roman" w:hAnsi="Times New Roman"/>
          <w:sz w:val="24"/>
          <w:szCs w:val="24"/>
        </w:rPr>
      </w:pPr>
      <w:r w:rsidRPr="004740B4">
        <w:rPr>
          <w:rFonts w:ascii="Times New Roman" w:hAnsi="Times New Roman"/>
          <w:sz w:val="24"/>
          <w:szCs w:val="24"/>
        </w:rPr>
        <w:t>Maksimalan broj grla junica nije ograničen dok je nabava rasplodnog bika ograničena na jedno (1) grlo.</w:t>
      </w:r>
    </w:p>
    <w:p w14:paraId="68775F69" w14:textId="77777777" w:rsidR="004740B4" w:rsidRPr="004740B4" w:rsidRDefault="004740B4" w:rsidP="004740B4">
      <w:pPr>
        <w:pStyle w:val="Odlomakpopisa"/>
        <w:numPr>
          <w:ilvl w:val="0"/>
          <w:numId w:val="6"/>
        </w:numPr>
        <w:jc w:val="both"/>
        <w:rPr>
          <w:rFonts w:ascii="Times New Roman" w:hAnsi="Times New Roman"/>
          <w:sz w:val="24"/>
          <w:szCs w:val="24"/>
        </w:rPr>
      </w:pPr>
      <w:r w:rsidRPr="004740B4">
        <w:rPr>
          <w:rFonts w:ascii="Times New Roman" w:hAnsi="Times New Roman"/>
          <w:color w:val="FF0000"/>
          <w:sz w:val="24"/>
          <w:szCs w:val="24"/>
        </w:rPr>
        <w:t xml:space="preserve"> </w:t>
      </w:r>
      <w:r w:rsidRPr="004740B4">
        <w:rPr>
          <w:rFonts w:ascii="Times New Roman" w:hAnsi="Times New Roman"/>
          <w:sz w:val="24"/>
          <w:szCs w:val="24"/>
        </w:rPr>
        <w:t xml:space="preserve">Korisnik mora kupiti junice minimalne starosti 12 mjeseci. </w:t>
      </w:r>
    </w:p>
    <w:p w14:paraId="469430BC" w14:textId="77777777" w:rsidR="004740B4" w:rsidRPr="004740B4" w:rsidRDefault="004740B4" w:rsidP="004740B4">
      <w:pPr>
        <w:pStyle w:val="Odlomakpopisa"/>
        <w:numPr>
          <w:ilvl w:val="0"/>
          <w:numId w:val="6"/>
        </w:numPr>
        <w:jc w:val="both"/>
        <w:rPr>
          <w:rFonts w:ascii="Times New Roman" w:hAnsi="Times New Roman"/>
          <w:sz w:val="24"/>
          <w:szCs w:val="24"/>
        </w:rPr>
      </w:pPr>
      <w:r w:rsidRPr="004740B4">
        <w:rPr>
          <w:rFonts w:ascii="Times New Roman" w:hAnsi="Times New Roman"/>
          <w:sz w:val="24"/>
          <w:szCs w:val="24"/>
        </w:rPr>
        <w:t xml:space="preserve"> Korisnik mora nabaviti pasminu stoke</w:t>
      </w:r>
      <w:r w:rsidRPr="004740B4">
        <w:rPr>
          <w:rFonts w:ascii="Times New Roman" w:hAnsi="Times New Roman"/>
          <w:color w:val="FF0000"/>
          <w:sz w:val="24"/>
          <w:szCs w:val="24"/>
        </w:rPr>
        <w:t xml:space="preserve"> </w:t>
      </w:r>
      <w:r w:rsidRPr="004740B4">
        <w:rPr>
          <w:rFonts w:ascii="Times New Roman" w:hAnsi="Times New Roman"/>
          <w:sz w:val="24"/>
          <w:szCs w:val="24"/>
        </w:rPr>
        <w:t>rasplodnih grla mesnih pasmina i križanaca mesnih pasmina</w:t>
      </w:r>
      <w:r w:rsidRPr="004740B4">
        <w:rPr>
          <w:rFonts w:ascii="Times New Roman" w:hAnsi="Times New Roman"/>
          <w:color w:val="FF0000"/>
          <w:sz w:val="24"/>
          <w:szCs w:val="24"/>
        </w:rPr>
        <w:t xml:space="preserve"> </w:t>
      </w:r>
      <w:r w:rsidRPr="004740B4">
        <w:rPr>
          <w:rFonts w:ascii="Times New Roman" w:hAnsi="Times New Roman"/>
          <w:sz w:val="24"/>
          <w:szCs w:val="24"/>
        </w:rPr>
        <w:t>goveda koja može boraviti na otvorenom tokom cijele godine te ih je dužan držati na otvorenom i osigurati adekvatne uvjete koji su potrebni za takvu vrstu uzgoja.</w:t>
      </w:r>
    </w:p>
    <w:p w14:paraId="3E1E8439" w14:textId="77777777" w:rsidR="004740B4" w:rsidRPr="004740B4" w:rsidRDefault="004740B4" w:rsidP="004740B4">
      <w:pPr>
        <w:pStyle w:val="Odlomakpopisa"/>
        <w:numPr>
          <w:ilvl w:val="0"/>
          <w:numId w:val="6"/>
        </w:numPr>
        <w:jc w:val="both"/>
        <w:rPr>
          <w:rFonts w:ascii="Times New Roman" w:hAnsi="Times New Roman"/>
          <w:sz w:val="24"/>
          <w:szCs w:val="24"/>
        </w:rPr>
      </w:pPr>
      <w:r w:rsidRPr="004740B4">
        <w:rPr>
          <w:rFonts w:ascii="Times New Roman" w:hAnsi="Times New Roman"/>
          <w:sz w:val="24"/>
          <w:szCs w:val="24"/>
        </w:rPr>
        <w:t>Korisnik mora kupiti grla koja su propisno označena odnosno markirana te se vode u JRDŽ.</w:t>
      </w:r>
    </w:p>
    <w:p w14:paraId="33C35613" w14:textId="77777777" w:rsidR="004740B4" w:rsidRPr="004740B4" w:rsidRDefault="004740B4" w:rsidP="004740B4">
      <w:pPr>
        <w:pStyle w:val="Odlomakpopisa"/>
        <w:numPr>
          <w:ilvl w:val="0"/>
          <w:numId w:val="6"/>
        </w:numPr>
        <w:jc w:val="both"/>
        <w:rPr>
          <w:rFonts w:ascii="Times New Roman" w:hAnsi="Times New Roman"/>
          <w:sz w:val="24"/>
          <w:szCs w:val="24"/>
        </w:rPr>
      </w:pPr>
      <w:r w:rsidRPr="004740B4">
        <w:rPr>
          <w:rFonts w:ascii="Times New Roman" w:hAnsi="Times New Roman"/>
          <w:sz w:val="24"/>
          <w:szCs w:val="24"/>
        </w:rPr>
        <w:t xml:space="preserve">Prihvatljive su aktivnosti koje su nastale nakon 01. siječnja tekuće godine. </w:t>
      </w:r>
    </w:p>
    <w:p w14:paraId="67C9E8CC" w14:textId="77777777" w:rsidR="004740B4" w:rsidRPr="004740B4" w:rsidRDefault="004740B4" w:rsidP="004740B4">
      <w:pPr>
        <w:pStyle w:val="Odlomakpopisa"/>
        <w:numPr>
          <w:ilvl w:val="0"/>
          <w:numId w:val="6"/>
        </w:numPr>
        <w:jc w:val="both"/>
        <w:rPr>
          <w:rFonts w:ascii="Times New Roman" w:hAnsi="Times New Roman"/>
          <w:sz w:val="24"/>
          <w:szCs w:val="24"/>
        </w:rPr>
      </w:pPr>
      <w:r w:rsidRPr="004740B4">
        <w:rPr>
          <w:rFonts w:ascii="Times New Roman" w:hAnsi="Times New Roman"/>
          <w:sz w:val="24"/>
          <w:szCs w:val="24"/>
        </w:rPr>
        <w:t>Korisnik mora imati podmirene odnosno regulirane financijske obveze prema državnom proračunu Republike Hrvatske.</w:t>
      </w:r>
    </w:p>
    <w:p w14:paraId="47F4C867" w14:textId="77777777" w:rsidR="004740B4" w:rsidRPr="004740B4" w:rsidRDefault="004740B4" w:rsidP="004740B4">
      <w:pPr>
        <w:pStyle w:val="Odlomakpopisa"/>
        <w:numPr>
          <w:ilvl w:val="0"/>
          <w:numId w:val="6"/>
        </w:numPr>
        <w:tabs>
          <w:tab w:val="left" w:pos="426"/>
        </w:tabs>
        <w:jc w:val="both"/>
        <w:rPr>
          <w:rFonts w:ascii="Times New Roman" w:hAnsi="Times New Roman"/>
          <w:sz w:val="24"/>
          <w:szCs w:val="24"/>
        </w:rPr>
      </w:pPr>
      <w:r w:rsidRPr="004740B4">
        <w:rPr>
          <w:rFonts w:ascii="Times New Roman" w:hAnsi="Times New Roman"/>
          <w:sz w:val="24"/>
          <w:szCs w:val="24"/>
        </w:rPr>
        <w:t xml:space="preserve">Korisnik mora imati izvršene obveze temeljem Ugovora sklopljenih s Krapinsko-zagorskom županijom u okviru provođenja Pravilnika I. za provedbu mjera razvoja poljoprivredne proizvodnje Krapinsko-zagorske županije važećeg za prethodnu godinu i Pravilnika II. za provedbu mjera razvoja poljoprivredne proizvodnje Krapinsko-zagorske županije važećeg za prethodnu godinu.  </w:t>
      </w:r>
    </w:p>
    <w:p w14:paraId="3BF3AEE5" w14:textId="490D36F6" w:rsidR="004740B4" w:rsidRPr="004740B4" w:rsidRDefault="004740B4" w:rsidP="004740B4">
      <w:pPr>
        <w:pStyle w:val="Odlomakpopisa"/>
        <w:numPr>
          <w:ilvl w:val="0"/>
          <w:numId w:val="6"/>
        </w:numPr>
        <w:tabs>
          <w:tab w:val="left" w:pos="426"/>
        </w:tabs>
        <w:jc w:val="both"/>
        <w:rPr>
          <w:rStyle w:val="Naglaeno"/>
          <w:rFonts w:ascii="Times New Roman" w:hAnsi="Times New Roman"/>
          <w:b w:val="0"/>
          <w:bCs w:val="0"/>
          <w:sz w:val="24"/>
          <w:szCs w:val="24"/>
        </w:rPr>
      </w:pPr>
      <w:r w:rsidRPr="004740B4">
        <w:rPr>
          <w:rFonts w:ascii="Times New Roman" w:hAnsi="Times New Roman"/>
          <w:sz w:val="24"/>
          <w:szCs w:val="24"/>
        </w:rPr>
        <w:t xml:space="preserve">Korisnik u posljednje tri fiskalne godine nije ostvario iznos potpore koji prelazi 20.000 eura sukladno </w:t>
      </w:r>
      <w:r w:rsidRPr="004740B4">
        <w:rPr>
          <w:rFonts w:ascii="Times New Roman" w:hAnsi="Times New Roman"/>
          <w:color w:val="231F20"/>
          <w:sz w:val="24"/>
          <w:szCs w:val="24"/>
          <w:highlight w:val="white"/>
        </w:rPr>
        <w:t>Uredbi 1408/2013.</w:t>
      </w:r>
      <w:r w:rsidRPr="004740B4">
        <w:rPr>
          <w:rFonts w:ascii="Times New Roman" w:hAnsi="Times New Roman"/>
          <w:sz w:val="24"/>
          <w:szCs w:val="24"/>
        </w:rPr>
        <w:t xml:space="preserve"> </w:t>
      </w:r>
    </w:p>
    <w:p w14:paraId="55BCEFD9" w14:textId="1CC5A979" w:rsidR="004740B4" w:rsidRPr="004740B4" w:rsidRDefault="00BE7BF0" w:rsidP="004740B4">
      <w:pPr>
        <w:pStyle w:val="StandardWeb"/>
        <w:spacing w:before="75" w:beforeAutospacing="0" w:after="75" w:afterAutospacing="0" w:line="300" w:lineRule="atLeast"/>
        <w:rPr>
          <w:u w:val="single"/>
        </w:rPr>
      </w:pPr>
      <w:r w:rsidRPr="004740B4">
        <w:rPr>
          <w:rStyle w:val="Naglaeno"/>
          <w:rFonts w:eastAsia="Calibri"/>
          <w:b w:val="0"/>
          <w:bCs w:val="0"/>
        </w:rPr>
        <w:t>4. </w:t>
      </w:r>
      <w:r w:rsidRPr="004740B4">
        <w:rPr>
          <w:rStyle w:val="Naglaeno"/>
          <w:rFonts w:eastAsia="Calibri"/>
          <w:b w:val="0"/>
          <w:bCs w:val="0"/>
          <w:u w:val="single"/>
        </w:rPr>
        <w:t>Prihvatljiv</w:t>
      </w:r>
      <w:r w:rsidR="004740B4" w:rsidRPr="004740B4">
        <w:rPr>
          <w:rStyle w:val="Naglaeno"/>
          <w:rFonts w:eastAsia="Calibri"/>
          <w:b w:val="0"/>
          <w:bCs w:val="0"/>
          <w:u w:val="single"/>
        </w:rPr>
        <w:t>a</w:t>
      </w:r>
      <w:r w:rsidRPr="004740B4">
        <w:rPr>
          <w:rStyle w:val="Naglaeno"/>
          <w:rFonts w:eastAsia="Calibri"/>
          <w:b w:val="0"/>
          <w:bCs w:val="0"/>
          <w:u w:val="single"/>
        </w:rPr>
        <w:t xml:space="preserve"> aktivnosti </w:t>
      </w:r>
      <w:r w:rsidR="004740B4" w:rsidRPr="004740B4">
        <w:rPr>
          <w:rStyle w:val="Naglaeno"/>
          <w:rFonts w:eastAsia="Calibri"/>
          <w:b w:val="0"/>
          <w:bCs w:val="0"/>
          <w:u w:val="single"/>
        </w:rPr>
        <w:t xml:space="preserve">odnosi se na </w:t>
      </w:r>
      <w:r w:rsidR="004740B4" w:rsidRPr="004740B4">
        <w:rPr>
          <w:rFonts w:eastAsia="Calibri"/>
        </w:rPr>
        <w:t>kupnj</w:t>
      </w:r>
      <w:r w:rsidR="004740B4" w:rsidRPr="004740B4">
        <w:t>u</w:t>
      </w:r>
      <w:r w:rsidR="004740B4" w:rsidRPr="004740B4">
        <w:rPr>
          <w:rFonts w:eastAsia="Calibri"/>
        </w:rPr>
        <w:t xml:space="preserve"> stada – nabav</w:t>
      </w:r>
      <w:r w:rsidR="004740B4" w:rsidRPr="004740B4">
        <w:t>u</w:t>
      </w:r>
      <w:r w:rsidR="004740B4" w:rsidRPr="004740B4">
        <w:rPr>
          <w:rFonts w:eastAsia="Calibri"/>
          <w:color w:val="FF0000"/>
        </w:rPr>
        <w:t xml:space="preserve"> </w:t>
      </w:r>
      <w:r w:rsidR="004740B4" w:rsidRPr="004740B4">
        <w:rPr>
          <w:rFonts w:eastAsia="Calibri"/>
        </w:rPr>
        <w:t>junica i rasplodnog bika mesnih pasmina i križanaca mesnih pasmina.</w:t>
      </w:r>
    </w:p>
    <w:p w14:paraId="2C5DA21E" w14:textId="33C07CBB" w:rsidR="004740B4" w:rsidRPr="004740B4" w:rsidRDefault="004740B4" w:rsidP="004740B4">
      <w:pPr>
        <w:jc w:val="both"/>
        <w:rPr>
          <w:rFonts w:ascii="Times New Roman" w:hAnsi="Times New Roman" w:cs="Times New Roman"/>
          <w:sz w:val="24"/>
          <w:szCs w:val="24"/>
        </w:rPr>
      </w:pPr>
      <w:r w:rsidRPr="004740B4">
        <w:rPr>
          <w:rFonts w:ascii="Times New Roman" w:hAnsi="Times New Roman" w:cs="Times New Roman"/>
          <w:sz w:val="24"/>
          <w:szCs w:val="24"/>
        </w:rPr>
        <w:t>Porez na dodanu vrijednost (PDV) nije prihvatljiv za financiranje kod korisnika koji je porezni obveznik upisan u registar obveznika PDV-a te ima pravo na odbitak PDV-a.</w:t>
      </w:r>
    </w:p>
    <w:p w14:paraId="7E67C8E5" w14:textId="276171D5" w:rsidR="00BE7BF0" w:rsidRDefault="00BE7BF0" w:rsidP="00BE7BF0">
      <w:pPr>
        <w:pStyle w:val="StandardWeb"/>
        <w:spacing w:before="75" w:beforeAutospacing="0" w:after="75" w:afterAutospacing="0" w:line="300" w:lineRule="atLeast"/>
        <w:rPr>
          <w:rStyle w:val="Naglaeno"/>
          <w:rFonts w:eastAsia="Calibri"/>
          <w:b w:val="0"/>
          <w:bCs w:val="0"/>
          <w:u w:val="single"/>
        </w:rPr>
      </w:pPr>
      <w:r w:rsidRPr="00BE7BF0">
        <w:rPr>
          <w:rStyle w:val="Naglaeno"/>
          <w:rFonts w:eastAsia="Calibri"/>
          <w:b w:val="0"/>
          <w:bCs w:val="0"/>
        </w:rPr>
        <w:t>5. </w:t>
      </w:r>
      <w:r w:rsidRPr="00BE7BF0">
        <w:rPr>
          <w:rStyle w:val="Naglaeno"/>
          <w:rFonts w:eastAsia="Calibri"/>
          <w:b w:val="0"/>
          <w:bCs w:val="0"/>
          <w:u w:val="single"/>
        </w:rPr>
        <w:t>Iznos i udio potpore</w:t>
      </w:r>
    </w:p>
    <w:p w14:paraId="38601912" w14:textId="77777777" w:rsidR="004740B4" w:rsidRPr="004740B4" w:rsidRDefault="004740B4" w:rsidP="004740B4">
      <w:pPr>
        <w:pStyle w:val="Odlomakpopisa"/>
        <w:numPr>
          <w:ilvl w:val="0"/>
          <w:numId w:val="11"/>
        </w:numPr>
        <w:spacing w:after="200" w:line="276" w:lineRule="auto"/>
        <w:jc w:val="both"/>
        <w:rPr>
          <w:rFonts w:ascii="Times New Roman" w:hAnsi="Times New Roman"/>
          <w:sz w:val="24"/>
          <w:szCs w:val="24"/>
        </w:rPr>
      </w:pPr>
      <w:r w:rsidRPr="004740B4">
        <w:rPr>
          <w:rFonts w:ascii="Times New Roman" w:hAnsi="Times New Roman"/>
          <w:sz w:val="24"/>
          <w:szCs w:val="24"/>
        </w:rPr>
        <w:t>Visina potpore po korisniku iznosi do 50.000,00 kuna, a maksimalno do 60% od ukupno prihvatljivih aktivnosti.</w:t>
      </w:r>
    </w:p>
    <w:p w14:paraId="59AE917E" w14:textId="77777777" w:rsidR="004740B4" w:rsidRPr="004740B4" w:rsidRDefault="004740B4" w:rsidP="004740B4">
      <w:pPr>
        <w:pStyle w:val="Odlomakpopisa"/>
        <w:numPr>
          <w:ilvl w:val="0"/>
          <w:numId w:val="11"/>
        </w:numPr>
        <w:spacing w:after="200" w:line="276" w:lineRule="auto"/>
        <w:rPr>
          <w:rFonts w:ascii="Times New Roman" w:hAnsi="Times New Roman"/>
          <w:sz w:val="24"/>
          <w:szCs w:val="24"/>
        </w:rPr>
      </w:pPr>
      <w:r w:rsidRPr="004740B4">
        <w:rPr>
          <w:rFonts w:ascii="Times New Roman" w:hAnsi="Times New Roman"/>
          <w:sz w:val="24"/>
          <w:szCs w:val="24"/>
        </w:rPr>
        <w:t xml:space="preserve">Visina potpore iznosi maksimalno do 10.000,00 kuna po grlu. </w:t>
      </w:r>
    </w:p>
    <w:p w14:paraId="2BB7F2D1" w14:textId="18938B0F" w:rsidR="00D222B5" w:rsidRPr="00D222B5" w:rsidRDefault="00BE7BF0" w:rsidP="00D222B5">
      <w:pPr>
        <w:pStyle w:val="StandardWeb"/>
        <w:spacing w:before="75" w:beforeAutospacing="0" w:after="75" w:afterAutospacing="0" w:line="300" w:lineRule="atLeast"/>
      </w:pPr>
      <w:r w:rsidRPr="00BE7BF0">
        <w:t>Isplata dodijeljene potpore temeljem Odluke o dodjeli sredstava biti će isplaćena na način da se 50% dodijeljene potpore isplati u roku od 30 dana od potpisivanja Ugovora s korisnikom, a ostatak potpore biti će isplaćen nakon dostave i prihvaćanja Izvješća s popratnom dokumentacijom od strane davatelja potpore.</w:t>
      </w:r>
    </w:p>
    <w:p w14:paraId="186C4147" w14:textId="01E8E7E7" w:rsidR="00D222B5" w:rsidRPr="00D222B5" w:rsidRDefault="00D222B5" w:rsidP="00D222B5">
      <w:pPr>
        <w:contextualSpacing/>
        <w:rPr>
          <w:rFonts w:ascii="Times New Roman" w:hAnsi="Times New Roman" w:cs="Times New Roman"/>
          <w:sz w:val="24"/>
          <w:szCs w:val="24"/>
          <w:u w:val="single"/>
        </w:rPr>
      </w:pPr>
      <w:r w:rsidRPr="00D222B5">
        <w:rPr>
          <w:rFonts w:ascii="Times New Roman" w:hAnsi="Times New Roman" w:cs="Times New Roman"/>
          <w:sz w:val="24"/>
          <w:szCs w:val="24"/>
          <w:u w:val="single"/>
        </w:rPr>
        <w:t>6. Popis dokumentacije koja se prilaže Zahtjevu:</w:t>
      </w:r>
    </w:p>
    <w:p w14:paraId="0C110A9A" w14:textId="77777777" w:rsidR="00D222B5" w:rsidRPr="00D222B5" w:rsidRDefault="00D222B5" w:rsidP="00D222B5">
      <w:pPr>
        <w:numPr>
          <w:ilvl w:val="0"/>
          <w:numId w:val="12"/>
        </w:numPr>
        <w:contextualSpacing/>
        <w:rPr>
          <w:rFonts w:ascii="Times New Roman" w:hAnsi="Times New Roman" w:cs="Times New Roman"/>
          <w:sz w:val="24"/>
          <w:szCs w:val="24"/>
        </w:rPr>
      </w:pPr>
      <w:r w:rsidRPr="00D222B5">
        <w:rPr>
          <w:rFonts w:ascii="Times New Roman" w:hAnsi="Times New Roman" w:cs="Times New Roman"/>
          <w:sz w:val="24"/>
          <w:szCs w:val="24"/>
        </w:rPr>
        <w:t>Zahtjev za potporu potpisan i ovjeren od strane podnositelja</w:t>
      </w:r>
    </w:p>
    <w:p w14:paraId="04D06634" w14:textId="77777777" w:rsidR="00D222B5" w:rsidRPr="00D222B5" w:rsidRDefault="00D222B5" w:rsidP="00D222B5">
      <w:pPr>
        <w:numPr>
          <w:ilvl w:val="0"/>
          <w:numId w:val="12"/>
        </w:numPr>
        <w:contextualSpacing/>
        <w:rPr>
          <w:rFonts w:ascii="Times New Roman" w:hAnsi="Times New Roman" w:cs="Times New Roman"/>
          <w:sz w:val="24"/>
          <w:szCs w:val="24"/>
        </w:rPr>
      </w:pPr>
      <w:r w:rsidRPr="00D222B5">
        <w:rPr>
          <w:rFonts w:ascii="Times New Roman" w:hAnsi="Times New Roman" w:cs="Times New Roman"/>
          <w:sz w:val="24"/>
          <w:szCs w:val="24"/>
        </w:rPr>
        <w:t>Izjava podnositelja potpisana i ovjerena od strane podnositelja</w:t>
      </w:r>
    </w:p>
    <w:p w14:paraId="49ED8B78" w14:textId="77777777" w:rsidR="00D222B5" w:rsidRPr="00D222B5" w:rsidRDefault="00D222B5" w:rsidP="00D222B5">
      <w:pPr>
        <w:numPr>
          <w:ilvl w:val="0"/>
          <w:numId w:val="12"/>
        </w:numPr>
        <w:contextualSpacing/>
        <w:rPr>
          <w:rFonts w:ascii="Times New Roman" w:hAnsi="Times New Roman" w:cs="Times New Roman"/>
          <w:sz w:val="24"/>
          <w:szCs w:val="24"/>
        </w:rPr>
      </w:pPr>
      <w:r w:rsidRPr="00D222B5">
        <w:rPr>
          <w:rFonts w:ascii="Times New Roman" w:hAnsi="Times New Roman" w:cs="Times New Roman"/>
          <w:sz w:val="24"/>
          <w:szCs w:val="24"/>
        </w:rPr>
        <w:t>Preslika Rješenja o upisu u Upisnik poljoprivrednih gospodarstava</w:t>
      </w:r>
    </w:p>
    <w:p w14:paraId="390C455F" w14:textId="41353419" w:rsidR="00D222B5" w:rsidRPr="00D222B5" w:rsidRDefault="00D222B5" w:rsidP="00D222B5">
      <w:pPr>
        <w:numPr>
          <w:ilvl w:val="0"/>
          <w:numId w:val="12"/>
        </w:numPr>
        <w:contextualSpacing/>
        <w:rPr>
          <w:rFonts w:ascii="Times New Roman" w:hAnsi="Times New Roman" w:cs="Times New Roman"/>
          <w:sz w:val="24"/>
          <w:szCs w:val="24"/>
        </w:rPr>
      </w:pPr>
      <w:r w:rsidRPr="00D222B5">
        <w:rPr>
          <w:rFonts w:ascii="Times New Roman" w:hAnsi="Times New Roman" w:cs="Times New Roman"/>
          <w:sz w:val="24"/>
          <w:szCs w:val="24"/>
        </w:rPr>
        <w:t>Potvrda Porezne uprave iz koje je vidljivo da korisnik ima regulirane financijske obveze prema državnom proračunu ne starija od 30 dana na dan podnošenja Zahtjeva za potporu (u  Potvrdi ne smije biti naveden dug)</w:t>
      </w:r>
    </w:p>
    <w:p w14:paraId="26CE31FE" w14:textId="1429B62A" w:rsidR="00D222B5" w:rsidRPr="00D222B5" w:rsidRDefault="00D222B5" w:rsidP="00D222B5">
      <w:pPr>
        <w:numPr>
          <w:ilvl w:val="0"/>
          <w:numId w:val="12"/>
        </w:numPr>
        <w:contextualSpacing/>
        <w:rPr>
          <w:rFonts w:ascii="Times New Roman" w:hAnsi="Times New Roman" w:cs="Times New Roman"/>
          <w:sz w:val="24"/>
          <w:szCs w:val="24"/>
        </w:rPr>
      </w:pPr>
      <w:r w:rsidRPr="00D222B5">
        <w:rPr>
          <w:rFonts w:ascii="Times New Roman" w:hAnsi="Times New Roman" w:cs="Times New Roman"/>
          <w:sz w:val="24"/>
          <w:szCs w:val="24"/>
        </w:rPr>
        <w:t xml:space="preserve">Potvrda Porezne uprave da li je korisnik u sustavu PDV-a ne starija od 30 dana na dan podnošenja Zahtjeva za potporu </w:t>
      </w:r>
    </w:p>
    <w:p w14:paraId="4F60A701" w14:textId="77777777" w:rsidR="00D222B5" w:rsidRPr="00D222B5" w:rsidRDefault="00D222B5" w:rsidP="00D222B5">
      <w:pPr>
        <w:numPr>
          <w:ilvl w:val="0"/>
          <w:numId w:val="12"/>
        </w:numPr>
        <w:contextualSpacing/>
        <w:rPr>
          <w:rFonts w:ascii="Times New Roman" w:hAnsi="Times New Roman" w:cs="Times New Roman"/>
          <w:sz w:val="24"/>
          <w:szCs w:val="24"/>
        </w:rPr>
      </w:pPr>
      <w:r w:rsidRPr="00D222B5">
        <w:rPr>
          <w:rFonts w:ascii="Times New Roman" w:hAnsi="Times New Roman" w:cs="Times New Roman"/>
          <w:sz w:val="24"/>
          <w:szCs w:val="24"/>
        </w:rPr>
        <w:t xml:space="preserve">Preslika osobne iskaznice nositelja/odgovorne osobe </w:t>
      </w:r>
    </w:p>
    <w:p w14:paraId="49F3A103" w14:textId="77777777" w:rsidR="00D222B5" w:rsidRPr="00D222B5" w:rsidRDefault="00D222B5" w:rsidP="00D222B5">
      <w:pPr>
        <w:numPr>
          <w:ilvl w:val="0"/>
          <w:numId w:val="12"/>
        </w:numPr>
        <w:contextualSpacing/>
        <w:rPr>
          <w:rFonts w:ascii="Times New Roman" w:hAnsi="Times New Roman" w:cs="Times New Roman"/>
          <w:sz w:val="24"/>
          <w:szCs w:val="24"/>
        </w:rPr>
      </w:pPr>
      <w:r w:rsidRPr="00D222B5">
        <w:rPr>
          <w:rFonts w:ascii="Times New Roman" w:hAnsi="Times New Roman" w:cs="Times New Roman"/>
          <w:sz w:val="24"/>
          <w:szCs w:val="24"/>
        </w:rPr>
        <w:t>Preslika žiroračuna</w:t>
      </w:r>
    </w:p>
    <w:p w14:paraId="2274CD27" w14:textId="77777777" w:rsidR="00D222B5" w:rsidRPr="00D222B5" w:rsidRDefault="00D222B5" w:rsidP="00D222B5">
      <w:pPr>
        <w:numPr>
          <w:ilvl w:val="0"/>
          <w:numId w:val="12"/>
        </w:numPr>
        <w:contextualSpacing/>
        <w:rPr>
          <w:rFonts w:ascii="Times New Roman" w:hAnsi="Times New Roman" w:cs="Times New Roman"/>
          <w:sz w:val="24"/>
          <w:szCs w:val="24"/>
        </w:rPr>
      </w:pPr>
      <w:r w:rsidRPr="00D222B5">
        <w:rPr>
          <w:rFonts w:ascii="Times New Roman" w:hAnsi="Times New Roman" w:cs="Times New Roman"/>
          <w:sz w:val="24"/>
          <w:szCs w:val="24"/>
        </w:rPr>
        <w:t>Izvadak iz obrtnog registra(obrti), izvadak  iz registra nadležnog Trgovačkog suda (samo pravne osobe).</w:t>
      </w:r>
    </w:p>
    <w:p w14:paraId="75EF1B92" w14:textId="2BCF8398" w:rsidR="00D222B5" w:rsidRPr="00D222B5" w:rsidRDefault="00D222B5" w:rsidP="00D222B5">
      <w:pPr>
        <w:numPr>
          <w:ilvl w:val="0"/>
          <w:numId w:val="12"/>
        </w:numPr>
        <w:contextualSpacing/>
        <w:rPr>
          <w:rFonts w:ascii="Times New Roman" w:hAnsi="Times New Roman" w:cs="Times New Roman"/>
          <w:sz w:val="24"/>
          <w:szCs w:val="24"/>
        </w:rPr>
      </w:pPr>
      <w:r w:rsidRPr="00D222B5">
        <w:rPr>
          <w:rFonts w:ascii="Times New Roman" w:hAnsi="Times New Roman" w:cs="Times New Roman"/>
          <w:sz w:val="24"/>
          <w:szCs w:val="24"/>
        </w:rPr>
        <w:lastRenderedPageBreak/>
        <w:t>Kopija identifikacijske kartice gospodarstva izdane od H</w:t>
      </w:r>
      <w:r w:rsidR="006E03F7">
        <w:rPr>
          <w:rFonts w:ascii="Times New Roman" w:hAnsi="Times New Roman" w:cs="Times New Roman"/>
          <w:sz w:val="24"/>
          <w:szCs w:val="24"/>
        </w:rPr>
        <w:t>A</w:t>
      </w:r>
      <w:r w:rsidRPr="00D222B5">
        <w:rPr>
          <w:rFonts w:ascii="Times New Roman" w:hAnsi="Times New Roman" w:cs="Times New Roman"/>
          <w:sz w:val="24"/>
          <w:szCs w:val="24"/>
        </w:rPr>
        <w:t>P</w:t>
      </w:r>
      <w:r w:rsidR="006E03F7">
        <w:rPr>
          <w:rFonts w:ascii="Times New Roman" w:hAnsi="Times New Roman" w:cs="Times New Roman"/>
          <w:sz w:val="24"/>
          <w:szCs w:val="24"/>
        </w:rPr>
        <w:t>IH</w:t>
      </w:r>
      <w:r w:rsidRPr="00D222B5">
        <w:rPr>
          <w:rFonts w:ascii="Times New Roman" w:hAnsi="Times New Roman" w:cs="Times New Roman"/>
          <w:sz w:val="24"/>
          <w:szCs w:val="24"/>
        </w:rPr>
        <w:t xml:space="preserve"> - uzgajivača</w:t>
      </w:r>
    </w:p>
    <w:p w14:paraId="71019809" w14:textId="2CD78B21" w:rsidR="00D222B5" w:rsidRPr="00D222B5" w:rsidRDefault="00D222B5" w:rsidP="00D222B5">
      <w:pPr>
        <w:numPr>
          <w:ilvl w:val="0"/>
          <w:numId w:val="12"/>
        </w:numPr>
        <w:contextualSpacing/>
        <w:rPr>
          <w:rFonts w:ascii="Times New Roman" w:hAnsi="Times New Roman" w:cs="Times New Roman"/>
          <w:sz w:val="24"/>
          <w:szCs w:val="24"/>
        </w:rPr>
      </w:pPr>
      <w:r w:rsidRPr="00D222B5">
        <w:rPr>
          <w:rFonts w:ascii="Times New Roman" w:hAnsi="Times New Roman" w:cs="Times New Roman"/>
          <w:sz w:val="24"/>
          <w:szCs w:val="24"/>
        </w:rPr>
        <w:t>Kopija identifikacijske kartice gospodarstva izdane od H</w:t>
      </w:r>
      <w:r w:rsidR="006E03F7">
        <w:rPr>
          <w:rFonts w:ascii="Times New Roman" w:hAnsi="Times New Roman" w:cs="Times New Roman"/>
          <w:sz w:val="24"/>
          <w:szCs w:val="24"/>
        </w:rPr>
        <w:t>APIH</w:t>
      </w:r>
      <w:r w:rsidRPr="00D222B5">
        <w:rPr>
          <w:rFonts w:ascii="Times New Roman" w:hAnsi="Times New Roman" w:cs="Times New Roman"/>
          <w:sz w:val="24"/>
          <w:szCs w:val="24"/>
        </w:rPr>
        <w:t xml:space="preserve"> - kupca</w:t>
      </w:r>
    </w:p>
    <w:p w14:paraId="653295F7" w14:textId="77777777" w:rsidR="00D222B5" w:rsidRPr="00D222B5" w:rsidRDefault="00D222B5" w:rsidP="00D222B5">
      <w:pPr>
        <w:numPr>
          <w:ilvl w:val="0"/>
          <w:numId w:val="12"/>
        </w:numPr>
        <w:contextualSpacing/>
        <w:rPr>
          <w:rFonts w:ascii="Times New Roman" w:hAnsi="Times New Roman" w:cs="Times New Roman"/>
          <w:sz w:val="24"/>
          <w:szCs w:val="24"/>
        </w:rPr>
      </w:pPr>
      <w:r w:rsidRPr="00D222B5">
        <w:rPr>
          <w:rFonts w:ascii="Times New Roman" w:hAnsi="Times New Roman" w:cs="Times New Roman"/>
          <w:sz w:val="24"/>
          <w:szCs w:val="24"/>
        </w:rPr>
        <w:t>Ponuda/ugovor o kupnji te dokaz o plaćanju ako je kupnja izvršena</w:t>
      </w:r>
    </w:p>
    <w:p w14:paraId="60B018F1" w14:textId="77777777" w:rsidR="00D222B5" w:rsidRPr="00D222B5" w:rsidRDefault="00D222B5" w:rsidP="00D222B5">
      <w:pPr>
        <w:numPr>
          <w:ilvl w:val="0"/>
          <w:numId w:val="12"/>
        </w:numPr>
        <w:contextualSpacing/>
        <w:rPr>
          <w:rFonts w:ascii="Times New Roman" w:hAnsi="Times New Roman" w:cs="Times New Roman"/>
          <w:sz w:val="24"/>
          <w:szCs w:val="24"/>
        </w:rPr>
      </w:pPr>
      <w:r w:rsidRPr="00D222B5">
        <w:rPr>
          <w:rFonts w:ascii="Times New Roman" w:hAnsi="Times New Roman" w:cs="Times New Roman"/>
          <w:sz w:val="24"/>
          <w:szCs w:val="24"/>
        </w:rPr>
        <w:t>Svjedodžba o zdravstvenom stanju i mjestu podrijetla životinje izdana od ovlaštenog veterinara i fotodokumentacija (dokument se dostavlja ukoliko je je aktivnost kupnje grla već izvršena)</w:t>
      </w:r>
    </w:p>
    <w:p w14:paraId="5EB9CB30" w14:textId="77777777" w:rsidR="00D222B5" w:rsidRPr="00D222B5" w:rsidRDefault="00D222B5" w:rsidP="00D222B5">
      <w:pPr>
        <w:rPr>
          <w:rFonts w:ascii="Times New Roman" w:hAnsi="Times New Roman" w:cs="Times New Roman"/>
          <w:sz w:val="24"/>
          <w:szCs w:val="24"/>
        </w:rPr>
      </w:pPr>
    </w:p>
    <w:p w14:paraId="18B4D106" w14:textId="1F98E6D7" w:rsidR="00D222B5" w:rsidRPr="00D222B5" w:rsidRDefault="00D222B5" w:rsidP="00D222B5">
      <w:pPr>
        <w:rPr>
          <w:rFonts w:ascii="Times New Roman" w:hAnsi="Times New Roman" w:cs="Times New Roman"/>
          <w:sz w:val="24"/>
          <w:szCs w:val="24"/>
          <w:u w:val="single"/>
        </w:rPr>
      </w:pPr>
      <w:r>
        <w:rPr>
          <w:rFonts w:ascii="Times New Roman" w:hAnsi="Times New Roman" w:cs="Times New Roman"/>
          <w:sz w:val="24"/>
          <w:szCs w:val="24"/>
          <w:u w:val="single"/>
        </w:rPr>
        <w:t xml:space="preserve">7. </w:t>
      </w:r>
      <w:r w:rsidRPr="00D222B5">
        <w:rPr>
          <w:rFonts w:ascii="Times New Roman" w:hAnsi="Times New Roman" w:cs="Times New Roman"/>
          <w:sz w:val="24"/>
          <w:szCs w:val="24"/>
          <w:u w:val="single"/>
        </w:rPr>
        <w:t>Popis priloga Zahtjevu:</w:t>
      </w:r>
    </w:p>
    <w:p w14:paraId="6BC38BD3" w14:textId="77777777"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I. Zahtjev za potporu</w:t>
      </w:r>
    </w:p>
    <w:p w14:paraId="47D803C8" w14:textId="77777777"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II. Popis dokumentacije</w:t>
      </w:r>
    </w:p>
    <w:p w14:paraId="4515D950" w14:textId="77777777"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III. Izjava</w:t>
      </w:r>
    </w:p>
    <w:p w14:paraId="723E9ABD" w14:textId="77777777"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IV. Popis priložene dokumentacije</w:t>
      </w:r>
    </w:p>
    <w:p w14:paraId="66C34C34" w14:textId="77777777"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V. Kriteriji bodovanja</w:t>
      </w:r>
    </w:p>
    <w:p w14:paraId="6D4F575B" w14:textId="77777777"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VI. Zahtjev za promjenu</w:t>
      </w:r>
    </w:p>
    <w:p w14:paraId="17D7308D" w14:textId="77777777"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VII. Izviješće o utrošku sredstava</w:t>
      </w:r>
    </w:p>
    <w:p w14:paraId="01F7C0CF" w14:textId="0BC6C2AE" w:rsid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VIII. Izjava o korištenim de minimis potporama</w:t>
      </w:r>
    </w:p>
    <w:p w14:paraId="63275032" w14:textId="0119AFDE" w:rsidR="00CC4FE0" w:rsidRPr="00D222B5" w:rsidRDefault="00CC4FE0" w:rsidP="00D222B5">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Prilog IX. Suglasnost za objavu osobnih podataka</w:t>
      </w:r>
    </w:p>
    <w:p w14:paraId="6553FECF" w14:textId="11B7DA94" w:rsidR="00BE7BF0" w:rsidRPr="00BE7BF0" w:rsidRDefault="00D222B5" w:rsidP="00BE7BF0">
      <w:pPr>
        <w:pStyle w:val="StandardWeb"/>
        <w:spacing w:before="75" w:beforeAutospacing="0" w:after="75" w:afterAutospacing="0" w:line="300" w:lineRule="atLeast"/>
      </w:pPr>
      <w:r>
        <w:rPr>
          <w:rStyle w:val="Naglaeno"/>
          <w:rFonts w:eastAsia="Calibri"/>
          <w:b w:val="0"/>
          <w:bCs w:val="0"/>
        </w:rPr>
        <w:t>8.</w:t>
      </w:r>
      <w:r w:rsidR="00BE7BF0" w:rsidRPr="00BE7BF0">
        <w:rPr>
          <w:rStyle w:val="Naglaeno"/>
          <w:rFonts w:eastAsia="Calibri"/>
          <w:b w:val="0"/>
          <w:bCs w:val="0"/>
        </w:rPr>
        <w:t> </w:t>
      </w:r>
      <w:r w:rsidR="00BE7BF0" w:rsidRPr="00BE7BF0">
        <w:rPr>
          <w:rStyle w:val="Naglaeno"/>
          <w:rFonts w:eastAsia="Calibri"/>
          <w:b w:val="0"/>
          <w:bCs w:val="0"/>
          <w:u w:val="single"/>
        </w:rPr>
        <w:t>Način i uvjeti podnošenja Zahtjeva za potporu</w:t>
      </w:r>
    </w:p>
    <w:p w14:paraId="626348B4" w14:textId="3317C117" w:rsidR="00BE7BF0" w:rsidRPr="00BE7BF0" w:rsidRDefault="00BE7BF0" w:rsidP="00485826">
      <w:pPr>
        <w:pStyle w:val="StandardWeb"/>
        <w:spacing w:before="75" w:beforeAutospacing="0" w:after="75" w:afterAutospacing="0" w:line="300" w:lineRule="atLeast"/>
        <w:jc w:val="both"/>
      </w:pPr>
      <w:r w:rsidRPr="00BE7BF0">
        <w:t xml:space="preserve">Zahtjevi za potporu podnose se na popunjenim službenim obrascima s utvrđenom obveznom dokumentacijom koja se prilaže uz Zahtjev za potporu. Obrasci s popisom obvezne dokumentacije u prilogu mogu se preuzeti u Upravnom odjelu za gospodarstvo, poljoprivredu, </w:t>
      </w:r>
      <w:r w:rsidR="004740B4">
        <w:t xml:space="preserve">turizam, </w:t>
      </w:r>
      <w:r w:rsidRPr="00BE7BF0">
        <w:t>promet i komunalnu infrastrukturu</w:t>
      </w:r>
      <w:r w:rsidR="004740B4">
        <w:t xml:space="preserve"> </w:t>
      </w:r>
      <w:r w:rsidRPr="00BE7BF0">
        <w:t>ili na web stranici: http://www.kzz.hr (Natječaji i javni pozivi). Obrasci za prijavu na Natječaj ne smiju se ni na koji način mijenjati.</w:t>
      </w:r>
    </w:p>
    <w:p w14:paraId="15E904C0" w14:textId="77777777" w:rsidR="00BE7BF0" w:rsidRPr="00BE7BF0" w:rsidRDefault="00BE7BF0" w:rsidP="00485826">
      <w:pPr>
        <w:pStyle w:val="StandardWeb"/>
        <w:spacing w:before="75" w:beforeAutospacing="0" w:after="75" w:afterAutospacing="0" w:line="300" w:lineRule="atLeast"/>
        <w:jc w:val="both"/>
      </w:pPr>
      <w:r w:rsidRPr="00BE7BF0">
        <w:t>Zahtjev za potporu s obveznom dokumentacijom dostavlja se isključivo putem pošte u zatvorenoj omotnici na čijoj poleđini treba obavezno ispisati ime i prezime i adresu pošiljatelja, te istu dostaviti na adresu:</w:t>
      </w:r>
    </w:p>
    <w:p w14:paraId="2767E7AF" w14:textId="77777777" w:rsidR="00BE7BF0" w:rsidRPr="004740B4" w:rsidRDefault="00BE7BF0" w:rsidP="004740B4">
      <w:pPr>
        <w:pStyle w:val="StandardWeb"/>
        <w:spacing w:before="75" w:beforeAutospacing="0" w:after="75" w:afterAutospacing="0" w:line="300" w:lineRule="atLeast"/>
        <w:jc w:val="center"/>
      </w:pPr>
      <w:r w:rsidRPr="004740B4">
        <w:rPr>
          <w:rStyle w:val="Naglaeno"/>
          <w:rFonts w:eastAsia="Calibri"/>
        </w:rPr>
        <w:t>KRAPINSKO-ZAGORSKA ŽUPANIJA,</w:t>
      </w:r>
    </w:p>
    <w:p w14:paraId="582FE550" w14:textId="1AC61457" w:rsidR="00BE7BF0" w:rsidRPr="004740B4" w:rsidRDefault="00BE7BF0" w:rsidP="004740B4">
      <w:pPr>
        <w:pStyle w:val="StandardWeb"/>
        <w:spacing w:before="75" w:beforeAutospacing="0" w:after="75" w:afterAutospacing="0" w:line="300" w:lineRule="atLeast"/>
        <w:jc w:val="center"/>
      </w:pPr>
      <w:r w:rsidRPr="004740B4">
        <w:rPr>
          <w:rStyle w:val="Naglaeno"/>
          <w:rFonts w:eastAsia="Calibri"/>
        </w:rPr>
        <w:t xml:space="preserve">Upravni odjel za gospodarstvo, poljoprivredu, </w:t>
      </w:r>
      <w:r w:rsidR="004740B4" w:rsidRPr="004740B4">
        <w:rPr>
          <w:rStyle w:val="Naglaeno"/>
          <w:rFonts w:eastAsia="Calibri"/>
        </w:rPr>
        <w:t xml:space="preserve">turizam, </w:t>
      </w:r>
      <w:r w:rsidRPr="004740B4">
        <w:rPr>
          <w:rStyle w:val="Naglaeno"/>
          <w:rFonts w:eastAsia="Calibri"/>
        </w:rPr>
        <w:t>promet i komunalnu infrastrukturu, Magistratska 1, 49 000 Krapina</w:t>
      </w:r>
    </w:p>
    <w:p w14:paraId="649EA233" w14:textId="7BFFB66F" w:rsidR="005C3461" w:rsidRDefault="00BE7BF0" w:rsidP="004740B4">
      <w:pPr>
        <w:pStyle w:val="StandardWeb"/>
        <w:spacing w:before="75" w:beforeAutospacing="0" w:after="75" w:afterAutospacing="0" w:line="300" w:lineRule="atLeast"/>
        <w:jc w:val="center"/>
        <w:rPr>
          <w:rStyle w:val="Naglaeno"/>
          <w:rFonts w:eastAsia="Calibri"/>
        </w:rPr>
      </w:pPr>
      <w:r w:rsidRPr="004740B4">
        <w:rPr>
          <w:rStyle w:val="Naglaeno"/>
          <w:rFonts w:eastAsia="Calibri"/>
        </w:rPr>
        <w:t>s naznakom za</w:t>
      </w:r>
      <w:r w:rsidRPr="004740B4">
        <w:br/>
      </w:r>
      <w:r w:rsidRPr="004740B4">
        <w:rPr>
          <w:rStyle w:val="Naglaeno"/>
          <w:rFonts w:eastAsia="Calibri"/>
        </w:rPr>
        <w:t>Natječaj</w:t>
      </w:r>
      <w:r w:rsidR="005C3461">
        <w:t xml:space="preserve"> </w:t>
      </w:r>
      <w:r w:rsidRPr="004740B4">
        <w:rPr>
          <w:rStyle w:val="Naglaeno"/>
          <w:rFonts w:eastAsia="Calibri"/>
        </w:rPr>
        <w:t xml:space="preserve">za potporu za povećanje stočarske proizvodnje </w:t>
      </w:r>
    </w:p>
    <w:p w14:paraId="407D0581" w14:textId="1CA0EC86" w:rsidR="00BE7BF0" w:rsidRPr="004740B4" w:rsidRDefault="00BE7BF0" w:rsidP="004740B4">
      <w:pPr>
        <w:pStyle w:val="StandardWeb"/>
        <w:spacing w:before="75" w:beforeAutospacing="0" w:after="75" w:afterAutospacing="0" w:line="300" w:lineRule="atLeast"/>
        <w:jc w:val="center"/>
      </w:pPr>
      <w:r w:rsidRPr="004740B4">
        <w:rPr>
          <w:rStyle w:val="Naglaeno"/>
          <w:rFonts w:eastAsia="Calibri"/>
        </w:rPr>
        <w:t>na području Krapinsko-zagorske županije</w:t>
      </w:r>
      <w:r w:rsidRPr="004740B4">
        <w:br/>
      </w:r>
      <w:r w:rsidRPr="004740B4">
        <w:rPr>
          <w:rStyle w:val="Naglaeno"/>
          <w:rFonts w:eastAsia="Calibri"/>
        </w:rPr>
        <w:t>-NE OTVARATI-</w:t>
      </w:r>
    </w:p>
    <w:p w14:paraId="1748FEBB" w14:textId="22299987" w:rsidR="00BE7BF0" w:rsidRPr="00BE7BF0" w:rsidRDefault="00BE7BF0" w:rsidP="00BE7BF0">
      <w:pPr>
        <w:pStyle w:val="StandardWeb"/>
        <w:spacing w:before="75" w:beforeAutospacing="0" w:after="75" w:afterAutospacing="0" w:line="300" w:lineRule="atLeast"/>
      </w:pPr>
      <w:r w:rsidRPr="00BE7BF0">
        <w:rPr>
          <w:rStyle w:val="Naglaeno"/>
          <w:rFonts w:eastAsia="Calibri"/>
          <w:b w:val="0"/>
          <w:bCs w:val="0"/>
        </w:rPr>
        <w:t>7. </w:t>
      </w:r>
      <w:r w:rsidRPr="00BE7BF0">
        <w:t>Detaljne upute o postupku obrade Zahtjeva za potporu i donošenju Odluke nalaze se u Pravilniku.</w:t>
      </w:r>
      <w:r w:rsidRPr="00BE7BF0">
        <w:br/>
      </w:r>
      <w:r w:rsidRPr="00BE7BF0">
        <w:rPr>
          <w:rStyle w:val="Naglaeno"/>
          <w:rFonts w:eastAsia="Calibri"/>
          <w:b w:val="0"/>
          <w:bCs w:val="0"/>
        </w:rPr>
        <w:t>8. </w:t>
      </w:r>
      <w:r w:rsidRPr="00BE7BF0">
        <w:rPr>
          <w:rStyle w:val="Naglaeno"/>
          <w:rFonts w:eastAsia="Calibri"/>
          <w:b w:val="0"/>
          <w:bCs w:val="0"/>
          <w:u w:val="single"/>
        </w:rPr>
        <w:t>Rok za podnošenje Zahtjeva za potporu </w:t>
      </w:r>
      <w:r w:rsidRPr="00BE7BF0">
        <w:t xml:space="preserve">teče od dana objave natječaja </w:t>
      </w:r>
      <w:r w:rsidRPr="005C3461">
        <w:t xml:space="preserve">i traje do </w:t>
      </w:r>
      <w:r w:rsidR="005C3461" w:rsidRPr="005C3461">
        <w:t>12</w:t>
      </w:r>
      <w:r w:rsidRPr="005C3461">
        <w:t xml:space="preserve">. </w:t>
      </w:r>
      <w:r w:rsidR="004740B4" w:rsidRPr="005C3461">
        <w:t>travnja</w:t>
      </w:r>
      <w:r w:rsidRPr="00BE7BF0">
        <w:t xml:space="preserve"> 20</w:t>
      </w:r>
      <w:r w:rsidR="004740B4">
        <w:t>21</w:t>
      </w:r>
      <w:r w:rsidRPr="00BE7BF0">
        <w:t>. godine</w:t>
      </w:r>
    </w:p>
    <w:p w14:paraId="160A6A89" w14:textId="6F4A6DE0" w:rsidR="004740B4" w:rsidRPr="008A0D3D" w:rsidRDefault="004740B4" w:rsidP="004740B4">
      <w:pPr>
        <w:pStyle w:val="StandardWeb"/>
        <w:spacing w:before="75" w:beforeAutospacing="0" w:after="75" w:afterAutospacing="0" w:line="300" w:lineRule="atLeast"/>
        <w:jc w:val="center"/>
        <w:rPr>
          <w:rStyle w:val="Naglaeno"/>
          <w:rFonts w:eastAsia="Calibri"/>
        </w:rPr>
      </w:pPr>
      <w:r>
        <w:rPr>
          <w:rStyle w:val="Naglaeno"/>
          <w:rFonts w:eastAsia="Calibri"/>
          <w:b w:val="0"/>
          <w:bCs w:val="0"/>
        </w:rPr>
        <w:t xml:space="preserve">                                                                                                                  </w:t>
      </w:r>
      <w:r w:rsidR="008A0D3D">
        <w:rPr>
          <w:rStyle w:val="Naglaeno"/>
          <w:rFonts w:eastAsia="Calibri"/>
          <w:b w:val="0"/>
          <w:bCs w:val="0"/>
        </w:rPr>
        <w:t xml:space="preserve"> </w:t>
      </w:r>
      <w:r>
        <w:rPr>
          <w:rStyle w:val="Naglaeno"/>
          <w:rFonts w:eastAsia="Calibri"/>
          <w:b w:val="0"/>
          <w:bCs w:val="0"/>
        </w:rPr>
        <w:t xml:space="preserve">            </w:t>
      </w:r>
      <w:r w:rsidR="00BE7BF0" w:rsidRPr="008A0D3D">
        <w:rPr>
          <w:rStyle w:val="Naglaeno"/>
          <w:rFonts w:eastAsia="Calibri"/>
        </w:rPr>
        <w:t>ŽUPAN</w:t>
      </w:r>
      <w:r w:rsidRPr="008A0D3D">
        <w:rPr>
          <w:rStyle w:val="Naglaeno"/>
          <w:rFonts w:eastAsia="Calibri"/>
        </w:rPr>
        <w:t xml:space="preserve"> </w:t>
      </w:r>
    </w:p>
    <w:p w14:paraId="66610FBE" w14:textId="36E1F896" w:rsidR="00BE7BF0" w:rsidRPr="008A0D3D" w:rsidRDefault="00BE7BF0" w:rsidP="00BE7BF0">
      <w:pPr>
        <w:pStyle w:val="StandardWeb"/>
        <w:spacing w:before="75" w:beforeAutospacing="0" w:after="75" w:afterAutospacing="0" w:line="300" w:lineRule="atLeast"/>
        <w:jc w:val="right"/>
        <w:rPr>
          <w:b/>
          <w:bCs/>
        </w:rPr>
      </w:pPr>
      <w:r w:rsidRPr="008A0D3D">
        <w:rPr>
          <w:b/>
          <w:bCs/>
        </w:rPr>
        <w:br/>
        <w:t>Željko Kolar</w:t>
      </w:r>
    </w:p>
    <w:p w14:paraId="34A5D4A0" w14:textId="77777777" w:rsidR="00C8182C" w:rsidRPr="00BE7BF0" w:rsidRDefault="00C8182C">
      <w:pPr>
        <w:rPr>
          <w:rFonts w:ascii="Times New Roman" w:hAnsi="Times New Roman" w:cs="Times New Roman"/>
          <w:sz w:val="24"/>
          <w:szCs w:val="24"/>
        </w:rPr>
      </w:pPr>
    </w:p>
    <w:sectPr w:rsidR="00C8182C" w:rsidRPr="00BE7B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B Garamond">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FD0"/>
    <w:multiLevelType w:val="hybridMultilevel"/>
    <w:tmpl w:val="396416F2"/>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D131A9"/>
    <w:multiLevelType w:val="hybridMultilevel"/>
    <w:tmpl w:val="98CEC748"/>
    <w:lvl w:ilvl="0" w:tplc="5A8897F2">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955A80"/>
    <w:multiLevelType w:val="hybridMultilevel"/>
    <w:tmpl w:val="88E2AA80"/>
    <w:lvl w:ilvl="0" w:tplc="B6627AA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0317F0"/>
    <w:multiLevelType w:val="hybridMultilevel"/>
    <w:tmpl w:val="555C281C"/>
    <w:lvl w:ilvl="0" w:tplc="06542FF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805710"/>
    <w:multiLevelType w:val="hybridMultilevel"/>
    <w:tmpl w:val="5200549A"/>
    <w:lvl w:ilvl="0" w:tplc="C65E8E3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31C45C58"/>
    <w:multiLevelType w:val="hybridMultilevel"/>
    <w:tmpl w:val="7824A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2146EEC"/>
    <w:multiLevelType w:val="hybridMultilevel"/>
    <w:tmpl w:val="614E6C48"/>
    <w:lvl w:ilvl="0" w:tplc="041A000F">
      <w:start w:val="1"/>
      <w:numFmt w:val="decimal"/>
      <w:lvlText w:val="%1."/>
      <w:lvlJc w:val="left"/>
      <w:pPr>
        <w:ind w:left="720" w:hanging="360"/>
      </w:pPr>
    </w:lvl>
    <w:lvl w:ilvl="1" w:tplc="9196B4E4">
      <w:numFmt w:val="bullet"/>
      <w:lvlText w:val="-"/>
      <w:lvlJc w:val="left"/>
      <w:pPr>
        <w:ind w:left="1785" w:hanging="705"/>
      </w:pPr>
      <w:rPr>
        <w:rFonts w:ascii="Calibri" w:eastAsiaTheme="minorHAns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7F14DAE"/>
    <w:multiLevelType w:val="hybridMultilevel"/>
    <w:tmpl w:val="F5B6DA12"/>
    <w:lvl w:ilvl="0" w:tplc="99CEF6DC">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8" w15:restartNumberingAfterBreak="0">
    <w:nsid w:val="514170C3"/>
    <w:multiLevelType w:val="hybridMultilevel"/>
    <w:tmpl w:val="4CFCF76E"/>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C881D5E"/>
    <w:multiLevelType w:val="hybridMultilevel"/>
    <w:tmpl w:val="8448449A"/>
    <w:lvl w:ilvl="0" w:tplc="BCF0B72C">
      <w:start w:val="1"/>
      <w:numFmt w:val="decimal"/>
      <w:lvlText w:val="%1."/>
      <w:lvlJc w:val="left"/>
      <w:pPr>
        <w:ind w:left="720" w:hanging="360"/>
      </w:pPr>
      <w:rPr>
        <w:rFonts w:eastAsia="Calibri"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E570D3C"/>
    <w:multiLevelType w:val="hybridMultilevel"/>
    <w:tmpl w:val="AEE0705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F97685C"/>
    <w:multiLevelType w:val="hybridMultilevel"/>
    <w:tmpl w:val="1D8CF264"/>
    <w:lvl w:ilvl="0" w:tplc="B1047B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232CEF"/>
    <w:multiLevelType w:val="hybridMultilevel"/>
    <w:tmpl w:val="42D69A96"/>
    <w:lvl w:ilvl="0" w:tplc="1C6804AE">
      <w:start w:val="1"/>
      <w:numFmt w:val="decimal"/>
      <w:lvlText w:val="%1."/>
      <w:lvlJc w:val="left"/>
      <w:pPr>
        <w:ind w:left="720" w:hanging="360"/>
      </w:pPr>
      <w:rPr>
        <w:rFonts w:eastAsia="Calibri" w:hint="default"/>
        <w:b/>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12"/>
  </w:num>
  <w:num w:numId="3">
    <w:abstractNumId w:val="9"/>
  </w:num>
  <w:num w:numId="4">
    <w:abstractNumId w:val="4"/>
  </w:num>
  <w:num w:numId="5">
    <w:abstractNumId w:val="3"/>
  </w:num>
  <w:num w:numId="6">
    <w:abstractNumId w:val="8"/>
  </w:num>
  <w:num w:numId="7">
    <w:abstractNumId w:val="7"/>
  </w:num>
  <w:num w:numId="8">
    <w:abstractNumId w:val="11"/>
  </w:num>
  <w:num w:numId="9">
    <w:abstractNumId w:val="10"/>
  </w:num>
  <w:num w:numId="10">
    <w:abstractNumId w:val="2"/>
  </w:num>
  <w:num w:numId="11">
    <w:abstractNumId w:val="0"/>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F0"/>
    <w:rsid w:val="0046277F"/>
    <w:rsid w:val="004740B4"/>
    <w:rsid w:val="00485826"/>
    <w:rsid w:val="005C3461"/>
    <w:rsid w:val="005D3C29"/>
    <w:rsid w:val="006E03F7"/>
    <w:rsid w:val="007C168D"/>
    <w:rsid w:val="008A0D3D"/>
    <w:rsid w:val="008D798D"/>
    <w:rsid w:val="008E616A"/>
    <w:rsid w:val="00B54B74"/>
    <w:rsid w:val="00BE7BF0"/>
    <w:rsid w:val="00C8182C"/>
    <w:rsid w:val="00CC4FE0"/>
    <w:rsid w:val="00D222B5"/>
    <w:rsid w:val="00E560C4"/>
    <w:rsid w:val="00FB3D8C"/>
    <w:rsid w:val="00FE57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BA81"/>
  <w15:chartTrackingRefBased/>
  <w15:docId w15:val="{88D424D3-3030-4B2C-ACBA-4FDF825F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BE7BF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BE7BF0"/>
    <w:rPr>
      <w:b/>
      <w:bCs/>
    </w:rPr>
  </w:style>
  <w:style w:type="paragraph" w:styleId="Bezproreda">
    <w:name w:val="No Spacing"/>
    <w:link w:val="BezproredaChar"/>
    <w:qFormat/>
    <w:rsid w:val="008E616A"/>
    <w:pPr>
      <w:spacing w:after="0" w:line="240" w:lineRule="auto"/>
    </w:pPr>
    <w:rPr>
      <w:rFonts w:ascii="Calibri" w:eastAsia="Calibri" w:hAnsi="Calibri" w:cs="Calibri"/>
      <w:lang w:val="en-US"/>
    </w:rPr>
  </w:style>
  <w:style w:type="character" w:customStyle="1" w:styleId="BezproredaChar">
    <w:name w:val="Bez proreda Char"/>
    <w:link w:val="Bezproreda"/>
    <w:locked/>
    <w:rsid w:val="008E616A"/>
    <w:rPr>
      <w:rFonts w:ascii="Calibri" w:eastAsia="Calibri" w:hAnsi="Calibri" w:cs="Calibri"/>
      <w:lang w:val="en-US"/>
    </w:rPr>
  </w:style>
  <w:style w:type="paragraph" w:styleId="Odlomakpopisa">
    <w:name w:val="List Paragraph"/>
    <w:basedOn w:val="Normal"/>
    <w:uiPriority w:val="34"/>
    <w:qFormat/>
    <w:rsid w:val="008E616A"/>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05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1090</Words>
  <Characters>6218</Characters>
  <Application>Microsoft Office Word</Application>
  <DocSecurity>0</DocSecurity>
  <Lines>51</Lines>
  <Paragraphs>14</Paragraphs>
  <ScaleCrop>false</ScaleCrop>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Kuščar</dc:creator>
  <cp:keywords/>
  <dc:description/>
  <cp:lastModifiedBy>Ivanka Kuščar</cp:lastModifiedBy>
  <cp:revision>25</cp:revision>
  <dcterms:created xsi:type="dcterms:W3CDTF">2021-02-22T07:15:00Z</dcterms:created>
  <dcterms:modified xsi:type="dcterms:W3CDTF">2021-03-11T06:47:00Z</dcterms:modified>
</cp:coreProperties>
</file>