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9546E" w:rsidRDefault="0029546E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A0FD2" w:rsidRDefault="006A0FD2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Pr="00A57E34" w:rsidRDefault="00A57E34" w:rsidP="00A57E3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57E34">
        <w:rPr>
          <w:rFonts w:ascii="Times New Roman" w:hAnsi="Times New Roman"/>
          <w:b/>
          <w:sz w:val="24"/>
        </w:rPr>
        <w:t xml:space="preserve">Upravni odjel za poslove </w:t>
      </w:r>
    </w:p>
    <w:p w:rsidR="00A57E34" w:rsidRPr="00A57E34" w:rsidRDefault="00A57E34" w:rsidP="00A57E3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57E34">
        <w:rPr>
          <w:rFonts w:ascii="Times New Roman" w:hAnsi="Times New Roman"/>
          <w:b/>
          <w:sz w:val="24"/>
        </w:rPr>
        <w:t>Županijske skupštine</w:t>
      </w: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8E0A67">
        <w:rPr>
          <w:rFonts w:ascii="Times New Roman" w:hAnsi="Times New Roman"/>
          <w:sz w:val="24"/>
        </w:rPr>
        <w:t>024-03/22-01/10</w:t>
      </w: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D93A96">
        <w:rPr>
          <w:rFonts w:ascii="Times New Roman" w:hAnsi="Times New Roman"/>
          <w:sz w:val="24"/>
        </w:rPr>
        <w:t>2140-05-22-1</w:t>
      </w: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Krapina,</w:t>
      </w:r>
      <w:r w:rsidR="00FA38EE">
        <w:rPr>
          <w:rFonts w:ascii="Times New Roman" w:hAnsi="Times New Roman"/>
          <w:sz w:val="24"/>
        </w:rPr>
        <w:t xml:space="preserve"> </w:t>
      </w:r>
      <w:r w:rsidR="008E0A67">
        <w:rPr>
          <w:rFonts w:ascii="Times New Roman" w:hAnsi="Times New Roman"/>
          <w:sz w:val="24"/>
        </w:rPr>
        <w:t>4</w:t>
      </w:r>
      <w:r w:rsidR="00FA38EE">
        <w:rPr>
          <w:rFonts w:ascii="Times New Roman" w:hAnsi="Times New Roman"/>
          <w:sz w:val="24"/>
        </w:rPr>
        <w:t xml:space="preserve">. studeni 2022. </w:t>
      </w: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Default="00A57E34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Default="00A57E34" w:rsidP="0083335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članka 11. Zakona o pravu na pristup informacijama </w:t>
      </w:r>
      <w:r w:rsidR="006C1836">
        <w:rPr>
          <w:rFonts w:ascii="Times New Roman" w:hAnsi="Times New Roman"/>
          <w:sz w:val="24"/>
        </w:rPr>
        <w:t xml:space="preserve">(„Narodne novine“, broj 25/13., </w:t>
      </w:r>
      <w:r>
        <w:rPr>
          <w:rFonts w:ascii="Times New Roman" w:hAnsi="Times New Roman"/>
          <w:sz w:val="24"/>
        </w:rPr>
        <w:t xml:space="preserve"> 85/15.</w:t>
      </w:r>
      <w:r w:rsidR="006C1836">
        <w:rPr>
          <w:rFonts w:ascii="Times New Roman" w:hAnsi="Times New Roman"/>
          <w:sz w:val="24"/>
        </w:rPr>
        <w:t xml:space="preserve"> i 69/22.</w:t>
      </w:r>
      <w:r>
        <w:rPr>
          <w:rFonts w:ascii="Times New Roman" w:hAnsi="Times New Roman"/>
          <w:sz w:val="24"/>
        </w:rPr>
        <w:t xml:space="preserve">), Kodeksa savjetovanja sa zainteresiranom javnošću u postupcima donošenja općih akata Krapinsko-zagorske županije („Službeni glasnik Krapinsko-zagorske županije“, broj 24/14.) upućuje se </w:t>
      </w:r>
    </w:p>
    <w:p w:rsidR="00A57E34" w:rsidRDefault="00A57E34" w:rsidP="00973C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JAVNI POZIV</w:t>
      </w:r>
    </w:p>
    <w:p w:rsidR="00A57E34" w:rsidRDefault="00A57E34" w:rsidP="00973C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savjetovanje sa zainteresiranom javnošću</w:t>
      </w:r>
    </w:p>
    <w:p w:rsidR="00FA38EE" w:rsidRPr="001E6B2C" w:rsidRDefault="00A57E34" w:rsidP="001E6B2C">
      <w:pPr>
        <w:pStyle w:val="Bezproreda"/>
      </w:pPr>
      <w:r w:rsidRPr="00A57E34">
        <w:t xml:space="preserve">u postupku donošenja </w:t>
      </w:r>
      <w:r w:rsidR="00256975" w:rsidRPr="00256975">
        <w:t>Odluke o izmjenama Odluke o ustrojstvu i djelokrugu upravnih tijela Krapinsko – zagorske županije</w:t>
      </w:r>
    </w:p>
    <w:p w:rsidR="00C3064B" w:rsidRDefault="00C3064B" w:rsidP="00973C76">
      <w:pPr>
        <w:pStyle w:val="Bezproreda"/>
        <w:jc w:val="both"/>
        <w:rPr>
          <w:b w:val="0"/>
        </w:rPr>
      </w:pPr>
    </w:p>
    <w:p w:rsidR="00C3064B" w:rsidRDefault="00256975" w:rsidP="00973C76">
      <w:pPr>
        <w:pStyle w:val="Bezproreda"/>
        <w:jc w:val="both"/>
        <w:rPr>
          <w:b w:val="0"/>
        </w:rPr>
      </w:pPr>
      <w:r>
        <w:rPr>
          <w:b w:val="0"/>
        </w:rPr>
        <w:t>Odlukom o ustrojstvu i djelokrugu upravnih tijela Krapinsko – zagorske županije</w:t>
      </w:r>
      <w:r w:rsidR="006B68AB">
        <w:rPr>
          <w:b w:val="0"/>
        </w:rPr>
        <w:t xml:space="preserve"> (Službeni glasnik Krapinsko- zagorske županije“, broj 52/19. i 38/22., dalje</w:t>
      </w:r>
      <w:r w:rsidR="006C1836">
        <w:rPr>
          <w:b w:val="0"/>
        </w:rPr>
        <w:t xml:space="preserve"> u tekstu: Odluka o ustrojstvu)</w:t>
      </w:r>
      <w:r w:rsidR="006B68AB">
        <w:rPr>
          <w:b w:val="0"/>
        </w:rPr>
        <w:t xml:space="preserve"> </w:t>
      </w:r>
      <w:r>
        <w:rPr>
          <w:b w:val="0"/>
        </w:rPr>
        <w:t xml:space="preserve"> uređuje se ustrojstvo i djelokrug upravnih tijela Krapinsko – zagorske županije te druga pitanja značajna za njihov rad. </w:t>
      </w:r>
    </w:p>
    <w:p w:rsidR="006B68AB" w:rsidRDefault="006B68AB" w:rsidP="00973C76">
      <w:pPr>
        <w:pStyle w:val="Bezproreda"/>
        <w:jc w:val="both"/>
        <w:rPr>
          <w:b w:val="0"/>
        </w:rPr>
      </w:pPr>
    </w:p>
    <w:p w:rsidR="00C3064B" w:rsidRDefault="00256975" w:rsidP="00973C76">
      <w:pPr>
        <w:pStyle w:val="Bezproreda"/>
        <w:jc w:val="both"/>
        <w:rPr>
          <w:b w:val="0"/>
        </w:rPr>
      </w:pPr>
      <w:r>
        <w:rPr>
          <w:b w:val="0"/>
        </w:rPr>
        <w:t xml:space="preserve">Prijedlogom Odluke o izmjenama Odluke o ustrojstvu </w:t>
      </w:r>
      <w:r w:rsidR="006B68AB">
        <w:rPr>
          <w:b w:val="0"/>
        </w:rPr>
        <w:t xml:space="preserve">predlaže se spajanje Upravnog odjela za opću upravu i imovinsko – pravne poslove i Upravnog odjela za opće i zajedničke poslove u jedan upravni odjel naziva Upravni za opću upravu, imovinsko - pravne i zajedničke poslove, i spajanje Upravnog odjela za poslove Županijske skupštine i Ureda župana u Upravni odjel za poslove župana i Županijske skupštine. Slijedom navedenog, broj upravnih tijela u Županiji smanjen je s ukupno 11 na ukupno 9 upravnih tijela. </w:t>
      </w:r>
    </w:p>
    <w:p w:rsidR="00C3064B" w:rsidRDefault="00C3064B" w:rsidP="00973C76">
      <w:pPr>
        <w:pStyle w:val="Bezproreda"/>
        <w:jc w:val="both"/>
        <w:rPr>
          <w:b w:val="0"/>
        </w:rPr>
      </w:pPr>
    </w:p>
    <w:p w:rsidR="00A57E34" w:rsidRDefault="00A57E34" w:rsidP="00973C7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Sukladno</w:t>
      </w:r>
      <w:r>
        <w:t xml:space="preserve"> </w:t>
      </w:r>
      <w:r>
        <w:rPr>
          <w:rFonts w:ascii="Times New Roman" w:hAnsi="Times New Roman"/>
          <w:sz w:val="24"/>
        </w:rPr>
        <w:t xml:space="preserve">odredbama članka 11. Zakona o pravu na pristup informacijama </w:t>
      </w:r>
      <w:r w:rsidR="00FA38EE">
        <w:rPr>
          <w:rFonts w:ascii="Times New Roman" w:hAnsi="Times New Roman"/>
          <w:sz w:val="24"/>
        </w:rPr>
        <w:t xml:space="preserve">(„Narodne novine“, broj 25/13., </w:t>
      </w:r>
      <w:r>
        <w:rPr>
          <w:rFonts w:ascii="Times New Roman" w:hAnsi="Times New Roman"/>
          <w:sz w:val="24"/>
        </w:rPr>
        <w:t>85/15.</w:t>
      </w:r>
      <w:r w:rsidR="00FA38EE">
        <w:rPr>
          <w:rFonts w:ascii="Times New Roman" w:hAnsi="Times New Roman"/>
          <w:sz w:val="24"/>
        </w:rPr>
        <w:t xml:space="preserve"> i </w:t>
      </w:r>
      <w:r w:rsidR="00256975">
        <w:rPr>
          <w:rFonts w:ascii="Times New Roman" w:hAnsi="Times New Roman"/>
          <w:sz w:val="24"/>
        </w:rPr>
        <w:t>69/22.</w:t>
      </w:r>
      <w:r>
        <w:rPr>
          <w:rFonts w:ascii="Times New Roman" w:hAnsi="Times New Roman"/>
          <w:sz w:val="24"/>
        </w:rPr>
        <w:t>) i odredbama Kodeksa savjetovanja sa zainteresiranom javnošću u postupcima donošenja općih akata Krapinsko-zagorske županije („Službeni glasnik Krapinsko-zagorske županije“, broj 24/14.) poziva se zainteresirana javnost da svojim prijedlozima i sugestijama pridonese kvaliteti</w:t>
      </w:r>
      <w:r w:rsidR="00973C76">
        <w:rPr>
          <w:rFonts w:ascii="Times New Roman" w:hAnsi="Times New Roman"/>
          <w:sz w:val="24"/>
        </w:rPr>
        <w:t xml:space="preserve"> donošenja</w:t>
      </w:r>
      <w:r w:rsidR="00C3064B">
        <w:rPr>
          <w:rFonts w:ascii="Times New Roman" w:hAnsi="Times New Roman"/>
          <w:sz w:val="24"/>
        </w:rPr>
        <w:t xml:space="preserve"> Odluke o izmjenama Odl</w:t>
      </w:r>
      <w:r w:rsidR="00256975">
        <w:rPr>
          <w:rFonts w:ascii="Times New Roman" w:hAnsi="Times New Roman"/>
          <w:sz w:val="24"/>
        </w:rPr>
        <w:t>uke o ustrojstvu i d</w:t>
      </w:r>
      <w:r w:rsidR="00C3064B">
        <w:rPr>
          <w:rFonts w:ascii="Times New Roman" w:hAnsi="Times New Roman"/>
          <w:sz w:val="24"/>
        </w:rPr>
        <w:t>j</w:t>
      </w:r>
      <w:r w:rsidR="00256975">
        <w:rPr>
          <w:rFonts w:ascii="Times New Roman" w:hAnsi="Times New Roman"/>
          <w:sz w:val="24"/>
        </w:rPr>
        <w:t>elokrugu</w:t>
      </w:r>
      <w:r w:rsidR="00C3064B">
        <w:rPr>
          <w:rFonts w:ascii="Times New Roman" w:hAnsi="Times New Roman"/>
          <w:sz w:val="24"/>
        </w:rPr>
        <w:t xml:space="preserve"> upravnih tijela Krapinsko – zagorske županije</w:t>
      </w:r>
      <w:r>
        <w:rPr>
          <w:rFonts w:ascii="Times New Roman" w:hAnsi="Times New Roman"/>
          <w:sz w:val="24"/>
        </w:rPr>
        <w:t>.</w:t>
      </w:r>
    </w:p>
    <w:p w:rsidR="00A57E34" w:rsidRDefault="00A57E34" w:rsidP="00973C7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57E34" w:rsidRDefault="00A57E34" w:rsidP="00973C7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Svi u roku pristigli prijedlozi razmotrit će se i, oni prihvaćeni, ugraditi u konačni prijedlog nacrta općeg akta koji će se uputiti Županijskoj skupštini na donošenje. Svoje prijedloge možete u pisanom obliku poslati na adresu: Krapinsko-zagorska županija, Upravni odjel za poslove Županijske skupštine, Magistratska 1, Krapina, te na e-mail adresu: </w:t>
      </w:r>
      <w:hyperlink r:id="rId5" w:history="1">
        <w:r w:rsidR="0029546E" w:rsidRPr="00C95335">
          <w:rPr>
            <w:rStyle w:val="Hiperveza"/>
            <w:rFonts w:ascii="Times New Roman" w:hAnsi="Times New Roman"/>
            <w:sz w:val="24"/>
          </w:rPr>
          <w:t>ljiljana.malogorski@kzz.hr</w:t>
        </w:r>
      </w:hyperlink>
      <w:r w:rsidR="002954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zaključno s danom</w:t>
      </w:r>
      <w:r w:rsidR="00D93A96">
        <w:rPr>
          <w:rFonts w:ascii="Times New Roman" w:hAnsi="Times New Roman"/>
          <w:sz w:val="24"/>
        </w:rPr>
        <w:t xml:space="preserve"> </w:t>
      </w:r>
      <w:r w:rsidR="00C3064B">
        <w:rPr>
          <w:rFonts w:ascii="Times New Roman" w:hAnsi="Times New Roman"/>
          <w:sz w:val="24"/>
        </w:rPr>
        <w:t xml:space="preserve">27. studeni </w:t>
      </w:r>
      <w:r w:rsidR="0083335F">
        <w:rPr>
          <w:rFonts w:ascii="Times New Roman" w:hAnsi="Times New Roman"/>
          <w:sz w:val="24"/>
        </w:rPr>
        <w:t>2022. godine.</w:t>
      </w:r>
    </w:p>
    <w:p w:rsidR="00F225E9" w:rsidRDefault="00F225E9" w:rsidP="00973C76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A57E34" w:rsidRPr="0083335F" w:rsidRDefault="00A57E34" w:rsidP="00973C7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</w:t>
      </w:r>
      <w:r w:rsidRPr="0083335F">
        <w:rPr>
          <w:rFonts w:ascii="Times New Roman" w:hAnsi="Times New Roman"/>
          <w:b/>
          <w:sz w:val="24"/>
        </w:rPr>
        <w:t xml:space="preserve">PROČELNICA                                                                                                                              </w:t>
      </w:r>
    </w:p>
    <w:p w:rsidR="00D254FE" w:rsidRPr="0083335F" w:rsidRDefault="00A57E34" w:rsidP="0083335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3335F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Ljiljana Malogorski</w:t>
      </w:r>
    </w:p>
    <w:sectPr w:rsidR="00D254FE" w:rsidRPr="008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4278"/>
    <w:multiLevelType w:val="hybridMultilevel"/>
    <w:tmpl w:val="C19E4A5C"/>
    <w:lvl w:ilvl="0" w:tplc="2ECEDF3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E4"/>
    <w:rsid w:val="001E6B2C"/>
    <w:rsid w:val="00256975"/>
    <w:rsid w:val="0029546E"/>
    <w:rsid w:val="00494EEF"/>
    <w:rsid w:val="004C5571"/>
    <w:rsid w:val="00531889"/>
    <w:rsid w:val="006A0FD2"/>
    <w:rsid w:val="006B68AB"/>
    <w:rsid w:val="006C1836"/>
    <w:rsid w:val="00807A5C"/>
    <w:rsid w:val="0083335F"/>
    <w:rsid w:val="008E0A67"/>
    <w:rsid w:val="00973C76"/>
    <w:rsid w:val="00A57E34"/>
    <w:rsid w:val="00C3064B"/>
    <w:rsid w:val="00D254FE"/>
    <w:rsid w:val="00D67446"/>
    <w:rsid w:val="00D93A96"/>
    <w:rsid w:val="00E11098"/>
    <w:rsid w:val="00E27BF5"/>
    <w:rsid w:val="00F225E9"/>
    <w:rsid w:val="00FA38EE"/>
    <w:rsid w:val="00FC7E2C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54A9-C0BE-4165-A1E6-30A91857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3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A57E34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styleId="Hiperveza">
    <w:name w:val="Hyperlink"/>
    <w:basedOn w:val="Zadanifontodlomka"/>
    <w:uiPriority w:val="99"/>
    <w:unhideWhenUsed/>
    <w:rsid w:val="0029546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iljana.malogorski@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Ljiljana Malogorski</cp:lastModifiedBy>
  <cp:revision>17</cp:revision>
  <cp:lastPrinted>2022-11-04T09:22:00Z</cp:lastPrinted>
  <dcterms:created xsi:type="dcterms:W3CDTF">2022-06-03T06:06:00Z</dcterms:created>
  <dcterms:modified xsi:type="dcterms:W3CDTF">2022-11-04T09:23:00Z</dcterms:modified>
</cp:coreProperties>
</file>