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5F59" w14:textId="68700F24"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AE0D5E" w:rsidRPr="00881511">
        <w:rPr>
          <w:rFonts w:ascii="Arial" w:hAnsi="Arial" w:cs="Arial"/>
          <w:sz w:val="22"/>
          <w:szCs w:val="22"/>
        </w:rPr>
        <w:drawing>
          <wp:inline distT="0" distB="0" distL="0" distR="0" wp14:anchorId="383E095D" wp14:editId="328D0E73">
            <wp:extent cx="5143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B1AB" w14:textId="77777777"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14:paraId="3D39F33E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14:paraId="733570C1" w14:textId="77777777" w:rsidR="00875561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</w:t>
      </w:r>
    </w:p>
    <w:p w14:paraId="64339725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14:paraId="2A3A4A2C" w14:textId="77777777" w:rsidR="000C64FA" w:rsidRPr="008A15CF" w:rsidRDefault="00875561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605C08"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14:paraId="193C4AC3" w14:textId="77777777"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UP/I-350-05/21-01/000049</w:t>
      </w:r>
    </w:p>
    <w:p w14:paraId="390CC6F9" w14:textId="77777777"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2140-08-6-22-0005</w:t>
      </w:r>
    </w:p>
    <w:p w14:paraId="3A3A17C6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07.02.2022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14:paraId="61AECE2F" w14:textId="77777777"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14:paraId="0A28D751" w14:textId="77777777"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GOLUBOVEČKI KAMENOLOMI d.o.o.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-49252 Novi Golubovec, Novi Golubovec 26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D8E3AA" w14:textId="77777777"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14:paraId="2AA2D52A" w14:textId="77777777"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lokacijske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14:paraId="43D86F05" w14:textId="77777777"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zahvat u prostoru namijenjen eksploataciji mineralnih sirovina</w:t>
      </w:r>
      <w:r w:rsidR="005C3DF9">
        <w:rPr>
          <w:rFonts w:ascii="Arial" w:hAnsi="Arial" w:cs="Arial"/>
          <w:sz w:val="22"/>
          <w:szCs w:val="22"/>
        </w:rPr>
        <w:t>, skupina neodređena</w:t>
      </w:r>
      <w:r>
        <w:rPr>
          <w:rFonts w:ascii="Arial" w:hAnsi="Arial" w:cs="Arial"/>
          <w:sz w:val="22"/>
          <w:szCs w:val="22"/>
        </w:rPr>
        <w:t xml:space="preserve"> eksploatacijsko polje tehničko-građevnog kamena "Sipina-hum" s pristupnim putem</w:t>
      </w:r>
    </w:p>
    <w:p w14:paraId="6127E696" w14:textId="77777777"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dijelovi k.č.br. 1324/1, 1352, 1353/1, 1353/4, 1353/5, 1353/6, 1355 i cjelovite k.č.br. 1353/2, 1353/3, 1354/1, 1354/2 sve k.o. Veternica, i pristupni put - dijelovi k.č.br. 1324/1, 1324/4, 1324/5 sve k.o. Veternica </w:t>
      </w:r>
      <w:r w:rsidR="005C3DF9">
        <w:rPr>
          <w:rFonts w:ascii="Arial" w:hAnsi="Arial" w:cs="Arial"/>
          <w:sz w:val="22"/>
          <w:szCs w:val="22"/>
        </w:rPr>
        <w:t>(Gora Veternička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2C5E52D" w14:textId="77777777"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16.02.2022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Zlatar, Park hrvatske mladeži 2, II kat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14:paraId="0CF5E3A4" w14:textId="77777777"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14:paraId="502ABA75" w14:textId="77777777"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123FF6F8" w14:textId="77777777"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Lokacijska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lokacijska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14:paraId="3AF2411D" w14:textId="77777777"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0" w:name="_Hlk91359751"/>
      <w:r>
        <w:rPr>
          <w:rFonts w:ascii="Arial" w:hAnsi="Arial" w:cs="Arial"/>
          <w:color w:val="000000"/>
          <w:sz w:val="22"/>
        </w:rPr>
        <w:t>SAVJETNIK ZA</w:t>
      </w:r>
      <w:r>
        <w:rPr>
          <w:rFonts w:ascii="Arial" w:hAnsi="Arial" w:cs="Arial"/>
          <w:caps/>
          <w:color w:val="000000"/>
          <w:sz w:val="22"/>
        </w:rPr>
        <w:t xml:space="preserve"> PROSTORNO UREĐENJE I GRADNJU</w:t>
      </w:r>
    </w:p>
    <w:p w14:paraId="7AB8D823" w14:textId="77777777"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Vjeran Jugo, dipl.ing.građ.</w:t>
      </w:r>
      <w:bookmarkEnd w:id="0"/>
    </w:p>
    <w:p w14:paraId="2048B86B" w14:textId="77777777"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14:paraId="20D7A489" w14:textId="77777777"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0BCFD013" w14:textId="77777777"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14:paraId="3E6E1423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14:paraId="20075523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14:paraId="5459F20F" w14:textId="77777777"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14:paraId="19A81B31" w14:textId="77777777"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14:paraId="6127F64C" w14:textId="77777777"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GOLUBOVEČKI KAMENOLOMI d.o.o.</w:t>
      </w:r>
      <w:bookmarkEnd w:id="1"/>
    </w:p>
    <w:p w14:paraId="5520B719" w14:textId="77777777"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HR-49252 Novi Golubovec, Novi Golubovec 26</w:t>
      </w:r>
      <w:bookmarkStart w:id="2" w:name="_Hlk28544167"/>
    </w:p>
    <w:p w14:paraId="631D0CBA" w14:textId="77777777"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JAKOV PRANJIĆ - opunomoćenik</w:t>
      </w:r>
    </w:p>
    <w:p w14:paraId="6C7E22D2" w14:textId="77777777"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HR-42000 Varaždin, PETRA PETROVIĆA NJEGOŠA 4</w:t>
      </w:r>
      <w:bookmarkEnd w:id="2"/>
    </w:p>
    <w:p w14:paraId="3E0AB7AB" w14:textId="77777777"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14:paraId="3C34EBD2" w14:textId="77777777"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14:paraId="5547A2D1" w14:textId="77777777"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vjeran.jugo@kzz.hr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06C7" w14:textId="77777777" w:rsidR="00D46082" w:rsidRDefault="00D46082">
      <w:r>
        <w:separator/>
      </w:r>
    </w:p>
  </w:endnote>
  <w:endnote w:type="continuationSeparator" w:id="0">
    <w:p w14:paraId="62285E68" w14:textId="77777777" w:rsidR="00D46082" w:rsidRDefault="00D4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B391" w14:textId="77777777" w:rsidR="00AD3858" w:rsidRPr="008E02C8" w:rsidRDefault="00AD3858" w:rsidP="00AD3858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UP/I-350-05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/21-01/000049, URBROJ: </w:t>
    </w:r>
    <w:r>
      <w:rPr>
        <w:rFonts w:ascii="Arial" w:hAnsi="Arial" w:cs="Arial"/>
        <w:b/>
        <w:bCs/>
        <w:color w:val="000000"/>
        <w:sz w:val="18"/>
        <w:szCs w:val="18"/>
      </w:rPr>
      <w:t>2140-08-6-22-0005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P20211221-772820-Z02</w:t>
    </w:r>
  </w:p>
  <w:p w14:paraId="77F3A780" w14:textId="77777777" w:rsidR="00C7454C" w:rsidRPr="00AD3858" w:rsidRDefault="00AD3858" w:rsidP="00AD3858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3E7B" w14:textId="77777777" w:rsidR="00D46082" w:rsidRDefault="00D46082">
      <w:r>
        <w:separator/>
      </w:r>
    </w:p>
  </w:footnote>
  <w:footnote w:type="continuationSeparator" w:id="0">
    <w:p w14:paraId="5770C389" w14:textId="77777777" w:rsidR="00D46082" w:rsidRDefault="00D4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47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75561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0D5E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2E8A"/>
    <w:rsid w:val="00D44BCF"/>
    <w:rsid w:val="00D46082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1B699"/>
  <w15:chartTrackingRefBased/>
  <w15:docId w15:val="{263318B4-8091-467F-998A-B1FEE543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right="-2" w:firstLine="127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right="-2" w:firstLine="709"/>
      <w:jc w:val="both"/>
    </w:pPr>
  </w:style>
  <w:style w:type="paragraph" w:styleId="Header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75D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5D41"/>
  </w:style>
  <w:style w:type="paragraph" w:styleId="BalloonText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32B4D-8308-4D90-B336-61FA21B14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40D90-0E9C-47B3-AB0F-666EE06503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a 01</cp:lastModifiedBy>
  <cp:revision>2</cp:revision>
  <cp:lastPrinted>2010-05-04T13:16:00Z</cp:lastPrinted>
  <dcterms:created xsi:type="dcterms:W3CDTF">2022-02-07T13:11:00Z</dcterms:created>
  <dcterms:modified xsi:type="dcterms:W3CDTF">2022-02-07T13:11:00Z</dcterms:modified>
</cp:coreProperties>
</file>