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57" w:rsidRDefault="00C41957" w:rsidP="005356E5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80047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754" cy="28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57" w:rsidRDefault="00C41957" w:rsidP="007E5BED">
      <w:pPr>
        <w:rPr>
          <w:b/>
        </w:rPr>
      </w:pPr>
    </w:p>
    <w:p w:rsidR="00C41957" w:rsidRDefault="00C41957" w:rsidP="007E5BED">
      <w:pPr>
        <w:rPr>
          <w:b/>
        </w:rPr>
      </w:pPr>
    </w:p>
    <w:p w:rsidR="007E5BED" w:rsidRPr="00E80335" w:rsidRDefault="007E5BED" w:rsidP="00C41957">
      <w:pPr>
        <w:jc w:val="center"/>
        <w:rPr>
          <w:b/>
        </w:rPr>
      </w:pPr>
      <w:r w:rsidRPr="00E80335">
        <w:rPr>
          <w:b/>
        </w:rPr>
        <w:t>FEAD - „Osiguravanje školske prehrane za djecu u riziku od si</w:t>
      </w:r>
      <w:r w:rsidR="00D5207F">
        <w:rPr>
          <w:b/>
        </w:rPr>
        <w:t>romaštva – školska godina 2018./</w:t>
      </w:r>
      <w:r w:rsidRPr="00E80335">
        <w:rPr>
          <w:b/>
        </w:rPr>
        <w:t>2019.”</w:t>
      </w:r>
    </w:p>
    <w:p w:rsidR="007E5BED" w:rsidRPr="007E5BED" w:rsidRDefault="007E5BED" w:rsidP="00C41957">
      <w:pPr>
        <w:jc w:val="center"/>
      </w:pPr>
    </w:p>
    <w:p w:rsidR="005157BC" w:rsidRDefault="005157BC" w:rsidP="00D5207F">
      <w:pPr>
        <w:jc w:val="both"/>
      </w:pPr>
      <w:r>
        <w:t xml:space="preserve">Ministarstvo za demografiju, obitelj, mlade i socijalnu politiku </w:t>
      </w:r>
      <w:r w:rsidR="00EB0025">
        <w:t xml:space="preserve">je </w:t>
      </w:r>
      <w:r>
        <w:t xml:space="preserve">otvorilo poziv na dostavu projektnih prijedloga „Osiguravanje školske prehrane za djecu u riziku od siromaštva – šk. god. 2018/2019.“, u okviru Fonda europske pomoći za najpotrebitije (FEAD). Natječaj je otvoren od 10. srpnja 2018. do 30. ožujka 2019. godine. </w:t>
      </w:r>
    </w:p>
    <w:p w:rsidR="005157BC" w:rsidRDefault="005157BC" w:rsidP="00EB0025">
      <w:pPr>
        <w:jc w:val="both"/>
      </w:pPr>
    </w:p>
    <w:p w:rsidR="00DA3770" w:rsidRDefault="00D5207F" w:rsidP="00EB0025">
      <w:pPr>
        <w:jc w:val="both"/>
      </w:pPr>
      <w:r w:rsidRPr="00EA43B9">
        <w:t>Krapinsko-zagorska županija, u suradnji sa Zagorskom razvojnom agencijom, planira na dotični poziv prijaviti projektni prijedlog „</w:t>
      </w:r>
      <w:proofErr w:type="spellStart"/>
      <w:r w:rsidRPr="00EA43B9">
        <w:t>Zalogajček</w:t>
      </w:r>
      <w:proofErr w:type="spellEnd"/>
      <w:r w:rsidRPr="00EA43B9">
        <w:t xml:space="preserve"> 3“. </w:t>
      </w:r>
      <w:r w:rsidR="00F91029" w:rsidRPr="00EA43B9">
        <w:t>P</w:t>
      </w:r>
      <w:r w:rsidR="00EA43B9">
        <w:t xml:space="preserve">utem elektroničke pošte, 11. srpnja 2018. već je upućen </w:t>
      </w:r>
      <w:r w:rsidR="00EB0025">
        <w:t xml:space="preserve">poziv </w:t>
      </w:r>
      <w:r w:rsidR="008A5890">
        <w:t xml:space="preserve">svim </w:t>
      </w:r>
      <w:r w:rsidR="00EB0025">
        <w:t>osnovnim školama u Županiji da se očituju o interesu za sudjelovanje</w:t>
      </w:r>
      <w:r w:rsidR="00F91029" w:rsidRPr="00EA43B9">
        <w:t xml:space="preserve"> u projektu u šk. god. 2018/2019. </w:t>
      </w:r>
      <w:r w:rsidR="005356E5">
        <w:t>Trideset osnovnih škola koje su iskazale interes za sudjelovanje bit će obaviještene o daljnjim aktivnostima oko pripreme projek</w:t>
      </w:r>
      <w:r w:rsidR="00DA3770">
        <w:t>tnog prijedloga „</w:t>
      </w:r>
      <w:proofErr w:type="spellStart"/>
      <w:r w:rsidR="00DA3770">
        <w:t>Zalogajček</w:t>
      </w:r>
      <w:proofErr w:type="spellEnd"/>
      <w:r w:rsidR="00DA3770">
        <w:t xml:space="preserve"> 3“ tijekom kolovoza 2018. </w:t>
      </w:r>
    </w:p>
    <w:p w:rsidR="00DA3770" w:rsidRDefault="00DA3770" w:rsidP="00EB0025">
      <w:pPr>
        <w:jc w:val="both"/>
      </w:pPr>
    </w:p>
    <w:p w:rsidR="005356E5" w:rsidRDefault="00DA3770" w:rsidP="00EB0025">
      <w:pPr>
        <w:jc w:val="both"/>
      </w:pPr>
      <w:r>
        <w:t xml:space="preserve">Ako se još koja osnovna škola </w:t>
      </w:r>
      <w:r w:rsidR="002D6AFE">
        <w:t xml:space="preserve">na području Županije </w:t>
      </w:r>
      <w:r>
        <w:t xml:space="preserve">želi uključiti u projekt, molimo da se očituje putem elektroničke pošte na adresu: </w:t>
      </w:r>
      <w:hyperlink r:id="rId6" w:history="1">
        <w:r w:rsidRPr="00F240BA">
          <w:rPr>
            <w:rStyle w:val="Hiperveza"/>
          </w:rPr>
          <w:t>marija.postruzin@kzz.hr</w:t>
        </w:r>
      </w:hyperlink>
      <w:r>
        <w:t xml:space="preserve"> najkasnije do 15.8.2018. </w:t>
      </w:r>
      <w:bookmarkStart w:id="0" w:name="_GoBack"/>
      <w:bookmarkEnd w:id="0"/>
    </w:p>
    <w:p w:rsidR="005356E5" w:rsidRDefault="005356E5" w:rsidP="00EB0025">
      <w:pPr>
        <w:jc w:val="both"/>
      </w:pPr>
    </w:p>
    <w:p w:rsidR="005157BC" w:rsidRDefault="005157BC" w:rsidP="00EA43B9">
      <w:pPr>
        <w:tabs>
          <w:tab w:val="left" w:pos="7260"/>
        </w:tabs>
      </w:pPr>
      <w:r>
        <w:t xml:space="preserve">Osnovne informacije o uvjetima </w:t>
      </w:r>
      <w:r w:rsidR="00D5207F">
        <w:t xml:space="preserve">poziva: </w:t>
      </w:r>
      <w:r w:rsidR="00EA43B9">
        <w:tab/>
      </w:r>
    </w:p>
    <w:p w:rsidR="005157BC" w:rsidRDefault="005157BC" w:rsidP="005157BC"/>
    <w:p w:rsidR="008A5890" w:rsidRDefault="008A5890" w:rsidP="008A5890">
      <w:pPr>
        <w:pStyle w:val="Odlomakpopisa"/>
        <w:numPr>
          <w:ilvl w:val="0"/>
          <w:numId w:val="1"/>
        </w:numPr>
      </w:pPr>
      <w:r>
        <w:t xml:space="preserve">najniži iznos zatraženih bespovratnih sredstva – FEAD: 200.000,00 kn </w:t>
      </w:r>
    </w:p>
    <w:p w:rsidR="008A5890" w:rsidRDefault="008A5890" w:rsidP="008A5890">
      <w:pPr>
        <w:pStyle w:val="Odlomakpopisa"/>
      </w:pPr>
      <w:r>
        <w:t xml:space="preserve">najviši iznos zatraženih bespovratnih sredstva – FEAD: 1.500.000,00 kn </w:t>
      </w:r>
    </w:p>
    <w:p w:rsidR="008A5890" w:rsidRDefault="008A5890" w:rsidP="005157BC">
      <w:pPr>
        <w:pStyle w:val="Odlomakpopisa"/>
        <w:numPr>
          <w:ilvl w:val="0"/>
          <w:numId w:val="1"/>
        </w:numPr>
      </w:pPr>
      <w:r>
        <w:t xml:space="preserve">partnerstvo s javnim osnovnim školama na području Županije je obavezno </w:t>
      </w:r>
    </w:p>
    <w:p w:rsidR="005157BC" w:rsidRDefault="005356E5" w:rsidP="005157BC">
      <w:pPr>
        <w:pStyle w:val="Odlomakpopisa"/>
        <w:numPr>
          <w:ilvl w:val="0"/>
          <w:numId w:val="1"/>
        </w:numPr>
      </w:pPr>
      <w:r>
        <w:t xml:space="preserve">partneri mogu biti i jedinice lokalne samouprave </w:t>
      </w:r>
      <w:r w:rsidR="005157BC">
        <w:t>koj</w:t>
      </w:r>
      <w:r>
        <w:t>e</w:t>
      </w:r>
      <w:r w:rsidR="005157BC">
        <w:t xml:space="preserve"> su osnivači škola </w:t>
      </w:r>
    </w:p>
    <w:p w:rsidR="005157BC" w:rsidRDefault="005157BC" w:rsidP="005157BC">
      <w:pPr>
        <w:pStyle w:val="Odlomakpopisa"/>
        <w:numPr>
          <w:ilvl w:val="0"/>
          <w:numId w:val="1"/>
        </w:numPr>
      </w:pPr>
      <w:r>
        <w:t xml:space="preserve">trajanje projekta: 10 mjeseci za aktivnosti u šk. god. 2018/2019. </w:t>
      </w:r>
    </w:p>
    <w:p w:rsidR="005157BC" w:rsidRDefault="005157BC" w:rsidP="005157BC">
      <w:pPr>
        <w:pStyle w:val="Odlomakpopisa"/>
        <w:numPr>
          <w:ilvl w:val="0"/>
          <w:numId w:val="1"/>
        </w:numPr>
      </w:pPr>
      <w:r>
        <w:t xml:space="preserve">utvrđena je </w:t>
      </w:r>
      <w:r>
        <w:rPr>
          <w:b/>
          <w:bCs/>
        </w:rPr>
        <w:t>cijena jednog školskog obroka od 5,47 kn po učeniku</w:t>
      </w:r>
      <w:r>
        <w:t xml:space="preserve"> </w:t>
      </w:r>
    </w:p>
    <w:p w:rsidR="005157BC" w:rsidRDefault="005157BC" w:rsidP="005157BC">
      <w:pPr>
        <w:pStyle w:val="Odlomakpopisa"/>
        <w:numPr>
          <w:ilvl w:val="0"/>
          <w:numId w:val="1"/>
        </w:numPr>
      </w:pPr>
      <w:r>
        <w:t xml:space="preserve">prihvatljivo je retrogradno potraživanje troškova od 3.9.2018. </w:t>
      </w:r>
    </w:p>
    <w:p w:rsidR="005157BC" w:rsidRPr="00D5207F" w:rsidRDefault="005157BC" w:rsidP="005157BC">
      <w:pPr>
        <w:pStyle w:val="Odlomakpopisa"/>
        <w:numPr>
          <w:ilvl w:val="0"/>
          <w:numId w:val="1"/>
        </w:numPr>
        <w:rPr>
          <w:bCs/>
        </w:rPr>
      </w:pPr>
      <w:r w:rsidRPr="00D5207F">
        <w:rPr>
          <w:bCs/>
        </w:rPr>
        <w:t xml:space="preserve">škole tijekom provedbe projekta vode evidenciju svih korisnika školske prehrane iz koje je razvidan izvor financiranja za prehranu – FEAD, roditelji, npr. </w:t>
      </w:r>
    </w:p>
    <w:p w:rsidR="005157BC" w:rsidRPr="00D5207F" w:rsidRDefault="005157BC" w:rsidP="005157BC">
      <w:pPr>
        <w:pStyle w:val="Odlomakpopisa"/>
        <w:numPr>
          <w:ilvl w:val="0"/>
          <w:numId w:val="1"/>
        </w:numPr>
      </w:pPr>
      <w:r w:rsidRPr="00D5207F">
        <w:rPr>
          <w:bCs/>
        </w:rPr>
        <w:t>škole tijekom provedbe projekta vode evidenciju korisnika školske prehrane i podijeljenih obroka financiranih iz FEAD-a</w:t>
      </w:r>
      <w:r w:rsidRPr="00D5207F">
        <w:t xml:space="preserve">, a sadržavat će minimalno podatke: ime i prezime, OIB, datum kad je obrok konzumiran, broj konzumiranih obroka </w:t>
      </w:r>
    </w:p>
    <w:p w:rsidR="005157BC" w:rsidRPr="00D5207F" w:rsidRDefault="005157BC" w:rsidP="005157BC">
      <w:pPr>
        <w:pStyle w:val="Odlomakpopisa"/>
        <w:numPr>
          <w:ilvl w:val="0"/>
          <w:numId w:val="1"/>
        </w:numPr>
        <w:rPr>
          <w:bCs/>
        </w:rPr>
      </w:pPr>
      <w:r w:rsidRPr="00D5207F">
        <w:rPr>
          <w:bCs/>
        </w:rPr>
        <w:t>škole evidencije daju na uvid prilikom provjere na licu mjesta koju provodi Ministarstvo</w:t>
      </w:r>
    </w:p>
    <w:p w:rsidR="005157BC" w:rsidRPr="00D5207F" w:rsidRDefault="005157BC" w:rsidP="005157BC">
      <w:pPr>
        <w:pStyle w:val="Odlomakpopisa"/>
        <w:numPr>
          <w:ilvl w:val="0"/>
          <w:numId w:val="1"/>
        </w:numPr>
      </w:pPr>
      <w:r w:rsidRPr="00D5207F">
        <w:rPr>
          <w:bCs/>
        </w:rPr>
        <w:lastRenderedPageBreak/>
        <w:t>prilikom provjere na licu mjesta škola daje uvid u evidencije prisutnosti učenika na nastavi za učenike koji su uključeni u projekt – evidentiran izostanak učenika iz škole do 3 dana ne utječe na prihvatljivost troška obroka</w:t>
      </w:r>
      <w:r w:rsidRPr="00D5207F">
        <w:t xml:space="preserve">, s obzirom da se obroci planiraju i osiguravaju unaprijed, a izostanak može biti neplaniran </w:t>
      </w:r>
    </w:p>
    <w:p w:rsidR="005157BC" w:rsidRPr="00D5207F" w:rsidRDefault="005157BC" w:rsidP="005157BC">
      <w:pPr>
        <w:pStyle w:val="Odlomakpopisa"/>
        <w:numPr>
          <w:ilvl w:val="0"/>
          <w:numId w:val="1"/>
        </w:numPr>
      </w:pPr>
      <w:r w:rsidRPr="00D5207F">
        <w:rPr>
          <w:bCs/>
        </w:rPr>
        <w:t>škole kao partneri donose</w:t>
      </w:r>
      <w:r w:rsidRPr="00D5207F">
        <w:t xml:space="preserve"> </w:t>
      </w:r>
      <w:r w:rsidRPr="00D5207F">
        <w:rPr>
          <w:bCs/>
        </w:rPr>
        <w:t>Odluke s kriterijima za utvrđivanje i uključivanje najpotrebitije djece u projekt + dokumente</w:t>
      </w:r>
      <w:r w:rsidRPr="00D5207F">
        <w:t xml:space="preserve"> kojima se utvrđuje provjera da li učenici ispunjavaju predložene kriterije </w:t>
      </w:r>
    </w:p>
    <w:p w:rsidR="005157BC" w:rsidRDefault="005157BC" w:rsidP="005157BC">
      <w:pPr>
        <w:pStyle w:val="Odlomakpopisa"/>
        <w:numPr>
          <w:ilvl w:val="0"/>
          <w:numId w:val="1"/>
        </w:numPr>
      </w:pPr>
      <w:r>
        <w:rPr>
          <w:b/>
          <w:bCs/>
        </w:rPr>
        <w:t xml:space="preserve">kriteriji iz Odluka škola partnera se moraju uklapati u definirane skupine u najvećem riziku od siromaštva prema području isključenosti koje su propisane Uputama za prijavitelje </w:t>
      </w:r>
      <w:r>
        <w:t xml:space="preserve">(str. 9 i 10): </w:t>
      </w:r>
      <w:hyperlink r:id="rId7" w:history="1">
        <w:r>
          <w:rPr>
            <w:rStyle w:val="Hiperveza"/>
          </w:rPr>
          <w:t>https://strukturnifondovi.hr/natjecaji/osiguravanje-skolske-prehrane-za-djecu-u-riziku-od-siromastva-skolska-godina-2018-2019/</w:t>
        </w:r>
      </w:hyperlink>
      <w:r>
        <w:t xml:space="preserve"> </w:t>
      </w:r>
    </w:p>
    <w:p w:rsidR="005157BC" w:rsidRDefault="005157BC" w:rsidP="005157BC">
      <w:pPr>
        <w:pStyle w:val="Odlomakpopisa"/>
        <w:numPr>
          <w:ilvl w:val="1"/>
          <w:numId w:val="1"/>
        </w:numPr>
      </w:pPr>
      <w:r>
        <w:t xml:space="preserve">isključenost s obzirom na: obiteljsku strukturu, ekonomski status, identifikaciju, zdravstveni status, ostala područja isključenosti (procjena djelatnika škole ili centra za socijalnu skrb da se učenik nalazi u nepovoljnim osobnim, socijalnim i materijalnom okolnostima) </w:t>
      </w:r>
    </w:p>
    <w:p w:rsidR="005157BC" w:rsidRDefault="005157BC" w:rsidP="005157BC"/>
    <w:p w:rsidR="00ED46D9" w:rsidRDefault="00ED46D9" w:rsidP="000A5676"/>
    <w:p w:rsidR="005157BC" w:rsidRDefault="000A5676" w:rsidP="000A5676">
      <w:r>
        <w:t xml:space="preserve">Više informacija o samom pozivu dostupno je na poveznici: </w:t>
      </w:r>
      <w:hyperlink r:id="rId8" w:history="1">
        <w:r w:rsidRPr="004E3510">
          <w:rPr>
            <w:rStyle w:val="Hiperveza"/>
          </w:rPr>
          <w:t>https://strukturnifondovi.hr/natjecaji/osiguravanje-skolske-prehrane-za-djecu-u-riziku-od-siromastva-skolska-godina-2018-2019/</w:t>
        </w:r>
      </w:hyperlink>
      <w:r>
        <w:t xml:space="preserve"> . </w:t>
      </w:r>
    </w:p>
    <w:p w:rsidR="000A5676" w:rsidRDefault="000A5676" w:rsidP="000A5676"/>
    <w:p w:rsidR="000A5676" w:rsidRDefault="000A5676" w:rsidP="000A5676"/>
    <w:sectPr w:rsidR="000A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5A2"/>
    <w:multiLevelType w:val="hybridMultilevel"/>
    <w:tmpl w:val="E904D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C"/>
    <w:rsid w:val="000A5676"/>
    <w:rsid w:val="002D6AFE"/>
    <w:rsid w:val="004E0EF7"/>
    <w:rsid w:val="005157BC"/>
    <w:rsid w:val="005356E5"/>
    <w:rsid w:val="007E5BED"/>
    <w:rsid w:val="008A5890"/>
    <w:rsid w:val="00A35F8B"/>
    <w:rsid w:val="00C41957"/>
    <w:rsid w:val="00D5207F"/>
    <w:rsid w:val="00DA3770"/>
    <w:rsid w:val="00E80335"/>
    <w:rsid w:val="00EA43B9"/>
    <w:rsid w:val="00EB0025"/>
    <w:rsid w:val="00EB2027"/>
    <w:rsid w:val="00ED46D9"/>
    <w:rsid w:val="00F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065F-CD93-4F87-B965-DA647D3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BC"/>
    <w:pPr>
      <w:spacing w:after="0" w:line="240" w:lineRule="auto"/>
    </w:pPr>
    <w:rPr>
      <w:rFonts w:ascii="Calibri" w:hAnsi="Calibri" w:cs="Calibri"/>
    </w:rPr>
  </w:style>
  <w:style w:type="paragraph" w:styleId="Naslov2">
    <w:name w:val="heading 2"/>
    <w:basedOn w:val="Normal"/>
    <w:link w:val="Naslov2Char"/>
    <w:uiPriority w:val="9"/>
    <w:qFormat/>
    <w:rsid w:val="007E5B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7B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157BC"/>
    <w:pPr>
      <w:ind w:left="720"/>
    </w:pPr>
  </w:style>
  <w:style w:type="character" w:customStyle="1" w:styleId="Naslov2Char">
    <w:name w:val="Naslov 2 Char"/>
    <w:basedOn w:val="Zadanifontodlomka"/>
    <w:link w:val="Naslov2"/>
    <w:uiPriority w:val="9"/>
    <w:rsid w:val="007E5B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natjecaji/osiguravanje-skolske-prehrane-za-djecu-u-riziku-od-siromastva-skolska-godina-2018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ukturnifondovi.hr/natjecaji/osiguravanje-skolske-prehrane-za-djecu-u-riziku-od-siromastva-skolska-godina-2018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postruzin@kzz.h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11</cp:revision>
  <dcterms:created xsi:type="dcterms:W3CDTF">2018-07-20T05:57:00Z</dcterms:created>
  <dcterms:modified xsi:type="dcterms:W3CDTF">2018-07-24T07:57:00Z</dcterms:modified>
</cp:coreProperties>
</file>