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78" w:rsidRDefault="00DE3B78" w:rsidP="00DE3B78">
      <w:pPr>
        <w:rPr>
          <w:b/>
          <w:lang w:val="en-US"/>
        </w:rPr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-73025</wp:posOffset>
            </wp:positionV>
            <wp:extent cx="438150" cy="552450"/>
            <wp:effectExtent l="0" t="0" r="0" b="0"/>
            <wp:wrapTopAndBottom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R E P U B L I K A    H R V A T S K A</w:t>
      </w:r>
    </w:p>
    <w:p w:rsidR="00DE3B78" w:rsidRDefault="00DE3B78" w:rsidP="00DE3B78">
      <w:pPr>
        <w:rPr>
          <w:b/>
        </w:rPr>
      </w:pPr>
      <w:r>
        <w:rPr>
          <w:b/>
        </w:rPr>
        <w:t>KRAPINSKO-ZAGORSKA ŽUPANIJA</w:t>
      </w:r>
    </w:p>
    <w:p w:rsidR="00DE3B78" w:rsidRDefault="00DE3B78" w:rsidP="00DE3B78">
      <w:pPr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Upravni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odjel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prostorno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uređenje</w:t>
      </w:r>
      <w:proofErr w:type="spellEnd"/>
      <w:r>
        <w:rPr>
          <w:b/>
        </w:rPr>
        <w:t xml:space="preserve">, </w:t>
      </w:r>
    </w:p>
    <w:p w:rsidR="00DE3B78" w:rsidRDefault="00DE3B78" w:rsidP="00DE3B78">
      <w:pPr>
        <w:rPr>
          <w:b/>
        </w:rPr>
      </w:pPr>
      <w:r>
        <w:rPr>
          <w:b/>
        </w:rPr>
        <w:t xml:space="preserve">             </w:t>
      </w:r>
      <w:proofErr w:type="spellStart"/>
      <w:proofErr w:type="gramStart"/>
      <w:r>
        <w:rPr>
          <w:b/>
        </w:rPr>
        <w:t>gradnju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zaštitu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okoliša</w:t>
      </w:r>
      <w:proofErr w:type="spellEnd"/>
    </w:p>
    <w:p w:rsidR="00DE3B78" w:rsidRPr="00DE3B78" w:rsidRDefault="00DE3B78" w:rsidP="00DE3B78">
      <w:pPr>
        <w:spacing w:line="360" w:lineRule="auto"/>
        <w:rPr>
          <w:sz w:val="24"/>
          <w:szCs w:val="24"/>
        </w:rPr>
      </w:pPr>
    </w:p>
    <w:p w:rsidR="00DE3B78" w:rsidRPr="00311462" w:rsidRDefault="00DE3B78" w:rsidP="00DE3B78">
      <w:pPr>
        <w:rPr>
          <w:sz w:val="24"/>
          <w:szCs w:val="24"/>
          <w:lang w:val="hr-HR"/>
        </w:rPr>
      </w:pPr>
      <w:r w:rsidRPr="00311462">
        <w:rPr>
          <w:sz w:val="24"/>
          <w:szCs w:val="24"/>
          <w:lang w:val="hr-HR"/>
        </w:rPr>
        <w:t>KLASA: UP/I-351-01/19-01/02</w:t>
      </w:r>
    </w:p>
    <w:p w:rsidR="00DE3B78" w:rsidRPr="00311462" w:rsidRDefault="002013F2" w:rsidP="00DE3B78">
      <w:pPr>
        <w:rPr>
          <w:sz w:val="24"/>
          <w:szCs w:val="24"/>
          <w:lang w:val="hr-HR"/>
        </w:rPr>
      </w:pPr>
      <w:r w:rsidRPr="00311462">
        <w:rPr>
          <w:sz w:val="24"/>
          <w:szCs w:val="24"/>
          <w:lang w:val="hr-HR"/>
        </w:rPr>
        <w:t>URBROJ: 2140/01-08/1-19-5</w:t>
      </w:r>
    </w:p>
    <w:p w:rsidR="00DE3B78" w:rsidRPr="00311462" w:rsidRDefault="00311462" w:rsidP="00DE3B78">
      <w:pPr>
        <w:jc w:val="both"/>
        <w:rPr>
          <w:sz w:val="24"/>
          <w:szCs w:val="24"/>
          <w:lang w:val="hr-HR"/>
        </w:rPr>
      </w:pPr>
      <w:r w:rsidRPr="00311462">
        <w:rPr>
          <w:sz w:val="24"/>
          <w:szCs w:val="24"/>
          <w:lang w:val="hr-HR"/>
        </w:rPr>
        <w:t>Krapina, 18. travnja</w:t>
      </w:r>
      <w:r w:rsidR="00DE3B78" w:rsidRPr="00311462">
        <w:rPr>
          <w:sz w:val="24"/>
          <w:szCs w:val="24"/>
          <w:lang w:val="hr-HR"/>
        </w:rPr>
        <w:t xml:space="preserve"> 2019. </w:t>
      </w:r>
    </w:p>
    <w:p w:rsidR="00DE3B78" w:rsidRPr="00DE3B78" w:rsidRDefault="00DE3B78" w:rsidP="00DE3B78">
      <w:pPr>
        <w:rPr>
          <w:sz w:val="24"/>
          <w:szCs w:val="24"/>
          <w:lang w:val="hr-HR"/>
        </w:rPr>
      </w:pPr>
    </w:p>
    <w:p w:rsidR="00560ABD" w:rsidRPr="00560ABD" w:rsidRDefault="00560ABD" w:rsidP="00560ABD">
      <w:pPr>
        <w:jc w:val="both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hr-HR"/>
        </w:rPr>
        <w:t xml:space="preserve">Krapinsko-zagorska županija, Upravni odjel za prostorno uređenje, gradnju i zaštitu okoliša, temeljem članka 30. stavka 4. vezano za članak 29. stavak 2. Zakona o zaštiti prirode („Narodne novine“ broj 80/13, 15/18 i 14/19), a povodom zahtjeva </w:t>
      </w:r>
      <w:r>
        <w:rPr>
          <w:sz w:val="24"/>
          <w:szCs w:val="24"/>
          <w:lang w:val="hr-HR"/>
        </w:rPr>
        <w:t xml:space="preserve">tvrtke </w:t>
      </w:r>
      <w:proofErr w:type="spellStart"/>
      <w:r w:rsidRPr="0080514F">
        <w:rPr>
          <w:sz w:val="24"/>
          <w:szCs w:val="24"/>
        </w:rPr>
        <w:t>Hrvatske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šume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d.o.o</w:t>
      </w:r>
      <w:proofErr w:type="spellEnd"/>
      <w:r w:rsidRPr="0080514F">
        <w:rPr>
          <w:sz w:val="24"/>
          <w:szCs w:val="24"/>
        </w:rPr>
        <w:t xml:space="preserve">. </w:t>
      </w:r>
      <w:proofErr w:type="spellStart"/>
      <w:r w:rsidRPr="0080514F">
        <w:rPr>
          <w:sz w:val="24"/>
          <w:szCs w:val="24"/>
        </w:rPr>
        <w:t>Uprava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šuma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Podružnica</w:t>
      </w:r>
      <w:proofErr w:type="spellEnd"/>
      <w:r w:rsidRPr="0080514F">
        <w:rPr>
          <w:sz w:val="24"/>
          <w:szCs w:val="24"/>
        </w:rPr>
        <w:t xml:space="preserve"> Zagreb</w:t>
      </w:r>
      <w:r w:rsidR="00570F5D">
        <w:rPr>
          <w:sz w:val="24"/>
          <w:szCs w:val="24"/>
        </w:rPr>
        <w:t>,</w:t>
      </w:r>
      <w:r w:rsidRPr="00560ABD">
        <w:rPr>
          <w:sz w:val="24"/>
          <w:szCs w:val="24"/>
          <w:lang w:val="hr-HR"/>
        </w:rPr>
        <w:t xml:space="preserve"> za Prethodnu ocjenu prihvatljivosti za ekološku mrežu za zahvat </w:t>
      </w:r>
      <w:proofErr w:type="spellStart"/>
      <w:r w:rsidR="00570F5D" w:rsidRPr="0080514F">
        <w:rPr>
          <w:sz w:val="24"/>
          <w:szCs w:val="24"/>
        </w:rPr>
        <w:t>izgradnje</w:t>
      </w:r>
      <w:proofErr w:type="spellEnd"/>
      <w:r w:rsidR="00570F5D" w:rsidRPr="0080514F">
        <w:rPr>
          <w:sz w:val="24"/>
          <w:szCs w:val="24"/>
        </w:rPr>
        <w:t xml:space="preserve"> </w:t>
      </w:r>
      <w:proofErr w:type="spellStart"/>
      <w:r w:rsidR="00570F5D" w:rsidRPr="0080514F">
        <w:rPr>
          <w:sz w:val="24"/>
          <w:szCs w:val="24"/>
        </w:rPr>
        <w:t>šumske</w:t>
      </w:r>
      <w:proofErr w:type="spellEnd"/>
      <w:r w:rsidR="00570F5D" w:rsidRPr="0080514F">
        <w:rPr>
          <w:sz w:val="24"/>
          <w:szCs w:val="24"/>
        </w:rPr>
        <w:t xml:space="preserve"> </w:t>
      </w:r>
      <w:proofErr w:type="spellStart"/>
      <w:r w:rsidR="00570F5D" w:rsidRPr="0080514F">
        <w:rPr>
          <w:sz w:val="24"/>
          <w:szCs w:val="24"/>
        </w:rPr>
        <w:t>ceste</w:t>
      </w:r>
      <w:proofErr w:type="spellEnd"/>
      <w:r w:rsidR="00570F5D" w:rsidRPr="0080514F">
        <w:rPr>
          <w:sz w:val="24"/>
          <w:szCs w:val="24"/>
        </w:rPr>
        <w:t xml:space="preserve"> “</w:t>
      </w:r>
      <w:proofErr w:type="spellStart"/>
      <w:r w:rsidR="00570F5D" w:rsidRPr="0080514F">
        <w:rPr>
          <w:sz w:val="24"/>
          <w:szCs w:val="24"/>
        </w:rPr>
        <w:t>Ivanečka</w:t>
      </w:r>
      <w:proofErr w:type="spellEnd"/>
      <w:r w:rsidR="00570F5D" w:rsidRPr="0080514F">
        <w:rPr>
          <w:sz w:val="24"/>
          <w:szCs w:val="24"/>
        </w:rPr>
        <w:t xml:space="preserve"> </w:t>
      </w:r>
      <w:proofErr w:type="spellStart"/>
      <w:r w:rsidR="00570F5D" w:rsidRPr="0080514F">
        <w:rPr>
          <w:sz w:val="24"/>
          <w:szCs w:val="24"/>
        </w:rPr>
        <w:t>željeznica</w:t>
      </w:r>
      <w:proofErr w:type="spellEnd"/>
      <w:r w:rsidR="00570F5D" w:rsidRPr="0080514F">
        <w:rPr>
          <w:sz w:val="24"/>
          <w:szCs w:val="24"/>
        </w:rPr>
        <w:t xml:space="preserve"> </w:t>
      </w:r>
      <w:proofErr w:type="spellStart"/>
      <w:r w:rsidR="00570F5D" w:rsidRPr="0080514F">
        <w:rPr>
          <w:sz w:val="24"/>
          <w:szCs w:val="24"/>
        </w:rPr>
        <w:t>Markuševac</w:t>
      </w:r>
      <w:proofErr w:type="spellEnd"/>
      <w:r w:rsidR="00570F5D" w:rsidRPr="0080514F">
        <w:rPr>
          <w:sz w:val="24"/>
          <w:szCs w:val="24"/>
        </w:rPr>
        <w:t xml:space="preserve">” </w:t>
      </w:r>
      <w:proofErr w:type="spellStart"/>
      <w:r w:rsidR="00570F5D">
        <w:rPr>
          <w:sz w:val="24"/>
          <w:szCs w:val="24"/>
        </w:rPr>
        <w:t>na</w:t>
      </w:r>
      <w:proofErr w:type="spellEnd"/>
      <w:r w:rsidR="00570F5D">
        <w:rPr>
          <w:sz w:val="24"/>
          <w:szCs w:val="24"/>
        </w:rPr>
        <w:t xml:space="preserve"> </w:t>
      </w:r>
      <w:proofErr w:type="spellStart"/>
      <w:r w:rsidR="00570F5D">
        <w:rPr>
          <w:sz w:val="24"/>
          <w:szCs w:val="24"/>
        </w:rPr>
        <w:t>području</w:t>
      </w:r>
      <w:proofErr w:type="spellEnd"/>
      <w:r w:rsidR="00570F5D">
        <w:rPr>
          <w:sz w:val="24"/>
          <w:szCs w:val="24"/>
        </w:rPr>
        <w:t xml:space="preserve"> </w:t>
      </w:r>
      <w:proofErr w:type="spellStart"/>
      <w:r w:rsidR="00570F5D">
        <w:rPr>
          <w:sz w:val="24"/>
          <w:szCs w:val="24"/>
        </w:rPr>
        <w:t>Općine</w:t>
      </w:r>
      <w:proofErr w:type="spellEnd"/>
      <w:r w:rsidR="00570F5D">
        <w:rPr>
          <w:sz w:val="24"/>
          <w:szCs w:val="24"/>
        </w:rPr>
        <w:t xml:space="preserve"> </w:t>
      </w:r>
      <w:proofErr w:type="spellStart"/>
      <w:r w:rsidR="00570F5D">
        <w:rPr>
          <w:sz w:val="24"/>
          <w:szCs w:val="24"/>
        </w:rPr>
        <w:t>Budinšćina</w:t>
      </w:r>
      <w:proofErr w:type="spellEnd"/>
      <w:r w:rsidR="00570F5D">
        <w:rPr>
          <w:sz w:val="24"/>
          <w:szCs w:val="24"/>
        </w:rPr>
        <w:t xml:space="preserve"> </w:t>
      </w:r>
      <w:proofErr w:type="spellStart"/>
      <w:r w:rsidR="00570F5D">
        <w:rPr>
          <w:sz w:val="24"/>
          <w:szCs w:val="24"/>
        </w:rPr>
        <w:t>nakon</w:t>
      </w:r>
      <w:proofErr w:type="spellEnd"/>
      <w:r w:rsidR="00570F5D">
        <w:rPr>
          <w:sz w:val="24"/>
          <w:szCs w:val="24"/>
        </w:rPr>
        <w:t xml:space="preserve"> </w:t>
      </w:r>
      <w:proofErr w:type="spellStart"/>
      <w:r w:rsidR="00570F5D">
        <w:rPr>
          <w:sz w:val="24"/>
          <w:szCs w:val="24"/>
        </w:rPr>
        <w:t>provedenog</w:t>
      </w:r>
      <w:proofErr w:type="spellEnd"/>
      <w:r w:rsidR="00570F5D">
        <w:rPr>
          <w:sz w:val="24"/>
          <w:szCs w:val="24"/>
        </w:rPr>
        <w:t xml:space="preserve"> </w:t>
      </w:r>
      <w:proofErr w:type="spellStart"/>
      <w:r w:rsidR="00570F5D">
        <w:rPr>
          <w:sz w:val="24"/>
          <w:szCs w:val="24"/>
        </w:rPr>
        <w:t>postupka</w:t>
      </w:r>
      <w:proofErr w:type="spellEnd"/>
      <w:r w:rsidR="00570F5D">
        <w:rPr>
          <w:sz w:val="24"/>
          <w:szCs w:val="24"/>
        </w:rPr>
        <w:t>,</w:t>
      </w:r>
      <w:r w:rsidRPr="00560ABD">
        <w:rPr>
          <w:sz w:val="24"/>
          <w:szCs w:val="24"/>
          <w:lang w:val="hr-HR"/>
        </w:rPr>
        <w:t xml:space="preserve"> donosi</w:t>
      </w:r>
    </w:p>
    <w:p w:rsidR="00560ABD" w:rsidRPr="00560ABD" w:rsidRDefault="00560ABD" w:rsidP="00560ABD">
      <w:pPr>
        <w:jc w:val="both"/>
        <w:rPr>
          <w:color w:val="FF0000"/>
          <w:sz w:val="24"/>
          <w:szCs w:val="24"/>
          <w:lang w:val="hr-HR"/>
        </w:rPr>
      </w:pPr>
    </w:p>
    <w:p w:rsidR="00560ABD" w:rsidRPr="00560ABD" w:rsidRDefault="00560ABD" w:rsidP="00560ABD">
      <w:pPr>
        <w:jc w:val="center"/>
        <w:rPr>
          <w:b/>
          <w:sz w:val="24"/>
          <w:szCs w:val="24"/>
          <w:lang w:val="hr-HR"/>
        </w:rPr>
      </w:pPr>
      <w:r w:rsidRPr="00560ABD">
        <w:rPr>
          <w:b/>
          <w:sz w:val="24"/>
          <w:szCs w:val="24"/>
          <w:lang w:val="hr-HR"/>
        </w:rPr>
        <w:t>R J E Š E N J E</w:t>
      </w:r>
    </w:p>
    <w:p w:rsidR="00560ABD" w:rsidRPr="00560ABD" w:rsidRDefault="00560ABD" w:rsidP="00560ABD">
      <w:pPr>
        <w:jc w:val="both"/>
        <w:rPr>
          <w:color w:val="FF0000"/>
          <w:sz w:val="24"/>
          <w:szCs w:val="24"/>
          <w:lang w:val="hr-HR"/>
        </w:rPr>
      </w:pPr>
    </w:p>
    <w:p w:rsidR="00967EA4" w:rsidRDefault="00560ABD" w:rsidP="00560ABD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hr-HR"/>
        </w:rPr>
        <w:t xml:space="preserve">Planirani zahvat </w:t>
      </w:r>
      <w:r w:rsidR="005022F3">
        <w:rPr>
          <w:sz w:val="24"/>
          <w:szCs w:val="24"/>
          <w:lang w:val="hr-HR"/>
        </w:rPr>
        <w:t xml:space="preserve">- </w:t>
      </w:r>
      <w:r w:rsidRPr="00560ABD">
        <w:rPr>
          <w:sz w:val="24"/>
          <w:szCs w:val="24"/>
          <w:lang w:val="hr-HR"/>
        </w:rPr>
        <w:t xml:space="preserve">Izgradnja </w:t>
      </w:r>
      <w:r w:rsidR="005022F3">
        <w:rPr>
          <w:sz w:val="24"/>
          <w:szCs w:val="24"/>
          <w:lang w:val="hr-HR"/>
        </w:rPr>
        <w:t xml:space="preserve">šumske ceste </w:t>
      </w:r>
      <w:r w:rsidR="005022F3" w:rsidRPr="005022F3">
        <w:rPr>
          <w:sz w:val="24"/>
          <w:szCs w:val="24"/>
        </w:rPr>
        <w:t>„</w:t>
      </w:r>
      <w:proofErr w:type="spellStart"/>
      <w:r w:rsidR="005022F3" w:rsidRPr="005022F3">
        <w:rPr>
          <w:sz w:val="24"/>
          <w:szCs w:val="24"/>
        </w:rPr>
        <w:t>Ivanečka</w:t>
      </w:r>
      <w:proofErr w:type="spellEnd"/>
      <w:r w:rsidR="005022F3" w:rsidRPr="005022F3">
        <w:rPr>
          <w:sz w:val="24"/>
          <w:szCs w:val="24"/>
        </w:rPr>
        <w:t xml:space="preserve"> </w:t>
      </w:r>
      <w:proofErr w:type="spellStart"/>
      <w:r w:rsidR="005022F3" w:rsidRPr="005022F3">
        <w:rPr>
          <w:sz w:val="24"/>
          <w:szCs w:val="24"/>
        </w:rPr>
        <w:t>željeznica</w:t>
      </w:r>
      <w:proofErr w:type="spellEnd"/>
      <w:r w:rsidR="005022F3" w:rsidRPr="005022F3">
        <w:rPr>
          <w:sz w:val="24"/>
          <w:szCs w:val="24"/>
        </w:rPr>
        <w:t xml:space="preserve"> </w:t>
      </w:r>
      <w:proofErr w:type="spellStart"/>
      <w:r w:rsidR="005022F3" w:rsidRPr="005022F3">
        <w:rPr>
          <w:sz w:val="24"/>
          <w:szCs w:val="24"/>
        </w:rPr>
        <w:t>Markuševac</w:t>
      </w:r>
      <w:proofErr w:type="spellEnd"/>
      <w:r w:rsidR="005022F3" w:rsidRPr="005022F3">
        <w:rPr>
          <w:sz w:val="24"/>
          <w:szCs w:val="24"/>
        </w:rPr>
        <w:t>“</w:t>
      </w:r>
      <w:r w:rsidR="005022F3">
        <w:rPr>
          <w:sz w:val="24"/>
          <w:szCs w:val="24"/>
        </w:rPr>
        <w:t xml:space="preserve"> u </w:t>
      </w:r>
      <w:proofErr w:type="spellStart"/>
      <w:r w:rsidR="005022F3" w:rsidRPr="007D7ACA">
        <w:rPr>
          <w:sz w:val="24"/>
          <w:szCs w:val="24"/>
        </w:rPr>
        <w:t>k.o</w:t>
      </w:r>
      <w:proofErr w:type="spellEnd"/>
      <w:r w:rsidR="005022F3" w:rsidRPr="007D7ACA">
        <w:rPr>
          <w:sz w:val="24"/>
          <w:szCs w:val="24"/>
        </w:rPr>
        <w:t xml:space="preserve">. </w:t>
      </w:r>
      <w:proofErr w:type="spellStart"/>
      <w:r w:rsidR="005022F3" w:rsidRPr="007D7ACA">
        <w:rPr>
          <w:sz w:val="24"/>
          <w:szCs w:val="24"/>
        </w:rPr>
        <w:t>Gotalovec</w:t>
      </w:r>
      <w:proofErr w:type="spellEnd"/>
      <w:r w:rsidR="005022F3" w:rsidRPr="007D7ACA">
        <w:rPr>
          <w:sz w:val="24"/>
          <w:szCs w:val="24"/>
        </w:rPr>
        <w:t xml:space="preserve"> </w:t>
      </w:r>
      <w:proofErr w:type="spellStart"/>
      <w:r w:rsidR="005022F3" w:rsidRPr="007D7ACA">
        <w:rPr>
          <w:sz w:val="24"/>
          <w:szCs w:val="24"/>
        </w:rPr>
        <w:t>na</w:t>
      </w:r>
      <w:proofErr w:type="spellEnd"/>
      <w:r w:rsidR="005022F3" w:rsidRPr="007D7ACA">
        <w:rPr>
          <w:sz w:val="24"/>
          <w:szCs w:val="24"/>
        </w:rPr>
        <w:t xml:space="preserve"> </w:t>
      </w:r>
      <w:proofErr w:type="spellStart"/>
      <w:r w:rsidR="005022F3" w:rsidRPr="007D7ACA">
        <w:rPr>
          <w:sz w:val="24"/>
          <w:szCs w:val="24"/>
        </w:rPr>
        <w:t>k.č</w:t>
      </w:r>
      <w:proofErr w:type="spellEnd"/>
      <w:r w:rsidR="005022F3" w:rsidRPr="007D7ACA">
        <w:rPr>
          <w:sz w:val="24"/>
          <w:szCs w:val="24"/>
        </w:rPr>
        <w:t xml:space="preserve">. 1993/572, 1993/573, 1993/574, 1993/575, 1993/576, 1993/577, 1993/578, 1993/579, 1993/580, 1993/581, 1993/582, 1993/583, 1993/584, 1993/598, 1993/585, 1993/586, 1993/587, 1993/600, 1993/610 </w:t>
      </w:r>
      <w:proofErr w:type="spellStart"/>
      <w:r w:rsidR="005022F3" w:rsidRPr="007D7ACA">
        <w:rPr>
          <w:sz w:val="24"/>
          <w:szCs w:val="24"/>
        </w:rPr>
        <w:t>i</w:t>
      </w:r>
      <w:proofErr w:type="spellEnd"/>
      <w:r w:rsidR="005022F3" w:rsidRPr="007D7ACA">
        <w:rPr>
          <w:sz w:val="24"/>
          <w:szCs w:val="24"/>
        </w:rPr>
        <w:t xml:space="preserve"> 1993/609</w:t>
      </w:r>
      <w:r w:rsidR="005022F3">
        <w:rPr>
          <w:sz w:val="24"/>
          <w:szCs w:val="24"/>
        </w:rPr>
        <w:t xml:space="preserve"> </w:t>
      </w:r>
      <w:r w:rsidRPr="00560ABD">
        <w:rPr>
          <w:sz w:val="24"/>
          <w:szCs w:val="24"/>
          <w:lang w:val="hr-HR"/>
        </w:rPr>
        <w:t xml:space="preserve">u </w:t>
      </w:r>
      <w:r w:rsidR="005022F3">
        <w:rPr>
          <w:sz w:val="24"/>
          <w:szCs w:val="24"/>
          <w:lang w:val="hr-HR"/>
        </w:rPr>
        <w:t xml:space="preserve">Općini </w:t>
      </w:r>
      <w:proofErr w:type="spellStart"/>
      <w:r w:rsidR="005022F3">
        <w:rPr>
          <w:sz w:val="24"/>
          <w:szCs w:val="24"/>
          <w:lang w:val="hr-HR"/>
        </w:rPr>
        <w:t>Budinščina</w:t>
      </w:r>
      <w:proofErr w:type="spellEnd"/>
      <w:r w:rsidRPr="00560ABD">
        <w:rPr>
          <w:sz w:val="24"/>
          <w:szCs w:val="24"/>
          <w:lang w:val="hr-HR"/>
        </w:rPr>
        <w:t xml:space="preserve"> nositelja zahvata </w:t>
      </w:r>
      <w:r w:rsidR="005022F3">
        <w:rPr>
          <w:sz w:val="24"/>
          <w:szCs w:val="24"/>
          <w:lang w:val="hr-HR"/>
        </w:rPr>
        <w:t xml:space="preserve">tvrtke </w:t>
      </w:r>
      <w:proofErr w:type="spellStart"/>
      <w:r w:rsidR="005022F3" w:rsidRPr="0080514F">
        <w:rPr>
          <w:sz w:val="24"/>
          <w:szCs w:val="24"/>
        </w:rPr>
        <w:t>Hrvatske</w:t>
      </w:r>
      <w:proofErr w:type="spellEnd"/>
      <w:r w:rsidR="005022F3" w:rsidRPr="0080514F">
        <w:rPr>
          <w:sz w:val="24"/>
          <w:szCs w:val="24"/>
        </w:rPr>
        <w:t xml:space="preserve"> </w:t>
      </w:r>
      <w:proofErr w:type="spellStart"/>
      <w:r w:rsidR="005022F3" w:rsidRPr="0080514F">
        <w:rPr>
          <w:sz w:val="24"/>
          <w:szCs w:val="24"/>
        </w:rPr>
        <w:t>šume</w:t>
      </w:r>
      <w:proofErr w:type="spellEnd"/>
      <w:r w:rsidR="005022F3" w:rsidRPr="0080514F">
        <w:rPr>
          <w:sz w:val="24"/>
          <w:szCs w:val="24"/>
        </w:rPr>
        <w:t xml:space="preserve"> </w:t>
      </w:r>
      <w:proofErr w:type="spellStart"/>
      <w:r w:rsidR="005022F3" w:rsidRPr="0080514F">
        <w:rPr>
          <w:sz w:val="24"/>
          <w:szCs w:val="24"/>
        </w:rPr>
        <w:t>d.o.o</w:t>
      </w:r>
      <w:proofErr w:type="spellEnd"/>
      <w:r w:rsidR="005022F3" w:rsidRPr="0080514F">
        <w:rPr>
          <w:sz w:val="24"/>
          <w:szCs w:val="24"/>
        </w:rPr>
        <w:t xml:space="preserve">. </w:t>
      </w:r>
      <w:proofErr w:type="spellStart"/>
      <w:r w:rsidR="005022F3" w:rsidRPr="0080514F">
        <w:rPr>
          <w:sz w:val="24"/>
          <w:szCs w:val="24"/>
        </w:rPr>
        <w:t>Uprava</w:t>
      </w:r>
      <w:proofErr w:type="spellEnd"/>
      <w:r w:rsidR="005022F3" w:rsidRPr="0080514F">
        <w:rPr>
          <w:sz w:val="24"/>
          <w:szCs w:val="24"/>
        </w:rPr>
        <w:t xml:space="preserve"> </w:t>
      </w:r>
      <w:proofErr w:type="spellStart"/>
      <w:r w:rsidR="005022F3" w:rsidRPr="0080514F">
        <w:rPr>
          <w:sz w:val="24"/>
          <w:szCs w:val="24"/>
        </w:rPr>
        <w:t>šuma</w:t>
      </w:r>
      <w:proofErr w:type="spellEnd"/>
      <w:r w:rsidR="005022F3" w:rsidRPr="0080514F">
        <w:rPr>
          <w:sz w:val="24"/>
          <w:szCs w:val="24"/>
        </w:rPr>
        <w:t xml:space="preserve"> </w:t>
      </w:r>
      <w:proofErr w:type="spellStart"/>
      <w:r w:rsidR="005022F3" w:rsidRPr="0080514F">
        <w:rPr>
          <w:sz w:val="24"/>
          <w:szCs w:val="24"/>
        </w:rPr>
        <w:t>Podružnica</w:t>
      </w:r>
      <w:proofErr w:type="spellEnd"/>
      <w:r w:rsidR="005022F3" w:rsidRPr="0080514F">
        <w:rPr>
          <w:sz w:val="24"/>
          <w:szCs w:val="24"/>
        </w:rPr>
        <w:t xml:space="preserve"> Zagreb</w:t>
      </w:r>
      <w:r w:rsidRPr="00560ABD">
        <w:rPr>
          <w:sz w:val="24"/>
          <w:szCs w:val="24"/>
          <w:lang w:val="hr-HR"/>
        </w:rPr>
        <w:t xml:space="preserve"> </w:t>
      </w:r>
      <w:r w:rsidRPr="00967EA4">
        <w:rPr>
          <w:sz w:val="24"/>
          <w:szCs w:val="24"/>
          <w:lang w:val="hr-HR"/>
        </w:rPr>
        <w:t>prihvatljiv je za ekološku mrežu</w:t>
      </w:r>
      <w:r w:rsidR="00967EA4" w:rsidRPr="00967EA4">
        <w:rPr>
          <w:sz w:val="24"/>
          <w:szCs w:val="24"/>
          <w:lang w:val="hr-HR"/>
        </w:rPr>
        <w:t xml:space="preserve"> uz primjenu </w:t>
      </w:r>
      <w:r w:rsidR="00967EA4">
        <w:rPr>
          <w:sz w:val="24"/>
          <w:szCs w:val="24"/>
          <w:lang w:val="hr-HR"/>
        </w:rPr>
        <w:t>slijedećih uvjeta:</w:t>
      </w:r>
    </w:p>
    <w:p w:rsidR="00560ABD" w:rsidRPr="00967EA4" w:rsidRDefault="00967EA4" w:rsidP="00967EA4">
      <w:pPr>
        <w:pStyle w:val="Odlomakpopis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da se radovi uklanjanja vegetacije vrše u periodu </w:t>
      </w:r>
      <w:r w:rsidR="002B43A7">
        <w:rPr>
          <w:sz w:val="24"/>
          <w:szCs w:val="24"/>
          <w:lang w:val="hr-HR"/>
        </w:rPr>
        <w:t>od 15. travnja do</w:t>
      </w:r>
      <w:r>
        <w:rPr>
          <w:sz w:val="24"/>
          <w:szCs w:val="24"/>
          <w:lang w:val="hr-HR"/>
        </w:rPr>
        <w:t xml:space="preserve"> 1. lipnja i/ili 15. rujna do 1. studenog te da se stabla nakon sječe ostavljaju 24 sata na mjestu prije uklanjanja</w:t>
      </w:r>
      <w:r w:rsidR="00560ABD" w:rsidRPr="00967EA4">
        <w:rPr>
          <w:sz w:val="24"/>
          <w:szCs w:val="24"/>
          <w:lang w:val="hr-HR"/>
        </w:rPr>
        <w:t>.</w:t>
      </w:r>
    </w:p>
    <w:p w:rsidR="00560ABD" w:rsidRPr="00560ABD" w:rsidRDefault="00560ABD" w:rsidP="00560ABD">
      <w:pPr>
        <w:pStyle w:val="Odlomakpopisa"/>
        <w:jc w:val="both"/>
        <w:rPr>
          <w:sz w:val="24"/>
          <w:szCs w:val="24"/>
          <w:lang w:val="hr-HR"/>
        </w:rPr>
      </w:pPr>
    </w:p>
    <w:p w:rsidR="00560ABD" w:rsidRPr="00560ABD" w:rsidRDefault="00560ABD" w:rsidP="00560ABD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hr-HR"/>
        </w:rPr>
        <w:t>Ovo Rješenje objavljuje se na internetskim stranicama Krapinsko-zagorske županije.</w:t>
      </w:r>
    </w:p>
    <w:p w:rsidR="00560ABD" w:rsidRPr="00560ABD" w:rsidRDefault="00560ABD" w:rsidP="00560ABD">
      <w:pPr>
        <w:pStyle w:val="Odlomakpopisa"/>
        <w:jc w:val="both"/>
        <w:rPr>
          <w:sz w:val="24"/>
          <w:szCs w:val="24"/>
          <w:lang w:val="hr-HR"/>
        </w:rPr>
      </w:pPr>
    </w:p>
    <w:p w:rsidR="00560ABD" w:rsidRPr="00560ABD" w:rsidRDefault="00560ABD" w:rsidP="00560ABD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hr-HR"/>
        </w:rPr>
        <w:t xml:space="preserve">Ovo Rješenje izdaje se na rok od </w:t>
      </w:r>
      <w:r w:rsidR="005022F3">
        <w:rPr>
          <w:sz w:val="24"/>
          <w:szCs w:val="24"/>
          <w:lang w:val="hr-HR"/>
        </w:rPr>
        <w:t xml:space="preserve">4 </w:t>
      </w:r>
      <w:r w:rsidRPr="00560ABD">
        <w:rPr>
          <w:sz w:val="24"/>
          <w:szCs w:val="24"/>
          <w:lang w:val="hr-HR"/>
        </w:rPr>
        <w:t xml:space="preserve">godine. </w:t>
      </w:r>
    </w:p>
    <w:p w:rsidR="00560ABD" w:rsidRPr="00560ABD" w:rsidRDefault="00560ABD" w:rsidP="00560ABD">
      <w:pPr>
        <w:jc w:val="both"/>
        <w:rPr>
          <w:sz w:val="24"/>
          <w:szCs w:val="24"/>
          <w:lang w:val="hr-HR"/>
        </w:rPr>
      </w:pPr>
    </w:p>
    <w:p w:rsidR="00560ABD" w:rsidRPr="00560ABD" w:rsidRDefault="00560ABD" w:rsidP="00560ABD">
      <w:pPr>
        <w:jc w:val="center"/>
        <w:rPr>
          <w:b/>
          <w:sz w:val="24"/>
          <w:szCs w:val="24"/>
          <w:lang w:val="hr-HR"/>
        </w:rPr>
      </w:pPr>
      <w:r w:rsidRPr="00560ABD">
        <w:rPr>
          <w:b/>
          <w:sz w:val="24"/>
          <w:szCs w:val="24"/>
          <w:lang w:val="hr-HR"/>
        </w:rPr>
        <w:t>O b r a z l o ž e n j e</w:t>
      </w:r>
    </w:p>
    <w:p w:rsidR="00560ABD" w:rsidRPr="00560ABD" w:rsidRDefault="00560ABD" w:rsidP="00560ABD">
      <w:pPr>
        <w:jc w:val="both"/>
        <w:rPr>
          <w:color w:val="FF0000"/>
          <w:sz w:val="24"/>
          <w:szCs w:val="24"/>
          <w:lang w:val="hr-HR"/>
        </w:rPr>
      </w:pPr>
    </w:p>
    <w:p w:rsidR="00560ABD" w:rsidRDefault="005022F3" w:rsidP="00560AB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Nositelj zahvata tvrtka </w:t>
      </w:r>
      <w:proofErr w:type="spellStart"/>
      <w:r w:rsidRPr="0080514F">
        <w:rPr>
          <w:sz w:val="24"/>
          <w:szCs w:val="24"/>
        </w:rPr>
        <w:t>Hrvatske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šume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d.o.o</w:t>
      </w:r>
      <w:proofErr w:type="spellEnd"/>
      <w:r w:rsidRPr="0080514F">
        <w:rPr>
          <w:sz w:val="24"/>
          <w:szCs w:val="24"/>
        </w:rPr>
        <w:t xml:space="preserve">. </w:t>
      </w:r>
      <w:proofErr w:type="spellStart"/>
      <w:r w:rsidRPr="0080514F">
        <w:rPr>
          <w:sz w:val="24"/>
          <w:szCs w:val="24"/>
        </w:rPr>
        <w:t>Uprava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šuma</w:t>
      </w:r>
      <w:proofErr w:type="spellEnd"/>
      <w:r w:rsidRPr="0080514F">
        <w:rPr>
          <w:sz w:val="24"/>
          <w:szCs w:val="24"/>
        </w:rPr>
        <w:t xml:space="preserve"> </w:t>
      </w:r>
      <w:proofErr w:type="spellStart"/>
      <w:r w:rsidRPr="0080514F">
        <w:rPr>
          <w:sz w:val="24"/>
          <w:szCs w:val="24"/>
        </w:rPr>
        <w:t>Podružnica</w:t>
      </w:r>
      <w:proofErr w:type="spellEnd"/>
      <w:r w:rsidRPr="0080514F">
        <w:rPr>
          <w:sz w:val="24"/>
          <w:szCs w:val="24"/>
        </w:rPr>
        <w:t xml:space="preserve"> Zagreb</w:t>
      </w:r>
      <w:r>
        <w:rPr>
          <w:sz w:val="24"/>
          <w:szCs w:val="24"/>
          <w:lang w:val="hr-HR"/>
        </w:rPr>
        <w:t xml:space="preserve">, podnio je 18.02.2019. godine </w:t>
      </w:r>
      <w:r w:rsidR="00560ABD" w:rsidRPr="00560ABD">
        <w:rPr>
          <w:sz w:val="24"/>
          <w:szCs w:val="24"/>
          <w:lang w:val="hr-HR"/>
        </w:rPr>
        <w:t>Upravn</w:t>
      </w:r>
      <w:r>
        <w:rPr>
          <w:sz w:val="24"/>
          <w:szCs w:val="24"/>
          <w:lang w:val="hr-HR"/>
        </w:rPr>
        <w:t>om</w:t>
      </w:r>
      <w:r w:rsidR="00560ABD" w:rsidRPr="00560ABD">
        <w:rPr>
          <w:sz w:val="24"/>
          <w:szCs w:val="24"/>
          <w:lang w:val="hr-HR"/>
        </w:rPr>
        <w:t xml:space="preserve"> odjel</w:t>
      </w:r>
      <w:r>
        <w:rPr>
          <w:sz w:val="24"/>
          <w:szCs w:val="24"/>
          <w:lang w:val="hr-HR"/>
        </w:rPr>
        <w:t>u</w:t>
      </w:r>
      <w:r w:rsidR="00560ABD" w:rsidRPr="00560ABD">
        <w:rPr>
          <w:sz w:val="24"/>
          <w:szCs w:val="24"/>
          <w:lang w:val="hr-HR"/>
        </w:rPr>
        <w:t xml:space="preserve"> za prostorno uređenje, gradnju i zaštitu okoliša Krapinsko-zagorske županije (u daljem tekstu: Upravni odjel) zahtjev </w:t>
      </w:r>
      <w:r>
        <w:rPr>
          <w:sz w:val="24"/>
          <w:szCs w:val="24"/>
          <w:lang w:val="hr-HR"/>
        </w:rPr>
        <w:t>(K</w:t>
      </w:r>
      <w:r w:rsidR="00B50522">
        <w:rPr>
          <w:sz w:val="24"/>
          <w:szCs w:val="24"/>
          <w:lang w:val="hr-HR"/>
        </w:rPr>
        <w:t>LASA</w:t>
      </w:r>
      <w:r>
        <w:rPr>
          <w:sz w:val="24"/>
          <w:szCs w:val="24"/>
          <w:lang w:val="hr-HR"/>
        </w:rPr>
        <w:t>: ZG/9-01/236, U</w:t>
      </w:r>
      <w:r w:rsidR="00B50522">
        <w:rPr>
          <w:sz w:val="24"/>
          <w:szCs w:val="24"/>
          <w:lang w:val="hr-HR"/>
        </w:rPr>
        <w:t>R</w:t>
      </w:r>
      <w:r>
        <w:rPr>
          <w:sz w:val="24"/>
          <w:szCs w:val="24"/>
          <w:lang w:val="hr-HR"/>
        </w:rPr>
        <w:t>.br.: 07-00-06-19-01</w:t>
      </w:r>
      <w:r w:rsidR="00311462">
        <w:rPr>
          <w:sz w:val="24"/>
          <w:szCs w:val="24"/>
          <w:lang w:val="hr-HR"/>
        </w:rPr>
        <w:t xml:space="preserve"> od 14.02.2019.</w:t>
      </w:r>
      <w:r>
        <w:rPr>
          <w:sz w:val="24"/>
          <w:szCs w:val="24"/>
          <w:lang w:val="hr-HR"/>
        </w:rPr>
        <w:t>)</w:t>
      </w:r>
      <w:r w:rsidR="00B5052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provedbu postupka Prethodne ocjene prihvatljivosti za ekološku mrežu za zahvat izgradnje šumske ceste „Ivanečka željeznica </w:t>
      </w:r>
      <w:proofErr w:type="spellStart"/>
      <w:r>
        <w:rPr>
          <w:sz w:val="24"/>
          <w:szCs w:val="24"/>
          <w:lang w:val="hr-HR"/>
        </w:rPr>
        <w:t>Markuševac</w:t>
      </w:r>
      <w:proofErr w:type="spellEnd"/>
      <w:r>
        <w:rPr>
          <w:sz w:val="24"/>
          <w:szCs w:val="24"/>
          <w:lang w:val="hr-HR"/>
        </w:rPr>
        <w:t xml:space="preserve">“ na području </w:t>
      </w:r>
      <w:r w:rsidR="00B50522">
        <w:rPr>
          <w:sz w:val="24"/>
          <w:szCs w:val="24"/>
          <w:lang w:val="hr-HR"/>
        </w:rPr>
        <w:t xml:space="preserve">gospodarske </w:t>
      </w:r>
      <w:r>
        <w:rPr>
          <w:sz w:val="24"/>
          <w:szCs w:val="24"/>
          <w:lang w:val="hr-HR"/>
        </w:rPr>
        <w:t xml:space="preserve">Općine </w:t>
      </w:r>
      <w:proofErr w:type="spellStart"/>
      <w:r>
        <w:rPr>
          <w:sz w:val="24"/>
          <w:szCs w:val="24"/>
          <w:lang w:val="hr-HR"/>
        </w:rPr>
        <w:t>Budinšćina</w:t>
      </w:r>
      <w:proofErr w:type="spellEnd"/>
      <w:r w:rsidR="00B50522" w:rsidRPr="00B50522">
        <w:rPr>
          <w:sz w:val="24"/>
          <w:szCs w:val="24"/>
        </w:rPr>
        <w:t xml:space="preserve"> </w:t>
      </w:r>
      <w:r w:rsidR="00B50522">
        <w:rPr>
          <w:sz w:val="24"/>
          <w:szCs w:val="24"/>
        </w:rPr>
        <w:t xml:space="preserve">u </w:t>
      </w:r>
      <w:proofErr w:type="spellStart"/>
      <w:r w:rsidR="00B50522" w:rsidRPr="007D7ACA">
        <w:rPr>
          <w:sz w:val="24"/>
          <w:szCs w:val="24"/>
        </w:rPr>
        <w:t>k.o</w:t>
      </w:r>
      <w:proofErr w:type="spellEnd"/>
      <w:r w:rsidR="00B50522" w:rsidRPr="007D7ACA">
        <w:rPr>
          <w:sz w:val="24"/>
          <w:szCs w:val="24"/>
        </w:rPr>
        <w:t xml:space="preserve">. </w:t>
      </w:r>
      <w:proofErr w:type="spellStart"/>
      <w:r w:rsidR="00B50522" w:rsidRPr="007D7ACA">
        <w:rPr>
          <w:sz w:val="24"/>
          <w:szCs w:val="24"/>
        </w:rPr>
        <w:t>Gotalovec</w:t>
      </w:r>
      <w:proofErr w:type="spellEnd"/>
      <w:r w:rsidR="00B50522" w:rsidRPr="007D7ACA">
        <w:rPr>
          <w:sz w:val="24"/>
          <w:szCs w:val="24"/>
        </w:rPr>
        <w:t xml:space="preserve"> </w:t>
      </w:r>
      <w:proofErr w:type="spellStart"/>
      <w:proofErr w:type="gramStart"/>
      <w:r w:rsidR="00B50522" w:rsidRPr="007D7ACA">
        <w:rPr>
          <w:sz w:val="24"/>
          <w:szCs w:val="24"/>
        </w:rPr>
        <w:t>na</w:t>
      </w:r>
      <w:proofErr w:type="spellEnd"/>
      <w:proofErr w:type="gramEnd"/>
      <w:r w:rsidR="00B50522" w:rsidRPr="007D7ACA">
        <w:rPr>
          <w:sz w:val="24"/>
          <w:szCs w:val="24"/>
        </w:rPr>
        <w:t xml:space="preserve"> </w:t>
      </w:r>
      <w:proofErr w:type="spellStart"/>
      <w:r w:rsidR="00B50522" w:rsidRPr="007D7ACA">
        <w:rPr>
          <w:sz w:val="24"/>
          <w:szCs w:val="24"/>
        </w:rPr>
        <w:t>k.č</w:t>
      </w:r>
      <w:proofErr w:type="spellEnd"/>
      <w:r w:rsidR="00B50522" w:rsidRPr="007D7ACA">
        <w:rPr>
          <w:sz w:val="24"/>
          <w:szCs w:val="24"/>
        </w:rPr>
        <w:t xml:space="preserve">. 1993/572, 1993/573, 1993/574, 1993/575, 1993/576, 1993/577, 1993/578, 1993/579, 1993/580, 1993/581, 1993/582, 1993/583, 1993/584, 1993/598, 1993/585, 1993/586, 1993/587, 1993/600, 1993/610 </w:t>
      </w:r>
      <w:proofErr w:type="spellStart"/>
      <w:r w:rsidR="00B50522" w:rsidRPr="007D7ACA">
        <w:rPr>
          <w:sz w:val="24"/>
          <w:szCs w:val="24"/>
        </w:rPr>
        <w:t>i</w:t>
      </w:r>
      <w:proofErr w:type="spellEnd"/>
      <w:r w:rsidR="00B50522" w:rsidRPr="007D7ACA">
        <w:rPr>
          <w:sz w:val="24"/>
          <w:szCs w:val="24"/>
        </w:rPr>
        <w:t xml:space="preserve"> 1993/609</w:t>
      </w:r>
      <w:r w:rsidR="00B50522">
        <w:rPr>
          <w:sz w:val="24"/>
          <w:szCs w:val="24"/>
        </w:rPr>
        <w:t xml:space="preserve">. </w:t>
      </w:r>
      <w:r w:rsidR="00560ABD" w:rsidRPr="00560ABD">
        <w:rPr>
          <w:sz w:val="24"/>
          <w:szCs w:val="24"/>
          <w:lang w:val="hr-HR"/>
        </w:rPr>
        <w:t>U zahtjevu su sukladno odredbama članka 30. stavka 2. Zakona o zaštiti prirode navedeni svi podaci o nositelju zahvata</w:t>
      </w:r>
      <w:r w:rsidR="00B50522">
        <w:rPr>
          <w:sz w:val="24"/>
          <w:szCs w:val="24"/>
          <w:lang w:val="hr-HR"/>
        </w:rPr>
        <w:t xml:space="preserve"> i planiranom zahvatu.</w:t>
      </w:r>
    </w:p>
    <w:p w:rsidR="00B50522" w:rsidRDefault="00B50522" w:rsidP="00560ABD">
      <w:pPr>
        <w:jc w:val="both"/>
        <w:rPr>
          <w:sz w:val="24"/>
          <w:szCs w:val="24"/>
          <w:lang w:val="hr-HR"/>
        </w:rPr>
      </w:pPr>
    </w:p>
    <w:p w:rsidR="00560ABD" w:rsidRPr="00C24EC0" w:rsidRDefault="00B50522" w:rsidP="009A4BB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 zaprimljenom zahtjevu </w:t>
      </w:r>
      <w:r w:rsidR="00560ABD" w:rsidRPr="00560ABD">
        <w:rPr>
          <w:sz w:val="24"/>
          <w:szCs w:val="24"/>
          <w:lang w:val="hr-HR"/>
        </w:rPr>
        <w:t xml:space="preserve">Upravni odjel je zatražio </w:t>
      </w:r>
      <w:r>
        <w:rPr>
          <w:sz w:val="24"/>
          <w:szCs w:val="24"/>
          <w:lang w:val="hr-HR"/>
        </w:rPr>
        <w:t>(</w:t>
      </w:r>
      <w:r w:rsidR="009A4BB5" w:rsidRPr="008B1DC0">
        <w:rPr>
          <w:sz w:val="24"/>
          <w:szCs w:val="24"/>
          <w:lang w:val="hr-HR"/>
        </w:rPr>
        <w:t>KLASA: UP/I-351-01/1</w:t>
      </w:r>
      <w:r w:rsidR="009A4BB5">
        <w:rPr>
          <w:sz w:val="24"/>
          <w:szCs w:val="24"/>
          <w:lang w:val="hr-HR"/>
        </w:rPr>
        <w:t>9</w:t>
      </w:r>
      <w:r w:rsidR="009A4BB5" w:rsidRPr="008B1DC0">
        <w:rPr>
          <w:sz w:val="24"/>
          <w:szCs w:val="24"/>
          <w:lang w:val="hr-HR"/>
        </w:rPr>
        <w:t>-01/</w:t>
      </w:r>
      <w:r w:rsidR="009A4BB5">
        <w:rPr>
          <w:sz w:val="24"/>
          <w:szCs w:val="24"/>
          <w:lang w:val="hr-HR"/>
        </w:rPr>
        <w:t xml:space="preserve">02, </w:t>
      </w:r>
      <w:r w:rsidR="009A4BB5" w:rsidRPr="008B1DC0">
        <w:rPr>
          <w:sz w:val="24"/>
          <w:szCs w:val="24"/>
          <w:lang w:val="hr-HR"/>
        </w:rPr>
        <w:t>URBROJ: 2140/01-08/1-1</w:t>
      </w:r>
      <w:r w:rsidR="009A4BB5">
        <w:rPr>
          <w:sz w:val="24"/>
          <w:szCs w:val="24"/>
          <w:lang w:val="hr-HR"/>
        </w:rPr>
        <w:t>9</w:t>
      </w:r>
      <w:r w:rsidR="009A4BB5" w:rsidRPr="008B1DC0">
        <w:rPr>
          <w:sz w:val="24"/>
          <w:szCs w:val="24"/>
          <w:lang w:val="hr-HR"/>
        </w:rPr>
        <w:t>-</w:t>
      </w:r>
      <w:r w:rsidR="009A4BB5">
        <w:rPr>
          <w:sz w:val="24"/>
          <w:szCs w:val="24"/>
          <w:lang w:val="hr-HR"/>
        </w:rPr>
        <w:t xml:space="preserve">2 od 22. veljače 2019.) </w:t>
      </w:r>
      <w:r w:rsidR="00560ABD" w:rsidRPr="00560ABD">
        <w:rPr>
          <w:sz w:val="24"/>
          <w:szCs w:val="24"/>
          <w:lang w:val="hr-HR"/>
        </w:rPr>
        <w:t>prethodno mišljenje Minis</w:t>
      </w:r>
      <w:r w:rsidR="009A4BB5">
        <w:rPr>
          <w:sz w:val="24"/>
          <w:szCs w:val="24"/>
          <w:lang w:val="hr-HR"/>
        </w:rPr>
        <w:t>t</w:t>
      </w:r>
      <w:r w:rsidR="00560ABD" w:rsidRPr="00560ABD">
        <w:rPr>
          <w:sz w:val="24"/>
          <w:szCs w:val="24"/>
          <w:lang w:val="hr-HR"/>
        </w:rPr>
        <w:t xml:space="preserve">arstva zaštite okoliša i </w:t>
      </w:r>
      <w:r w:rsidR="00560ABD" w:rsidRPr="00311462">
        <w:rPr>
          <w:sz w:val="24"/>
          <w:szCs w:val="24"/>
          <w:lang w:val="hr-HR"/>
        </w:rPr>
        <w:t>energetike (u daljnjem tekstu: Ministarstvo)</w:t>
      </w:r>
      <w:r w:rsidR="009A4BB5" w:rsidRPr="00311462">
        <w:rPr>
          <w:sz w:val="24"/>
          <w:szCs w:val="24"/>
          <w:lang w:val="hr-HR"/>
        </w:rPr>
        <w:t xml:space="preserve"> </w:t>
      </w:r>
      <w:r w:rsidR="009A4BB5">
        <w:rPr>
          <w:sz w:val="24"/>
          <w:szCs w:val="24"/>
          <w:lang w:val="hr-HR"/>
        </w:rPr>
        <w:t xml:space="preserve">o mogućnosti značajnih negativnih utjecaja </w:t>
      </w:r>
      <w:r w:rsidR="009A4BB5" w:rsidRPr="00C24EC0">
        <w:rPr>
          <w:sz w:val="24"/>
          <w:szCs w:val="24"/>
          <w:lang w:val="hr-HR"/>
        </w:rPr>
        <w:lastRenderedPageBreak/>
        <w:t xml:space="preserve">planiranog zahtjeva na ciljeve očuvanja i cjelovitost područja ekološke mreže. </w:t>
      </w:r>
      <w:r w:rsidR="00311462" w:rsidRPr="00C24EC0">
        <w:rPr>
          <w:sz w:val="24"/>
          <w:szCs w:val="24"/>
          <w:lang w:val="hr-HR"/>
        </w:rPr>
        <w:t>M</w:t>
      </w:r>
      <w:r w:rsidR="009A4BB5" w:rsidRPr="00C24EC0">
        <w:rPr>
          <w:sz w:val="24"/>
          <w:szCs w:val="24"/>
          <w:lang w:val="hr-HR"/>
        </w:rPr>
        <w:t xml:space="preserve">išljenje </w:t>
      </w:r>
      <w:r w:rsidR="00311462" w:rsidRPr="00C24EC0">
        <w:rPr>
          <w:sz w:val="24"/>
          <w:szCs w:val="24"/>
          <w:lang w:val="hr-HR"/>
        </w:rPr>
        <w:t xml:space="preserve">Ministarstva </w:t>
      </w:r>
      <w:r w:rsidR="009A4BB5" w:rsidRPr="00C24EC0">
        <w:rPr>
          <w:sz w:val="24"/>
          <w:szCs w:val="24"/>
          <w:lang w:val="hr-HR"/>
        </w:rPr>
        <w:t xml:space="preserve">zaprimljeno je </w:t>
      </w:r>
      <w:r w:rsidR="00311462" w:rsidRPr="00C24EC0">
        <w:rPr>
          <w:sz w:val="24"/>
          <w:szCs w:val="24"/>
          <w:lang w:val="hr-HR"/>
        </w:rPr>
        <w:t>17.04.</w:t>
      </w:r>
      <w:r w:rsidR="009A4BB5" w:rsidRPr="00C24EC0">
        <w:rPr>
          <w:sz w:val="24"/>
          <w:szCs w:val="24"/>
          <w:lang w:val="hr-HR"/>
        </w:rPr>
        <w:t xml:space="preserve">2019. godine </w:t>
      </w:r>
      <w:r w:rsidR="00560ABD" w:rsidRPr="00C24EC0">
        <w:rPr>
          <w:sz w:val="24"/>
          <w:szCs w:val="24"/>
          <w:lang w:val="hr-HR"/>
        </w:rPr>
        <w:t>(KLASA: 612-07/19-26/</w:t>
      </w:r>
      <w:r w:rsidR="00311462" w:rsidRPr="00C24EC0">
        <w:rPr>
          <w:sz w:val="24"/>
          <w:szCs w:val="24"/>
          <w:lang w:val="hr-HR"/>
        </w:rPr>
        <w:t>130</w:t>
      </w:r>
      <w:r w:rsidR="00560ABD" w:rsidRPr="00C24EC0">
        <w:rPr>
          <w:sz w:val="24"/>
          <w:szCs w:val="24"/>
          <w:lang w:val="hr-HR"/>
        </w:rPr>
        <w:t>, URBROJ: 427-0</w:t>
      </w:r>
      <w:r w:rsidR="00311462" w:rsidRPr="00C24EC0">
        <w:rPr>
          <w:sz w:val="24"/>
          <w:szCs w:val="24"/>
          <w:lang w:val="hr-HR"/>
        </w:rPr>
        <w:t>7</w:t>
      </w:r>
      <w:r w:rsidR="00560ABD" w:rsidRPr="00C24EC0">
        <w:rPr>
          <w:sz w:val="24"/>
          <w:szCs w:val="24"/>
          <w:lang w:val="hr-HR"/>
        </w:rPr>
        <w:t>-</w:t>
      </w:r>
      <w:r w:rsidR="00311462" w:rsidRPr="00C24EC0">
        <w:rPr>
          <w:sz w:val="24"/>
          <w:szCs w:val="24"/>
          <w:lang w:val="hr-HR"/>
        </w:rPr>
        <w:t>6</w:t>
      </w:r>
      <w:r w:rsidR="00560ABD" w:rsidRPr="00C24EC0">
        <w:rPr>
          <w:sz w:val="24"/>
          <w:szCs w:val="24"/>
          <w:lang w:val="hr-HR"/>
        </w:rPr>
        <w:t>-19-</w:t>
      </w:r>
      <w:r w:rsidR="00311462" w:rsidRPr="00C24EC0">
        <w:rPr>
          <w:sz w:val="24"/>
          <w:szCs w:val="24"/>
          <w:lang w:val="hr-HR"/>
        </w:rPr>
        <w:t>3 od 11.04.2019.</w:t>
      </w:r>
      <w:r w:rsidR="00560ABD" w:rsidRPr="00C24EC0">
        <w:rPr>
          <w:sz w:val="24"/>
          <w:szCs w:val="24"/>
          <w:lang w:val="hr-HR"/>
        </w:rPr>
        <w:t xml:space="preserve">) u kojem se navodi da se Prethodnom ocjenom može isključiti mogućnost značajnih negativnih utjecaja na ciljeve očuvanja </w:t>
      </w:r>
      <w:r w:rsidR="009A4BB5" w:rsidRPr="00C24EC0">
        <w:rPr>
          <w:sz w:val="24"/>
          <w:szCs w:val="24"/>
          <w:lang w:val="hr-HR"/>
        </w:rPr>
        <w:t xml:space="preserve">i cjelovitost </w:t>
      </w:r>
      <w:r w:rsidR="00560ABD" w:rsidRPr="00C24EC0">
        <w:rPr>
          <w:sz w:val="24"/>
          <w:szCs w:val="24"/>
          <w:lang w:val="hr-HR"/>
        </w:rPr>
        <w:t xml:space="preserve">područja ekološke mreže te </w:t>
      </w:r>
      <w:r w:rsidR="009A4BB5" w:rsidRPr="00C24EC0">
        <w:rPr>
          <w:sz w:val="24"/>
          <w:szCs w:val="24"/>
          <w:lang w:val="hr-HR"/>
        </w:rPr>
        <w:t>da</w:t>
      </w:r>
      <w:r w:rsidR="00560ABD" w:rsidRPr="00C24EC0">
        <w:rPr>
          <w:sz w:val="24"/>
          <w:szCs w:val="24"/>
          <w:lang w:val="hr-HR"/>
        </w:rPr>
        <w:t xml:space="preserve"> nije potrebno provesti Glavnu ocjenu.</w:t>
      </w:r>
    </w:p>
    <w:p w:rsidR="00560ABD" w:rsidRPr="00560ABD" w:rsidRDefault="00560ABD" w:rsidP="00560ABD">
      <w:pPr>
        <w:jc w:val="both"/>
        <w:rPr>
          <w:color w:val="FF0000"/>
          <w:sz w:val="24"/>
          <w:szCs w:val="24"/>
          <w:lang w:val="hr-HR"/>
        </w:rPr>
      </w:pPr>
    </w:p>
    <w:p w:rsidR="00560ABD" w:rsidRPr="00560ABD" w:rsidRDefault="00560ABD" w:rsidP="00560ABD">
      <w:pPr>
        <w:jc w:val="both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hr-HR"/>
        </w:rPr>
        <w:t>U provedbi postupka Upravni odjel</w:t>
      </w:r>
      <w:r w:rsidR="00C24EC0">
        <w:rPr>
          <w:sz w:val="24"/>
          <w:szCs w:val="24"/>
          <w:lang w:val="hr-HR"/>
        </w:rPr>
        <w:t xml:space="preserve"> razmotrio je predmetni zahtjev i</w:t>
      </w:r>
      <w:r w:rsidRPr="00560ABD">
        <w:rPr>
          <w:sz w:val="24"/>
          <w:szCs w:val="24"/>
          <w:lang w:val="hr-HR"/>
        </w:rPr>
        <w:t xml:space="preserve"> priloženu dokumentaciju, </w:t>
      </w:r>
      <w:r w:rsidR="00C24EC0">
        <w:rPr>
          <w:sz w:val="24"/>
          <w:szCs w:val="24"/>
          <w:lang w:val="hr-HR"/>
        </w:rPr>
        <w:t xml:space="preserve">te </w:t>
      </w:r>
      <w:r w:rsidRPr="00560ABD">
        <w:rPr>
          <w:sz w:val="24"/>
          <w:szCs w:val="24"/>
          <w:lang w:val="hr-HR"/>
        </w:rPr>
        <w:t>utvrdio sljedeće</w:t>
      </w:r>
      <w:r w:rsidR="00C24EC0">
        <w:rPr>
          <w:sz w:val="24"/>
          <w:szCs w:val="24"/>
          <w:lang w:val="hr-HR"/>
        </w:rPr>
        <w:t>:</w:t>
      </w:r>
    </w:p>
    <w:p w:rsidR="009A4BB5" w:rsidRPr="00C24EC0" w:rsidRDefault="009A4BB5" w:rsidP="00560ABD">
      <w:pPr>
        <w:jc w:val="both"/>
        <w:rPr>
          <w:sz w:val="24"/>
          <w:szCs w:val="24"/>
          <w:lang w:val="hr-HR"/>
        </w:rPr>
      </w:pPr>
      <w:r w:rsidRPr="00C24EC0">
        <w:rPr>
          <w:sz w:val="24"/>
          <w:szCs w:val="24"/>
          <w:lang w:val="hr-HR"/>
        </w:rPr>
        <w:t xml:space="preserve">Planirana dionica šumske ceste </w:t>
      </w:r>
      <w:r w:rsidRPr="00C24EC0">
        <w:rPr>
          <w:sz w:val="24"/>
          <w:szCs w:val="24"/>
        </w:rPr>
        <w:t>„</w:t>
      </w:r>
      <w:proofErr w:type="spellStart"/>
      <w:r w:rsidRPr="00C24EC0">
        <w:rPr>
          <w:sz w:val="24"/>
          <w:szCs w:val="24"/>
        </w:rPr>
        <w:t>Ivanečka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željeznica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Markuševac</w:t>
      </w:r>
      <w:proofErr w:type="spellEnd"/>
      <w:r w:rsidRPr="00C24EC0">
        <w:rPr>
          <w:sz w:val="24"/>
          <w:szCs w:val="24"/>
        </w:rPr>
        <w:t xml:space="preserve">“ </w:t>
      </w:r>
      <w:r w:rsidRPr="00C24EC0">
        <w:rPr>
          <w:sz w:val="24"/>
          <w:szCs w:val="24"/>
          <w:lang w:val="hr-HR"/>
        </w:rPr>
        <w:t xml:space="preserve">ukupne je </w:t>
      </w:r>
      <w:r w:rsidR="00442AFE" w:rsidRPr="00C24EC0">
        <w:rPr>
          <w:sz w:val="24"/>
          <w:szCs w:val="24"/>
          <w:lang w:val="hr-HR"/>
        </w:rPr>
        <w:t>dužine</w:t>
      </w:r>
      <w:r w:rsidRPr="00C24EC0">
        <w:rPr>
          <w:sz w:val="24"/>
          <w:szCs w:val="24"/>
          <w:lang w:val="hr-HR"/>
        </w:rPr>
        <w:t xml:space="preserve"> 958,94 m</w:t>
      </w:r>
      <w:r w:rsidR="00442AFE" w:rsidRPr="00C24EC0">
        <w:rPr>
          <w:sz w:val="24"/>
          <w:szCs w:val="24"/>
          <w:lang w:val="hr-HR"/>
        </w:rPr>
        <w:t xml:space="preserve"> u gospodarskoj jedinici „Južna Ivančica“, 38, 39 i 40 odjel</w:t>
      </w:r>
      <w:r w:rsidRPr="00C24EC0">
        <w:rPr>
          <w:sz w:val="24"/>
          <w:szCs w:val="24"/>
          <w:lang w:val="hr-HR"/>
        </w:rPr>
        <w:t xml:space="preserve"> </w:t>
      </w:r>
      <w:r w:rsidR="00967EA4" w:rsidRPr="00C24EC0">
        <w:rPr>
          <w:sz w:val="24"/>
          <w:szCs w:val="24"/>
          <w:lang w:val="hr-HR"/>
        </w:rPr>
        <w:t xml:space="preserve">u k.o. </w:t>
      </w:r>
      <w:proofErr w:type="spellStart"/>
      <w:r w:rsidR="00967EA4" w:rsidRPr="00C24EC0">
        <w:rPr>
          <w:sz w:val="24"/>
          <w:szCs w:val="24"/>
          <w:lang w:val="hr-HR"/>
        </w:rPr>
        <w:t>Gotalovec</w:t>
      </w:r>
      <w:proofErr w:type="spellEnd"/>
      <w:r w:rsidR="00C24EC0" w:rsidRPr="00C24EC0">
        <w:rPr>
          <w:sz w:val="24"/>
          <w:szCs w:val="24"/>
          <w:lang w:val="hr-HR"/>
        </w:rPr>
        <w:t xml:space="preserve"> i </w:t>
      </w:r>
      <w:proofErr w:type="spellStart"/>
      <w:r w:rsidRPr="00C24EC0">
        <w:rPr>
          <w:sz w:val="24"/>
          <w:szCs w:val="24"/>
        </w:rPr>
        <w:t>nastavlja</w:t>
      </w:r>
      <w:proofErr w:type="spellEnd"/>
      <w:r w:rsidRPr="00C24EC0">
        <w:rPr>
          <w:sz w:val="24"/>
          <w:szCs w:val="24"/>
        </w:rPr>
        <w:t xml:space="preserve"> se </w:t>
      </w:r>
      <w:proofErr w:type="spellStart"/>
      <w:r w:rsidRPr="00C24EC0">
        <w:rPr>
          <w:sz w:val="24"/>
          <w:szCs w:val="24"/>
        </w:rPr>
        <w:t>na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postojeću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prometnicu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te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završava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kružnom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okretnicom</w:t>
      </w:r>
      <w:proofErr w:type="spellEnd"/>
      <w:r w:rsidRPr="00C24EC0">
        <w:rPr>
          <w:sz w:val="24"/>
          <w:szCs w:val="24"/>
        </w:rPr>
        <w:t xml:space="preserve">. </w:t>
      </w:r>
      <w:proofErr w:type="spellStart"/>
      <w:r w:rsidR="00C24EC0" w:rsidRPr="00C24EC0">
        <w:rPr>
          <w:sz w:val="24"/>
          <w:szCs w:val="24"/>
        </w:rPr>
        <w:t>Svrha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i</w:t>
      </w:r>
      <w:r w:rsidRPr="00C24EC0">
        <w:rPr>
          <w:sz w:val="24"/>
          <w:szCs w:val="24"/>
        </w:rPr>
        <w:t>zgradnj</w:t>
      </w:r>
      <w:r w:rsidR="00C24EC0" w:rsidRPr="00C24EC0">
        <w:rPr>
          <w:sz w:val="24"/>
          <w:szCs w:val="24"/>
        </w:rPr>
        <w:t>e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prometnice</w:t>
      </w:r>
      <w:proofErr w:type="spellEnd"/>
      <w:r w:rsidR="00C24EC0" w:rsidRPr="00C24EC0">
        <w:rPr>
          <w:sz w:val="24"/>
          <w:szCs w:val="24"/>
        </w:rPr>
        <w:t xml:space="preserve"> je </w:t>
      </w:r>
      <w:proofErr w:type="spellStart"/>
      <w:r w:rsidR="00C24EC0" w:rsidRPr="00C24EC0">
        <w:rPr>
          <w:sz w:val="24"/>
          <w:szCs w:val="24"/>
        </w:rPr>
        <w:t>gospodarenje</w:t>
      </w:r>
      <w:proofErr w:type="spellEnd"/>
      <w:r w:rsidR="00C24EC0" w:rsidRPr="00C24EC0">
        <w:rPr>
          <w:sz w:val="24"/>
          <w:szCs w:val="24"/>
        </w:rPr>
        <w:t xml:space="preserve"> u </w:t>
      </w:r>
      <w:proofErr w:type="spellStart"/>
      <w:r w:rsidR="00C24EC0" w:rsidRPr="00C24EC0">
        <w:rPr>
          <w:sz w:val="24"/>
          <w:szCs w:val="24"/>
        </w:rPr>
        <w:t>odjelu</w:t>
      </w:r>
      <w:proofErr w:type="spellEnd"/>
      <w:r w:rsidR="00C24EC0" w:rsidRPr="00C24EC0">
        <w:rPr>
          <w:sz w:val="24"/>
          <w:szCs w:val="24"/>
        </w:rPr>
        <w:t xml:space="preserve"> a </w:t>
      </w:r>
      <w:proofErr w:type="spellStart"/>
      <w:r w:rsidR="00C24EC0">
        <w:rPr>
          <w:sz w:val="24"/>
          <w:szCs w:val="24"/>
        </w:rPr>
        <w:t>planirani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promet</w:t>
      </w:r>
      <w:proofErr w:type="spellEnd"/>
      <w:r w:rsidR="00C24EC0" w:rsidRPr="00C24EC0">
        <w:rPr>
          <w:sz w:val="24"/>
          <w:szCs w:val="24"/>
        </w:rPr>
        <w:t xml:space="preserve"> je </w:t>
      </w:r>
      <w:proofErr w:type="spellStart"/>
      <w:r w:rsidR="00C24EC0" w:rsidRPr="00C24EC0">
        <w:rPr>
          <w:sz w:val="24"/>
          <w:szCs w:val="24"/>
        </w:rPr>
        <w:t>povremenog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karaktera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za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teška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vozila</w:t>
      </w:r>
      <w:proofErr w:type="spellEnd"/>
      <w:r w:rsidR="00C24EC0" w:rsidRPr="00C24EC0">
        <w:rPr>
          <w:sz w:val="24"/>
          <w:szCs w:val="24"/>
        </w:rPr>
        <w:t xml:space="preserve"> s </w:t>
      </w:r>
      <w:proofErr w:type="spellStart"/>
      <w:r w:rsidR="00C24EC0" w:rsidRPr="00C24EC0">
        <w:rPr>
          <w:sz w:val="24"/>
          <w:szCs w:val="24"/>
        </w:rPr>
        <w:t>većim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specifičnim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pritiscima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kotača</w:t>
      </w:r>
      <w:proofErr w:type="spellEnd"/>
      <w:r w:rsidR="00C24EC0" w:rsidRPr="00C24EC0">
        <w:rPr>
          <w:sz w:val="24"/>
          <w:szCs w:val="24"/>
        </w:rPr>
        <w:t xml:space="preserve">. </w:t>
      </w:r>
      <w:proofErr w:type="spellStart"/>
      <w:r w:rsidR="00C24EC0" w:rsidRPr="00C24EC0">
        <w:rPr>
          <w:sz w:val="24"/>
          <w:szCs w:val="24"/>
        </w:rPr>
        <w:t>Planirano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vrijeme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izvođenja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radova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gradnje</w:t>
      </w:r>
      <w:proofErr w:type="spellEnd"/>
      <w:r w:rsidR="00C24EC0" w:rsidRPr="00C24EC0">
        <w:rPr>
          <w:sz w:val="24"/>
          <w:szCs w:val="24"/>
        </w:rPr>
        <w:t xml:space="preserve"> je 30 </w:t>
      </w:r>
      <w:proofErr w:type="spellStart"/>
      <w:r w:rsidR="00C24EC0" w:rsidRPr="00C24EC0">
        <w:rPr>
          <w:sz w:val="24"/>
          <w:szCs w:val="24"/>
        </w:rPr>
        <w:t>radnih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gramStart"/>
      <w:r w:rsidR="00C24EC0" w:rsidRPr="00C24EC0">
        <w:rPr>
          <w:sz w:val="24"/>
          <w:szCs w:val="24"/>
        </w:rPr>
        <w:t>dana</w:t>
      </w:r>
      <w:proofErr w:type="gram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isključivo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uz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povoljne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vremenske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i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terenske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uvjete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između</w:t>
      </w:r>
      <w:proofErr w:type="spellEnd"/>
      <w:r w:rsidR="00C24EC0" w:rsidRPr="00C24EC0">
        <w:rPr>
          <w:sz w:val="24"/>
          <w:szCs w:val="24"/>
        </w:rPr>
        <w:t xml:space="preserve"> 15. </w:t>
      </w:r>
      <w:proofErr w:type="spellStart"/>
      <w:proofErr w:type="gramStart"/>
      <w:r w:rsidR="00C24EC0" w:rsidRPr="00C24EC0">
        <w:rPr>
          <w:sz w:val="24"/>
          <w:szCs w:val="24"/>
        </w:rPr>
        <w:t>siječnja</w:t>
      </w:r>
      <w:proofErr w:type="spellEnd"/>
      <w:proofErr w:type="gramEnd"/>
      <w:r w:rsidR="00C24EC0" w:rsidRPr="00C24EC0">
        <w:rPr>
          <w:sz w:val="24"/>
          <w:szCs w:val="24"/>
        </w:rPr>
        <w:t xml:space="preserve"> – 15. </w:t>
      </w:r>
      <w:proofErr w:type="spellStart"/>
      <w:proofErr w:type="gramStart"/>
      <w:r w:rsidR="00C24EC0" w:rsidRPr="00C24EC0">
        <w:rPr>
          <w:sz w:val="24"/>
          <w:szCs w:val="24"/>
        </w:rPr>
        <w:t>rujna</w:t>
      </w:r>
      <w:proofErr w:type="spellEnd"/>
      <w:proofErr w:type="gramEnd"/>
      <w:r w:rsidR="00C24EC0" w:rsidRPr="00C24EC0">
        <w:rPr>
          <w:sz w:val="24"/>
          <w:szCs w:val="24"/>
        </w:rPr>
        <w:t xml:space="preserve"> 2020. </w:t>
      </w:r>
      <w:proofErr w:type="spellStart"/>
      <w:proofErr w:type="gramStart"/>
      <w:r w:rsidR="00C24EC0" w:rsidRPr="00C24EC0">
        <w:rPr>
          <w:sz w:val="24"/>
          <w:szCs w:val="24"/>
        </w:rPr>
        <w:t>godine</w:t>
      </w:r>
      <w:proofErr w:type="spellEnd"/>
      <w:proofErr w:type="gramEnd"/>
      <w:r w:rsidR="00C24EC0" w:rsidRPr="00C24EC0">
        <w:rPr>
          <w:sz w:val="24"/>
          <w:szCs w:val="24"/>
        </w:rPr>
        <w:t>.</w:t>
      </w:r>
      <w:r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P</w:t>
      </w:r>
      <w:r w:rsidRPr="00C24EC0">
        <w:rPr>
          <w:sz w:val="24"/>
          <w:szCs w:val="24"/>
        </w:rPr>
        <w:t>rojektiran</w:t>
      </w:r>
      <w:r w:rsidR="00C24EC0" w:rsidRPr="00C24EC0">
        <w:rPr>
          <w:sz w:val="24"/>
          <w:szCs w:val="24"/>
        </w:rPr>
        <w:t>om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r w:rsidR="00C24EC0" w:rsidRPr="00C24EC0">
        <w:rPr>
          <w:sz w:val="24"/>
          <w:szCs w:val="24"/>
        </w:rPr>
        <w:t>šumskom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prometnic</w:t>
      </w:r>
      <w:r w:rsidR="00C24EC0" w:rsidRPr="00C24EC0">
        <w:rPr>
          <w:sz w:val="24"/>
          <w:szCs w:val="24"/>
        </w:rPr>
        <w:t>om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omogućiti</w:t>
      </w:r>
      <w:proofErr w:type="spellEnd"/>
      <w:r w:rsidR="00C24EC0" w:rsidRPr="00C24EC0">
        <w:rPr>
          <w:sz w:val="24"/>
          <w:szCs w:val="24"/>
        </w:rPr>
        <w:t xml:space="preserve"> </w:t>
      </w:r>
      <w:proofErr w:type="spellStart"/>
      <w:proofErr w:type="gramStart"/>
      <w:r w:rsidR="00C24EC0" w:rsidRPr="00C24EC0">
        <w:rPr>
          <w:sz w:val="24"/>
          <w:szCs w:val="24"/>
        </w:rPr>
        <w:t>će</w:t>
      </w:r>
      <w:proofErr w:type="spellEnd"/>
      <w:proofErr w:type="gramEnd"/>
      <w:r w:rsidR="00C24EC0" w:rsidRPr="00C24EC0">
        <w:rPr>
          <w:sz w:val="24"/>
          <w:szCs w:val="24"/>
        </w:rPr>
        <w:t xml:space="preserve"> se</w:t>
      </w:r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brži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efikasniji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pristup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vatrogasnim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vozilima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jedinicama</w:t>
      </w:r>
      <w:proofErr w:type="spellEnd"/>
      <w:r w:rsidRPr="00C24EC0">
        <w:rPr>
          <w:sz w:val="24"/>
          <w:szCs w:val="24"/>
        </w:rPr>
        <w:t xml:space="preserve"> u </w:t>
      </w:r>
      <w:proofErr w:type="spellStart"/>
      <w:r w:rsidRPr="00C24EC0">
        <w:rPr>
          <w:sz w:val="24"/>
          <w:szCs w:val="24"/>
        </w:rPr>
        <w:t>protupožarnoj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zaštiti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cijelog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šumskog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kompleksa</w:t>
      </w:r>
      <w:proofErr w:type="spellEnd"/>
      <w:r w:rsidRPr="00C24EC0">
        <w:rPr>
          <w:sz w:val="24"/>
          <w:szCs w:val="24"/>
        </w:rPr>
        <w:t>.</w:t>
      </w:r>
    </w:p>
    <w:p w:rsidR="009A4BB5" w:rsidRPr="009903D2" w:rsidRDefault="009A4BB5" w:rsidP="00560ABD">
      <w:pPr>
        <w:jc w:val="both"/>
        <w:rPr>
          <w:color w:val="FF0000"/>
          <w:sz w:val="24"/>
          <w:szCs w:val="24"/>
          <w:lang w:val="hr-HR"/>
        </w:rPr>
      </w:pPr>
    </w:p>
    <w:p w:rsidR="009903D2" w:rsidRDefault="009903D2" w:rsidP="00560ABD">
      <w:pPr>
        <w:jc w:val="both"/>
        <w:rPr>
          <w:sz w:val="24"/>
          <w:szCs w:val="24"/>
        </w:rPr>
      </w:pPr>
      <w:r w:rsidRPr="00C24EC0">
        <w:rPr>
          <w:sz w:val="24"/>
          <w:szCs w:val="24"/>
          <w:lang w:val="hr-HR"/>
        </w:rPr>
        <w:t xml:space="preserve">Prema Uredbi o ekološkoj mreži („Narodne novine“, broj 124/13, 105/15) </w:t>
      </w:r>
      <w:r w:rsidR="002473C5" w:rsidRPr="00C24EC0">
        <w:rPr>
          <w:sz w:val="24"/>
          <w:szCs w:val="24"/>
          <w:lang w:val="hr-HR"/>
        </w:rPr>
        <w:t>planirani zahvat</w:t>
      </w:r>
      <w:r w:rsidRPr="00C24EC0">
        <w:rPr>
          <w:sz w:val="24"/>
          <w:szCs w:val="24"/>
          <w:lang w:val="hr-HR"/>
        </w:rPr>
        <w:t xml:space="preserve"> nalazi se </w:t>
      </w:r>
      <w:proofErr w:type="spellStart"/>
      <w:r w:rsidRPr="00C24EC0">
        <w:rPr>
          <w:sz w:val="24"/>
          <w:szCs w:val="24"/>
        </w:rPr>
        <w:t>unutar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područja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ekološke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mreže</w:t>
      </w:r>
      <w:proofErr w:type="spellEnd"/>
      <w:r w:rsidR="002473C5" w:rsidRPr="00C24EC0">
        <w:rPr>
          <w:sz w:val="24"/>
          <w:szCs w:val="24"/>
        </w:rPr>
        <w:t xml:space="preserve">, </w:t>
      </w:r>
      <w:proofErr w:type="spellStart"/>
      <w:r w:rsidR="002473C5" w:rsidRPr="00C24EC0">
        <w:rPr>
          <w:sz w:val="24"/>
          <w:szCs w:val="24"/>
        </w:rPr>
        <w:t>unutar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Područj</w:t>
      </w:r>
      <w:r w:rsidR="002473C5" w:rsidRPr="00C24EC0">
        <w:rPr>
          <w:sz w:val="24"/>
          <w:szCs w:val="24"/>
        </w:rPr>
        <w:t>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očuvanja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značajno</w:t>
      </w:r>
      <w:r w:rsidR="002F536D">
        <w:rPr>
          <w:sz w:val="24"/>
          <w:szCs w:val="24"/>
        </w:rPr>
        <w:t>g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za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vrste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stanišne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tipove</w:t>
      </w:r>
      <w:proofErr w:type="spellEnd"/>
      <w:r w:rsidRPr="00C24EC0">
        <w:rPr>
          <w:sz w:val="24"/>
          <w:szCs w:val="24"/>
        </w:rPr>
        <w:t xml:space="preserve"> (POVS) HR 2000371 </w:t>
      </w:r>
      <w:proofErr w:type="spellStart"/>
      <w:r w:rsidRPr="00C24EC0">
        <w:rPr>
          <w:sz w:val="24"/>
          <w:szCs w:val="24"/>
        </w:rPr>
        <w:t>Vršni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dio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Ivančice</w:t>
      </w:r>
      <w:proofErr w:type="spellEnd"/>
      <w:r w:rsidRPr="00C24EC0">
        <w:rPr>
          <w:sz w:val="24"/>
          <w:szCs w:val="24"/>
        </w:rPr>
        <w:t>.</w:t>
      </w:r>
    </w:p>
    <w:p w:rsidR="007D3C95" w:rsidRDefault="007D3C95" w:rsidP="00560AB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Područje</w:t>
      </w:r>
      <w:proofErr w:type="spellEnd"/>
      <w:r>
        <w:rPr>
          <w:sz w:val="24"/>
          <w:szCs w:val="24"/>
        </w:rPr>
        <w:t xml:space="preserve"> </w:t>
      </w:r>
      <w:r w:rsidRPr="00C24EC0">
        <w:rPr>
          <w:sz w:val="24"/>
          <w:szCs w:val="24"/>
        </w:rPr>
        <w:t xml:space="preserve">HR 2000371 </w:t>
      </w:r>
      <w:proofErr w:type="spellStart"/>
      <w:r w:rsidRPr="00C24EC0">
        <w:rPr>
          <w:sz w:val="24"/>
          <w:szCs w:val="24"/>
        </w:rPr>
        <w:t>Vršni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dio</w:t>
      </w:r>
      <w:proofErr w:type="spellEnd"/>
      <w:r w:rsidRPr="00C24EC0">
        <w:rPr>
          <w:sz w:val="24"/>
          <w:szCs w:val="24"/>
        </w:rPr>
        <w:t xml:space="preserve"> </w:t>
      </w:r>
      <w:proofErr w:type="spellStart"/>
      <w:r w:rsidRPr="00C24EC0">
        <w:rPr>
          <w:sz w:val="24"/>
          <w:szCs w:val="24"/>
        </w:rPr>
        <w:t>Ivančice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uvršteno</w:t>
      </w:r>
      <w:proofErr w:type="spellEnd"/>
      <w:r>
        <w:rPr>
          <w:sz w:val="24"/>
          <w:szCs w:val="24"/>
        </w:rPr>
        <w:t xml:space="preserve"> je u </w:t>
      </w:r>
      <w:proofErr w:type="spellStart"/>
      <w:r>
        <w:rPr>
          <w:sz w:val="24"/>
          <w:szCs w:val="24"/>
        </w:rPr>
        <w:t>ekološku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očuvanja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kojih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važno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istaknuti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šumska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staništa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bi </w:t>
      </w:r>
      <w:proofErr w:type="spellStart"/>
      <w:r>
        <w:rPr>
          <w:sz w:val="24"/>
          <w:szCs w:val="24"/>
        </w:rPr>
        <w:t>predmetni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utjecati</w:t>
      </w:r>
      <w:proofErr w:type="spellEnd"/>
      <w:r>
        <w:rPr>
          <w:sz w:val="24"/>
          <w:szCs w:val="24"/>
        </w:rPr>
        <w:t xml:space="preserve">, a to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jelenak</w:t>
      </w:r>
      <w:proofErr w:type="spellEnd"/>
      <w:r>
        <w:rPr>
          <w:sz w:val="24"/>
          <w:szCs w:val="24"/>
        </w:rPr>
        <w:t xml:space="preserve"> </w:t>
      </w:r>
      <w:r w:rsidRPr="007D3C95">
        <w:rPr>
          <w:i/>
          <w:sz w:val="24"/>
          <w:szCs w:val="24"/>
        </w:rPr>
        <w:t>(</w:t>
      </w:r>
      <w:proofErr w:type="spellStart"/>
      <w:r w:rsidRPr="007D3C95">
        <w:rPr>
          <w:i/>
          <w:sz w:val="24"/>
          <w:szCs w:val="24"/>
        </w:rPr>
        <w:t>Lucanus</w:t>
      </w:r>
      <w:proofErr w:type="spellEnd"/>
      <w:r w:rsidRPr="007D3C95">
        <w:rPr>
          <w:i/>
          <w:sz w:val="24"/>
          <w:szCs w:val="24"/>
        </w:rPr>
        <w:t xml:space="preserve"> </w:t>
      </w:r>
      <w:proofErr w:type="spellStart"/>
      <w:r w:rsidRPr="007D3C95">
        <w:rPr>
          <w:sz w:val="24"/>
          <w:szCs w:val="24"/>
        </w:rPr>
        <w:t>cervus</w:t>
      </w:r>
      <w:proofErr w:type="spellEnd"/>
      <w:r w:rsidRPr="007D3C9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alpska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strizibuba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Rosalia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alpin</w:t>
      </w:r>
      <w:r w:rsidRPr="007D3C95">
        <w:rPr>
          <w:i/>
          <w:sz w:val="24"/>
          <w:szCs w:val="24"/>
        </w:rPr>
        <w:t>a</w:t>
      </w:r>
      <w:proofErr w:type="spellEnd"/>
      <w:r w:rsidRPr="007D3C95">
        <w:rPr>
          <w:i/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četveropjega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cvilidreta</w:t>
      </w:r>
      <w:proofErr w:type="spellEnd"/>
      <w:r>
        <w:rPr>
          <w:sz w:val="24"/>
          <w:szCs w:val="24"/>
        </w:rPr>
        <w:t xml:space="preserve">  </w:t>
      </w:r>
      <w:r w:rsidRPr="007D3C95">
        <w:rPr>
          <w:i/>
          <w:sz w:val="24"/>
          <w:szCs w:val="24"/>
        </w:rPr>
        <w:t>(</w:t>
      </w:r>
      <w:proofErr w:type="spellStart"/>
      <w:proofErr w:type="gramEnd"/>
      <w:r w:rsidRPr="007D3C95">
        <w:rPr>
          <w:i/>
          <w:sz w:val="24"/>
          <w:szCs w:val="24"/>
        </w:rPr>
        <w:t>Morimus</w:t>
      </w:r>
      <w:proofErr w:type="spellEnd"/>
      <w:r w:rsidRPr="007D3C95">
        <w:rPr>
          <w:i/>
          <w:sz w:val="24"/>
          <w:szCs w:val="24"/>
        </w:rPr>
        <w:t xml:space="preserve"> </w:t>
      </w:r>
      <w:proofErr w:type="spellStart"/>
      <w:r w:rsidRPr="007D3C95">
        <w:rPr>
          <w:i/>
          <w:sz w:val="24"/>
          <w:szCs w:val="24"/>
        </w:rPr>
        <w:t>funereus</w:t>
      </w:r>
      <w:proofErr w:type="spellEnd"/>
      <w:r w:rsidRPr="007D3C95">
        <w:rPr>
          <w:i/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Grundov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šumski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bijelac</w:t>
      </w:r>
      <w:proofErr w:type="spellEnd"/>
      <w:r>
        <w:rPr>
          <w:sz w:val="24"/>
          <w:szCs w:val="24"/>
        </w:rPr>
        <w:t xml:space="preserve"> </w:t>
      </w:r>
      <w:r w:rsidRPr="007D3C95">
        <w:rPr>
          <w:i/>
          <w:sz w:val="24"/>
          <w:szCs w:val="24"/>
        </w:rPr>
        <w:t>(</w:t>
      </w:r>
      <w:proofErr w:type="spellStart"/>
      <w:r w:rsidRPr="007D3C95">
        <w:rPr>
          <w:i/>
          <w:sz w:val="24"/>
          <w:szCs w:val="24"/>
        </w:rPr>
        <w:t>Leptidea</w:t>
      </w:r>
      <w:proofErr w:type="spellEnd"/>
      <w:r w:rsidRPr="007D3C95">
        <w:rPr>
          <w:i/>
          <w:sz w:val="24"/>
          <w:szCs w:val="24"/>
        </w:rPr>
        <w:t xml:space="preserve"> </w:t>
      </w:r>
      <w:proofErr w:type="spellStart"/>
      <w:r w:rsidRPr="007D3C95">
        <w:rPr>
          <w:i/>
          <w:sz w:val="24"/>
          <w:szCs w:val="24"/>
        </w:rPr>
        <w:t>morsei</w:t>
      </w:r>
      <w:proofErr w:type="spellEnd"/>
      <w:r w:rsidRPr="007D3C95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velikouhi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šišmiš</w:t>
      </w:r>
      <w:proofErr w:type="spellEnd"/>
      <w:r>
        <w:rPr>
          <w:sz w:val="24"/>
          <w:szCs w:val="24"/>
        </w:rPr>
        <w:t xml:space="preserve"> </w:t>
      </w:r>
      <w:r w:rsidRPr="007D3C95">
        <w:rPr>
          <w:i/>
          <w:sz w:val="24"/>
          <w:szCs w:val="24"/>
        </w:rPr>
        <w:t>(</w:t>
      </w:r>
      <w:proofErr w:type="spellStart"/>
      <w:r w:rsidRPr="007D3C95">
        <w:rPr>
          <w:i/>
          <w:sz w:val="24"/>
          <w:szCs w:val="24"/>
        </w:rPr>
        <w:t>Myotis</w:t>
      </w:r>
      <w:proofErr w:type="spellEnd"/>
      <w:r w:rsidRPr="007D3C95">
        <w:rPr>
          <w:i/>
          <w:sz w:val="24"/>
          <w:szCs w:val="24"/>
        </w:rPr>
        <w:t xml:space="preserve"> </w:t>
      </w:r>
      <w:proofErr w:type="spellStart"/>
      <w:r w:rsidRPr="007D3C95">
        <w:rPr>
          <w:i/>
          <w:sz w:val="24"/>
          <w:szCs w:val="24"/>
        </w:rPr>
        <w:t>bechsteinii</w:t>
      </w:r>
      <w:proofErr w:type="spellEnd"/>
      <w:r w:rsidRPr="007D3C95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7D3C95" w:rsidRDefault="007D3C95" w:rsidP="00560AB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Šumska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staništa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predstavljaju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staništa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šišmiša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Ciljna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velikouhi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šišmiš</w:t>
      </w:r>
      <w:proofErr w:type="spellEnd"/>
      <w:r>
        <w:rPr>
          <w:sz w:val="24"/>
          <w:szCs w:val="24"/>
        </w:rPr>
        <w:t xml:space="preserve"> </w:t>
      </w:r>
      <w:r w:rsidRPr="007D3C95">
        <w:rPr>
          <w:i/>
          <w:sz w:val="24"/>
          <w:szCs w:val="24"/>
        </w:rPr>
        <w:t>(</w:t>
      </w:r>
      <w:proofErr w:type="spellStart"/>
      <w:r w:rsidRPr="007D3C95">
        <w:rPr>
          <w:i/>
          <w:sz w:val="24"/>
          <w:szCs w:val="24"/>
        </w:rPr>
        <w:t>Myotis</w:t>
      </w:r>
      <w:proofErr w:type="spellEnd"/>
      <w:r w:rsidRPr="007D3C95">
        <w:rPr>
          <w:i/>
          <w:sz w:val="24"/>
          <w:szCs w:val="24"/>
        </w:rPr>
        <w:t xml:space="preserve"> </w:t>
      </w:r>
      <w:proofErr w:type="spellStart"/>
      <w:r w:rsidRPr="007D3C95">
        <w:rPr>
          <w:i/>
          <w:sz w:val="24"/>
          <w:szCs w:val="24"/>
        </w:rPr>
        <w:t>bechsteinii</w:t>
      </w:r>
      <w:proofErr w:type="spellEnd"/>
      <w:r w:rsidRPr="007D3C95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šumskim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šišmiša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porodiljne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kolonije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dupljama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drveća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hiberniraju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poneka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dupljama</w:t>
      </w:r>
      <w:proofErr w:type="spellEnd"/>
      <w:r>
        <w:rPr>
          <w:sz w:val="24"/>
          <w:szCs w:val="24"/>
        </w:rPr>
        <w:t xml:space="preserve">. Ta </w:t>
      </w:r>
      <w:proofErr w:type="spellStart"/>
      <w:r>
        <w:rPr>
          <w:sz w:val="24"/>
          <w:szCs w:val="24"/>
        </w:rPr>
        <w:t>vrsta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hibernira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razdoblju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prosinca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kraja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veljače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hibernacije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ženki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dolazi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odgođene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oplodne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ženke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okupljaju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porodiljne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kolonije</w:t>
      </w:r>
      <w:proofErr w:type="spellEnd"/>
      <w:r>
        <w:rPr>
          <w:sz w:val="24"/>
          <w:szCs w:val="24"/>
        </w:rPr>
        <w:t xml:space="preserve">. </w:t>
      </w:r>
    </w:p>
    <w:p w:rsidR="00C24EC0" w:rsidRPr="00057D2B" w:rsidRDefault="007D3C95" w:rsidP="00560AB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Vezano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uz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potencijalni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utjecaj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zahvata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proofErr w:type="gramStart"/>
      <w:r w:rsidR="00057D2B">
        <w:rPr>
          <w:sz w:val="24"/>
          <w:szCs w:val="24"/>
        </w:rPr>
        <w:t>na</w:t>
      </w:r>
      <w:proofErr w:type="spellEnd"/>
      <w:proofErr w:type="gram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ciljnu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vrstu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velikouhi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šišmiš</w:t>
      </w:r>
      <w:proofErr w:type="spellEnd"/>
      <w:r w:rsidR="00057D2B">
        <w:rPr>
          <w:sz w:val="24"/>
          <w:szCs w:val="24"/>
        </w:rPr>
        <w:t xml:space="preserve"> </w:t>
      </w:r>
      <w:r w:rsidR="00057D2B" w:rsidRPr="007D3C95">
        <w:rPr>
          <w:i/>
          <w:sz w:val="24"/>
          <w:szCs w:val="24"/>
        </w:rPr>
        <w:t>(</w:t>
      </w:r>
      <w:proofErr w:type="spellStart"/>
      <w:r w:rsidR="00057D2B" w:rsidRPr="007D3C95">
        <w:rPr>
          <w:i/>
          <w:sz w:val="24"/>
          <w:szCs w:val="24"/>
        </w:rPr>
        <w:t>Myotis</w:t>
      </w:r>
      <w:proofErr w:type="spellEnd"/>
      <w:r w:rsidR="00057D2B" w:rsidRPr="007D3C95">
        <w:rPr>
          <w:i/>
          <w:sz w:val="24"/>
          <w:szCs w:val="24"/>
        </w:rPr>
        <w:t xml:space="preserve"> </w:t>
      </w:r>
      <w:proofErr w:type="spellStart"/>
      <w:r w:rsidR="00057D2B" w:rsidRPr="007D3C95">
        <w:rPr>
          <w:i/>
          <w:sz w:val="24"/>
          <w:szCs w:val="24"/>
        </w:rPr>
        <w:t>bechsteinii</w:t>
      </w:r>
      <w:proofErr w:type="spellEnd"/>
      <w:r w:rsidR="00057D2B" w:rsidRPr="007D3C95">
        <w:rPr>
          <w:i/>
          <w:sz w:val="24"/>
          <w:szCs w:val="24"/>
        </w:rPr>
        <w:t>)</w:t>
      </w:r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radove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uklanjanja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vegetacije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potrebno</w:t>
      </w:r>
      <w:proofErr w:type="spellEnd"/>
      <w:r w:rsidR="00057D2B">
        <w:rPr>
          <w:sz w:val="24"/>
          <w:szCs w:val="24"/>
        </w:rPr>
        <w:t xml:space="preserve"> je </w:t>
      </w:r>
      <w:proofErr w:type="spellStart"/>
      <w:r w:rsidR="00057D2B">
        <w:rPr>
          <w:sz w:val="24"/>
          <w:szCs w:val="24"/>
        </w:rPr>
        <w:t>prilagoditi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ekologiji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ove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vrste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na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način</w:t>
      </w:r>
      <w:proofErr w:type="spellEnd"/>
      <w:r w:rsidR="00057D2B">
        <w:rPr>
          <w:sz w:val="24"/>
          <w:szCs w:val="24"/>
        </w:rPr>
        <w:t xml:space="preserve"> da se </w:t>
      </w:r>
      <w:proofErr w:type="spellStart"/>
      <w:r w:rsidR="00057D2B">
        <w:rPr>
          <w:sz w:val="24"/>
          <w:szCs w:val="24"/>
        </w:rPr>
        <w:t>oni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provode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izvan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perioda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kada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ženke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imaju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mlade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odnosno</w:t>
      </w:r>
      <w:proofErr w:type="spellEnd"/>
      <w:r w:rsidR="00057D2B">
        <w:rPr>
          <w:sz w:val="24"/>
          <w:szCs w:val="24"/>
        </w:rPr>
        <w:t xml:space="preserve"> da se </w:t>
      </w:r>
      <w:proofErr w:type="spellStart"/>
      <w:r w:rsidR="00057D2B">
        <w:rPr>
          <w:sz w:val="24"/>
          <w:szCs w:val="24"/>
        </w:rPr>
        <w:t>vegetacija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uklanja</w:t>
      </w:r>
      <w:proofErr w:type="spellEnd"/>
      <w:r w:rsidR="00057D2B">
        <w:rPr>
          <w:sz w:val="24"/>
          <w:szCs w:val="24"/>
        </w:rPr>
        <w:t xml:space="preserve"> u </w:t>
      </w:r>
      <w:proofErr w:type="spellStart"/>
      <w:r w:rsidR="00057D2B">
        <w:rPr>
          <w:sz w:val="24"/>
          <w:szCs w:val="24"/>
        </w:rPr>
        <w:t>periodu</w:t>
      </w:r>
      <w:proofErr w:type="spellEnd"/>
      <w:r w:rsidR="00057D2B">
        <w:rPr>
          <w:sz w:val="24"/>
          <w:szCs w:val="24"/>
        </w:rPr>
        <w:t xml:space="preserve"> od 15. </w:t>
      </w:r>
      <w:proofErr w:type="spellStart"/>
      <w:proofErr w:type="gramStart"/>
      <w:r w:rsidR="00057D2B">
        <w:rPr>
          <w:sz w:val="24"/>
          <w:szCs w:val="24"/>
        </w:rPr>
        <w:t>travnja</w:t>
      </w:r>
      <w:proofErr w:type="spellEnd"/>
      <w:proofErr w:type="gramEnd"/>
      <w:r w:rsidR="00057D2B">
        <w:rPr>
          <w:sz w:val="24"/>
          <w:szCs w:val="24"/>
        </w:rPr>
        <w:t xml:space="preserve"> do 1. </w:t>
      </w:r>
      <w:proofErr w:type="spellStart"/>
      <w:proofErr w:type="gramStart"/>
      <w:r w:rsidR="00057D2B">
        <w:rPr>
          <w:sz w:val="24"/>
          <w:szCs w:val="24"/>
        </w:rPr>
        <w:t>lipnja</w:t>
      </w:r>
      <w:proofErr w:type="spellEnd"/>
      <w:proofErr w:type="gram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i</w:t>
      </w:r>
      <w:proofErr w:type="spellEnd"/>
      <w:r w:rsidR="00057D2B">
        <w:rPr>
          <w:sz w:val="24"/>
          <w:szCs w:val="24"/>
        </w:rPr>
        <w:t xml:space="preserve"> od 15.rujna do 1. </w:t>
      </w:r>
      <w:proofErr w:type="spellStart"/>
      <w:proofErr w:type="gramStart"/>
      <w:r w:rsidR="00057D2B">
        <w:rPr>
          <w:sz w:val="24"/>
          <w:szCs w:val="24"/>
        </w:rPr>
        <w:t>studenog</w:t>
      </w:r>
      <w:proofErr w:type="spellEnd"/>
      <w:proofErr w:type="gramEnd"/>
      <w:r w:rsidR="00057D2B">
        <w:rPr>
          <w:sz w:val="24"/>
          <w:szCs w:val="24"/>
        </w:rPr>
        <w:t xml:space="preserve"> a </w:t>
      </w:r>
      <w:proofErr w:type="spellStart"/>
      <w:r w:rsidR="00057D2B">
        <w:rPr>
          <w:sz w:val="24"/>
          <w:szCs w:val="24"/>
        </w:rPr>
        <w:t>radove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uklanjanja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vegetacije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potrebno</w:t>
      </w:r>
      <w:proofErr w:type="spellEnd"/>
      <w:r w:rsidR="00057D2B">
        <w:rPr>
          <w:sz w:val="24"/>
          <w:szCs w:val="24"/>
        </w:rPr>
        <w:t xml:space="preserve"> je </w:t>
      </w:r>
      <w:proofErr w:type="spellStart"/>
      <w:r w:rsidR="00057D2B">
        <w:rPr>
          <w:sz w:val="24"/>
          <w:szCs w:val="24"/>
        </w:rPr>
        <w:t>provoditi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na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način</w:t>
      </w:r>
      <w:proofErr w:type="spellEnd"/>
      <w:r w:rsidR="00057D2B">
        <w:rPr>
          <w:sz w:val="24"/>
          <w:szCs w:val="24"/>
        </w:rPr>
        <w:t xml:space="preserve"> da se </w:t>
      </w:r>
      <w:proofErr w:type="spellStart"/>
      <w:r w:rsidR="00057D2B">
        <w:rPr>
          <w:sz w:val="24"/>
          <w:szCs w:val="24"/>
        </w:rPr>
        <w:t>nakon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sječe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odnosno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nakon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rušenja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zrelih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stabala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ista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ostavljaju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netaknutima</w:t>
      </w:r>
      <w:proofErr w:type="spellEnd"/>
      <w:r w:rsidR="00057D2B">
        <w:rPr>
          <w:sz w:val="24"/>
          <w:szCs w:val="24"/>
        </w:rPr>
        <w:t xml:space="preserve"> 24 </w:t>
      </w:r>
      <w:proofErr w:type="spellStart"/>
      <w:r w:rsidR="00057D2B">
        <w:rPr>
          <w:sz w:val="24"/>
          <w:szCs w:val="24"/>
        </w:rPr>
        <w:t>sata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na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mjestu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sječe</w:t>
      </w:r>
      <w:proofErr w:type="spellEnd"/>
      <w:r w:rsidR="00057D2B">
        <w:rPr>
          <w:sz w:val="24"/>
          <w:szCs w:val="24"/>
        </w:rPr>
        <w:t xml:space="preserve"> a </w:t>
      </w:r>
      <w:proofErr w:type="spellStart"/>
      <w:r w:rsidR="00057D2B">
        <w:rPr>
          <w:sz w:val="24"/>
          <w:szCs w:val="24"/>
        </w:rPr>
        <w:t>prije</w:t>
      </w:r>
      <w:proofErr w:type="spellEnd"/>
      <w:r w:rsidR="00057D2B">
        <w:rPr>
          <w:sz w:val="24"/>
          <w:szCs w:val="24"/>
        </w:rPr>
        <w:t xml:space="preserve"> </w:t>
      </w:r>
      <w:proofErr w:type="spellStart"/>
      <w:r w:rsidR="00057D2B">
        <w:rPr>
          <w:sz w:val="24"/>
          <w:szCs w:val="24"/>
        </w:rPr>
        <w:t>uklanjanja</w:t>
      </w:r>
      <w:proofErr w:type="spellEnd"/>
      <w:r w:rsidR="00057D2B">
        <w:rPr>
          <w:sz w:val="24"/>
          <w:szCs w:val="24"/>
        </w:rPr>
        <w:t>.</w:t>
      </w:r>
    </w:p>
    <w:p w:rsidR="00C24EC0" w:rsidRPr="00C24EC0" w:rsidRDefault="00C24EC0" w:rsidP="00560ABD">
      <w:pPr>
        <w:jc w:val="both"/>
        <w:rPr>
          <w:sz w:val="24"/>
          <w:szCs w:val="24"/>
        </w:rPr>
      </w:pPr>
    </w:p>
    <w:p w:rsidR="00560ABD" w:rsidRPr="00560ABD" w:rsidRDefault="00560ABD" w:rsidP="00560ABD">
      <w:pPr>
        <w:jc w:val="both"/>
        <w:rPr>
          <w:b/>
          <w:sz w:val="24"/>
          <w:szCs w:val="24"/>
          <w:lang w:val="hr-HR"/>
        </w:rPr>
      </w:pPr>
      <w:r w:rsidRPr="00560ABD">
        <w:rPr>
          <w:sz w:val="24"/>
          <w:szCs w:val="24"/>
          <w:lang w:val="hr-HR"/>
        </w:rPr>
        <w:t xml:space="preserve">Slijedom provedenog postupka Prethodne ocjene prihvatljivosti </w:t>
      </w:r>
      <w:r w:rsidR="000B3A52">
        <w:rPr>
          <w:sz w:val="24"/>
          <w:szCs w:val="24"/>
          <w:lang w:val="hr-HR"/>
        </w:rPr>
        <w:t xml:space="preserve">zahvata </w:t>
      </w:r>
      <w:r w:rsidRPr="00560ABD">
        <w:rPr>
          <w:sz w:val="24"/>
          <w:szCs w:val="24"/>
          <w:lang w:val="hr-HR"/>
        </w:rPr>
        <w:t xml:space="preserve">za ekološku mrežu, </w:t>
      </w:r>
      <w:r w:rsidR="00967EA4">
        <w:rPr>
          <w:sz w:val="24"/>
          <w:szCs w:val="24"/>
          <w:lang w:val="hr-HR"/>
        </w:rPr>
        <w:t xml:space="preserve">na temelju mišljenja Ministarstva i podataka o ekološkoj mreži </w:t>
      </w:r>
      <w:r w:rsidRPr="00560ABD">
        <w:rPr>
          <w:sz w:val="24"/>
          <w:szCs w:val="24"/>
          <w:lang w:val="hr-HR"/>
        </w:rPr>
        <w:t>analizom mogućih značajnih negativnih utjecaja navedenog zahvata na ciljeve očuvanja i cjelovitost područja ekološke mreže, ocijenjeno je da se za planirani zahvat Prethodnom ocjenom može isključiti mogućnost značajnih negativnih utjecaja na ciljeve očuvanja i cjelovitost područja ekološke mreže</w:t>
      </w:r>
      <w:r w:rsidR="00057D2B">
        <w:rPr>
          <w:sz w:val="24"/>
          <w:szCs w:val="24"/>
          <w:lang w:val="hr-HR"/>
        </w:rPr>
        <w:t xml:space="preserve"> uz primjenu uvjeta navedenih u točki I. ovog Rješenja</w:t>
      </w:r>
      <w:r w:rsidRPr="00560ABD">
        <w:rPr>
          <w:sz w:val="24"/>
          <w:szCs w:val="24"/>
          <w:lang w:val="hr-HR"/>
        </w:rPr>
        <w:t xml:space="preserve"> </w:t>
      </w:r>
      <w:r w:rsidR="00057D2B">
        <w:rPr>
          <w:sz w:val="24"/>
          <w:szCs w:val="24"/>
          <w:lang w:val="hr-HR"/>
        </w:rPr>
        <w:t>pa je</w:t>
      </w:r>
      <w:r w:rsidRPr="00560ABD">
        <w:rPr>
          <w:sz w:val="24"/>
          <w:szCs w:val="24"/>
          <w:lang w:val="hr-HR"/>
        </w:rPr>
        <w:t xml:space="preserve"> riješeno kao u izreci. Sukladno navedenom za planirani zahvat nije potrebno provesti postupak Glavne ocjene prihvatljivosti za ekološku mrežu.</w:t>
      </w:r>
    </w:p>
    <w:p w:rsidR="00560ABD" w:rsidRPr="00560ABD" w:rsidRDefault="00560ABD" w:rsidP="00560ABD">
      <w:pPr>
        <w:jc w:val="both"/>
        <w:rPr>
          <w:b/>
          <w:sz w:val="24"/>
          <w:szCs w:val="24"/>
          <w:lang w:val="hr-HR"/>
        </w:rPr>
      </w:pPr>
    </w:p>
    <w:p w:rsidR="00560ABD" w:rsidRPr="00560ABD" w:rsidRDefault="00560ABD" w:rsidP="00560ABD">
      <w:pPr>
        <w:jc w:val="both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hr-HR"/>
        </w:rPr>
        <w:t xml:space="preserve">Prema članku 43. stavku 1. Zakona o zaštiti prirode ovo Rješenje izdaje se na rok od četiri godine. </w:t>
      </w:r>
    </w:p>
    <w:p w:rsidR="00560ABD" w:rsidRPr="00560ABD" w:rsidRDefault="00560ABD" w:rsidP="00560ABD">
      <w:pPr>
        <w:jc w:val="both"/>
        <w:rPr>
          <w:sz w:val="24"/>
          <w:szCs w:val="24"/>
        </w:rPr>
      </w:pPr>
    </w:p>
    <w:p w:rsidR="00560ABD" w:rsidRPr="00560ABD" w:rsidRDefault="00560ABD" w:rsidP="00560ABD">
      <w:pPr>
        <w:jc w:val="both"/>
        <w:rPr>
          <w:sz w:val="24"/>
          <w:szCs w:val="24"/>
        </w:rPr>
      </w:pPr>
      <w:r w:rsidRPr="00560ABD">
        <w:rPr>
          <w:sz w:val="24"/>
          <w:szCs w:val="24"/>
        </w:rPr>
        <w:t xml:space="preserve">U </w:t>
      </w:r>
      <w:proofErr w:type="spellStart"/>
      <w:r w:rsidRPr="00560ABD">
        <w:rPr>
          <w:sz w:val="24"/>
          <w:szCs w:val="24"/>
        </w:rPr>
        <w:t>skladu</w:t>
      </w:r>
      <w:proofErr w:type="spellEnd"/>
      <w:r w:rsidRPr="00560ABD">
        <w:rPr>
          <w:sz w:val="24"/>
          <w:szCs w:val="24"/>
        </w:rPr>
        <w:t xml:space="preserve"> s </w:t>
      </w:r>
      <w:proofErr w:type="spellStart"/>
      <w:r w:rsidRPr="00560ABD">
        <w:rPr>
          <w:sz w:val="24"/>
          <w:szCs w:val="24"/>
        </w:rPr>
        <w:t>odredbama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članka</w:t>
      </w:r>
      <w:proofErr w:type="spellEnd"/>
      <w:r w:rsidRPr="00560ABD">
        <w:rPr>
          <w:sz w:val="24"/>
          <w:szCs w:val="24"/>
        </w:rPr>
        <w:t xml:space="preserve"> 44. </w:t>
      </w:r>
      <w:proofErr w:type="spellStart"/>
      <w:proofErr w:type="gramStart"/>
      <w:r w:rsidRPr="00560ABD">
        <w:rPr>
          <w:sz w:val="24"/>
          <w:szCs w:val="24"/>
        </w:rPr>
        <w:t>stavka</w:t>
      </w:r>
      <w:proofErr w:type="spellEnd"/>
      <w:proofErr w:type="gramEnd"/>
      <w:r w:rsidRPr="00560ABD">
        <w:rPr>
          <w:sz w:val="24"/>
          <w:szCs w:val="24"/>
        </w:rPr>
        <w:t xml:space="preserve"> 1. </w:t>
      </w:r>
      <w:proofErr w:type="spellStart"/>
      <w:proofErr w:type="gramStart"/>
      <w:r w:rsidRPr="00560ABD">
        <w:rPr>
          <w:sz w:val="24"/>
          <w:szCs w:val="24"/>
        </w:rPr>
        <w:t>i</w:t>
      </w:r>
      <w:proofErr w:type="spellEnd"/>
      <w:proofErr w:type="gramEnd"/>
      <w:r w:rsidRPr="00560ABD">
        <w:rPr>
          <w:sz w:val="24"/>
          <w:szCs w:val="24"/>
        </w:rPr>
        <w:t xml:space="preserve"> 2. </w:t>
      </w:r>
      <w:proofErr w:type="spellStart"/>
      <w:r w:rsidRPr="00560ABD">
        <w:rPr>
          <w:sz w:val="24"/>
          <w:szCs w:val="24"/>
        </w:rPr>
        <w:t>Zakona</w:t>
      </w:r>
      <w:proofErr w:type="spellEnd"/>
      <w:r w:rsidRPr="00560ABD">
        <w:rPr>
          <w:sz w:val="24"/>
          <w:szCs w:val="24"/>
        </w:rPr>
        <w:t xml:space="preserve"> o </w:t>
      </w:r>
      <w:proofErr w:type="spellStart"/>
      <w:r w:rsidRPr="00560ABD">
        <w:rPr>
          <w:sz w:val="24"/>
          <w:szCs w:val="24"/>
        </w:rPr>
        <w:t>zaštiti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prirode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ovo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Rješenje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dostavlja</w:t>
      </w:r>
      <w:proofErr w:type="spellEnd"/>
      <w:r w:rsidRPr="00560ABD">
        <w:rPr>
          <w:sz w:val="24"/>
          <w:szCs w:val="24"/>
        </w:rPr>
        <w:t xml:space="preserve"> se </w:t>
      </w:r>
      <w:proofErr w:type="spellStart"/>
      <w:r w:rsidRPr="00560ABD">
        <w:rPr>
          <w:sz w:val="24"/>
          <w:szCs w:val="24"/>
        </w:rPr>
        <w:t>Ministarstvu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zaštite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okoliša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i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energetike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i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inspekciji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zaštite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prirode</w:t>
      </w:r>
      <w:proofErr w:type="spellEnd"/>
      <w:r w:rsidRPr="00560ABD">
        <w:rPr>
          <w:sz w:val="24"/>
          <w:szCs w:val="24"/>
        </w:rPr>
        <w:t xml:space="preserve">, a </w:t>
      </w:r>
      <w:proofErr w:type="spellStart"/>
      <w:r w:rsidRPr="00560ABD">
        <w:rPr>
          <w:sz w:val="24"/>
          <w:szCs w:val="24"/>
        </w:rPr>
        <w:t>prema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članku</w:t>
      </w:r>
      <w:proofErr w:type="spellEnd"/>
      <w:r w:rsidRPr="00560ABD">
        <w:rPr>
          <w:sz w:val="24"/>
          <w:szCs w:val="24"/>
        </w:rPr>
        <w:t xml:space="preserve"> 44. </w:t>
      </w:r>
      <w:proofErr w:type="spellStart"/>
      <w:proofErr w:type="gramStart"/>
      <w:r w:rsidRPr="00560ABD">
        <w:rPr>
          <w:sz w:val="24"/>
          <w:szCs w:val="24"/>
        </w:rPr>
        <w:t>stavku</w:t>
      </w:r>
      <w:proofErr w:type="spellEnd"/>
      <w:proofErr w:type="gramEnd"/>
      <w:r w:rsidRPr="00560ABD">
        <w:rPr>
          <w:sz w:val="24"/>
          <w:szCs w:val="24"/>
        </w:rPr>
        <w:t xml:space="preserve"> 3. </w:t>
      </w:r>
      <w:proofErr w:type="spellStart"/>
      <w:proofErr w:type="gramStart"/>
      <w:r w:rsidRPr="00560ABD">
        <w:rPr>
          <w:sz w:val="24"/>
          <w:szCs w:val="24"/>
        </w:rPr>
        <w:t>istoga</w:t>
      </w:r>
      <w:proofErr w:type="spellEnd"/>
      <w:proofErr w:type="gram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Zakona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ovo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Rješenje</w:t>
      </w:r>
      <w:proofErr w:type="spellEnd"/>
      <w:r w:rsidRPr="00560ABD">
        <w:rPr>
          <w:sz w:val="24"/>
          <w:szCs w:val="24"/>
        </w:rPr>
        <w:t xml:space="preserve"> se </w:t>
      </w:r>
      <w:proofErr w:type="spellStart"/>
      <w:r w:rsidRPr="00560ABD">
        <w:rPr>
          <w:sz w:val="24"/>
          <w:szCs w:val="24"/>
        </w:rPr>
        <w:t>objavljuje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na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internetskih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stranicama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Krapinsko-zagorske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županije</w:t>
      </w:r>
      <w:proofErr w:type="spellEnd"/>
      <w:r w:rsidRPr="00560ABD">
        <w:rPr>
          <w:sz w:val="24"/>
          <w:szCs w:val="24"/>
        </w:rPr>
        <w:t>.</w:t>
      </w:r>
    </w:p>
    <w:p w:rsidR="00560ABD" w:rsidRPr="00560ABD" w:rsidRDefault="00560ABD" w:rsidP="00560ABD">
      <w:pPr>
        <w:jc w:val="both"/>
        <w:rPr>
          <w:sz w:val="24"/>
          <w:szCs w:val="24"/>
        </w:rPr>
      </w:pPr>
    </w:p>
    <w:p w:rsidR="00560ABD" w:rsidRPr="00562563" w:rsidRDefault="00560ABD" w:rsidP="00562563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562563">
        <w:rPr>
          <w:sz w:val="24"/>
          <w:szCs w:val="24"/>
          <w:shd w:val="clear" w:color="auto" w:fill="FFFFFF"/>
        </w:rPr>
        <w:t>Podnositelj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62563">
        <w:rPr>
          <w:sz w:val="24"/>
          <w:szCs w:val="24"/>
          <w:shd w:val="clear" w:color="auto" w:fill="FFFFFF"/>
        </w:rPr>
        <w:t>zahtjeva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62563">
        <w:rPr>
          <w:sz w:val="24"/>
          <w:szCs w:val="24"/>
          <w:shd w:val="clear" w:color="auto" w:fill="FFFFFF"/>
        </w:rPr>
        <w:t>oslobođen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je </w:t>
      </w:r>
      <w:proofErr w:type="spellStart"/>
      <w:r w:rsidRPr="00562563">
        <w:rPr>
          <w:sz w:val="24"/>
          <w:szCs w:val="24"/>
          <w:shd w:val="clear" w:color="auto" w:fill="FFFFFF"/>
        </w:rPr>
        <w:t>plaćanja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62563">
        <w:rPr>
          <w:sz w:val="24"/>
          <w:szCs w:val="24"/>
          <w:shd w:val="clear" w:color="auto" w:fill="FFFFFF"/>
        </w:rPr>
        <w:t>upravne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62563">
        <w:rPr>
          <w:sz w:val="24"/>
          <w:szCs w:val="24"/>
          <w:shd w:val="clear" w:color="auto" w:fill="FFFFFF"/>
        </w:rPr>
        <w:t>prist</w:t>
      </w:r>
      <w:r w:rsidR="00562563" w:rsidRPr="00562563">
        <w:rPr>
          <w:sz w:val="24"/>
          <w:szCs w:val="24"/>
          <w:shd w:val="clear" w:color="auto" w:fill="FFFFFF"/>
        </w:rPr>
        <w:t>ojbe</w:t>
      </w:r>
      <w:proofErr w:type="spellEnd"/>
      <w:r w:rsidR="00562563"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="00562563" w:rsidRPr="00562563">
        <w:rPr>
          <w:sz w:val="24"/>
          <w:szCs w:val="24"/>
          <w:shd w:val="clear" w:color="auto" w:fill="FFFFFF"/>
        </w:rPr>
        <w:t>prema</w:t>
      </w:r>
      <w:proofErr w:type="spellEnd"/>
      <w:r w:rsidR="00562563"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="00562563" w:rsidRPr="00562563">
        <w:rPr>
          <w:sz w:val="24"/>
          <w:szCs w:val="24"/>
          <w:shd w:val="clear" w:color="auto" w:fill="FFFFFF"/>
        </w:rPr>
        <w:t>čl</w:t>
      </w:r>
      <w:proofErr w:type="spellEnd"/>
      <w:r w:rsidR="00562563" w:rsidRPr="00562563">
        <w:rPr>
          <w:sz w:val="24"/>
          <w:szCs w:val="24"/>
          <w:shd w:val="clear" w:color="auto" w:fill="FFFFFF"/>
        </w:rPr>
        <w:t>. 9</w:t>
      </w:r>
      <w:r w:rsidRPr="00562563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562563">
        <w:rPr>
          <w:sz w:val="24"/>
          <w:szCs w:val="24"/>
          <w:shd w:val="clear" w:color="auto" w:fill="FFFFFF"/>
        </w:rPr>
        <w:t>Zakona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o </w:t>
      </w:r>
      <w:proofErr w:type="spellStart"/>
      <w:r w:rsidRPr="00562563">
        <w:rPr>
          <w:sz w:val="24"/>
          <w:szCs w:val="24"/>
          <w:shd w:val="clear" w:color="auto" w:fill="FFFFFF"/>
        </w:rPr>
        <w:t>upravnim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62563">
        <w:rPr>
          <w:sz w:val="24"/>
          <w:szCs w:val="24"/>
          <w:shd w:val="clear" w:color="auto" w:fill="FFFFFF"/>
        </w:rPr>
        <w:t>pristojbama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(“</w:t>
      </w:r>
      <w:proofErr w:type="spellStart"/>
      <w:r w:rsidRPr="00562563">
        <w:rPr>
          <w:sz w:val="24"/>
          <w:szCs w:val="24"/>
          <w:shd w:val="clear" w:color="auto" w:fill="FFFFFF"/>
        </w:rPr>
        <w:t>Narodne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62563">
        <w:rPr>
          <w:sz w:val="24"/>
          <w:szCs w:val="24"/>
          <w:shd w:val="clear" w:color="auto" w:fill="FFFFFF"/>
        </w:rPr>
        <w:t>novine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” </w:t>
      </w:r>
      <w:proofErr w:type="spellStart"/>
      <w:r w:rsidRPr="00562563">
        <w:rPr>
          <w:sz w:val="24"/>
          <w:szCs w:val="24"/>
          <w:shd w:val="clear" w:color="auto" w:fill="FFFFFF"/>
        </w:rPr>
        <w:t>broj</w:t>
      </w:r>
      <w:proofErr w:type="spellEnd"/>
      <w:r w:rsidRPr="00562563">
        <w:rPr>
          <w:sz w:val="24"/>
          <w:szCs w:val="24"/>
          <w:shd w:val="clear" w:color="auto" w:fill="FFFFFF"/>
        </w:rPr>
        <w:t xml:space="preserve"> 115/2016).</w:t>
      </w:r>
    </w:p>
    <w:p w:rsidR="00560ABD" w:rsidRPr="00560ABD" w:rsidRDefault="00560ABD" w:rsidP="00560ABD">
      <w:pPr>
        <w:jc w:val="both"/>
        <w:rPr>
          <w:sz w:val="24"/>
          <w:szCs w:val="24"/>
        </w:rPr>
      </w:pPr>
    </w:p>
    <w:p w:rsidR="00560ABD" w:rsidRPr="00560ABD" w:rsidRDefault="00560ABD" w:rsidP="00560ABD">
      <w:pPr>
        <w:jc w:val="both"/>
        <w:rPr>
          <w:sz w:val="24"/>
          <w:szCs w:val="24"/>
        </w:rPr>
      </w:pPr>
    </w:p>
    <w:p w:rsidR="00560ABD" w:rsidRPr="00560ABD" w:rsidRDefault="00560ABD" w:rsidP="00560ABD">
      <w:pPr>
        <w:jc w:val="both"/>
        <w:rPr>
          <w:sz w:val="24"/>
          <w:szCs w:val="24"/>
        </w:rPr>
      </w:pPr>
      <w:r w:rsidRPr="00560ABD">
        <w:rPr>
          <w:sz w:val="24"/>
          <w:szCs w:val="24"/>
        </w:rPr>
        <w:t>UPUTA O PRAVNOM LIJEKU:</w:t>
      </w:r>
    </w:p>
    <w:p w:rsidR="00560ABD" w:rsidRPr="00560ABD" w:rsidRDefault="00560ABD" w:rsidP="00560ABD">
      <w:pPr>
        <w:jc w:val="both"/>
        <w:rPr>
          <w:sz w:val="24"/>
          <w:szCs w:val="24"/>
        </w:rPr>
      </w:pPr>
      <w:proofErr w:type="spellStart"/>
      <w:r w:rsidRPr="00560ABD">
        <w:rPr>
          <w:sz w:val="24"/>
          <w:szCs w:val="24"/>
        </w:rPr>
        <w:t>Protiv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ovog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Rješenja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može</w:t>
      </w:r>
      <w:proofErr w:type="spellEnd"/>
      <w:r w:rsidRPr="00560ABD">
        <w:rPr>
          <w:sz w:val="24"/>
          <w:szCs w:val="24"/>
        </w:rPr>
        <w:t xml:space="preserve"> se </w:t>
      </w:r>
      <w:proofErr w:type="spellStart"/>
      <w:r w:rsidRPr="00560ABD">
        <w:rPr>
          <w:sz w:val="24"/>
          <w:szCs w:val="24"/>
        </w:rPr>
        <w:t>izjaviti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žalba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Ministarstvu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zaštite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okoliša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i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energetike</w:t>
      </w:r>
      <w:proofErr w:type="spellEnd"/>
      <w:r w:rsidRPr="00560ABD">
        <w:rPr>
          <w:sz w:val="24"/>
          <w:szCs w:val="24"/>
        </w:rPr>
        <w:t xml:space="preserve">, Zagreb, </w:t>
      </w:r>
      <w:proofErr w:type="spellStart"/>
      <w:r w:rsidRPr="00560ABD">
        <w:rPr>
          <w:sz w:val="24"/>
          <w:szCs w:val="24"/>
        </w:rPr>
        <w:t>Radnička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cesta</w:t>
      </w:r>
      <w:proofErr w:type="spellEnd"/>
      <w:r w:rsidRPr="00560ABD">
        <w:rPr>
          <w:sz w:val="24"/>
          <w:szCs w:val="24"/>
        </w:rPr>
        <w:t xml:space="preserve"> 80, u </w:t>
      </w:r>
      <w:proofErr w:type="spellStart"/>
      <w:r w:rsidRPr="00560ABD">
        <w:rPr>
          <w:sz w:val="24"/>
          <w:szCs w:val="24"/>
        </w:rPr>
        <w:t>roku</w:t>
      </w:r>
      <w:proofErr w:type="spellEnd"/>
      <w:r w:rsidRPr="00560ABD">
        <w:rPr>
          <w:sz w:val="24"/>
          <w:szCs w:val="24"/>
        </w:rPr>
        <w:t xml:space="preserve"> </w:t>
      </w:r>
      <w:proofErr w:type="gramStart"/>
      <w:r w:rsidRPr="00560ABD">
        <w:rPr>
          <w:sz w:val="24"/>
          <w:szCs w:val="24"/>
        </w:rPr>
        <w:t>od</w:t>
      </w:r>
      <w:proofErr w:type="gramEnd"/>
      <w:r w:rsidRPr="00560ABD">
        <w:rPr>
          <w:sz w:val="24"/>
          <w:szCs w:val="24"/>
        </w:rPr>
        <w:t xml:space="preserve"> 15 dana od dana </w:t>
      </w:r>
      <w:proofErr w:type="spellStart"/>
      <w:r w:rsidRPr="00560ABD">
        <w:rPr>
          <w:sz w:val="24"/>
          <w:szCs w:val="24"/>
        </w:rPr>
        <w:t>primitka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Rješenja</w:t>
      </w:r>
      <w:proofErr w:type="spellEnd"/>
      <w:r w:rsidRPr="00560ABD">
        <w:rPr>
          <w:sz w:val="24"/>
          <w:szCs w:val="24"/>
        </w:rPr>
        <w:t>.</w:t>
      </w:r>
    </w:p>
    <w:p w:rsidR="00560ABD" w:rsidRPr="00560ABD" w:rsidRDefault="00560ABD" w:rsidP="00560ABD">
      <w:pPr>
        <w:jc w:val="both"/>
        <w:rPr>
          <w:sz w:val="24"/>
          <w:szCs w:val="24"/>
          <w:lang w:val="pl-PL"/>
        </w:rPr>
      </w:pPr>
      <w:proofErr w:type="spellStart"/>
      <w:r w:rsidRPr="00560ABD">
        <w:rPr>
          <w:sz w:val="24"/>
          <w:szCs w:val="24"/>
        </w:rPr>
        <w:t>Žalba</w:t>
      </w:r>
      <w:proofErr w:type="spellEnd"/>
      <w:r w:rsidRPr="00560ABD">
        <w:rPr>
          <w:sz w:val="24"/>
          <w:szCs w:val="24"/>
        </w:rPr>
        <w:t xml:space="preserve"> se </w:t>
      </w:r>
      <w:proofErr w:type="spellStart"/>
      <w:r w:rsidRPr="00560ABD">
        <w:rPr>
          <w:sz w:val="24"/>
          <w:szCs w:val="24"/>
        </w:rPr>
        <w:t>predaje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ovom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tijelu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neposredno</w:t>
      </w:r>
      <w:proofErr w:type="spellEnd"/>
      <w:r w:rsidRPr="00560ABD">
        <w:rPr>
          <w:sz w:val="24"/>
          <w:szCs w:val="24"/>
        </w:rPr>
        <w:t xml:space="preserve"> u </w:t>
      </w:r>
      <w:proofErr w:type="spellStart"/>
      <w:r w:rsidRPr="00560ABD">
        <w:rPr>
          <w:sz w:val="24"/>
          <w:szCs w:val="24"/>
        </w:rPr>
        <w:t>pisanom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obliku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proofErr w:type="gramStart"/>
      <w:r w:rsidRPr="00560ABD">
        <w:rPr>
          <w:sz w:val="24"/>
          <w:szCs w:val="24"/>
        </w:rPr>
        <w:t>ili</w:t>
      </w:r>
      <w:proofErr w:type="spellEnd"/>
      <w:proofErr w:type="gram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usmeno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na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zapisnik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ili</w:t>
      </w:r>
      <w:proofErr w:type="spellEnd"/>
      <w:r w:rsidRPr="00560ABD">
        <w:rPr>
          <w:sz w:val="24"/>
          <w:szCs w:val="24"/>
        </w:rPr>
        <w:t xml:space="preserve"> se </w:t>
      </w:r>
      <w:proofErr w:type="spellStart"/>
      <w:r w:rsidRPr="00560ABD">
        <w:rPr>
          <w:sz w:val="24"/>
          <w:szCs w:val="24"/>
        </w:rPr>
        <w:t>šalje</w:t>
      </w:r>
      <w:proofErr w:type="spellEnd"/>
      <w:r w:rsidRPr="00560ABD">
        <w:rPr>
          <w:sz w:val="24"/>
          <w:szCs w:val="24"/>
        </w:rPr>
        <w:t xml:space="preserve"> </w:t>
      </w:r>
      <w:proofErr w:type="spellStart"/>
      <w:r w:rsidRPr="00560ABD">
        <w:rPr>
          <w:sz w:val="24"/>
          <w:szCs w:val="24"/>
        </w:rPr>
        <w:t>poštom</w:t>
      </w:r>
      <w:proofErr w:type="spellEnd"/>
      <w:r w:rsidRPr="00560ABD">
        <w:rPr>
          <w:sz w:val="24"/>
          <w:szCs w:val="24"/>
        </w:rPr>
        <w:t>.</w:t>
      </w:r>
    </w:p>
    <w:p w:rsidR="00560ABD" w:rsidRPr="00560ABD" w:rsidRDefault="00560ABD" w:rsidP="00560ABD">
      <w:pPr>
        <w:pStyle w:val="Tijeloteksta"/>
        <w:spacing w:after="0"/>
        <w:ind w:left="4320" w:firstLine="72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560ABD" w:rsidRPr="00560ABD" w:rsidRDefault="00560ABD" w:rsidP="00560ABD">
      <w:pPr>
        <w:pStyle w:val="Tijeloteksta"/>
        <w:spacing w:after="0"/>
        <w:ind w:left="4320" w:firstLine="72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560ABD" w:rsidRPr="00560ABD" w:rsidRDefault="00560ABD" w:rsidP="00560ABD">
      <w:pPr>
        <w:pStyle w:val="Tijeloteksta"/>
        <w:spacing w:after="0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560ABD">
        <w:rPr>
          <w:rFonts w:ascii="Times New Roman" w:hAnsi="Times New Roman"/>
          <w:b/>
          <w:sz w:val="24"/>
          <w:szCs w:val="24"/>
          <w:lang w:val="pl-PL"/>
        </w:rPr>
        <w:t>PROČELNIK</w:t>
      </w:r>
    </w:p>
    <w:p w:rsidR="00560ABD" w:rsidRPr="00560ABD" w:rsidRDefault="00560ABD" w:rsidP="00560ABD">
      <w:pPr>
        <w:pStyle w:val="Tijeloteksta"/>
        <w:spacing w:after="0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560ABD">
        <w:rPr>
          <w:rFonts w:ascii="Times New Roman" w:hAnsi="Times New Roman"/>
          <w:sz w:val="24"/>
          <w:szCs w:val="24"/>
          <w:lang w:val="pl-PL"/>
        </w:rPr>
        <w:t>mr.sc.Stjepan Bručić, dipl.ing.građ</w:t>
      </w:r>
    </w:p>
    <w:p w:rsidR="00560ABD" w:rsidRPr="00560ABD" w:rsidRDefault="00560ABD" w:rsidP="00560ABD">
      <w:pPr>
        <w:pStyle w:val="Tijeloteksta"/>
        <w:spacing w:after="0"/>
        <w:ind w:right="-426"/>
        <w:rPr>
          <w:rFonts w:ascii="Times New Roman" w:hAnsi="Times New Roman"/>
          <w:sz w:val="24"/>
          <w:szCs w:val="24"/>
          <w:lang w:val="pl-PL"/>
        </w:rPr>
      </w:pPr>
    </w:p>
    <w:p w:rsidR="00560ABD" w:rsidRPr="00560ABD" w:rsidRDefault="00560ABD" w:rsidP="00560ABD">
      <w:pPr>
        <w:pStyle w:val="Tijeloteksta"/>
        <w:ind w:right="-426"/>
        <w:rPr>
          <w:rFonts w:ascii="Times New Roman" w:hAnsi="Times New Roman"/>
          <w:sz w:val="24"/>
          <w:szCs w:val="24"/>
          <w:lang w:val="pl-PL"/>
        </w:rPr>
      </w:pPr>
    </w:p>
    <w:p w:rsidR="00560ABD" w:rsidRPr="00560ABD" w:rsidRDefault="00560ABD" w:rsidP="00560ABD">
      <w:pPr>
        <w:pStyle w:val="Tijeloteksta"/>
        <w:ind w:right="-426"/>
        <w:rPr>
          <w:rFonts w:ascii="Times New Roman" w:hAnsi="Times New Roman"/>
          <w:sz w:val="24"/>
          <w:szCs w:val="24"/>
          <w:lang w:val="pl-PL"/>
        </w:rPr>
      </w:pPr>
    </w:p>
    <w:p w:rsidR="00560ABD" w:rsidRPr="00560ABD" w:rsidRDefault="00560ABD" w:rsidP="00560ABD">
      <w:pPr>
        <w:pStyle w:val="Tijeloteksta"/>
        <w:ind w:right="-426"/>
        <w:rPr>
          <w:rFonts w:ascii="Times New Roman" w:hAnsi="Times New Roman"/>
          <w:sz w:val="24"/>
          <w:szCs w:val="24"/>
          <w:lang w:val="pl-PL"/>
        </w:rPr>
      </w:pPr>
      <w:r w:rsidRPr="00560ABD">
        <w:rPr>
          <w:rFonts w:ascii="Times New Roman" w:hAnsi="Times New Roman"/>
          <w:sz w:val="24"/>
          <w:szCs w:val="24"/>
          <w:lang w:val="pl-PL"/>
        </w:rPr>
        <w:t>DOSTAVITI:</w:t>
      </w:r>
    </w:p>
    <w:p w:rsidR="00560ABD" w:rsidRPr="00560ABD" w:rsidRDefault="00562563" w:rsidP="00560ABD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HRVATSKE ŠUME d.o.o. U</w:t>
      </w:r>
      <w:r w:rsidR="00282E73">
        <w:rPr>
          <w:rFonts w:ascii="Times New Roman" w:hAnsi="Times New Roman"/>
          <w:sz w:val="24"/>
          <w:szCs w:val="24"/>
        </w:rPr>
        <w:t>prava šuma Podružnica Zagreb, Savska cesta 41/VI, Zagreb</w:t>
      </w:r>
    </w:p>
    <w:p w:rsidR="00560ABD" w:rsidRPr="00560ABD" w:rsidRDefault="00560ABD" w:rsidP="00560ABD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560ABD">
        <w:rPr>
          <w:rFonts w:ascii="Times New Roman" w:hAnsi="Times New Roman"/>
          <w:sz w:val="24"/>
          <w:szCs w:val="24"/>
          <w:lang w:val="pl-PL"/>
        </w:rPr>
        <w:t>Ministarstvo zaštite okoliša i energetike, Zagreb, Radnička cesta 80</w:t>
      </w:r>
    </w:p>
    <w:p w:rsidR="00057D2B" w:rsidRPr="00057D2B" w:rsidRDefault="00560ABD" w:rsidP="00560ABD">
      <w:pPr>
        <w:pStyle w:val="Bezproreda"/>
        <w:numPr>
          <w:ilvl w:val="0"/>
          <w:numId w:val="3"/>
        </w:numPr>
        <w:ind w:left="426" w:hanging="426"/>
        <w:rPr>
          <w:rStyle w:val="Naglaeno"/>
          <w:rFonts w:ascii="Times New Roman" w:hAnsi="Times New Roman"/>
          <w:b w:val="0"/>
          <w:bCs w:val="0"/>
          <w:sz w:val="24"/>
          <w:szCs w:val="24"/>
        </w:rPr>
      </w:pPr>
      <w:r w:rsidRPr="00562563">
        <w:rPr>
          <w:rFonts w:ascii="Times New Roman" w:hAnsi="Times New Roman"/>
          <w:sz w:val="24"/>
          <w:szCs w:val="24"/>
          <w:lang w:val="pl-PL"/>
        </w:rPr>
        <w:t>Ministarstvo zaštite okoliša i energetike, Sektor inspe</w:t>
      </w:r>
      <w:proofErr w:type="spellStart"/>
      <w:r w:rsidR="00057D2B">
        <w:rPr>
          <w:rStyle w:val="Naglaeno"/>
          <w:rFonts w:ascii="Times New Roman" w:hAnsi="Times New Roman"/>
          <w:b w:val="0"/>
          <w:sz w:val="24"/>
          <w:szCs w:val="24"/>
          <w:shd w:val="clear" w:color="auto" w:fill="FFFFFF"/>
        </w:rPr>
        <w:t>kcije</w:t>
      </w:r>
      <w:proofErr w:type="spellEnd"/>
      <w:r w:rsidR="00057D2B">
        <w:rPr>
          <w:rStyle w:val="Naglaeno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zaštite prirode</w:t>
      </w:r>
      <w:r w:rsidRPr="00562563">
        <w:rPr>
          <w:rStyle w:val="Naglaeno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</w:p>
    <w:p w:rsidR="00560ABD" w:rsidRPr="00560ABD" w:rsidRDefault="00282E73" w:rsidP="00057D2B">
      <w:pPr>
        <w:pStyle w:val="Bezproreda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Zabok, </w:t>
      </w:r>
      <w:r w:rsidR="00560ABD" w:rsidRPr="00560ABD">
        <w:rPr>
          <w:rFonts w:ascii="Times New Roman" w:hAnsi="Times New Roman"/>
          <w:sz w:val="24"/>
          <w:szCs w:val="24"/>
          <w:shd w:val="clear" w:color="auto" w:fill="FFFFFF"/>
        </w:rPr>
        <w:t>Kumrovečka 6</w:t>
      </w:r>
    </w:p>
    <w:p w:rsidR="00560ABD" w:rsidRPr="00560ABD" w:rsidRDefault="00560ABD" w:rsidP="00560ABD">
      <w:pPr>
        <w:numPr>
          <w:ilvl w:val="0"/>
          <w:numId w:val="3"/>
        </w:numPr>
        <w:ind w:left="426" w:hanging="426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pl-PL"/>
        </w:rPr>
        <w:t>Evidencija, ovdje</w:t>
      </w:r>
    </w:p>
    <w:p w:rsidR="00560ABD" w:rsidRPr="00560ABD" w:rsidRDefault="00560ABD" w:rsidP="00560ABD">
      <w:pPr>
        <w:numPr>
          <w:ilvl w:val="0"/>
          <w:numId w:val="3"/>
        </w:numPr>
        <w:ind w:left="426" w:hanging="426"/>
        <w:rPr>
          <w:sz w:val="24"/>
          <w:szCs w:val="24"/>
          <w:lang w:val="hr-HR"/>
        </w:rPr>
      </w:pPr>
      <w:r w:rsidRPr="00560ABD">
        <w:rPr>
          <w:sz w:val="24"/>
          <w:szCs w:val="24"/>
          <w:lang w:val="pl-PL"/>
        </w:rPr>
        <w:t>Pismohrana, ovdje</w:t>
      </w:r>
    </w:p>
    <w:p w:rsidR="00560ABD" w:rsidRPr="00560ABD" w:rsidRDefault="00560ABD" w:rsidP="00560ABD">
      <w:pPr>
        <w:pStyle w:val="Bezproreda"/>
        <w:rPr>
          <w:rFonts w:ascii="Times New Roman" w:hAnsi="Times New Roman"/>
          <w:sz w:val="24"/>
          <w:szCs w:val="24"/>
        </w:rPr>
      </w:pPr>
    </w:p>
    <w:p w:rsidR="00560ABD" w:rsidRDefault="00560ABD" w:rsidP="00560ABD">
      <w:pPr>
        <w:spacing w:before="120" w:after="120"/>
        <w:ind w:left="360"/>
      </w:pPr>
    </w:p>
    <w:p w:rsidR="00DE3B78" w:rsidRPr="007D7ACA" w:rsidRDefault="00DE3B78" w:rsidP="00DE3B78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sectPr w:rsidR="00DE3B78" w:rsidRPr="007D7ACA" w:rsidSect="0080514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0DA8"/>
    <w:multiLevelType w:val="hybridMultilevel"/>
    <w:tmpl w:val="25C8D7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D0CAF"/>
    <w:multiLevelType w:val="hybridMultilevel"/>
    <w:tmpl w:val="EE549ABA"/>
    <w:lvl w:ilvl="0" w:tplc="5CF6CD1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A0270"/>
    <w:multiLevelType w:val="hybridMultilevel"/>
    <w:tmpl w:val="C2EEE05C"/>
    <w:lvl w:ilvl="0" w:tplc="D90AF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69"/>
    <w:rsid w:val="00057D2B"/>
    <w:rsid w:val="00064369"/>
    <w:rsid w:val="000B3A52"/>
    <w:rsid w:val="001F5750"/>
    <w:rsid w:val="002013F2"/>
    <w:rsid w:val="00210ABE"/>
    <w:rsid w:val="002473C5"/>
    <w:rsid w:val="00282E73"/>
    <w:rsid w:val="002B43A7"/>
    <w:rsid w:val="002F536D"/>
    <w:rsid w:val="00311462"/>
    <w:rsid w:val="00375533"/>
    <w:rsid w:val="00442AFE"/>
    <w:rsid w:val="005022F3"/>
    <w:rsid w:val="00560ABD"/>
    <w:rsid w:val="00562563"/>
    <w:rsid w:val="00570F5D"/>
    <w:rsid w:val="007A6109"/>
    <w:rsid w:val="007D3C95"/>
    <w:rsid w:val="007D7ACA"/>
    <w:rsid w:val="0080514F"/>
    <w:rsid w:val="0091661A"/>
    <w:rsid w:val="00967EA4"/>
    <w:rsid w:val="009903D2"/>
    <w:rsid w:val="009A4BB5"/>
    <w:rsid w:val="00B11613"/>
    <w:rsid w:val="00B50522"/>
    <w:rsid w:val="00B767CA"/>
    <w:rsid w:val="00C24EC0"/>
    <w:rsid w:val="00D92342"/>
    <w:rsid w:val="00DE3B78"/>
    <w:rsid w:val="00ED11DC"/>
    <w:rsid w:val="00E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FFC78-1C33-4A67-980B-745ECEE2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4369"/>
    <w:pPr>
      <w:ind w:left="720"/>
      <w:contextualSpacing/>
    </w:pPr>
  </w:style>
  <w:style w:type="paragraph" w:customStyle="1" w:styleId="Default">
    <w:name w:val="Default"/>
    <w:rsid w:val="00805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DE3B78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DE3B78"/>
    <w:rPr>
      <w:rFonts w:ascii="Verdana" w:eastAsia="Times New Roman" w:hAnsi="Verdana" w:cs="Times New Roman"/>
      <w:sz w:val="20"/>
      <w:szCs w:val="20"/>
    </w:rPr>
  </w:style>
  <w:style w:type="paragraph" w:styleId="Bezproreda">
    <w:name w:val="No Spacing"/>
    <w:qFormat/>
    <w:rsid w:val="00DE3B78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DE3B7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3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3F2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Rinkovec</dc:creator>
  <cp:keywords/>
  <dc:description/>
  <cp:lastModifiedBy>Božica Rinkovec</cp:lastModifiedBy>
  <cp:revision>13</cp:revision>
  <cp:lastPrinted>2019-04-18T07:31:00Z</cp:lastPrinted>
  <dcterms:created xsi:type="dcterms:W3CDTF">2019-02-21T13:27:00Z</dcterms:created>
  <dcterms:modified xsi:type="dcterms:W3CDTF">2019-04-25T08:08:00Z</dcterms:modified>
</cp:coreProperties>
</file>