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63" w:rsidRPr="009234E3" w:rsidRDefault="00247E2B" w:rsidP="009537EF">
      <w:pPr>
        <w:shd w:val="clear" w:color="auto" w:fill="92D050"/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9234E3">
        <w:rPr>
          <w:rFonts w:cs="Times New Roman"/>
          <w:b/>
          <w:sz w:val="20"/>
          <w:szCs w:val="20"/>
          <w:u w:val="single"/>
        </w:rPr>
        <w:t>Edukacija za korisnike mjera ruralnog razvoja</w:t>
      </w:r>
    </w:p>
    <w:p w:rsidR="007819AF" w:rsidRPr="009234E3" w:rsidRDefault="007819AF" w:rsidP="007819AF">
      <w:pPr>
        <w:spacing w:after="0" w:line="240" w:lineRule="auto"/>
        <w:ind w:left="360"/>
        <w:rPr>
          <w:rFonts w:cs="Times New Roman"/>
          <w:sz w:val="20"/>
          <w:szCs w:val="20"/>
        </w:rPr>
      </w:pPr>
    </w:p>
    <w:p w:rsidR="00F15363" w:rsidRPr="009234E3" w:rsidRDefault="00247E2B" w:rsidP="007A172B">
      <w:pPr>
        <w:numPr>
          <w:ilvl w:val="0"/>
          <w:numId w:val="2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Korisnici sredstava</w:t>
      </w:r>
      <w:r w:rsidRPr="009234E3">
        <w:rPr>
          <w:rFonts w:cs="Times New Roman"/>
          <w:sz w:val="20"/>
          <w:szCs w:val="20"/>
        </w:rPr>
        <w:t>:</w:t>
      </w:r>
    </w:p>
    <w:p w:rsidR="00F15363" w:rsidRPr="009234E3" w:rsidRDefault="00247E2B" w:rsidP="007A172B">
      <w:pPr>
        <w:numPr>
          <w:ilvl w:val="2"/>
          <w:numId w:val="2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obiteljska poljoprivredna gospodarstva</w:t>
      </w:r>
    </w:p>
    <w:p w:rsidR="00F15363" w:rsidRPr="009234E3" w:rsidRDefault="00247E2B" w:rsidP="007A172B">
      <w:pPr>
        <w:numPr>
          <w:ilvl w:val="2"/>
          <w:numId w:val="2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obrtnici</w:t>
      </w:r>
    </w:p>
    <w:p w:rsidR="00F15363" w:rsidRPr="009234E3" w:rsidRDefault="00247E2B" w:rsidP="007A172B">
      <w:pPr>
        <w:numPr>
          <w:ilvl w:val="2"/>
          <w:numId w:val="2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poljoprivredne zadruge</w:t>
      </w:r>
    </w:p>
    <w:p w:rsidR="00F15363" w:rsidRPr="009234E3" w:rsidRDefault="00247E2B" w:rsidP="007A172B">
      <w:pPr>
        <w:numPr>
          <w:ilvl w:val="2"/>
          <w:numId w:val="2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 xml:space="preserve">trgovačka društva i druge pravne osobe </w:t>
      </w:r>
    </w:p>
    <w:p w:rsidR="007A172B" w:rsidRPr="009234E3" w:rsidRDefault="007A172B" w:rsidP="007A172B">
      <w:p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koje su upisane u Upisnik poljoprivrednih gospodarstava u Agenciji za plaćanje u poljoprivredi, ribarstvu i ruralnom razvoju u Regionalnom uredu Krapinsko-zagorske županije, imaju prebivalište, odnosno sjedište na području Krapinsko-zagorske županije</w:t>
      </w:r>
    </w:p>
    <w:p w:rsidR="00F15363" w:rsidRPr="009234E3" w:rsidRDefault="00247E2B" w:rsidP="007A172B">
      <w:pPr>
        <w:numPr>
          <w:ilvl w:val="2"/>
          <w:numId w:val="3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udruženja poljoprivrednika i šumoposjednika koja su upisana u registar udruga u Uredu državne uprave u Krapinsko-zagorskoj županiji uz uvjet da svi njihovi članovi imaju sjedište ili prebivalište na području Krapinsko-zagorske županije</w:t>
      </w:r>
    </w:p>
    <w:p w:rsidR="00F15363" w:rsidRPr="009234E3" w:rsidRDefault="00247E2B" w:rsidP="007A172B">
      <w:pPr>
        <w:numPr>
          <w:ilvl w:val="2"/>
          <w:numId w:val="3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jedinice lokalne samouprave, regionalne i lokalne institucije i ustanove s područja Krapinsko-zagorske županije</w:t>
      </w:r>
    </w:p>
    <w:p w:rsidR="00F15363" w:rsidRPr="009234E3" w:rsidRDefault="00247E2B" w:rsidP="007A172B">
      <w:pPr>
        <w:numPr>
          <w:ilvl w:val="0"/>
          <w:numId w:val="4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Aktivnost</w:t>
      </w:r>
      <w:r w:rsidRPr="009234E3">
        <w:rPr>
          <w:rFonts w:cs="Times New Roman"/>
          <w:sz w:val="20"/>
          <w:szCs w:val="20"/>
        </w:rPr>
        <w:t>: organiziranje predavanja, savjetovanja, tečajeva i seminara iz područja ruralnog razvoja i tehnologije i organizacije poljoprivredne proizvodnje</w:t>
      </w:r>
    </w:p>
    <w:p w:rsidR="00F15363" w:rsidRPr="009234E3" w:rsidRDefault="00247E2B" w:rsidP="007A172B">
      <w:pPr>
        <w:numPr>
          <w:ilvl w:val="1"/>
          <w:numId w:val="4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Financiranje- </w:t>
      </w:r>
      <w:r w:rsidRPr="009234E3">
        <w:rPr>
          <w:rFonts w:cs="Times New Roman"/>
          <w:sz w:val="20"/>
          <w:szCs w:val="20"/>
        </w:rPr>
        <w:t>u iznosu do 100% ukupno prihvatljivog troška za aktivnost organiziranja predavanja, savjetovanja, tečajeva i seminara iz područja ruralnog razvoja i tehnologije i organizacije poljoprivredne proizvodnje, a najviše do 10.000,00 kuna po podnesenoj prijavi</w:t>
      </w:r>
    </w:p>
    <w:p w:rsidR="00F15363" w:rsidRPr="009234E3" w:rsidRDefault="00247E2B" w:rsidP="007A172B">
      <w:pPr>
        <w:numPr>
          <w:ilvl w:val="0"/>
          <w:numId w:val="4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Aktivnost</w:t>
      </w:r>
      <w:r w:rsidRPr="009234E3">
        <w:rPr>
          <w:rFonts w:cs="Times New Roman"/>
          <w:sz w:val="20"/>
          <w:szCs w:val="20"/>
        </w:rPr>
        <w:t>: posjete stručnim i znanstvenim institucijama, tvrtkama i gospodarstvima vezano uz ruralni razvoj i tehnologiju i organizaciju poljoprivredne proizvodnje</w:t>
      </w:r>
    </w:p>
    <w:p w:rsidR="00F15363" w:rsidRPr="009234E3" w:rsidRDefault="00247E2B" w:rsidP="007A172B">
      <w:pPr>
        <w:numPr>
          <w:ilvl w:val="1"/>
          <w:numId w:val="4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Financiranje- </w:t>
      </w:r>
      <w:r w:rsidRPr="009234E3">
        <w:rPr>
          <w:rFonts w:cs="Times New Roman"/>
          <w:sz w:val="20"/>
          <w:szCs w:val="20"/>
        </w:rPr>
        <w:t>u iznosu do 100% ukupno prihvatljivog troška za aktivnost posjeta stručnim i znanstvenim institucijama, tvrtkama i gospodarstvima vezano uz ruralni razvoj i tehnologiju i organizaciju poljoprivredne proizvodnje, a najviše do 15.000,00 kuna po podnesenoj prijavi</w:t>
      </w:r>
      <w:r w:rsidRPr="009234E3">
        <w:rPr>
          <w:rFonts w:cs="Times New Roman"/>
          <w:b/>
          <w:bCs/>
          <w:sz w:val="20"/>
          <w:szCs w:val="20"/>
        </w:rPr>
        <w:t xml:space="preserve"> </w:t>
      </w:r>
    </w:p>
    <w:p w:rsidR="00F15363" w:rsidRPr="009234E3" w:rsidRDefault="00247E2B" w:rsidP="007A172B">
      <w:pPr>
        <w:numPr>
          <w:ilvl w:val="0"/>
          <w:numId w:val="4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Aktivnost</w:t>
      </w:r>
      <w:r w:rsidRPr="009234E3">
        <w:rPr>
          <w:rFonts w:cs="Times New Roman"/>
          <w:sz w:val="20"/>
          <w:szCs w:val="20"/>
        </w:rPr>
        <w:t>: sudjelovanje na predavanjima, savjetovanjima, tečajevima i seminarima iz područja ruralnog razvoja i tehnologije i organizacije poljoprivredne proizvodnje</w:t>
      </w:r>
    </w:p>
    <w:p w:rsidR="00F15363" w:rsidRPr="009234E3" w:rsidRDefault="00247E2B" w:rsidP="007A172B">
      <w:pPr>
        <w:numPr>
          <w:ilvl w:val="1"/>
          <w:numId w:val="4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Financiranje- </w:t>
      </w:r>
      <w:r w:rsidRPr="009234E3">
        <w:rPr>
          <w:rFonts w:cs="Times New Roman"/>
          <w:sz w:val="20"/>
          <w:szCs w:val="20"/>
        </w:rPr>
        <w:t>u iznosu do 100% ukupno prihvatljivog troška za aktivnost sudjelovanja na predavanjima, savjetovanjima, tečajevima i seminarima iz područja ruralnog razvoja i tehnologije i organizacije poljoprivredne proizvodnje, a najviše do 2.000,00 kuna po podnesenoj prijavi</w:t>
      </w:r>
      <w:r w:rsidRPr="009234E3">
        <w:rPr>
          <w:rFonts w:cs="Times New Roman"/>
          <w:b/>
          <w:bCs/>
          <w:sz w:val="20"/>
          <w:szCs w:val="20"/>
        </w:rPr>
        <w:t xml:space="preserve"> </w:t>
      </w:r>
    </w:p>
    <w:p w:rsidR="00F041D0" w:rsidRPr="009234E3" w:rsidRDefault="00F041D0" w:rsidP="00F041D0">
      <w:pPr>
        <w:spacing w:after="0" w:line="240" w:lineRule="auto"/>
        <w:ind w:left="1440"/>
        <w:rPr>
          <w:rFonts w:cs="Times New Roman"/>
          <w:sz w:val="20"/>
          <w:szCs w:val="20"/>
        </w:rPr>
      </w:pPr>
    </w:p>
    <w:p w:rsidR="00F15363" w:rsidRPr="009234E3" w:rsidRDefault="00247E2B" w:rsidP="009537EF">
      <w:pPr>
        <w:shd w:val="clear" w:color="auto" w:fill="92D050"/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9234E3">
        <w:rPr>
          <w:rFonts w:cs="Times New Roman"/>
          <w:b/>
          <w:sz w:val="20"/>
          <w:szCs w:val="20"/>
          <w:u w:val="single"/>
        </w:rPr>
        <w:t xml:space="preserve">Potpora za pripremu projekata </w:t>
      </w:r>
    </w:p>
    <w:p w:rsidR="007819AF" w:rsidRPr="009234E3" w:rsidRDefault="007819AF" w:rsidP="007819AF">
      <w:pPr>
        <w:spacing w:after="0" w:line="240" w:lineRule="auto"/>
        <w:ind w:left="360"/>
        <w:rPr>
          <w:rFonts w:cs="Times New Roman"/>
          <w:b/>
          <w:sz w:val="20"/>
          <w:szCs w:val="20"/>
          <w:u w:val="single"/>
        </w:rPr>
      </w:pPr>
    </w:p>
    <w:p w:rsidR="007A172B" w:rsidRPr="009234E3" w:rsidRDefault="007A172B" w:rsidP="007A172B">
      <w:pPr>
        <w:numPr>
          <w:ilvl w:val="0"/>
          <w:numId w:val="6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Aktivnost</w:t>
      </w:r>
      <w:r w:rsidRPr="009234E3">
        <w:rPr>
          <w:rFonts w:cs="Times New Roman"/>
          <w:sz w:val="20"/>
          <w:szCs w:val="20"/>
        </w:rPr>
        <w:t xml:space="preserve">: priprema projektne dokumentacije za EU i Nacionalne programe </w:t>
      </w:r>
    </w:p>
    <w:p w:rsidR="00C159C0" w:rsidRPr="009234E3" w:rsidRDefault="007A172B" w:rsidP="00041F83">
      <w:pPr>
        <w:numPr>
          <w:ilvl w:val="0"/>
          <w:numId w:val="6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Financiranje</w:t>
      </w:r>
      <w:r w:rsidRPr="009234E3">
        <w:rPr>
          <w:rFonts w:cs="Times New Roman"/>
          <w:sz w:val="20"/>
          <w:szCs w:val="20"/>
        </w:rPr>
        <w:t>:</w:t>
      </w:r>
      <w:r w:rsidRPr="009234E3">
        <w:rPr>
          <w:rFonts w:cs="Times New Roman"/>
          <w:sz w:val="20"/>
          <w:szCs w:val="20"/>
          <w:lang w:val="pl-PL"/>
        </w:rPr>
        <w:t xml:space="preserve"> u iznosu do 50% ukupnog troška bez PDV-a za pripremu projektne dokumentacije, a najviše u iznosu do 30.000,00 kuna po korisniku</w:t>
      </w:r>
      <w:r w:rsidRPr="009234E3">
        <w:rPr>
          <w:rFonts w:cs="Times New Roman"/>
          <w:sz w:val="20"/>
          <w:szCs w:val="20"/>
        </w:rPr>
        <w:t xml:space="preserve"> </w:t>
      </w:r>
    </w:p>
    <w:p w:rsidR="00F15363" w:rsidRPr="009234E3" w:rsidRDefault="00247E2B" w:rsidP="007A172B">
      <w:pPr>
        <w:numPr>
          <w:ilvl w:val="0"/>
          <w:numId w:val="6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Korisnici sredstava</w:t>
      </w:r>
      <w:r w:rsidRPr="009234E3">
        <w:rPr>
          <w:rFonts w:cs="Times New Roman"/>
          <w:sz w:val="20"/>
          <w:szCs w:val="20"/>
        </w:rPr>
        <w:t>:</w:t>
      </w:r>
    </w:p>
    <w:p w:rsidR="00F15363" w:rsidRPr="009234E3" w:rsidRDefault="00247E2B" w:rsidP="007A172B">
      <w:pPr>
        <w:numPr>
          <w:ilvl w:val="1"/>
          <w:numId w:val="6"/>
        </w:numPr>
        <w:spacing w:after="0" w:line="240" w:lineRule="auto"/>
        <w:rPr>
          <w:rFonts w:cs="Times New Roman"/>
          <w:sz w:val="20"/>
          <w:szCs w:val="20"/>
        </w:rPr>
      </w:pPr>
      <w:proofErr w:type="spellStart"/>
      <w:r w:rsidRPr="009234E3">
        <w:rPr>
          <w:rFonts w:cs="Times New Roman"/>
          <w:sz w:val="20"/>
          <w:szCs w:val="20"/>
          <w:lang w:val="en-US"/>
        </w:rPr>
        <w:t>korisnici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registrirani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kao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poljoprivredna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gospodarstva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definirana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Zakonom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o </w:t>
      </w:r>
      <w:proofErr w:type="spellStart"/>
      <w:r w:rsidRPr="009234E3">
        <w:rPr>
          <w:rFonts w:cs="Times New Roman"/>
          <w:sz w:val="20"/>
          <w:szCs w:val="20"/>
          <w:lang w:val="en-US"/>
        </w:rPr>
        <w:t>poljoprivredi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(NN 149/09, 127/10, 50/12, 120/12, 148/13) </w:t>
      </w:r>
      <w:r w:rsidRPr="009234E3">
        <w:rPr>
          <w:rFonts w:cs="Times New Roman"/>
          <w:sz w:val="20"/>
          <w:szCs w:val="20"/>
        </w:rPr>
        <w:t>koja su i/ili upisana u Upisnik poljoprivrednih gospodarstva u Agenciji za plaćanja u poljoprivredi, ribarstvu i ruralnom razvoju u Regionalnom uredu Krapinsko-zagorske županije, i/ili imaju prebivalište, odnosno sjedište na području Krapinsko-zagorske županije, te i/ili provode investiciju na području Krapinsko-zagorske županije</w:t>
      </w:r>
    </w:p>
    <w:p w:rsidR="00F15363" w:rsidRPr="009234E3" w:rsidRDefault="00247E2B" w:rsidP="007A172B">
      <w:pPr>
        <w:numPr>
          <w:ilvl w:val="1"/>
          <w:numId w:val="6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lokalne akcijske grupe registrirane kao udruge sukladno Zakonu o udrugama (NN 88/01, 11/02) na području Krapinsko-zagorske županije</w:t>
      </w:r>
    </w:p>
    <w:p w:rsidR="00F041D0" w:rsidRPr="009234E3" w:rsidRDefault="007A172B" w:rsidP="00F041D0">
      <w:pPr>
        <w:numPr>
          <w:ilvl w:val="0"/>
          <w:numId w:val="8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Aktivnost</w:t>
      </w:r>
      <w:r w:rsidRPr="009234E3">
        <w:rPr>
          <w:rFonts w:cs="Times New Roman"/>
          <w:sz w:val="20"/>
          <w:szCs w:val="20"/>
        </w:rPr>
        <w:t xml:space="preserve">: </w:t>
      </w:r>
      <w:proofErr w:type="spellStart"/>
      <w:r w:rsidRPr="009234E3">
        <w:rPr>
          <w:rFonts w:cs="Times New Roman"/>
          <w:sz w:val="20"/>
          <w:szCs w:val="20"/>
          <w:lang w:val="en-US"/>
        </w:rPr>
        <w:t>Izrada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dokumentacije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za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legalizaciju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objekata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poljoprivredne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namjene</w:t>
      </w:r>
      <w:proofErr w:type="spellEnd"/>
    </w:p>
    <w:p w:rsidR="0026574B" w:rsidRPr="009234E3" w:rsidRDefault="0026574B" w:rsidP="0026574B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sz w:val="20"/>
          <w:szCs w:val="20"/>
        </w:rPr>
        <w:t xml:space="preserve">Financiranje: </w:t>
      </w:r>
      <w:r w:rsidRPr="009234E3">
        <w:rPr>
          <w:rFonts w:cs="Times New Roman"/>
          <w:sz w:val="20"/>
          <w:szCs w:val="20"/>
        </w:rPr>
        <w:t>u iznosu do 40% ukupnog troška bez PDV-a odnosno za mlade poljoprivrednike 50% ukupnog troška bez PDV-a za pripremu dokumentacije, a najviše u iznosu:</w:t>
      </w:r>
    </w:p>
    <w:p w:rsidR="0026574B" w:rsidRPr="009234E3" w:rsidRDefault="0026574B" w:rsidP="0026574B">
      <w:pPr>
        <w:numPr>
          <w:ilvl w:val="1"/>
          <w:numId w:val="8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do 13.000,00 kuna po korisniku za zahtjevnu zgradu čija površina je veća od 1.000 m²,</w:t>
      </w:r>
    </w:p>
    <w:p w:rsidR="0026574B" w:rsidRPr="009234E3" w:rsidRDefault="0026574B" w:rsidP="0026574B">
      <w:pPr>
        <w:numPr>
          <w:ilvl w:val="1"/>
          <w:numId w:val="8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 xml:space="preserve">do 7.000,00 kuna po korisniku za manje zahtjevnu zgradu čija je površina veća od 400 m², a manja od 1.000 m², </w:t>
      </w:r>
    </w:p>
    <w:p w:rsidR="0026574B" w:rsidRPr="009234E3" w:rsidRDefault="0026574B" w:rsidP="0026574B">
      <w:pPr>
        <w:numPr>
          <w:ilvl w:val="1"/>
          <w:numId w:val="8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do 4.000,00 kuna po korisniku za jednostavnu zgradu čija površina nije veća od 400 m².</w:t>
      </w:r>
    </w:p>
    <w:p w:rsidR="0026574B" w:rsidRPr="009234E3" w:rsidRDefault="0026574B" w:rsidP="0026574B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sz w:val="20"/>
          <w:szCs w:val="20"/>
        </w:rPr>
        <w:t>Korisnici</w:t>
      </w:r>
      <w:r w:rsidRPr="009234E3">
        <w:rPr>
          <w:rFonts w:cs="Times New Roman"/>
          <w:sz w:val="20"/>
          <w:szCs w:val="20"/>
        </w:rPr>
        <w:t xml:space="preserve"> </w:t>
      </w:r>
      <w:r w:rsidRPr="009234E3">
        <w:rPr>
          <w:rFonts w:cs="Times New Roman"/>
          <w:b/>
          <w:sz w:val="20"/>
          <w:szCs w:val="20"/>
        </w:rPr>
        <w:t>sredstava</w:t>
      </w:r>
      <w:r w:rsidRPr="009234E3">
        <w:rPr>
          <w:rFonts w:cs="Times New Roman"/>
          <w:sz w:val="20"/>
          <w:szCs w:val="20"/>
        </w:rPr>
        <w:t>:</w:t>
      </w:r>
    </w:p>
    <w:p w:rsidR="0026574B" w:rsidRPr="009234E3" w:rsidRDefault="0026574B" w:rsidP="0026574B">
      <w:pPr>
        <w:numPr>
          <w:ilvl w:val="1"/>
          <w:numId w:val="8"/>
        </w:numPr>
        <w:spacing w:after="0" w:line="240" w:lineRule="auto"/>
        <w:jc w:val="both"/>
        <w:rPr>
          <w:rFonts w:cs="Times New Roman"/>
          <w:sz w:val="20"/>
          <w:szCs w:val="20"/>
        </w:rPr>
      </w:pPr>
      <w:proofErr w:type="spellStart"/>
      <w:r w:rsidRPr="009234E3">
        <w:rPr>
          <w:rFonts w:cs="Times New Roman"/>
          <w:sz w:val="20"/>
          <w:szCs w:val="20"/>
          <w:lang w:val="en-US"/>
        </w:rPr>
        <w:t>Fizičke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i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pravne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osobe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koje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se </w:t>
      </w:r>
      <w:proofErr w:type="spellStart"/>
      <w:r w:rsidRPr="009234E3">
        <w:rPr>
          <w:rFonts w:cs="Times New Roman"/>
          <w:sz w:val="20"/>
          <w:szCs w:val="20"/>
          <w:lang w:val="en-US"/>
        </w:rPr>
        <w:t>bave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primarnom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proizvodnjom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poljoprivrednih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proizvoda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registrirani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kao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poljoprivredna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gospodarstva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definirana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Zakonom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o </w:t>
      </w:r>
      <w:proofErr w:type="spellStart"/>
      <w:r w:rsidRPr="009234E3">
        <w:rPr>
          <w:rFonts w:cs="Times New Roman"/>
          <w:sz w:val="20"/>
          <w:szCs w:val="20"/>
          <w:lang w:val="en-US"/>
        </w:rPr>
        <w:t>poljoprivredi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(“</w:t>
      </w:r>
      <w:proofErr w:type="spellStart"/>
      <w:r w:rsidRPr="009234E3">
        <w:rPr>
          <w:rFonts w:cs="Times New Roman"/>
          <w:sz w:val="20"/>
          <w:szCs w:val="20"/>
          <w:lang w:val="en-US"/>
        </w:rPr>
        <w:t>Narodne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novine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” br. 149/09, 127/10, 50/12, 120/12, 148/13) </w:t>
      </w:r>
      <w:r w:rsidRPr="009234E3">
        <w:rPr>
          <w:rFonts w:cs="Times New Roman"/>
          <w:sz w:val="20"/>
          <w:szCs w:val="20"/>
        </w:rPr>
        <w:t>koja su upisana u Upisnik poljoprivrednih gospodarstva u Agenciji za plaćanja u poljoprivredi, ribarstvu i ruralnom razvoju u Regionalnom uredu Krapinsko-zagorske županije, imaju prebivalište, odnosno sjedište na području Krapinsko-zagorske županije, te imaju proizvodnju i objekte na podru</w:t>
      </w:r>
      <w:r w:rsidR="00BF1DAB" w:rsidRPr="009234E3">
        <w:rPr>
          <w:rFonts w:cs="Times New Roman"/>
          <w:sz w:val="20"/>
          <w:szCs w:val="20"/>
        </w:rPr>
        <w:t>čju Krapinsko-zagorske županije</w:t>
      </w:r>
    </w:p>
    <w:p w:rsidR="0026574B" w:rsidRPr="009234E3" w:rsidRDefault="0026574B" w:rsidP="0026574B">
      <w:pPr>
        <w:spacing w:after="0" w:line="240" w:lineRule="auto"/>
        <w:rPr>
          <w:rFonts w:cs="Times New Roman"/>
          <w:b/>
          <w:sz w:val="20"/>
          <w:szCs w:val="20"/>
        </w:rPr>
      </w:pPr>
    </w:p>
    <w:p w:rsidR="0026574B" w:rsidRPr="009234E3" w:rsidRDefault="0026574B" w:rsidP="0026574B">
      <w:pPr>
        <w:spacing w:after="0" w:line="240" w:lineRule="auto"/>
        <w:rPr>
          <w:rFonts w:cs="Times New Roman"/>
          <w:b/>
          <w:sz w:val="20"/>
          <w:szCs w:val="20"/>
        </w:rPr>
      </w:pPr>
    </w:p>
    <w:p w:rsidR="00C159C0" w:rsidRPr="009234E3" w:rsidRDefault="00247E2B" w:rsidP="0026574B">
      <w:pPr>
        <w:shd w:val="clear" w:color="auto" w:fill="92D050"/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9234E3">
        <w:rPr>
          <w:rFonts w:cs="Times New Roman"/>
          <w:b/>
          <w:sz w:val="20"/>
          <w:szCs w:val="20"/>
          <w:u w:val="single"/>
        </w:rPr>
        <w:lastRenderedPageBreak/>
        <w:t>Poticanje komercijalizacije tradicionalnih poljoprivredno-šumskih prehrambenih proizvoda i</w:t>
      </w:r>
      <w:r w:rsidR="00F041D0" w:rsidRPr="009234E3">
        <w:rPr>
          <w:rFonts w:cs="Times New Roman"/>
          <w:b/>
          <w:sz w:val="20"/>
          <w:szCs w:val="20"/>
          <w:u w:val="single"/>
        </w:rPr>
        <w:t xml:space="preserve"> tradicionalnih zagorskih jela </w:t>
      </w:r>
      <w:r w:rsidRPr="009234E3">
        <w:rPr>
          <w:rFonts w:cs="Times New Roman"/>
          <w:b/>
          <w:sz w:val="20"/>
          <w:szCs w:val="20"/>
          <w:u w:val="single"/>
        </w:rPr>
        <w:t xml:space="preserve">(Potpora za investicijska ulaganja) </w:t>
      </w:r>
    </w:p>
    <w:p w:rsidR="0026574B" w:rsidRPr="009234E3" w:rsidRDefault="0026574B" w:rsidP="0026574B">
      <w:pPr>
        <w:spacing w:after="0" w:line="240" w:lineRule="auto"/>
        <w:ind w:left="720"/>
        <w:rPr>
          <w:rFonts w:cs="Times New Roman"/>
          <w:sz w:val="20"/>
          <w:szCs w:val="20"/>
        </w:rPr>
      </w:pPr>
    </w:p>
    <w:p w:rsidR="00F15363" w:rsidRPr="009234E3" w:rsidRDefault="00247E2B" w:rsidP="007A172B">
      <w:pPr>
        <w:numPr>
          <w:ilvl w:val="0"/>
          <w:numId w:val="10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 xml:space="preserve">Korisnici sredstava: </w:t>
      </w:r>
    </w:p>
    <w:p w:rsidR="00F15363" w:rsidRPr="009234E3" w:rsidRDefault="00247E2B" w:rsidP="007A172B">
      <w:pPr>
        <w:numPr>
          <w:ilvl w:val="1"/>
          <w:numId w:val="10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 xml:space="preserve">obiteljska poljoprivredna gospodarstva  </w:t>
      </w:r>
    </w:p>
    <w:p w:rsidR="00F15363" w:rsidRPr="009234E3" w:rsidRDefault="00247E2B" w:rsidP="007A172B">
      <w:pPr>
        <w:numPr>
          <w:ilvl w:val="1"/>
          <w:numId w:val="10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obrtnici</w:t>
      </w:r>
    </w:p>
    <w:p w:rsidR="00F15363" w:rsidRPr="009234E3" w:rsidRDefault="00247E2B" w:rsidP="007A172B">
      <w:pPr>
        <w:numPr>
          <w:ilvl w:val="1"/>
          <w:numId w:val="10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poljoprivredne zadruge</w:t>
      </w:r>
    </w:p>
    <w:p w:rsidR="00F15363" w:rsidRPr="009234E3" w:rsidRDefault="00247E2B" w:rsidP="007A172B">
      <w:pPr>
        <w:numPr>
          <w:ilvl w:val="1"/>
          <w:numId w:val="10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trgovačka društva i druge pravne osobe</w:t>
      </w:r>
    </w:p>
    <w:p w:rsidR="007A172B" w:rsidRPr="009234E3" w:rsidRDefault="007A172B" w:rsidP="007A172B">
      <w:pPr>
        <w:spacing w:after="0" w:line="240" w:lineRule="auto"/>
        <w:rPr>
          <w:rFonts w:cs="Times New Roman"/>
          <w:sz w:val="20"/>
          <w:szCs w:val="20"/>
        </w:rPr>
      </w:pPr>
      <w:proofErr w:type="spellStart"/>
      <w:proofErr w:type="gramStart"/>
      <w:r w:rsidRPr="009234E3">
        <w:rPr>
          <w:rFonts w:cs="Times New Roman"/>
          <w:sz w:val="20"/>
          <w:szCs w:val="20"/>
          <w:lang w:val="en-US"/>
        </w:rPr>
        <w:t>koji</w:t>
      </w:r>
      <w:proofErr w:type="spellEnd"/>
      <w:proofErr w:type="gram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su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upisani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u </w:t>
      </w:r>
      <w:proofErr w:type="spellStart"/>
      <w:r w:rsidRPr="009234E3">
        <w:rPr>
          <w:rFonts w:cs="Times New Roman"/>
          <w:sz w:val="20"/>
          <w:szCs w:val="20"/>
          <w:lang w:val="en-US"/>
        </w:rPr>
        <w:t>Upisnik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poljoprivrednih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gospodarstava</w:t>
      </w:r>
      <w:proofErr w:type="spellEnd"/>
      <w:r w:rsidRPr="009234E3">
        <w:rPr>
          <w:rFonts w:cs="Times New Roman"/>
          <w:sz w:val="20"/>
          <w:szCs w:val="20"/>
        </w:rPr>
        <w:t xml:space="preserve"> u Agenciji za plaćanja u poljoprivredi ribarstvu i ruralnom razvoju u Regionalnom uredu Krapinsko-zagorske županije, </w:t>
      </w:r>
      <w:proofErr w:type="spellStart"/>
      <w:r w:rsidRPr="009234E3">
        <w:rPr>
          <w:rFonts w:cs="Times New Roman"/>
          <w:sz w:val="20"/>
          <w:szCs w:val="20"/>
          <w:lang w:val="en-US"/>
        </w:rPr>
        <w:t>imaju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prebivali</w:t>
      </w:r>
      <w:proofErr w:type="spellEnd"/>
      <w:r w:rsidRPr="009234E3">
        <w:rPr>
          <w:rFonts w:cs="Times New Roman"/>
          <w:sz w:val="20"/>
          <w:szCs w:val="20"/>
        </w:rPr>
        <w:t>š</w:t>
      </w:r>
      <w:proofErr w:type="spellStart"/>
      <w:r w:rsidRPr="009234E3">
        <w:rPr>
          <w:rFonts w:cs="Times New Roman"/>
          <w:sz w:val="20"/>
          <w:szCs w:val="20"/>
          <w:lang w:val="en-US"/>
        </w:rPr>
        <w:t>te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odnosno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sjedi</w:t>
      </w:r>
      <w:proofErr w:type="spellEnd"/>
      <w:r w:rsidRPr="009234E3">
        <w:rPr>
          <w:rFonts w:cs="Times New Roman"/>
          <w:sz w:val="20"/>
          <w:szCs w:val="20"/>
        </w:rPr>
        <w:t>š</w:t>
      </w:r>
      <w:proofErr w:type="spellStart"/>
      <w:r w:rsidRPr="009234E3">
        <w:rPr>
          <w:rFonts w:cs="Times New Roman"/>
          <w:sz w:val="20"/>
          <w:szCs w:val="20"/>
          <w:lang w:val="en-US"/>
        </w:rPr>
        <w:t>te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na </w:t>
      </w:r>
      <w:proofErr w:type="spellStart"/>
      <w:r w:rsidRPr="009234E3">
        <w:rPr>
          <w:rFonts w:cs="Times New Roman"/>
          <w:sz w:val="20"/>
          <w:szCs w:val="20"/>
          <w:lang w:val="en-US"/>
        </w:rPr>
        <w:t>podru</w:t>
      </w:r>
      <w:proofErr w:type="spellEnd"/>
      <w:r w:rsidRPr="009234E3">
        <w:rPr>
          <w:rFonts w:cs="Times New Roman"/>
          <w:sz w:val="20"/>
          <w:szCs w:val="20"/>
        </w:rPr>
        <w:t>č</w:t>
      </w:r>
      <w:proofErr w:type="spellStart"/>
      <w:r w:rsidRPr="009234E3">
        <w:rPr>
          <w:rFonts w:cs="Times New Roman"/>
          <w:sz w:val="20"/>
          <w:szCs w:val="20"/>
          <w:lang w:val="en-US"/>
        </w:rPr>
        <w:t>ju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Krapinsko</w:t>
      </w:r>
      <w:proofErr w:type="spellEnd"/>
      <w:r w:rsidRPr="009234E3">
        <w:rPr>
          <w:rFonts w:cs="Times New Roman"/>
          <w:sz w:val="20"/>
          <w:szCs w:val="20"/>
        </w:rPr>
        <w:t>-</w:t>
      </w:r>
      <w:proofErr w:type="spellStart"/>
      <w:r w:rsidRPr="009234E3">
        <w:rPr>
          <w:rFonts w:cs="Times New Roman"/>
          <w:sz w:val="20"/>
          <w:szCs w:val="20"/>
          <w:lang w:val="en-US"/>
        </w:rPr>
        <w:t>zagorske</w:t>
      </w:r>
      <w:proofErr w:type="spellEnd"/>
      <w:r w:rsidRPr="009234E3">
        <w:rPr>
          <w:rFonts w:cs="Times New Roman"/>
          <w:sz w:val="20"/>
          <w:szCs w:val="20"/>
        </w:rPr>
        <w:t xml:space="preserve"> ž</w:t>
      </w:r>
      <w:proofErr w:type="spellStart"/>
      <w:r w:rsidRPr="009234E3">
        <w:rPr>
          <w:rFonts w:cs="Times New Roman"/>
          <w:sz w:val="20"/>
          <w:szCs w:val="20"/>
          <w:lang w:val="en-US"/>
        </w:rPr>
        <w:t>upanije</w:t>
      </w:r>
      <w:proofErr w:type="spellEnd"/>
      <w:r w:rsidRPr="009234E3">
        <w:rPr>
          <w:rFonts w:cs="Times New Roman"/>
          <w:sz w:val="20"/>
          <w:szCs w:val="20"/>
        </w:rPr>
        <w:t xml:space="preserve">, </w:t>
      </w:r>
      <w:proofErr w:type="spellStart"/>
      <w:r w:rsidRPr="009234E3">
        <w:rPr>
          <w:rFonts w:cs="Times New Roman"/>
          <w:sz w:val="20"/>
          <w:szCs w:val="20"/>
          <w:lang w:val="en-US"/>
        </w:rPr>
        <w:t>realiziraju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investiciju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za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koju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tra</w:t>
      </w:r>
      <w:proofErr w:type="spellEnd"/>
      <w:r w:rsidRPr="009234E3">
        <w:rPr>
          <w:rFonts w:cs="Times New Roman"/>
          <w:sz w:val="20"/>
          <w:szCs w:val="20"/>
        </w:rPr>
        <w:t>ž</w:t>
      </w:r>
      <w:r w:rsidRPr="009234E3">
        <w:rPr>
          <w:rFonts w:cs="Times New Roman"/>
          <w:sz w:val="20"/>
          <w:szCs w:val="20"/>
          <w:lang w:val="en-US"/>
        </w:rPr>
        <w:t xml:space="preserve">e </w:t>
      </w:r>
      <w:proofErr w:type="spellStart"/>
      <w:r w:rsidRPr="009234E3">
        <w:rPr>
          <w:rFonts w:cs="Times New Roman"/>
          <w:sz w:val="20"/>
          <w:szCs w:val="20"/>
          <w:lang w:val="en-US"/>
        </w:rPr>
        <w:t>potporu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na </w:t>
      </w:r>
      <w:proofErr w:type="spellStart"/>
      <w:r w:rsidRPr="009234E3">
        <w:rPr>
          <w:rFonts w:cs="Times New Roman"/>
          <w:sz w:val="20"/>
          <w:szCs w:val="20"/>
          <w:lang w:val="en-US"/>
        </w:rPr>
        <w:t>podru</w:t>
      </w:r>
      <w:proofErr w:type="spellEnd"/>
      <w:r w:rsidRPr="009234E3">
        <w:rPr>
          <w:rFonts w:cs="Times New Roman"/>
          <w:sz w:val="20"/>
          <w:szCs w:val="20"/>
        </w:rPr>
        <w:t>č</w:t>
      </w:r>
      <w:proofErr w:type="spellStart"/>
      <w:r w:rsidRPr="009234E3">
        <w:rPr>
          <w:rFonts w:cs="Times New Roman"/>
          <w:sz w:val="20"/>
          <w:szCs w:val="20"/>
          <w:lang w:val="en-US"/>
        </w:rPr>
        <w:t>ju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Krapinsko</w:t>
      </w:r>
      <w:proofErr w:type="spellEnd"/>
      <w:r w:rsidRPr="009234E3">
        <w:rPr>
          <w:rFonts w:cs="Times New Roman"/>
          <w:sz w:val="20"/>
          <w:szCs w:val="20"/>
        </w:rPr>
        <w:t>-</w:t>
      </w:r>
      <w:proofErr w:type="spellStart"/>
      <w:r w:rsidRPr="009234E3">
        <w:rPr>
          <w:rFonts w:cs="Times New Roman"/>
          <w:sz w:val="20"/>
          <w:szCs w:val="20"/>
          <w:lang w:val="en-US"/>
        </w:rPr>
        <w:t>zagorske</w:t>
      </w:r>
      <w:proofErr w:type="spellEnd"/>
      <w:r w:rsidRPr="009234E3">
        <w:rPr>
          <w:rFonts w:cs="Times New Roman"/>
          <w:sz w:val="20"/>
          <w:szCs w:val="20"/>
        </w:rPr>
        <w:t xml:space="preserve"> ž</w:t>
      </w:r>
      <w:proofErr w:type="spellStart"/>
      <w:r w:rsidRPr="009234E3">
        <w:rPr>
          <w:rFonts w:cs="Times New Roman"/>
          <w:sz w:val="20"/>
          <w:szCs w:val="20"/>
          <w:lang w:val="en-US"/>
        </w:rPr>
        <w:t>upanije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i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obveznici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su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PDV</w:t>
      </w:r>
      <w:r w:rsidRPr="009234E3">
        <w:rPr>
          <w:rFonts w:cs="Times New Roman"/>
          <w:sz w:val="20"/>
          <w:szCs w:val="20"/>
        </w:rPr>
        <w:t>-</w:t>
      </w:r>
      <w:r w:rsidRPr="009234E3">
        <w:rPr>
          <w:rFonts w:cs="Times New Roman"/>
          <w:sz w:val="20"/>
          <w:szCs w:val="20"/>
          <w:lang w:val="en-US"/>
        </w:rPr>
        <w:t>a</w:t>
      </w:r>
      <w:r w:rsidRPr="009234E3">
        <w:rPr>
          <w:rFonts w:cs="Times New Roman"/>
          <w:b/>
          <w:bCs/>
          <w:sz w:val="20"/>
          <w:szCs w:val="20"/>
        </w:rPr>
        <w:t xml:space="preserve"> </w:t>
      </w:r>
    </w:p>
    <w:p w:rsidR="009537EF" w:rsidRPr="009234E3" w:rsidRDefault="00247E2B" w:rsidP="009537EF">
      <w:pPr>
        <w:numPr>
          <w:ilvl w:val="0"/>
          <w:numId w:val="11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Najniži iznos ulaganja za izgradnju gnojišta i opremanje objekata je 50.000,00 kuna, dok za izgradnju dezinfekcijske barijere je 20.000,00  kuna</w:t>
      </w:r>
    </w:p>
    <w:p w:rsidR="00F15363" w:rsidRPr="009234E3" w:rsidRDefault="00247E2B" w:rsidP="007A172B">
      <w:pPr>
        <w:numPr>
          <w:ilvl w:val="0"/>
          <w:numId w:val="13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Aktivnost:</w:t>
      </w:r>
    </w:p>
    <w:p w:rsidR="00F15363" w:rsidRPr="009234E3" w:rsidRDefault="00247E2B" w:rsidP="007A172B">
      <w:pPr>
        <w:numPr>
          <w:ilvl w:val="1"/>
          <w:numId w:val="13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izgradnja gnojišta sukladno nitratnoj direktivi;</w:t>
      </w:r>
    </w:p>
    <w:p w:rsidR="00F15363" w:rsidRPr="009234E3" w:rsidRDefault="00247E2B" w:rsidP="007A172B">
      <w:pPr>
        <w:numPr>
          <w:ilvl w:val="1"/>
          <w:numId w:val="13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izgradnja dezinfekcijskih barijera;</w:t>
      </w:r>
    </w:p>
    <w:p w:rsidR="00F15363" w:rsidRPr="009234E3" w:rsidRDefault="00247E2B" w:rsidP="007A172B">
      <w:pPr>
        <w:numPr>
          <w:ilvl w:val="1"/>
          <w:numId w:val="13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 xml:space="preserve">opremanje objekata za čuvanje i  preradu mlijeka; </w:t>
      </w:r>
    </w:p>
    <w:p w:rsidR="00F15363" w:rsidRPr="009234E3" w:rsidRDefault="00247E2B" w:rsidP="007A172B">
      <w:pPr>
        <w:numPr>
          <w:ilvl w:val="1"/>
          <w:numId w:val="13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opremanje objekata za skladištenje ratarskog i industrijskog bilja za ishranu stoke;</w:t>
      </w:r>
    </w:p>
    <w:p w:rsidR="00F15363" w:rsidRPr="009234E3" w:rsidRDefault="00247E2B" w:rsidP="007A172B">
      <w:pPr>
        <w:numPr>
          <w:ilvl w:val="1"/>
          <w:numId w:val="13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opremanje objekata za doradu, preradu, pakiranje i skladištenje voća;</w:t>
      </w:r>
    </w:p>
    <w:p w:rsidR="00F15363" w:rsidRPr="009234E3" w:rsidRDefault="00247E2B" w:rsidP="007A172B">
      <w:pPr>
        <w:numPr>
          <w:ilvl w:val="1"/>
          <w:numId w:val="13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 xml:space="preserve">opremanje objekata za doradu, preradu, pakiranje i skladištenje povrća; </w:t>
      </w:r>
    </w:p>
    <w:p w:rsidR="00F15363" w:rsidRPr="009234E3" w:rsidRDefault="00247E2B" w:rsidP="007A172B">
      <w:pPr>
        <w:numPr>
          <w:ilvl w:val="1"/>
          <w:numId w:val="13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opremanje objekata za preradu grožđa, proizvodnju  i čuvanje vina;</w:t>
      </w:r>
    </w:p>
    <w:p w:rsidR="00F15363" w:rsidRPr="009234E3" w:rsidRDefault="00247E2B" w:rsidP="007A172B">
      <w:pPr>
        <w:numPr>
          <w:ilvl w:val="1"/>
          <w:numId w:val="13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opremanje objekata za doradu, preradu, pakiranje i skladištenje proizvoda ekološke poljoprivredne proizvodnje.</w:t>
      </w:r>
      <w:r w:rsidRPr="009234E3">
        <w:rPr>
          <w:rFonts w:cs="Times New Roman"/>
          <w:b/>
          <w:bCs/>
          <w:sz w:val="20"/>
          <w:szCs w:val="20"/>
        </w:rPr>
        <w:t xml:space="preserve"> </w:t>
      </w:r>
    </w:p>
    <w:p w:rsidR="00F15363" w:rsidRPr="009234E3" w:rsidRDefault="00247E2B" w:rsidP="007A172B">
      <w:pPr>
        <w:numPr>
          <w:ilvl w:val="0"/>
          <w:numId w:val="13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 xml:space="preserve">Financiranje: </w:t>
      </w:r>
    </w:p>
    <w:p w:rsidR="00F15363" w:rsidRPr="009234E3" w:rsidRDefault="00247E2B" w:rsidP="007A172B">
      <w:pPr>
        <w:numPr>
          <w:ilvl w:val="1"/>
          <w:numId w:val="13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za izgradnju gnojišta, te za opremanje objekata potpora se dodjeljuje do 75% ukupno dokumentiranih troškova bez PDV-a, a najviše u iznosu do 50.000,00 kuna</w:t>
      </w:r>
    </w:p>
    <w:p w:rsidR="00F15363" w:rsidRPr="009234E3" w:rsidRDefault="00247E2B" w:rsidP="007A172B">
      <w:pPr>
        <w:numPr>
          <w:ilvl w:val="1"/>
          <w:numId w:val="13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za izgradnju dezinfekcijske barijere potpora se dodjeljuje do 75% ukupno dokumentiranih troškova bez PDV-a, a najviše u iznosu do 20.000,00 kuna</w:t>
      </w:r>
      <w:r w:rsidRPr="009234E3">
        <w:rPr>
          <w:rFonts w:cs="Times New Roman"/>
          <w:sz w:val="20"/>
          <w:szCs w:val="20"/>
          <w:u w:val="single"/>
        </w:rPr>
        <w:t xml:space="preserve"> </w:t>
      </w:r>
    </w:p>
    <w:p w:rsidR="00F041D0" w:rsidRPr="009234E3" w:rsidRDefault="00F041D0" w:rsidP="00F041D0">
      <w:pPr>
        <w:spacing w:after="0" w:line="240" w:lineRule="auto"/>
        <w:ind w:left="1440"/>
        <w:rPr>
          <w:rFonts w:cs="Times New Roman"/>
          <w:sz w:val="20"/>
          <w:szCs w:val="20"/>
        </w:rPr>
      </w:pPr>
    </w:p>
    <w:p w:rsidR="00F15363" w:rsidRPr="009234E3" w:rsidRDefault="00247E2B" w:rsidP="009537EF">
      <w:pPr>
        <w:shd w:val="clear" w:color="auto" w:fill="92D050"/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9234E3">
        <w:rPr>
          <w:rFonts w:cs="Times New Roman"/>
          <w:b/>
          <w:sz w:val="20"/>
          <w:szCs w:val="20"/>
          <w:u w:val="single"/>
        </w:rPr>
        <w:t xml:space="preserve">Poticanje promocije tradicionalnih poljoprivredno-šumskih prehrambenih proizvoda i jela tradicionalne zagorske kuhinje </w:t>
      </w:r>
    </w:p>
    <w:p w:rsidR="00C159C0" w:rsidRPr="009234E3" w:rsidRDefault="00C159C0" w:rsidP="00C159C0">
      <w:pPr>
        <w:pStyle w:val="Odlomakpopisa"/>
        <w:spacing w:after="0" w:line="240" w:lineRule="auto"/>
        <w:rPr>
          <w:rFonts w:cs="Times New Roman"/>
          <w:b/>
          <w:sz w:val="20"/>
          <w:szCs w:val="20"/>
          <w:u w:val="single"/>
        </w:rPr>
      </w:pPr>
    </w:p>
    <w:p w:rsidR="00F15363" w:rsidRPr="009234E3" w:rsidRDefault="00247E2B" w:rsidP="007A172B">
      <w:pPr>
        <w:numPr>
          <w:ilvl w:val="0"/>
          <w:numId w:val="14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Korisnici sredstava:</w:t>
      </w:r>
      <w:r w:rsidRPr="009234E3">
        <w:rPr>
          <w:rFonts w:cs="Times New Roman"/>
          <w:sz w:val="20"/>
          <w:szCs w:val="20"/>
        </w:rPr>
        <w:t xml:space="preserve"> </w:t>
      </w:r>
    </w:p>
    <w:p w:rsidR="00F15363" w:rsidRPr="009234E3" w:rsidRDefault="00247E2B" w:rsidP="007A172B">
      <w:pPr>
        <w:numPr>
          <w:ilvl w:val="1"/>
          <w:numId w:val="14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obiteljska poljoprivredna gospodarstva u sustavu PDV-a</w:t>
      </w:r>
    </w:p>
    <w:p w:rsidR="00F15363" w:rsidRPr="009234E3" w:rsidRDefault="00247E2B" w:rsidP="007A172B">
      <w:pPr>
        <w:numPr>
          <w:ilvl w:val="1"/>
          <w:numId w:val="14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obrtnici</w:t>
      </w:r>
    </w:p>
    <w:p w:rsidR="00F15363" w:rsidRPr="009234E3" w:rsidRDefault="00247E2B" w:rsidP="007A172B">
      <w:pPr>
        <w:numPr>
          <w:ilvl w:val="1"/>
          <w:numId w:val="14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poljoprivredne zadruge</w:t>
      </w:r>
    </w:p>
    <w:p w:rsidR="00F15363" w:rsidRPr="009234E3" w:rsidRDefault="00247E2B" w:rsidP="007A172B">
      <w:pPr>
        <w:numPr>
          <w:ilvl w:val="1"/>
          <w:numId w:val="14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trgovačka društva i druge pravne osobe</w:t>
      </w:r>
    </w:p>
    <w:p w:rsidR="007A172B" w:rsidRPr="009234E3" w:rsidRDefault="007A172B" w:rsidP="007A172B">
      <w:p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koje su upisane u Upisnik poljoprivrednih gospodarstva u Agenciji za plaćanja u  poljoprivredi ribarstvu i ruralnom razvoju u Regionalnom uredu Krapinsko- zagorske županije, imaju prebivalište, odnosno sjedište, te uzgoj, pripremu i proizvodnju tradicionalnih poljoprivredno-šumskih prehrambenih proizvoda i jela tradicionalne zagorske kuhinje na području Krapinsko-zagorske županije</w:t>
      </w:r>
    </w:p>
    <w:p w:rsidR="00F15363" w:rsidRPr="009234E3" w:rsidRDefault="00247E2B" w:rsidP="007A172B">
      <w:pPr>
        <w:numPr>
          <w:ilvl w:val="1"/>
          <w:numId w:val="15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udruženja poljoprivrednika i šumoposjednika koja su upisana u registar udruga u Uredu državne uprave u Krapinsko-zagorskoj županiji uz uvjet da svi njihovi članovi imaju sjedište i prebivalište na području Krapinsko-zagorske županije i imaju uzgoj, pripremu i proizvodnju tradicionalnih poljoprivredno-šumskih prehrambenih proizvoda i jela tradicionalne zagorske kuhinje na području Krapinsko-zagorske županije</w:t>
      </w:r>
      <w:r w:rsidRPr="009234E3">
        <w:rPr>
          <w:rFonts w:cs="Times New Roman"/>
          <w:b/>
          <w:bCs/>
          <w:sz w:val="20"/>
          <w:szCs w:val="20"/>
        </w:rPr>
        <w:t xml:space="preserve"> </w:t>
      </w:r>
    </w:p>
    <w:p w:rsidR="00F15363" w:rsidRPr="009234E3" w:rsidRDefault="00247E2B" w:rsidP="007A172B">
      <w:pPr>
        <w:numPr>
          <w:ilvl w:val="0"/>
          <w:numId w:val="1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Aktivnost:</w:t>
      </w:r>
    </w:p>
    <w:p w:rsidR="00F15363" w:rsidRPr="009234E3" w:rsidRDefault="00247E2B" w:rsidP="007A172B">
      <w:pPr>
        <w:numPr>
          <w:ilvl w:val="1"/>
          <w:numId w:val="1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 xml:space="preserve"> dizajn i izrada promotivnog materijala za proizvode na Listi autohtonih poljoprivredno-šumskih prehrambenih proizvoda i jela tradicionalne zagorske kuhinje </w:t>
      </w:r>
    </w:p>
    <w:p w:rsidR="00F15363" w:rsidRPr="009234E3" w:rsidRDefault="00247E2B" w:rsidP="007A172B">
      <w:pPr>
        <w:numPr>
          <w:ilvl w:val="1"/>
          <w:numId w:val="1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oglašavanje za proizvode koji su na Listi autohtonih poljoprivredno-šumskih prehrambenih proizvoda i jela tradicionalne zagorske kuhinje</w:t>
      </w:r>
      <w:r w:rsidRPr="009234E3">
        <w:rPr>
          <w:rFonts w:cs="Times New Roman"/>
          <w:b/>
          <w:bCs/>
          <w:sz w:val="20"/>
          <w:szCs w:val="20"/>
        </w:rPr>
        <w:t xml:space="preserve"> </w:t>
      </w:r>
    </w:p>
    <w:p w:rsidR="00F15363" w:rsidRPr="009234E3" w:rsidRDefault="00247E2B" w:rsidP="007A172B">
      <w:pPr>
        <w:numPr>
          <w:ilvl w:val="0"/>
          <w:numId w:val="1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 xml:space="preserve">Financiranje: </w:t>
      </w:r>
    </w:p>
    <w:p w:rsidR="00F15363" w:rsidRPr="009234E3" w:rsidRDefault="00247E2B" w:rsidP="007A172B">
      <w:pPr>
        <w:numPr>
          <w:ilvl w:val="1"/>
          <w:numId w:val="1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 xml:space="preserve">u iznosu do 100% ukupnog troška bez PDV-a za izradu dizajna i promotivnog materijala za proizvode s „Liste autohtonih poljoprivredno-šumskih prehrambenih proizvoda i jela tradicionalne zagorske kuhinje“, a najviše do 25.000,00 kuna po prijavi, </w:t>
      </w:r>
    </w:p>
    <w:p w:rsidR="00F15363" w:rsidRPr="009234E3" w:rsidRDefault="00247E2B" w:rsidP="007A172B">
      <w:pPr>
        <w:numPr>
          <w:ilvl w:val="1"/>
          <w:numId w:val="1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 xml:space="preserve"> u iznosu do 100% ukupnog troška za promotivno oglašavanje bez PDV-a za proizvode s „Liste autohtonih poljoprivredno-šumskih prehrambenih proizvoda i jela tradicionalne zagorske kuhinje“, a najviše do 20.000,00 kuna po prijavi.</w:t>
      </w:r>
      <w:r w:rsidRPr="009234E3">
        <w:rPr>
          <w:rFonts w:cs="Times New Roman"/>
          <w:b/>
          <w:bCs/>
          <w:sz w:val="20"/>
          <w:szCs w:val="20"/>
        </w:rPr>
        <w:t xml:space="preserve"> </w:t>
      </w:r>
    </w:p>
    <w:p w:rsidR="00F15363" w:rsidRPr="009234E3" w:rsidRDefault="00247E2B" w:rsidP="007A172B">
      <w:pPr>
        <w:numPr>
          <w:ilvl w:val="0"/>
          <w:numId w:val="1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Na Listi autohtonih poljoprivredno-šumskih prehrambenih proizvoda i jela tradicionalne zagorske kuhinje nalaze se: Puran zagorskih brega, Bagrem med zagorskih brega, Zagorski štrukli, Autohtone sorte vinove loze, Kukuruzna zljevka, Zagorski sir, Zagorski mlinci, Bućnica</w:t>
      </w:r>
      <w:r w:rsidR="009537EF" w:rsidRPr="009234E3">
        <w:rPr>
          <w:rFonts w:cs="Times New Roman"/>
          <w:sz w:val="20"/>
          <w:szCs w:val="20"/>
        </w:rPr>
        <w:t>, Raca</w:t>
      </w:r>
      <w:r w:rsidRPr="009234E3">
        <w:rPr>
          <w:rFonts w:cs="Times New Roman"/>
          <w:sz w:val="20"/>
          <w:szCs w:val="20"/>
        </w:rPr>
        <w:t xml:space="preserve"> </w:t>
      </w:r>
    </w:p>
    <w:p w:rsidR="0026574B" w:rsidRPr="009234E3" w:rsidRDefault="0026574B" w:rsidP="0026574B">
      <w:pPr>
        <w:spacing w:after="0" w:line="240" w:lineRule="auto"/>
        <w:rPr>
          <w:rFonts w:cs="Times New Roman"/>
          <w:sz w:val="20"/>
          <w:szCs w:val="20"/>
        </w:rPr>
      </w:pPr>
    </w:p>
    <w:p w:rsidR="0026574B" w:rsidRPr="009234E3" w:rsidRDefault="0026574B" w:rsidP="0026574B">
      <w:pPr>
        <w:spacing w:after="0" w:line="240" w:lineRule="auto"/>
        <w:rPr>
          <w:rFonts w:cs="Times New Roman"/>
          <w:sz w:val="20"/>
          <w:szCs w:val="20"/>
        </w:rPr>
      </w:pPr>
    </w:p>
    <w:p w:rsidR="0026574B" w:rsidRPr="009234E3" w:rsidRDefault="0026574B" w:rsidP="0026574B">
      <w:pPr>
        <w:spacing w:after="0" w:line="240" w:lineRule="auto"/>
        <w:rPr>
          <w:rFonts w:cs="Times New Roman"/>
          <w:sz w:val="20"/>
          <w:szCs w:val="20"/>
        </w:rPr>
      </w:pPr>
    </w:p>
    <w:p w:rsidR="0026574B" w:rsidRPr="009234E3" w:rsidRDefault="0026574B" w:rsidP="0026574B">
      <w:pPr>
        <w:spacing w:after="0" w:line="240" w:lineRule="auto"/>
        <w:rPr>
          <w:rFonts w:cs="Times New Roman"/>
          <w:sz w:val="20"/>
          <w:szCs w:val="20"/>
        </w:rPr>
      </w:pPr>
    </w:p>
    <w:p w:rsidR="00F041D0" w:rsidRPr="009234E3" w:rsidRDefault="00F041D0" w:rsidP="00F041D0">
      <w:pPr>
        <w:spacing w:after="0" w:line="240" w:lineRule="auto"/>
        <w:ind w:left="720"/>
        <w:rPr>
          <w:rFonts w:cs="Times New Roman"/>
          <w:sz w:val="20"/>
          <w:szCs w:val="20"/>
        </w:rPr>
      </w:pPr>
    </w:p>
    <w:p w:rsidR="00F15363" w:rsidRPr="009234E3" w:rsidRDefault="00247E2B" w:rsidP="009537EF">
      <w:pPr>
        <w:shd w:val="clear" w:color="auto" w:fill="92D050"/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9234E3">
        <w:rPr>
          <w:rFonts w:cs="Times New Roman"/>
          <w:b/>
          <w:sz w:val="20"/>
          <w:szCs w:val="20"/>
          <w:u w:val="single"/>
        </w:rPr>
        <w:t xml:space="preserve">Uspostava i jačanje proizvođačkih grupa i proizvođačkih organizacija </w:t>
      </w:r>
    </w:p>
    <w:p w:rsidR="00C159C0" w:rsidRPr="009234E3" w:rsidRDefault="00C159C0" w:rsidP="00C159C0">
      <w:pPr>
        <w:pStyle w:val="Odlomakpopisa"/>
        <w:spacing w:after="0" w:line="240" w:lineRule="auto"/>
        <w:rPr>
          <w:rFonts w:cs="Times New Roman"/>
          <w:b/>
          <w:sz w:val="20"/>
          <w:szCs w:val="20"/>
          <w:u w:val="single"/>
        </w:rPr>
      </w:pPr>
    </w:p>
    <w:p w:rsidR="00F15363" w:rsidRPr="009234E3" w:rsidRDefault="00247E2B" w:rsidP="007A172B">
      <w:pPr>
        <w:numPr>
          <w:ilvl w:val="0"/>
          <w:numId w:val="19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Korisnici sredstava:</w:t>
      </w:r>
      <w:r w:rsidRPr="009234E3">
        <w:rPr>
          <w:rFonts w:cs="Times New Roman"/>
          <w:sz w:val="20"/>
          <w:szCs w:val="20"/>
        </w:rPr>
        <w:t xml:space="preserve"> </w:t>
      </w:r>
    </w:p>
    <w:p w:rsidR="00F15363" w:rsidRPr="009234E3" w:rsidRDefault="00247E2B" w:rsidP="007A172B">
      <w:pPr>
        <w:numPr>
          <w:ilvl w:val="1"/>
          <w:numId w:val="19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proizvođačke grupe u sektoru voća i povrća koje su priznate, imaju odobren Plan priznavanja od strane Ministarstva i donesen Statut i/ili su u postupku pripreme prijave Plana priznavanja i donošenja Statuta</w:t>
      </w:r>
    </w:p>
    <w:p w:rsidR="00F15363" w:rsidRPr="009234E3" w:rsidRDefault="00247E2B" w:rsidP="007A172B">
      <w:pPr>
        <w:numPr>
          <w:ilvl w:val="1"/>
          <w:numId w:val="19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proizvođačke organizacije u sektoru voća i povrća koje su priznate od strane Ministarstva i imaju Statut proizvođačke organizacije i/ili su u postupku pripreme za priznavanje i donošenje Statuta</w:t>
      </w:r>
    </w:p>
    <w:p w:rsidR="007A172B" w:rsidRPr="009234E3" w:rsidRDefault="007A172B" w:rsidP="007A172B">
      <w:p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ab/>
        <w:t>te imaju sjedište i sjedište svojih članova proizvođača na području Krapinsko-zagorske županije</w:t>
      </w:r>
      <w:r w:rsidRPr="009234E3">
        <w:rPr>
          <w:rFonts w:cs="Times New Roman"/>
          <w:b/>
          <w:bCs/>
          <w:sz w:val="20"/>
          <w:szCs w:val="20"/>
        </w:rPr>
        <w:t xml:space="preserve"> </w:t>
      </w:r>
    </w:p>
    <w:p w:rsidR="00F15363" w:rsidRPr="009234E3" w:rsidRDefault="00247E2B" w:rsidP="007A172B">
      <w:pPr>
        <w:numPr>
          <w:ilvl w:val="0"/>
          <w:numId w:val="21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Aktivnost:</w:t>
      </w:r>
    </w:p>
    <w:p w:rsidR="00F15363" w:rsidRPr="009234E3" w:rsidRDefault="00247E2B" w:rsidP="007A172B">
      <w:pPr>
        <w:numPr>
          <w:ilvl w:val="1"/>
          <w:numId w:val="21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proizvođačke grupe:</w:t>
      </w:r>
    </w:p>
    <w:p w:rsidR="00F15363" w:rsidRPr="009234E3" w:rsidRDefault="00247E2B" w:rsidP="007A172B">
      <w:pPr>
        <w:numPr>
          <w:ilvl w:val="2"/>
          <w:numId w:val="21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osnivanje proizvođačke grupe i izradu Plana priznavanja proizvođačke grupe,</w:t>
      </w:r>
    </w:p>
    <w:p w:rsidR="009537EF" w:rsidRPr="009234E3" w:rsidRDefault="00247E2B" w:rsidP="009537EF">
      <w:pPr>
        <w:numPr>
          <w:ilvl w:val="2"/>
          <w:numId w:val="21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ulaganja vezana uz provedbu odobrenog Plana priznavanja proizvođačke grupe od strane Ministarstva</w:t>
      </w:r>
    </w:p>
    <w:p w:rsidR="00F15363" w:rsidRPr="009234E3" w:rsidRDefault="00247E2B" w:rsidP="007A172B">
      <w:pPr>
        <w:numPr>
          <w:ilvl w:val="1"/>
          <w:numId w:val="21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proizvođačke organizacije:</w:t>
      </w:r>
    </w:p>
    <w:p w:rsidR="00F15363" w:rsidRPr="009234E3" w:rsidRDefault="00247E2B" w:rsidP="007A172B">
      <w:pPr>
        <w:numPr>
          <w:ilvl w:val="2"/>
          <w:numId w:val="21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osnivanje proizvođačke organizacije i izradu Operativnog programa rada proizvođačke organizacije</w:t>
      </w:r>
    </w:p>
    <w:p w:rsidR="00F15363" w:rsidRPr="009234E3" w:rsidRDefault="00247E2B" w:rsidP="007A172B">
      <w:pPr>
        <w:numPr>
          <w:ilvl w:val="2"/>
          <w:numId w:val="21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ulaganja vezana uz provedbu Operativnog programa rada odobrenog od strane Ministarstva</w:t>
      </w:r>
    </w:p>
    <w:p w:rsidR="00F15363" w:rsidRPr="009234E3" w:rsidRDefault="00247E2B" w:rsidP="007A172B">
      <w:pPr>
        <w:numPr>
          <w:ilvl w:val="0"/>
          <w:numId w:val="21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 xml:space="preserve">Financiranje: </w:t>
      </w:r>
      <w:r w:rsidRPr="009234E3">
        <w:rPr>
          <w:rFonts w:cs="Times New Roman"/>
          <w:sz w:val="20"/>
          <w:szCs w:val="20"/>
        </w:rPr>
        <w:t>u iznosu do najviše 50.000,00 kuna po prijavi</w:t>
      </w:r>
      <w:r w:rsidRPr="009234E3">
        <w:rPr>
          <w:rFonts w:cs="Times New Roman"/>
          <w:b/>
          <w:bCs/>
          <w:sz w:val="20"/>
          <w:szCs w:val="20"/>
        </w:rPr>
        <w:t xml:space="preserve"> </w:t>
      </w:r>
    </w:p>
    <w:p w:rsidR="00F041D0" w:rsidRPr="009234E3" w:rsidRDefault="00F041D0" w:rsidP="00247E2B">
      <w:pPr>
        <w:spacing w:after="0" w:line="240" w:lineRule="auto"/>
        <w:rPr>
          <w:rFonts w:cs="Times New Roman"/>
          <w:sz w:val="20"/>
          <w:szCs w:val="20"/>
        </w:rPr>
      </w:pPr>
    </w:p>
    <w:p w:rsidR="00F15363" w:rsidRPr="009234E3" w:rsidRDefault="00247E2B" w:rsidP="009537EF">
      <w:pPr>
        <w:shd w:val="clear" w:color="auto" w:fill="92D050"/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9234E3">
        <w:rPr>
          <w:rFonts w:cs="Times New Roman"/>
          <w:b/>
          <w:sz w:val="20"/>
          <w:szCs w:val="20"/>
          <w:u w:val="single"/>
        </w:rPr>
        <w:t xml:space="preserve">Potpora samoopskrbnim gospodarstvima koja proizvode za vlastite potrebe i tržište </w:t>
      </w:r>
    </w:p>
    <w:p w:rsidR="00C159C0" w:rsidRPr="009234E3" w:rsidRDefault="00C159C0" w:rsidP="00C159C0">
      <w:pPr>
        <w:pStyle w:val="Odlomakpopisa"/>
        <w:spacing w:after="0" w:line="240" w:lineRule="auto"/>
        <w:rPr>
          <w:rFonts w:cs="Times New Roman"/>
          <w:b/>
          <w:sz w:val="20"/>
          <w:szCs w:val="20"/>
          <w:u w:val="single"/>
        </w:rPr>
      </w:pPr>
    </w:p>
    <w:p w:rsidR="00F15363" w:rsidRPr="009234E3" w:rsidRDefault="00247E2B" w:rsidP="007A172B">
      <w:pPr>
        <w:numPr>
          <w:ilvl w:val="0"/>
          <w:numId w:val="23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Korisnici sredstava:</w:t>
      </w:r>
    </w:p>
    <w:p w:rsidR="007A172B" w:rsidRPr="009234E3" w:rsidRDefault="00247E2B" w:rsidP="0026574B">
      <w:pPr>
        <w:numPr>
          <w:ilvl w:val="1"/>
          <w:numId w:val="23"/>
        </w:numPr>
        <w:spacing w:after="0" w:line="240" w:lineRule="auto"/>
        <w:rPr>
          <w:rFonts w:cs="Times New Roman"/>
          <w:sz w:val="20"/>
          <w:szCs w:val="20"/>
        </w:rPr>
      </w:pPr>
      <w:proofErr w:type="spellStart"/>
      <w:r w:rsidRPr="009234E3">
        <w:rPr>
          <w:rFonts w:cs="Times New Roman"/>
          <w:sz w:val="20"/>
          <w:szCs w:val="20"/>
          <w:lang w:val="en-US"/>
        </w:rPr>
        <w:t>poljoprivredna</w:t>
      </w:r>
      <w:proofErr w:type="spellEnd"/>
      <w:r w:rsidRPr="009234E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9234E3">
        <w:rPr>
          <w:rFonts w:cs="Times New Roman"/>
          <w:sz w:val="20"/>
          <w:szCs w:val="20"/>
          <w:lang w:val="en-US"/>
        </w:rPr>
        <w:t>gospodarstva</w:t>
      </w:r>
      <w:proofErr w:type="spellEnd"/>
      <w:r w:rsidRPr="009234E3">
        <w:rPr>
          <w:rFonts w:cs="Times New Roman"/>
          <w:sz w:val="20"/>
          <w:szCs w:val="20"/>
        </w:rPr>
        <w:t xml:space="preserve"> </w:t>
      </w:r>
      <w:r w:rsidR="007A172B" w:rsidRPr="009234E3">
        <w:rPr>
          <w:rFonts w:cs="Times New Roman"/>
          <w:sz w:val="20"/>
          <w:szCs w:val="20"/>
        </w:rPr>
        <w:t>koja su upisana u Upisnik poljoprivrednih gospodarstava u Agenciji za plaćanje u poljoprivredi, ribarstvu i ruralnom razvoju u Regionalnom uredu Krapinsko-zagorske županije, imaju prebivalište, odnosno sjedište na području Krapinsko-zagorske županije, te proizvodne površine i objekte na području Krapinsko-zagorske županije</w:t>
      </w:r>
      <w:r w:rsidR="007A172B" w:rsidRPr="009234E3">
        <w:rPr>
          <w:rFonts w:cs="Times New Roman"/>
          <w:b/>
          <w:bCs/>
          <w:sz w:val="20"/>
          <w:szCs w:val="20"/>
        </w:rPr>
        <w:t xml:space="preserve"> </w:t>
      </w:r>
    </w:p>
    <w:p w:rsidR="00F15363" w:rsidRPr="009234E3" w:rsidRDefault="00247E2B" w:rsidP="007A172B">
      <w:pPr>
        <w:numPr>
          <w:ilvl w:val="0"/>
          <w:numId w:val="25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Aktivnost i financiranje:</w:t>
      </w:r>
    </w:p>
    <w:p w:rsidR="00F15363" w:rsidRPr="009234E3" w:rsidRDefault="00247E2B" w:rsidP="007A172B">
      <w:pPr>
        <w:numPr>
          <w:ilvl w:val="1"/>
          <w:numId w:val="25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Sektor govedarstva</w:t>
      </w:r>
    </w:p>
    <w:p w:rsidR="00F15363" w:rsidRPr="009234E3" w:rsidRDefault="00247E2B" w:rsidP="009537EF">
      <w:pPr>
        <w:spacing w:after="0" w:line="240" w:lineRule="auto"/>
        <w:ind w:left="1416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do 10 krava u iznosu do 5.000,00 kuna po gospodarstvu</w:t>
      </w:r>
    </w:p>
    <w:p w:rsidR="00F15363" w:rsidRPr="009234E3" w:rsidRDefault="00247E2B" w:rsidP="009537EF">
      <w:pPr>
        <w:spacing w:after="0" w:line="240" w:lineRule="auto"/>
        <w:ind w:left="1416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do 20 krava u iznosu do 8.000,00 kuna po gospodarstvu</w:t>
      </w:r>
    </w:p>
    <w:p w:rsidR="00F15363" w:rsidRPr="009234E3" w:rsidRDefault="00247E2B" w:rsidP="009537EF">
      <w:pPr>
        <w:spacing w:after="0" w:line="240" w:lineRule="auto"/>
        <w:ind w:left="1416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do 30 krava u iznosu do 9.000,00 kuna po gospodarstvu</w:t>
      </w:r>
    </w:p>
    <w:p w:rsidR="00F15363" w:rsidRPr="009234E3" w:rsidRDefault="00247E2B" w:rsidP="009537EF">
      <w:pPr>
        <w:spacing w:after="0" w:line="240" w:lineRule="auto"/>
        <w:ind w:left="1416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do 40 krava u iznosu do 8.000,00 kuna po gospodarstvu</w:t>
      </w:r>
    </w:p>
    <w:p w:rsidR="00F15363" w:rsidRPr="009234E3" w:rsidRDefault="00247E2B" w:rsidP="009537EF">
      <w:pPr>
        <w:spacing w:after="0" w:line="240" w:lineRule="auto"/>
        <w:ind w:left="1416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do 50 krava u iznosu do 10.000,00 kuna po gospodarstvu</w:t>
      </w:r>
    </w:p>
    <w:p w:rsidR="00F15363" w:rsidRPr="009234E3" w:rsidRDefault="00247E2B" w:rsidP="007A172B">
      <w:pPr>
        <w:numPr>
          <w:ilvl w:val="1"/>
          <w:numId w:val="25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Sektor svinjogojstva</w:t>
      </w:r>
    </w:p>
    <w:p w:rsidR="00F15363" w:rsidRPr="009234E3" w:rsidRDefault="00247E2B" w:rsidP="009537EF">
      <w:pPr>
        <w:spacing w:after="0" w:line="240" w:lineRule="auto"/>
        <w:ind w:left="1416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do 5 rasplodnih krmača u iznosu do 2.500,00 kuna po gospodarstvu</w:t>
      </w:r>
    </w:p>
    <w:p w:rsidR="00F15363" w:rsidRPr="009234E3" w:rsidRDefault="00247E2B" w:rsidP="009537EF">
      <w:pPr>
        <w:spacing w:after="0" w:line="240" w:lineRule="auto"/>
        <w:ind w:left="1416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do 10 rasplodnih krmača u iznosu do 5.000,00 kuna po gospodarstvu</w:t>
      </w:r>
    </w:p>
    <w:p w:rsidR="00F15363" w:rsidRPr="009234E3" w:rsidRDefault="00247E2B" w:rsidP="009537EF">
      <w:pPr>
        <w:spacing w:after="0" w:line="240" w:lineRule="auto"/>
        <w:ind w:left="1416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do 15 rasplodnih krmača u iznosu do 7.500,00 kuna po gospodarstvu</w:t>
      </w:r>
    </w:p>
    <w:p w:rsidR="00F041D0" w:rsidRPr="009234E3" w:rsidRDefault="00F041D0" w:rsidP="00F041D0">
      <w:pPr>
        <w:spacing w:after="0" w:line="240" w:lineRule="auto"/>
        <w:ind w:left="1440"/>
        <w:rPr>
          <w:rFonts w:cs="Times New Roman"/>
          <w:sz w:val="20"/>
          <w:szCs w:val="20"/>
        </w:rPr>
      </w:pPr>
    </w:p>
    <w:p w:rsidR="00F15363" w:rsidRPr="009234E3" w:rsidRDefault="00247E2B" w:rsidP="009537EF">
      <w:pPr>
        <w:shd w:val="clear" w:color="auto" w:fill="92D050"/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9234E3">
        <w:rPr>
          <w:rFonts w:cs="Times New Roman"/>
          <w:b/>
          <w:sz w:val="20"/>
          <w:szCs w:val="20"/>
          <w:u w:val="single"/>
        </w:rPr>
        <w:t xml:space="preserve">Poticanje razvoja turističkih djelatnosti </w:t>
      </w:r>
    </w:p>
    <w:p w:rsidR="00C159C0" w:rsidRPr="009234E3" w:rsidRDefault="00C159C0" w:rsidP="00C159C0">
      <w:pPr>
        <w:pStyle w:val="Odlomakpopisa"/>
        <w:spacing w:after="0" w:line="240" w:lineRule="auto"/>
        <w:rPr>
          <w:rFonts w:cs="Times New Roman"/>
          <w:b/>
          <w:sz w:val="20"/>
          <w:szCs w:val="20"/>
          <w:u w:val="single"/>
        </w:rPr>
      </w:pPr>
    </w:p>
    <w:p w:rsidR="00C159C0" w:rsidRPr="009234E3" w:rsidRDefault="00C159C0" w:rsidP="00C159C0">
      <w:pPr>
        <w:numPr>
          <w:ilvl w:val="0"/>
          <w:numId w:val="2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Korisnici sredstava:</w:t>
      </w:r>
    </w:p>
    <w:p w:rsidR="00C159C0" w:rsidRPr="009234E3" w:rsidRDefault="00C159C0" w:rsidP="007C7A61">
      <w:pPr>
        <w:numPr>
          <w:ilvl w:val="1"/>
          <w:numId w:val="31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obiteljska poljoprivredna gospodarstva u sustavu PDV-a koja se bave ili se namjeravaju baviti pružanjem usluga smještaja u svojem domaćinstvu, upisana u Upisnik poljoprivrednih gospodarstava pri Agenciji za plaćanja u poljoprivredi, ribarstvu i ruralnom razvoju u Regionalnom uredu Krapinsko-zagorske županije</w:t>
      </w:r>
    </w:p>
    <w:p w:rsidR="00C159C0" w:rsidRPr="009234E3" w:rsidRDefault="00C159C0" w:rsidP="007C7A61">
      <w:pPr>
        <w:numPr>
          <w:ilvl w:val="1"/>
          <w:numId w:val="31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obrti i trgovačka društva s pretežito vlastitom proizvodnjom na području Krapinsko-zagorske županije, upisana u Upisnik poljoprivrednih gospodarstava pri Agenciji za plaćanja u poljoprivredi, ribarstvu i ruralnom razvoju u Regionalnom uredu Krapinsko-zagorske županije</w:t>
      </w:r>
      <w:r w:rsidRPr="009234E3">
        <w:rPr>
          <w:rFonts w:cs="Times New Roman"/>
          <w:b/>
          <w:bCs/>
          <w:sz w:val="20"/>
          <w:szCs w:val="20"/>
        </w:rPr>
        <w:t xml:space="preserve"> </w:t>
      </w:r>
    </w:p>
    <w:p w:rsidR="00F15363" w:rsidRPr="009234E3" w:rsidRDefault="00247E2B" w:rsidP="007A172B">
      <w:pPr>
        <w:numPr>
          <w:ilvl w:val="0"/>
          <w:numId w:val="2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Aktivnost:</w:t>
      </w:r>
    </w:p>
    <w:p w:rsidR="00F15363" w:rsidRPr="009234E3" w:rsidRDefault="00247E2B" w:rsidP="007A172B">
      <w:pPr>
        <w:numPr>
          <w:ilvl w:val="1"/>
          <w:numId w:val="2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povećanje i poboljšanje ugostiteljskih i turističkih usluga u agroturizmu</w:t>
      </w:r>
    </w:p>
    <w:p w:rsidR="00F15363" w:rsidRPr="009234E3" w:rsidRDefault="00247E2B" w:rsidP="007A172B">
      <w:pPr>
        <w:numPr>
          <w:ilvl w:val="2"/>
          <w:numId w:val="2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dogradnja i/ili adaptacija objekata za pružanje ugostiteljskih usluga u agroturizmu</w:t>
      </w:r>
    </w:p>
    <w:p w:rsidR="00F15363" w:rsidRPr="009234E3" w:rsidRDefault="00247E2B" w:rsidP="007A172B">
      <w:pPr>
        <w:numPr>
          <w:ilvl w:val="2"/>
          <w:numId w:val="2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opremanje objekata s namjenom pružanja ugostiteljskih usluga u agroturizmu</w:t>
      </w:r>
    </w:p>
    <w:p w:rsidR="00F15363" w:rsidRPr="009234E3" w:rsidRDefault="00247E2B" w:rsidP="007A172B">
      <w:pPr>
        <w:numPr>
          <w:ilvl w:val="2"/>
          <w:numId w:val="2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ulaganje u uređenje turističkih sadržaja za pružanje turističkih usluga u agroturizmu</w:t>
      </w:r>
      <w:r w:rsidRPr="009234E3">
        <w:rPr>
          <w:rFonts w:cs="Times New Roman"/>
          <w:sz w:val="20"/>
          <w:szCs w:val="20"/>
          <w:u w:val="single"/>
        </w:rPr>
        <w:t xml:space="preserve"> </w:t>
      </w:r>
    </w:p>
    <w:p w:rsidR="00F15363" w:rsidRPr="009234E3" w:rsidRDefault="00247E2B" w:rsidP="007A172B">
      <w:pPr>
        <w:numPr>
          <w:ilvl w:val="1"/>
          <w:numId w:val="2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povećanje i poboljšanje smještajnih kapaciteta u agroturizmu KZŽ</w:t>
      </w:r>
      <w:r w:rsidRPr="009234E3">
        <w:rPr>
          <w:rFonts w:cs="Times New Roman"/>
          <w:sz w:val="20"/>
          <w:szCs w:val="20"/>
        </w:rPr>
        <w:t xml:space="preserve"> </w:t>
      </w:r>
    </w:p>
    <w:p w:rsidR="00F15363" w:rsidRPr="009234E3" w:rsidRDefault="00247E2B" w:rsidP="007A172B">
      <w:pPr>
        <w:numPr>
          <w:ilvl w:val="2"/>
          <w:numId w:val="2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gradnja i/ili dogradnja i/ili adaptacija objekta za pružanje usluga smještaja u agroturizmu</w:t>
      </w:r>
    </w:p>
    <w:p w:rsidR="00F041D0" w:rsidRPr="009234E3" w:rsidRDefault="00247E2B" w:rsidP="00F041D0">
      <w:pPr>
        <w:numPr>
          <w:ilvl w:val="0"/>
          <w:numId w:val="2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Financiranje</w:t>
      </w:r>
      <w:r w:rsidRPr="009234E3">
        <w:rPr>
          <w:rFonts w:cs="Times New Roman"/>
          <w:sz w:val="20"/>
          <w:szCs w:val="20"/>
        </w:rPr>
        <w:t>: u iznosu do 50.000,00 kuna po projektu</w:t>
      </w:r>
    </w:p>
    <w:p w:rsidR="00F041D0" w:rsidRPr="009234E3" w:rsidRDefault="00F041D0" w:rsidP="00F041D0">
      <w:pPr>
        <w:spacing w:after="0" w:line="240" w:lineRule="auto"/>
        <w:ind w:left="720"/>
        <w:rPr>
          <w:rFonts w:cs="Times New Roman"/>
          <w:sz w:val="20"/>
          <w:szCs w:val="20"/>
        </w:rPr>
      </w:pPr>
    </w:p>
    <w:p w:rsidR="00F15363" w:rsidRPr="009234E3" w:rsidRDefault="00247E2B" w:rsidP="009537EF">
      <w:pPr>
        <w:shd w:val="clear" w:color="auto" w:fill="92D050"/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9234E3">
        <w:rPr>
          <w:rFonts w:cs="Times New Roman"/>
          <w:b/>
          <w:sz w:val="20"/>
          <w:szCs w:val="20"/>
          <w:u w:val="single"/>
        </w:rPr>
        <w:lastRenderedPageBreak/>
        <w:t xml:space="preserve">Poticanje i promicanje integrirane i ekološke poljoprivredne proizvodnje </w:t>
      </w:r>
    </w:p>
    <w:p w:rsidR="00C159C0" w:rsidRPr="009234E3" w:rsidRDefault="00C159C0" w:rsidP="00C159C0">
      <w:pPr>
        <w:pStyle w:val="Odlomakpopisa"/>
        <w:spacing w:after="0" w:line="240" w:lineRule="auto"/>
        <w:rPr>
          <w:rFonts w:cs="Times New Roman"/>
          <w:b/>
          <w:sz w:val="20"/>
          <w:szCs w:val="20"/>
          <w:u w:val="single"/>
        </w:rPr>
      </w:pPr>
    </w:p>
    <w:p w:rsidR="00F15363" w:rsidRPr="009234E3" w:rsidRDefault="00247E2B" w:rsidP="007A172B">
      <w:pPr>
        <w:numPr>
          <w:ilvl w:val="0"/>
          <w:numId w:val="2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Korisnici sredstava:</w:t>
      </w:r>
    </w:p>
    <w:p w:rsidR="007A172B" w:rsidRPr="009234E3" w:rsidRDefault="00247E2B" w:rsidP="007A172B">
      <w:pPr>
        <w:numPr>
          <w:ilvl w:val="1"/>
          <w:numId w:val="27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poljoprivredna gospodarstva</w:t>
      </w:r>
      <w:r w:rsidR="0026574B" w:rsidRPr="009234E3">
        <w:rPr>
          <w:rFonts w:cs="Times New Roman"/>
          <w:sz w:val="20"/>
          <w:szCs w:val="20"/>
        </w:rPr>
        <w:t xml:space="preserve"> </w:t>
      </w:r>
      <w:r w:rsidR="007A172B" w:rsidRPr="009234E3">
        <w:rPr>
          <w:rFonts w:cs="Times New Roman"/>
          <w:sz w:val="20"/>
          <w:szCs w:val="20"/>
        </w:rPr>
        <w:t>koja su upisana u Upisnik poljoprivrednih gospodarstva u Agenciji za plaćanja u poljoprivredi, ribarstvu i ruralnom razvoju u Regionalnom uredu Krapinsko-zagorske županije, imaju prebivalište, odnosno sjedište na području Krapinsko-zagorske županije i proizvodne površine na području Krapinsko-zagorske županije, te su upisana u Upisnik proizvođača u integriranoj proizvodnji ili u Upisnik subjekata u ekološkoj proizvodnji</w:t>
      </w:r>
      <w:r w:rsidR="007A172B" w:rsidRPr="009234E3">
        <w:rPr>
          <w:rFonts w:cs="Times New Roman"/>
          <w:b/>
          <w:bCs/>
          <w:sz w:val="20"/>
          <w:szCs w:val="20"/>
        </w:rPr>
        <w:t xml:space="preserve"> </w:t>
      </w:r>
    </w:p>
    <w:p w:rsidR="00F15363" w:rsidRPr="009234E3" w:rsidRDefault="00247E2B" w:rsidP="007A172B">
      <w:pPr>
        <w:numPr>
          <w:ilvl w:val="0"/>
          <w:numId w:val="28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b/>
          <w:bCs/>
          <w:sz w:val="20"/>
          <w:szCs w:val="20"/>
        </w:rPr>
        <w:t>Aktivnost i financiranje:</w:t>
      </w:r>
    </w:p>
    <w:p w:rsidR="00F15363" w:rsidRPr="009234E3" w:rsidRDefault="00247E2B" w:rsidP="007A172B">
      <w:pPr>
        <w:numPr>
          <w:ilvl w:val="1"/>
          <w:numId w:val="28"/>
        </w:numPr>
        <w:spacing w:after="0" w:line="240" w:lineRule="auto"/>
        <w:rPr>
          <w:rFonts w:cs="Times New Roman"/>
          <w:sz w:val="20"/>
          <w:szCs w:val="20"/>
        </w:rPr>
      </w:pPr>
      <w:r w:rsidRPr="009234E3">
        <w:rPr>
          <w:rFonts w:cs="Times New Roman"/>
          <w:sz w:val="20"/>
          <w:szCs w:val="20"/>
        </w:rPr>
        <w:t>1.200,00 kuna po hektaru površine odnosno proporcionalno površini pod integriranim proizvodnjom</w:t>
      </w:r>
    </w:p>
    <w:p w:rsidR="00751FAA" w:rsidRPr="009234E3" w:rsidRDefault="00247E2B" w:rsidP="007A172B">
      <w:pPr>
        <w:numPr>
          <w:ilvl w:val="1"/>
          <w:numId w:val="28"/>
        </w:numPr>
        <w:spacing w:after="0" w:line="240" w:lineRule="auto"/>
        <w:rPr>
          <w:rFonts w:cs="Times New Roman"/>
          <w:sz w:val="20"/>
          <w:szCs w:val="20"/>
        </w:rPr>
        <w:sectPr w:rsidR="00751FAA" w:rsidRPr="009234E3" w:rsidSect="007C7A61">
          <w:pgSz w:w="11906" w:h="16838"/>
          <w:pgMar w:top="568" w:right="1417" w:bottom="568" w:left="1417" w:header="708" w:footer="708" w:gutter="0"/>
          <w:cols w:space="708"/>
          <w:docGrid w:linePitch="360"/>
        </w:sectPr>
      </w:pPr>
      <w:r w:rsidRPr="009234E3">
        <w:rPr>
          <w:rFonts w:cs="Times New Roman"/>
          <w:sz w:val="20"/>
          <w:szCs w:val="20"/>
        </w:rPr>
        <w:t>povrat punog iznosa troškova stručne kontrole i dobivanja potvrdnice u ekološkoj proizvodn</w:t>
      </w:r>
      <w:r w:rsidR="00751FAA" w:rsidRPr="009234E3">
        <w:rPr>
          <w:rFonts w:cs="Times New Roman"/>
          <w:sz w:val="20"/>
          <w:szCs w:val="20"/>
        </w:rPr>
        <w:t>ji</w:t>
      </w:r>
    </w:p>
    <w:tbl>
      <w:tblPr>
        <w:tblpPr w:leftFromText="180" w:rightFromText="180" w:horzAnchor="margin" w:tblpY="-69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5"/>
        <w:gridCol w:w="731"/>
        <w:gridCol w:w="695"/>
        <w:gridCol w:w="664"/>
        <w:gridCol w:w="715"/>
        <w:gridCol w:w="694"/>
        <w:gridCol w:w="611"/>
        <w:gridCol w:w="644"/>
        <w:gridCol w:w="748"/>
        <w:gridCol w:w="575"/>
        <w:gridCol w:w="799"/>
        <w:gridCol w:w="732"/>
        <w:gridCol w:w="801"/>
      </w:tblGrid>
      <w:tr w:rsidR="009234E3" w:rsidRPr="009234E3" w:rsidTr="009234E3">
        <w:trPr>
          <w:trHeight w:val="4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36"/>
              </w:rPr>
            </w:pPr>
            <w:r w:rsidRPr="009234E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20"/>
              </w:rPr>
              <w:lastRenderedPageBreak/>
              <w:t>Mjere ruralnog razvoja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 w:val="20"/>
                <w:szCs w:val="36"/>
              </w:rPr>
            </w:pPr>
            <w:r w:rsidRPr="009234E3">
              <w:rPr>
                <w:rFonts w:eastAsia="Calibri" w:cs="Times New Roman"/>
                <w:bCs/>
                <w:color w:val="000000"/>
                <w:kern w:val="24"/>
                <w:sz w:val="20"/>
                <w:szCs w:val="20"/>
              </w:rPr>
              <w:t>Siječanj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 w:val="20"/>
                <w:szCs w:val="36"/>
              </w:rPr>
            </w:pPr>
            <w:r w:rsidRPr="009234E3">
              <w:rPr>
                <w:rFonts w:eastAsia="Calibri" w:cs="Times New Roman"/>
                <w:bCs/>
                <w:color w:val="000000"/>
                <w:kern w:val="24"/>
                <w:sz w:val="20"/>
                <w:szCs w:val="20"/>
              </w:rPr>
              <w:t>Veljača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 w:val="20"/>
                <w:szCs w:val="36"/>
              </w:rPr>
            </w:pPr>
            <w:r w:rsidRPr="009234E3">
              <w:rPr>
                <w:rFonts w:eastAsia="Calibri" w:cs="Times New Roman"/>
                <w:bCs/>
                <w:color w:val="000000"/>
                <w:kern w:val="24"/>
                <w:sz w:val="20"/>
                <w:szCs w:val="20"/>
              </w:rPr>
              <w:t>Ožujak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 w:val="20"/>
                <w:szCs w:val="36"/>
              </w:rPr>
            </w:pPr>
            <w:r w:rsidRPr="009234E3">
              <w:rPr>
                <w:rFonts w:eastAsia="Calibri" w:cs="Times New Roman"/>
                <w:bCs/>
                <w:color w:val="000000"/>
                <w:kern w:val="24"/>
                <w:sz w:val="20"/>
                <w:szCs w:val="20"/>
              </w:rPr>
              <w:t>Travanj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 w:val="20"/>
                <w:szCs w:val="36"/>
              </w:rPr>
            </w:pPr>
            <w:r w:rsidRPr="009234E3">
              <w:rPr>
                <w:rFonts w:eastAsia="Calibri" w:cs="Times New Roman"/>
                <w:bCs/>
                <w:color w:val="000000"/>
                <w:kern w:val="24"/>
                <w:sz w:val="20"/>
                <w:szCs w:val="20"/>
              </w:rPr>
              <w:t>Svibanj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 w:val="20"/>
                <w:szCs w:val="36"/>
              </w:rPr>
            </w:pPr>
            <w:r w:rsidRPr="009234E3">
              <w:rPr>
                <w:rFonts w:eastAsia="Calibri" w:cs="Times New Roman"/>
                <w:bCs/>
                <w:color w:val="000000"/>
                <w:kern w:val="24"/>
                <w:sz w:val="20"/>
                <w:szCs w:val="20"/>
              </w:rPr>
              <w:t>Lipanj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 w:val="20"/>
                <w:szCs w:val="36"/>
              </w:rPr>
            </w:pPr>
            <w:r w:rsidRPr="009234E3">
              <w:rPr>
                <w:rFonts w:eastAsia="Calibri" w:cs="Times New Roman"/>
                <w:bCs/>
                <w:color w:val="000000"/>
                <w:kern w:val="24"/>
                <w:sz w:val="20"/>
                <w:szCs w:val="20"/>
              </w:rPr>
              <w:t>Srpanj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 w:val="20"/>
                <w:szCs w:val="36"/>
              </w:rPr>
            </w:pPr>
            <w:r w:rsidRPr="009234E3">
              <w:rPr>
                <w:rFonts w:eastAsia="Calibri" w:cs="Times New Roman"/>
                <w:bCs/>
                <w:color w:val="000000"/>
                <w:kern w:val="24"/>
                <w:sz w:val="20"/>
                <w:szCs w:val="20"/>
              </w:rPr>
              <w:t>Kolovoz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 w:val="20"/>
                <w:szCs w:val="36"/>
              </w:rPr>
            </w:pPr>
            <w:r w:rsidRPr="009234E3">
              <w:rPr>
                <w:rFonts w:eastAsia="Calibri" w:cs="Times New Roman"/>
                <w:bCs/>
                <w:color w:val="000000"/>
                <w:kern w:val="24"/>
                <w:sz w:val="20"/>
                <w:szCs w:val="20"/>
              </w:rPr>
              <w:t>Rujan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 w:val="20"/>
                <w:szCs w:val="36"/>
              </w:rPr>
            </w:pPr>
            <w:r w:rsidRPr="009234E3">
              <w:rPr>
                <w:rFonts w:eastAsia="Calibri" w:cs="Times New Roman"/>
                <w:bCs/>
                <w:color w:val="000000"/>
                <w:kern w:val="24"/>
                <w:sz w:val="20"/>
                <w:szCs w:val="20"/>
              </w:rPr>
              <w:t>Listopad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 w:val="20"/>
                <w:szCs w:val="36"/>
              </w:rPr>
            </w:pPr>
            <w:r w:rsidRPr="009234E3">
              <w:rPr>
                <w:rFonts w:eastAsia="Calibri" w:cs="Times New Roman"/>
                <w:bCs/>
                <w:color w:val="000000"/>
                <w:kern w:val="24"/>
                <w:sz w:val="20"/>
                <w:szCs w:val="20"/>
              </w:rPr>
              <w:t>Studeni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 w:val="20"/>
                <w:szCs w:val="36"/>
              </w:rPr>
            </w:pPr>
            <w:r w:rsidRPr="009234E3">
              <w:rPr>
                <w:rFonts w:eastAsia="Calibri" w:cs="Times New Roman"/>
                <w:bCs/>
                <w:color w:val="000000"/>
                <w:kern w:val="24"/>
                <w:sz w:val="20"/>
                <w:szCs w:val="20"/>
              </w:rPr>
              <w:t>Prosinac</w:t>
            </w:r>
          </w:p>
        </w:tc>
      </w:tr>
      <w:tr w:rsidR="009234E3" w:rsidRPr="009234E3" w:rsidTr="009234E3">
        <w:trPr>
          <w:trHeight w:val="129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Cs w:val="36"/>
              </w:rPr>
            </w:pPr>
            <w:r w:rsidRPr="009234E3">
              <w:rPr>
                <w:rFonts w:eastAsia="Calibri" w:cs="Times New Roman"/>
                <w:b/>
                <w:bCs/>
                <w:color w:val="000000"/>
                <w:kern w:val="24"/>
                <w:szCs w:val="18"/>
              </w:rPr>
              <w:t>Edukacija za korisnike mjera ruralnog razvoja</w:t>
            </w:r>
            <w:r w:rsidRPr="009234E3">
              <w:rPr>
                <w:rFonts w:eastAsia="Calibri" w:cs="Times New Roman"/>
                <w:color w:val="000000"/>
                <w:kern w:val="24"/>
                <w:szCs w:val="18"/>
              </w:rPr>
              <w:t xml:space="preserve"> </w:t>
            </w:r>
          </w:p>
          <w:p w:rsidR="00137D05" w:rsidRPr="009234E3" w:rsidRDefault="00137D05" w:rsidP="009234E3">
            <w:pPr>
              <w:numPr>
                <w:ilvl w:val="0"/>
                <w:numId w:val="36"/>
              </w:numPr>
              <w:spacing w:after="0" w:line="240" w:lineRule="auto"/>
              <w:ind w:left="426" w:hanging="284"/>
              <w:contextualSpacing/>
              <w:rPr>
                <w:rFonts w:eastAsia="Times New Roman" w:cs="Arial"/>
                <w:szCs w:val="36"/>
              </w:rPr>
            </w:pPr>
            <w:r w:rsidRPr="009234E3">
              <w:rPr>
                <w:rFonts w:eastAsia="Calibri" w:cs="Times New Roman"/>
                <w:color w:val="000000"/>
                <w:kern w:val="24"/>
                <w:szCs w:val="16"/>
              </w:rPr>
              <w:t xml:space="preserve">Organiziranje   predavanja, okruglih stolova, savjetovanja, radionica tečajeva i seminara </w:t>
            </w:r>
          </w:p>
          <w:p w:rsidR="00137D05" w:rsidRPr="009234E3" w:rsidRDefault="00137D05" w:rsidP="009234E3">
            <w:pPr>
              <w:numPr>
                <w:ilvl w:val="0"/>
                <w:numId w:val="36"/>
              </w:numPr>
              <w:spacing w:after="0" w:line="240" w:lineRule="auto"/>
              <w:ind w:left="426" w:hanging="284"/>
              <w:contextualSpacing/>
              <w:rPr>
                <w:rFonts w:eastAsia="Times New Roman" w:cs="Arial"/>
                <w:szCs w:val="36"/>
              </w:rPr>
            </w:pPr>
            <w:r w:rsidRPr="009234E3">
              <w:rPr>
                <w:rFonts w:eastAsia="Calibri" w:cs="Times New Roman"/>
                <w:color w:val="000000"/>
                <w:kern w:val="24"/>
                <w:szCs w:val="16"/>
              </w:rPr>
              <w:t xml:space="preserve">Posjete stručnim i znanstvenim institucijama, tvrtkama i gospodarstvima vezano uz ruralni razvoj i tehnologiju i organizaciju poljoprivredne proizvodnje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Cs w:val="20"/>
              </w:rPr>
            </w:pPr>
            <w:r w:rsidRPr="009234E3">
              <w:rPr>
                <w:rFonts w:eastAsia="Calibri" w:cs="Times New Roman"/>
                <w:color w:val="000000"/>
                <w:kern w:val="24"/>
                <w:szCs w:val="20"/>
              </w:rPr>
              <w:t>11.03.-28.04.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</w:tr>
      <w:tr w:rsidR="00137D05" w:rsidRPr="009234E3" w:rsidTr="009234E3">
        <w:trPr>
          <w:trHeight w:val="26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150" w:lineRule="atLeast"/>
              <w:jc w:val="center"/>
              <w:rPr>
                <w:rFonts w:eastAsia="Times New Roman" w:cs="Arial"/>
                <w:szCs w:val="20"/>
              </w:rPr>
            </w:pPr>
            <w:r w:rsidRPr="009234E3">
              <w:rPr>
                <w:rFonts w:eastAsia="Calibri" w:cs="Times New Roman"/>
                <w:color w:val="000000"/>
                <w:kern w:val="24"/>
                <w:szCs w:val="20"/>
              </w:rPr>
              <w:t>11.03.-31.10. ili do utroška osiguranih sredstava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</w:tr>
      <w:tr w:rsidR="00137D05" w:rsidRPr="009234E3" w:rsidTr="009234E3">
        <w:trPr>
          <w:trHeight w:val="6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pStyle w:val="Odlomakpopisa"/>
              <w:numPr>
                <w:ilvl w:val="0"/>
                <w:numId w:val="36"/>
              </w:numPr>
              <w:tabs>
                <w:tab w:val="clear" w:pos="720"/>
              </w:tabs>
              <w:spacing w:after="0"/>
              <w:ind w:left="426" w:hanging="284"/>
              <w:rPr>
                <w:rFonts w:eastAsia="Times New Roman" w:cs="Arial"/>
                <w:szCs w:val="36"/>
              </w:rPr>
            </w:pPr>
            <w:r w:rsidRPr="009234E3">
              <w:rPr>
                <w:rFonts w:eastAsia="Calibri" w:cs="Times New Roman"/>
                <w:color w:val="000000"/>
                <w:kern w:val="24"/>
                <w:szCs w:val="16"/>
              </w:rPr>
              <w:t xml:space="preserve">Sudjelovanje na predavanjima, okruglim stolovima, savjetovanjima, tečajevima i stručnim putovanjima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</w:tr>
      <w:tr w:rsidR="00137D05" w:rsidRPr="009234E3" w:rsidTr="009234E3">
        <w:trPr>
          <w:trHeight w:val="8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tabs>
                <w:tab w:val="left" w:pos="630"/>
              </w:tabs>
              <w:spacing w:after="0"/>
              <w:jc w:val="center"/>
              <w:rPr>
                <w:rFonts w:eastAsia="Times New Roman" w:cs="Arial"/>
                <w:szCs w:val="36"/>
              </w:rPr>
            </w:pPr>
            <w:r w:rsidRPr="009234E3">
              <w:rPr>
                <w:rFonts w:eastAsia="Calibri" w:cs="Times New Roman"/>
                <w:b/>
                <w:bCs/>
                <w:color w:val="000000"/>
                <w:kern w:val="24"/>
                <w:szCs w:val="18"/>
              </w:rPr>
              <w:t>Potpora za pripremu projekata</w:t>
            </w:r>
          </w:p>
          <w:p w:rsidR="00137D05" w:rsidRPr="009234E3" w:rsidRDefault="00137D05" w:rsidP="009234E3">
            <w:pPr>
              <w:pStyle w:val="Odlomakpopisa"/>
              <w:numPr>
                <w:ilvl w:val="0"/>
                <w:numId w:val="38"/>
              </w:numPr>
              <w:spacing w:after="0" w:line="240" w:lineRule="auto"/>
              <w:ind w:left="426" w:hanging="284"/>
              <w:rPr>
                <w:rFonts w:eastAsia="Times New Roman" w:cs="Arial"/>
                <w:szCs w:val="36"/>
              </w:rPr>
            </w:pPr>
            <w:r w:rsidRPr="009234E3">
              <w:rPr>
                <w:rFonts w:eastAsia="Calibri" w:cs="Times New Roman"/>
                <w:color w:val="000000"/>
                <w:kern w:val="24"/>
                <w:szCs w:val="16"/>
              </w:rPr>
              <w:t>priprema projektne dokumentacije</w:t>
            </w:r>
            <w:r w:rsidR="0060233D" w:rsidRPr="009234E3">
              <w:rPr>
                <w:rFonts w:eastAsia="Calibri" w:cs="Times New Roman"/>
                <w:color w:val="000000"/>
                <w:kern w:val="24"/>
                <w:szCs w:val="16"/>
              </w:rPr>
              <w:t xml:space="preserve"> </w:t>
            </w:r>
            <w:r w:rsidRPr="009234E3">
              <w:rPr>
                <w:rFonts w:eastAsia="Calibri" w:cs="Times New Roman"/>
                <w:color w:val="000000"/>
                <w:kern w:val="24"/>
                <w:szCs w:val="16"/>
              </w:rPr>
              <w:t xml:space="preserve"> za EU i Nacionalne programe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Cs w:val="20"/>
              </w:rPr>
            </w:pPr>
            <w:r w:rsidRPr="009234E3">
              <w:rPr>
                <w:rFonts w:eastAsia="Calibri" w:cs="Times New Roman"/>
                <w:color w:val="000000"/>
                <w:kern w:val="24"/>
                <w:szCs w:val="20"/>
              </w:rPr>
              <w:t>11.03.-31.10. ili do utroška osiguranih sredstava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</w:tr>
      <w:tr w:rsidR="00137D05" w:rsidRPr="009234E3" w:rsidTr="009234E3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pStyle w:val="Odlomakpopisa"/>
              <w:numPr>
                <w:ilvl w:val="0"/>
                <w:numId w:val="38"/>
              </w:numPr>
              <w:spacing w:after="0"/>
              <w:ind w:left="426" w:hanging="284"/>
              <w:rPr>
                <w:rFonts w:eastAsia="Times New Roman" w:cs="Arial"/>
                <w:szCs w:val="36"/>
              </w:rPr>
            </w:pPr>
            <w:r w:rsidRPr="009234E3">
              <w:rPr>
                <w:rFonts w:eastAsia="Calibri" w:cs="Times New Roman"/>
                <w:color w:val="000000"/>
                <w:kern w:val="24"/>
                <w:szCs w:val="16"/>
              </w:rPr>
              <w:t xml:space="preserve">Izrada dokumentacije za legalizaciju objekata poljoprivredne namjene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Cs w:val="20"/>
              </w:rPr>
            </w:pPr>
            <w:r w:rsidRPr="009234E3">
              <w:rPr>
                <w:rFonts w:eastAsia="Calibri" w:cs="Times New Roman"/>
                <w:color w:val="000000"/>
                <w:kern w:val="24"/>
                <w:szCs w:val="20"/>
              </w:rPr>
              <w:t>03.06.-18.07.2014.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</w:tr>
      <w:tr w:rsidR="009234E3" w:rsidRPr="009234E3" w:rsidTr="009234E3">
        <w:trPr>
          <w:trHeight w:val="9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Cs w:val="36"/>
              </w:rPr>
            </w:pPr>
            <w:r w:rsidRPr="009234E3">
              <w:rPr>
                <w:rFonts w:eastAsia="Calibri" w:cs="Times New Roman"/>
                <w:b/>
                <w:bCs/>
                <w:color w:val="000000"/>
                <w:kern w:val="24"/>
                <w:szCs w:val="18"/>
              </w:rPr>
              <w:t>Poticanje komercijalizacije tradicionalnih poljoprivredno-šumskih prehrembenih proizvoda i tradicionalnih zagorskih jela</w:t>
            </w:r>
            <w:r w:rsidRPr="009234E3">
              <w:rPr>
                <w:rFonts w:eastAsia="Calibri" w:cs="Times New Roman"/>
                <w:color w:val="000000"/>
                <w:kern w:val="24"/>
                <w:szCs w:val="18"/>
              </w:rPr>
              <w:t xml:space="preserve"> </w:t>
            </w:r>
          </w:p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Cs w:val="36"/>
              </w:rPr>
            </w:pPr>
            <w:r w:rsidRPr="009234E3">
              <w:rPr>
                <w:rFonts w:eastAsia="Calibri" w:cs="Times New Roman"/>
                <w:b/>
                <w:bCs/>
                <w:color w:val="000000"/>
                <w:kern w:val="24"/>
                <w:szCs w:val="18"/>
              </w:rPr>
              <w:t>(Potpora za investicijska ulaganja)</w:t>
            </w:r>
            <w:r w:rsidRPr="009234E3">
              <w:rPr>
                <w:rFonts w:eastAsia="Calibri" w:cs="Times New Roman"/>
                <w:color w:val="000000"/>
                <w:kern w:val="24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Cs w:val="20"/>
              </w:rPr>
            </w:pPr>
            <w:r w:rsidRPr="009234E3">
              <w:rPr>
                <w:rFonts w:eastAsia="Calibri" w:cs="Times New Roman"/>
                <w:color w:val="000000"/>
                <w:kern w:val="24"/>
                <w:szCs w:val="20"/>
              </w:rPr>
              <w:t>01.04.-16.05.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</w:tr>
      <w:tr w:rsidR="009234E3" w:rsidRPr="009234E3" w:rsidTr="009234E3">
        <w:trPr>
          <w:trHeight w:val="8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Cs w:val="36"/>
              </w:rPr>
            </w:pPr>
            <w:r w:rsidRPr="009234E3">
              <w:rPr>
                <w:rFonts w:eastAsia="Calibri" w:cs="Times New Roman"/>
                <w:b/>
                <w:bCs/>
                <w:color w:val="000000"/>
                <w:kern w:val="24"/>
                <w:szCs w:val="18"/>
              </w:rPr>
              <w:t>Promocija tradicionalno poljoprivredno-šumskih prehrambenih i obrtničkih proizvoda i tradicionalne zagorske kuhinje</w:t>
            </w:r>
            <w:r w:rsidRPr="009234E3">
              <w:rPr>
                <w:rFonts w:eastAsia="Calibri" w:cs="Times New Roman"/>
                <w:color w:val="000000"/>
                <w:kern w:val="24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Cs w:val="20"/>
              </w:rPr>
            </w:pPr>
            <w:r w:rsidRPr="009234E3">
              <w:rPr>
                <w:rFonts w:eastAsia="Calibri" w:cs="Times New Roman"/>
                <w:color w:val="000000"/>
                <w:kern w:val="24"/>
                <w:szCs w:val="20"/>
              </w:rPr>
              <w:t>02.09.-17.10.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</w:tr>
      <w:tr w:rsidR="009234E3" w:rsidRPr="009234E3" w:rsidTr="009234E3">
        <w:trPr>
          <w:trHeight w:val="6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Cs w:val="36"/>
              </w:rPr>
            </w:pPr>
            <w:r w:rsidRPr="009234E3">
              <w:rPr>
                <w:rFonts w:eastAsia="Calibri" w:cs="Times New Roman"/>
                <w:b/>
                <w:bCs/>
                <w:color w:val="000000"/>
                <w:kern w:val="24"/>
                <w:szCs w:val="18"/>
              </w:rPr>
              <w:t>Uspostava i jačanje proizvođačkih grupa i proizvođačkih organizacija</w:t>
            </w:r>
            <w:r w:rsidRPr="009234E3">
              <w:rPr>
                <w:rFonts w:eastAsia="Calibri" w:cs="Times New Roman"/>
                <w:color w:val="000000"/>
                <w:kern w:val="24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Cs w:val="20"/>
              </w:rPr>
            </w:pPr>
            <w:r w:rsidRPr="009234E3">
              <w:rPr>
                <w:rFonts w:eastAsia="Calibri" w:cs="Times New Roman"/>
                <w:color w:val="000000"/>
                <w:kern w:val="24"/>
                <w:szCs w:val="20"/>
              </w:rPr>
              <w:t>03.06.-18.07.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</w:tr>
      <w:tr w:rsidR="009234E3" w:rsidRPr="009234E3" w:rsidTr="009234E3">
        <w:trPr>
          <w:trHeight w:val="5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Cs w:val="36"/>
              </w:rPr>
            </w:pPr>
            <w:r w:rsidRPr="009234E3">
              <w:rPr>
                <w:rFonts w:eastAsia="Calibri" w:cs="Times New Roman"/>
                <w:b/>
                <w:bCs/>
                <w:color w:val="000000"/>
                <w:kern w:val="24"/>
                <w:szCs w:val="18"/>
              </w:rPr>
              <w:t>Potpora samoopskrbnim gospodarstvima koja proizvode za vlastite potrebe i tržišta</w:t>
            </w:r>
            <w:r w:rsidRPr="009234E3">
              <w:rPr>
                <w:rFonts w:eastAsia="Calibri" w:cs="Times New Roman"/>
                <w:color w:val="000000"/>
                <w:kern w:val="24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Cs w:val="20"/>
              </w:rPr>
            </w:pPr>
            <w:r w:rsidRPr="009234E3">
              <w:rPr>
                <w:rFonts w:eastAsia="Calibri" w:cs="Times New Roman"/>
                <w:color w:val="000000"/>
                <w:kern w:val="24"/>
                <w:szCs w:val="20"/>
              </w:rPr>
              <w:t>06.05.-20.06.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</w:tr>
      <w:tr w:rsidR="009234E3" w:rsidRPr="009234E3" w:rsidTr="009234E3">
        <w:trPr>
          <w:trHeight w:val="5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Cs w:val="36"/>
              </w:rPr>
            </w:pPr>
            <w:r w:rsidRPr="009234E3">
              <w:rPr>
                <w:rFonts w:eastAsia="Calibri" w:cs="Times New Roman"/>
                <w:b/>
                <w:bCs/>
                <w:color w:val="000000"/>
                <w:kern w:val="24"/>
                <w:szCs w:val="18"/>
              </w:rPr>
              <w:t>Poticanje razvoja turističkih djelatnosti</w:t>
            </w:r>
            <w:r w:rsidRPr="009234E3">
              <w:rPr>
                <w:rFonts w:eastAsia="Calibri" w:cs="Times New Roman"/>
                <w:color w:val="000000"/>
                <w:kern w:val="24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Cs w:val="20"/>
              </w:rPr>
            </w:pPr>
            <w:r w:rsidRPr="009234E3">
              <w:rPr>
                <w:rFonts w:eastAsia="Calibri" w:cs="Times New Roman"/>
                <w:color w:val="000000"/>
                <w:kern w:val="24"/>
                <w:szCs w:val="20"/>
              </w:rPr>
              <w:t>01.04.-16.05.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</w:tr>
      <w:tr w:rsidR="009234E3" w:rsidRPr="009234E3" w:rsidTr="009234E3">
        <w:trPr>
          <w:trHeight w:val="7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Cs w:val="36"/>
              </w:rPr>
            </w:pPr>
            <w:r w:rsidRPr="009234E3">
              <w:rPr>
                <w:rFonts w:eastAsia="Calibri" w:cs="Times New Roman"/>
                <w:b/>
                <w:bCs/>
                <w:color w:val="000000"/>
                <w:kern w:val="24"/>
                <w:szCs w:val="18"/>
              </w:rPr>
              <w:t>Poticanje i promicanje integrirane i ekološke proizvodnje te održivog gospodarenja šumama</w:t>
            </w:r>
            <w:r w:rsidRPr="009234E3">
              <w:rPr>
                <w:rFonts w:eastAsia="Calibri" w:cs="Times New Roman"/>
                <w:color w:val="000000"/>
                <w:kern w:val="24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37D05" w:rsidRPr="009234E3" w:rsidRDefault="00137D05" w:rsidP="009234E3">
            <w:pPr>
              <w:spacing w:after="0"/>
              <w:jc w:val="center"/>
              <w:rPr>
                <w:rFonts w:eastAsia="Times New Roman" w:cs="Arial"/>
                <w:szCs w:val="20"/>
              </w:rPr>
            </w:pPr>
            <w:r w:rsidRPr="009234E3">
              <w:rPr>
                <w:rFonts w:eastAsia="Calibri" w:cs="Times New Roman"/>
                <w:color w:val="000000"/>
                <w:kern w:val="24"/>
                <w:szCs w:val="20"/>
              </w:rPr>
              <w:t>07.10.-07.11.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37D05" w:rsidRPr="009234E3" w:rsidRDefault="00137D05" w:rsidP="009234E3">
            <w:pPr>
              <w:spacing w:after="0" w:line="240" w:lineRule="auto"/>
              <w:rPr>
                <w:rFonts w:eastAsia="Times New Roman" w:cs="Arial"/>
                <w:szCs w:val="36"/>
              </w:rPr>
            </w:pPr>
          </w:p>
        </w:tc>
      </w:tr>
    </w:tbl>
    <w:p w:rsidR="0048657C" w:rsidRPr="009234E3" w:rsidRDefault="0048657C" w:rsidP="007A172B">
      <w:pPr>
        <w:spacing w:after="0" w:line="240" w:lineRule="auto"/>
        <w:rPr>
          <w:rFonts w:cs="Times New Roman"/>
          <w:sz w:val="20"/>
          <w:szCs w:val="20"/>
        </w:rPr>
      </w:pPr>
    </w:p>
    <w:p w:rsidR="00751FAA" w:rsidRPr="009234E3" w:rsidRDefault="00751FAA" w:rsidP="007A172B">
      <w:pPr>
        <w:spacing w:after="0" w:line="240" w:lineRule="auto"/>
        <w:rPr>
          <w:rFonts w:cs="Times New Roman"/>
          <w:sz w:val="20"/>
          <w:szCs w:val="20"/>
        </w:rPr>
      </w:pPr>
      <w:bookmarkStart w:id="0" w:name="_GoBack"/>
      <w:bookmarkEnd w:id="0"/>
    </w:p>
    <w:sectPr w:rsidR="00751FAA" w:rsidRPr="009234E3" w:rsidSect="00751FAA">
      <w:pgSz w:w="16838" w:h="11906" w:orient="landscape"/>
      <w:pgMar w:top="1417" w:right="568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333"/>
    <w:multiLevelType w:val="hybridMultilevel"/>
    <w:tmpl w:val="D0F26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424B"/>
    <w:multiLevelType w:val="hybridMultilevel"/>
    <w:tmpl w:val="128014E2"/>
    <w:lvl w:ilvl="0" w:tplc="A10CB6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7EE6BC">
      <w:start w:val="19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5039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E2D8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C6A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B6B2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8ABB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46FB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9A8A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ED0ACF"/>
    <w:multiLevelType w:val="hybridMultilevel"/>
    <w:tmpl w:val="6E66D7D4"/>
    <w:lvl w:ilvl="0" w:tplc="8084BA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B47C8"/>
    <w:multiLevelType w:val="hybridMultilevel"/>
    <w:tmpl w:val="C6D46B1E"/>
    <w:lvl w:ilvl="0" w:tplc="6DCEE0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0A6BA4">
      <w:start w:val="19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7EAD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0C1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9E74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A94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DC6E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A0E6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A1A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D57508"/>
    <w:multiLevelType w:val="hybridMultilevel"/>
    <w:tmpl w:val="2E107D1C"/>
    <w:lvl w:ilvl="0" w:tplc="FB9AE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7CA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06FB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2CD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6CA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64A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E23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109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725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D1F125C"/>
    <w:multiLevelType w:val="hybridMultilevel"/>
    <w:tmpl w:val="F8F2231C"/>
    <w:lvl w:ilvl="0" w:tplc="5298EF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069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A465CC">
      <w:start w:val="191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50AC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DAFE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E29D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1C9D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9C50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F83B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48090C"/>
    <w:multiLevelType w:val="hybridMultilevel"/>
    <w:tmpl w:val="8398CBD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70B8BE">
      <w:start w:val="19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60B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AC6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288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FA8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48C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CE6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63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EA0310E"/>
    <w:multiLevelType w:val="hybridMultilevel"/>
    <w:tmpl w:val="3BE0588C"/>
    <w:lvl w:ilvl="0" w:tplc="4C167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5CF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A00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0E4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E60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BCA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1A8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70C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AA9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6B266E3"/>
    <w:multiLevelType w:val="hybridMultilevel"/>
    <w:tmpl w:val="8BA6F784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71D7775"/>
    <w:multiLevelType w:val="hybridMultilevel"/>
    <w:tmpl w:val="09D816C4"/>
    <w:lvl w:ilvl="0" w:tplc="9DB82A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D21FE2">
      <w:start w:val="19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856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DCE5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4C2C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B297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E5A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E0CA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9260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582172"/>
    <w:multiLevelType w:val="hybridMultilevel"/>
    <w:tmpl w:val="D9564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32477"/>
    <w:multiLevelType w:val="hybridMultilevel"/>
    <w:tmpl w:val="41E20E2C"/>
    <w:lvl w:ilvl="0" w:tplc="EF1CC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DA8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7AA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764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788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1C7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EC0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46F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E8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9A454D5"/>
    <w:multiLevelType w:val="hybridMultilevel"/>
    <w:tmpl w:val="62BAF8C2"/>
    <w:lvl w:ilvl="0" w:tplc="D19AA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366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D83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D4B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B8C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5EC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7A1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ED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B02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B181436"/>
    <w:multiLevelType w:val="hybridMultilevel"/>
    <w:tmpl w:val="1B48F664"/>
    <w:lvl w:ilvl="0" w:tplc="F28C7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70D9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CA0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83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E6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12E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68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4B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028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B2B0628"/>
    <w:multiLevelType w:val="hybridMultilevel"/>
    <w:tmpl w:val="B30C3FAC"/>
    <w:lvl w:ilvl="0" w:tplc="3EC69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  <w:szCs w:val="16"/>
      </w:rPr>
    </w:lvl>
    <w:lvl w:ilvl="1" w:tplc="C548EB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6C3D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B27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2E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FE11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5C0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AA6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8E6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944125"/>
    <w:multiLevelType w:val="hybridMultilevel"/>
    <w:tmpl w:val="BC046C16"/>
    <w:lvl w:ilvl="0" w:tplc="273200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7251CA">
      <w:start w:val="19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C8D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ED5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2EFA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40B2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76C0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C488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222B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456CB2"/>
    <w:multiLevelType w:val="hybridMultilevel"/>
    <w:tmpl w:val="26BC6D5C"/>
    <w:lvl w:ilvl="0" w:tplc="DCC61EDC">
      <w:start w:val="2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24563D37"/>
    <w:multiLevelType w:val="hybridMultilevel"/>
    <w:tmpl w:val="24066988"/>
    <w:lvl w:ilvl="0" w:tplc="ED022626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 w:hint="default"/>
        <w:color w:val="00000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492699"/>
    <w:multiLevelType w:val="hybridMultilevel"/>
    <w:tmpl w:val="D61216BE"/>
    <w:lvl w:ilvl="0" w:tplc="DA92D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44F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220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ACA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7E6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4A3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A60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C6A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A2E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268D2900"/>
    <w:multiLevelType w:val="hybridMultilevel"/>
    <w:tmpl w:val="3126F49A"/>
    <w:lvl w:ilvl="0" w:tplc="3B406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944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83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400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0A4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94A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387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A0E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009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26A2577E"/>
    <w:multiLevelType w:val="hybridMultilevel"/>
    <w:tmpl w:val="F6DCDF4E"/>
    <w:lvl w:ilvl="0" w:tplc="0E729A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069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0484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E2EC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905E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04A7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9C43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0F5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E6C6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6F536E5"/>
    <w:multiLevelType w:val="hybridMultilevel"/>
    <w:tmpl w:val="4AF87B28"/>
    <w:lvl w:ilvl="0" w:tplc="392EF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4EA0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702A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E29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E3B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34C0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D87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108C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94A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3E741E"/>
    <w:multiLevelType w:val="hybridMultilevel"/>
    <w:tmpl w:val="E278C612"/>
    <w:lvl w:ilvl="0" w:tplc="2E48E8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A405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DC21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ECAF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641C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82ED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9092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1CC2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3090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C4604D"/>
    <w:multiLevelType w:val="hybridMultilevel"/>
    <w:tmpl w:val="64B2956E"/>
    <w:lvl w:ilvl="0" w:tplc="3D487C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0A6BA4">
      <w:start w:val="19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D23A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5A2B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829B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E835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CEDC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BC0C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EFC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8641236"/>
    <w:multiLevelType w:val="hybridMultilevel"/>
    <w:tmpl w:val="C7324528"/>
    <w:lvl w:ilvl="0" w:tplc="9D903D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A618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32080A">
      <w:start w:val="191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C434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EE73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6EB9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495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434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BA15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9B264A"/>
    <w:multiLevelType w:val="hybridMultilevel"/>
    <w:tmpl w:val="1E5C36DE"/>
    <w:lvl w:ilvl="0" w:tplc="59D24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5EB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745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D6C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EB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686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F80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86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CCE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3E6446EE"/>
    <w:multiLevelType w:val="hybridMultilevel"/>
    <w:tmpl w:val="C35AE994"/>
    <w:lvl w:ilvl="0" w:tplc="9A4619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AB71C">
      <w:start w:val="19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EC4C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4F8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C8D3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5A89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5C4E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7A9A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D8D7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E905824"/>
    <w:multiLevelType w:val="hybridMultilevel"/>
    <w:tmpl w:val="2EE6BD34"/>
    <w:lvl w:ilvl="0" w:tplc="5298EF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A465CC">
      <w:start w:val="191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50AC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DAFE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E29D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1C9D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9C50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F83B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E910593"/>
    <w:multiLevelType w:val="hybridMultilevel"/>
    <w:tmpl w:val="F71CAC3E"/>
    <w:lvl w:ilvl="0" w:tplc="4E822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025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346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3A9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844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22E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A85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385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988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432E113D"/>
    <w:multiLevelType w:val="hybridMultilevel"/>
    <w:tmpl w:val="FE8268F4"/>
    <w:lvl w:ilvl="0" w:tplc="CE620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12B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4C5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2AE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8E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D69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FE9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F47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2CC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499649E1"/>
    <w:multiLevelType w:val="hybridMultilevel"/>
    <w:tmpl w:val="F23C878A"/>
    <w:lvl w:ilvl="0" w:tplc="3F5AB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0C2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466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40C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C0E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C6D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8A7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6B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C24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4E6A0DBA"/>
    <w:multiLevelType w:val="hybridMultilevel"/>
    <w:tmpl w:val="9BD48450"/>
    <w:lvl w:ilvl="0" w:tplc="6A9C67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8E3A1E">
      <w:start w:val="19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ACAC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A7A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4EE8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C23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B687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1662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FEBC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C134B3"/>
    <w:multiLevelType w:val="hybridMultilevel"/>
    <w:tmpl w:val="C5DE4D42"/>
    <w:lvl w:ilvl="0" w:tplc="2D80E7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A42B0">
      <w:start w:val="19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7E15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D8C3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079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F4F5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EA6A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00DE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D84B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A952B1"/>
    <w:multiLevelType w:val="hybridMultilevel"/>
    <w:tmpl w:val="4140CA82"/>
    <w:lvl w:ilvl="0" w:tplc="5C4093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07E68">
      <w:start w:val="19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D852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00A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3052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04CC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94EE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96ED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8C6D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CA4EDD"/>
    <w:multiLevelType w:val="hybridMultilevel"/>
    <w:tmpl w:val="601A35BE"/>
    <w:lvl w:ilvl="0" w:tplc="5298EF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069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A465CC">
      <w:start w:val="191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50AC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DAFE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E29D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1C9D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9C50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F83B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9814CD"/>
    <w:multiLevelType w:val="hybridMultilevel"/>
    <w:tmpl w:val="5BB6B4F8"/>
    <w:lvl w:ilvl="0" w:tplc="137A6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8E3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BAD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3EE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45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E2B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123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8E9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F27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5EEA0600"/>
    <w:multiLevelType w:val="hybridMultilevel"/>
    <w:tmpl w:val="C0A4FA86"/>
    <w:lvl w:ilvl="0" w:tplc="8BA6E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AAE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5A4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FEF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00D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36B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703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D02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3AA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DD672E0"/>
    <w:multiLevelType w:val="hybridMultilevel"/>
    <w:tmpl w:val="9A646C50"/>
    <w:lvl w:ilvl="0" w:tplc="ADBEC7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625A36">
      <w:start w:val="19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CE5942">
      <w:start w:val="191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3C45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88D4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8E7B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D04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E236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7ED0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3"/>
  </w:num>
  <w:num w:numId="5">
    <w:abstractNumId w:val="35"/>
  </w:num>
  <w:num w:numId="6">
    <w:abstractNumId w:val="23"/>
  </w:num>
  <w:num w:numId="7">
    <w:abstractNumId w:val="30"/>
  </w:num>
  <w:num w:numId="8">
    <w:abstractNumId w:val="15"/>
  </w:num>
  <w:num w:numId="9">
    <w:abstractNumId w:val="12"/>
  </w:num>
  <w:num w:numId="10">
    <w:abstractNumId w:val="9"/>
  </w:num>
  <w:num w:numId="11">
    <w:abstractNumId w:val="22"/>
  </w:num>
  <w:num w:numId="12">
    <w:abstractNumId w:val="28"/>
  </w:num>
  <w:num w:numId="13">
    <w:abstractNumId w:val="1"/>
  </w:num>
  <w:num w:numId="14">
    <w:abstractNumId w:val="6"/>
  </w:num>
  <w:num w:numId="15">
    <w:abstractNumId w:val="13"/>
  </w:num>
  <w:num w:numId="16">
    <w:abstractNumId w:val="7"/>
  </w:num>
  <w:num w:numId="17">
    <w:abstractNumId w:val="32"/>
  </w:num>
  <w:num w:numId="18">
    <w:abstractNumId w:val="18"/>
  </w:num>
  <w:num w:numId="19">
    <w:abstractNumId w:val="26"/>
  </w:num>
  <w:num w:numId="20">
    <w:abstractNumId w:val="11"/>
  </w:num>
  <w:num w:numId="21">
    <w:abstractNumId w:val="37"/>
  </w:num>
  <w:num w:numId="22">
    <w:abstractNumId w:val="29"/>
  </w:num>
  <w:num w:numId="23">
    <w:abstractNumId w:val="31"/>
  </w:num>
  <w:num w:numId="24">
    <w:abstractNumId w:val="36"/>
  </w:num>
  <w:num w:numId="25">
    <w:abstractNumId w:val="20"/>
  </w:num>
  <w:num w:numId="26">
    <w:abstractNumId w:val="25"/>
  </w:num>
  <w:num w:numId="27">
    <w:abstractNumId w:val="5"/>
  </w:num>
  <w:num w:numId="28">
    <w:abstractNumId w:val="33"/>
  </w:num>
  <w:num w:numId="29">
    <w:abstractNumId w:val="0"/>
  </w:num>
  <w:num w:numId="30">
    <w:abstractNumId w:val="27"/>
  </w:num>
  <w:num w:numId="31">
    <w:abstractNumId w:val="34"/>
  </w:num>
  <w:num w:numId="32">
    <w:abstractNumId w:val="10"/>
  </w:num>
  <w:num w:numId="33">
    <w:abstractNumId w:val="8"/>
  </w:num>
  <w:num w:numId="34">
    <w:abstractNumId w:val="16"/>
  </w:num>
  <w:num w:numId="35">
    <w:abstractNumId w:val="2"/>
  </w:num>
  <w:num w:numId="36">
    <w:abstractNumId w:val="14"/>
  </w:num>
  <w:num w:numId="37">
    <w:abstractNumId w:val="2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2B"/>
    <w:rsid w:val="0001133C"/>
    <w:rsid w:val="0003564F"/>
    <w:rsid w:val="00041F83"/>
    <w:rsid w:val="0004402B"/>
    <w:rsid w:val="000C58B6"/>
    <w:rsid w:val="00102E49"/>
    <w:rsid w:val="00137D05"/>
    <w:rsid w:val="001D0A2A"/>
    <w:rsid w:val="00213644"/>
    <w:rsid w:val="00213FCE"/>
    <w:rsid w:val="00216C63"/>
    <w:rsid w:val="00247E2B"/>
    <w:rsid w:val="0026574B"/>
    <w:rsid w:val="002A63F7"/>
    <w:rsid w:val="002D7EFC"/>
    <w:rsid w:val="00305B6E"/>
    <w:rsid w:val="003222C1"/>
    <w:rsid w:val="00324979"/>
    <w:rsid w:val="00340602"/>
    <w:rsid w:val="00362915"/>
    <w:rsid w:val="0036485A"/>
    <w:rsid w:val="00402B8C"/>
    <w:rsid w:val="00427932"/>
    <w:rsid w:val="00433F66"/>
    <w:rsid w:val="0048657C"/>
    <w:rsid w:val="0054522F"/>
    <w:rsid w:val="00582AEA"/>
    <w:rsid w:val="0060233D"/>
    <w:rsid w:val="00632B06"/>
    <w:rsid w:val="00665994"/>
    <w:rsid w:val="00751FAA"/>
    <w:rsid w:val="00762031"/>
    <w:rsid w:val="007819AF"/>
    <w:rsid w:val="00792788"/>
    <w:rsid w:val="007A172B"/>
    <w:rsid w:val="007C7A61"/>
    <w:rsid w:val="00800480"/>
    <w:rsid w:val="00842195"/>
    <w:rsid w:val="008516C8"/>
    <w:rsid w:val="009234E3"/>
    <w:rsid w:val="0095226D"/>
    <w:rsid w:val="009537EF"/>
    <w:rsid w:val="00987D9E"/>
    <w:rsid w:val="009B69B3"/>
    <w:rsid w:val="009E729A"/>
    <w:rsid w:val="00A36607"/>
    <w:rsid w:val="00AA498B"/>
    <w:rsid w:val="00B1367B"/>
    <w:rsid w:val="00B52AD6"/>
    <w:rsid w:val="00B96025"/>
    <w:rsid w:val="00BB3E92"/>
    <w:rsid w:val="00BE21AC"/>
    <w:rsid w:val="00BE5E64"/>
    <w:rsid w:val="00BF1DAB"/>
    <w:rsid w:val="00C159C0"/>
    <w:rsid w:val="00C24549"/>
    <w:rsid w:val="00C81B65"/>
    <w:rsid w:val="00D24802"/>
    <w:rsid w:val="00DD2298"/>
    <w:rsid w:val="00DD730E"/>
    <w:rsid w:val="00DF3A1C"/>
    <w:rsid w:val="00E30155"/>
    <w:rsid w:val="00EA1B8C"/>
    <w:rsid w:val="00F041D0"/>
    <w:rsid w:val="00F15363"/>
    <w:rsid w:val="00F735CF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E72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E72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72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72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72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72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72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72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72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72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9E72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72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72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72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72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72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72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72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proreda">
    <w:name w:val="No Spacing"/>
    <w:link w:val="BezproredaChar"/>
    <w:qFormat/>
    <w:rsid w:val="009E729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rsid w:val="009E729A"/>
    <w:rPr>
      <w:rFonts w:ascii="Times New Roman" w:eastAsia="Calibri" w:hAnsi="Times New Roman" w:cs="Times New Roman"/>
      <w:sz w:val="24"/>
    </w:rPr>
  </w:style>
  <w:style w:type="paragraph" w:styleId="Odlomakpopisa">
    <w:name w:val="List Paragraph"/>
    <w:basedOn w:val="Normal"/>
    <w:qFormat/>
    <w:rsid w:val="009E729A"/>
    <w:pPr>
      <w:ind w:left="720"/>
      <w:contextualSpacing/>
    </w:pPr>
  </w:style>
  <w:style w:type="table" w:styleId="Reetkatablice">
    <w:name w:val="Table Grid"/>
    <w:basedOn w:val="Obinatablica"/>
    <w:uiPriority w:val="59"/>
    <w:rsid w:val="0075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E72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E72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72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72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72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72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72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72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72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72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9E72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72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72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72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72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72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72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72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proreda">
    <w:name w:val="No Spacing"/>
    <w:link w:val="BezproredaChar"/>
    <w:qFormat/>
    <w:rsid w:val="009E729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rsid w:val="009E729A"/>
    <w:rPr>
      <w:rFonts w:ascii="Times New Roman" w:eastAsia="Calibri" w:hAnsi="Times New Roman" w:cs="Times New Roman"/>
      <w:sz w:val="24"/>
    </w:rPr>
  </w:style>
  <w:style w:type="paragraph" w:styleId="Odlomakpopisa">
    <w:name w:val="List Paragraph"/>
    <w:basedOn w:val="Normal"/>
    <w:qFormat/>
    <w:rsid w:val="009E729A"/>
    <w:pPr>
      <w:ind w:left="720"/>
      <w:contextualSpacing/>
    </w:pPr>
  </w:style>
  <w:style w:type="table" w:styleId="Reetkatablice">
    <w:name w:val="Table Grid"/>
    <w:basedOn w:val="Obinatablica"/>
    <w:uiPriority w:val="59"/>
    <w:rsid w:val="0075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2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5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44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341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6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49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5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0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1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87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79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1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4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7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24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8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79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75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73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3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6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9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39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5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3982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29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1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7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81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35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7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3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799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7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5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6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2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9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5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9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5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6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6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7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4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0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18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6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8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3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0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88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903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4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5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7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6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08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03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9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0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96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5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2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3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8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8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3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0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46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47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9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2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712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948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457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0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5082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410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2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6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5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2005</Words>
  <Characters>11433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KZŽ</Company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drazenkag</dc:creator>
  <cp:lastModifiedBy>Zvonko Tušek</cp:lastModifiedBy>
  <cp:revision>2</cp:revision>
  <dcterms:created xsi:type="dcterms:W3CDTF">2014-07-24T08:53:00Z</dcterms:created>
  <dcterms:modified xsi:type="dcterms:W3CDTF">2014-07-24T08:53:00Z</dcterms:modified>
</cp:coreProperties>
</file>