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1AA" w:rsidRPr="0085576C" w:rsidRDefault="009001AA" w:rsidP="0073510C">
      <w:pPr>
        <w:ind w:firstLine="0"/>
      </w:pPr>
      <w:bookmarkStart w:id="0" w:name="_GoBack"/>
      <w:bookmarkEnd w:id="0"/>
    </w:p>
    <w:p w:rsidR="00BD131E" w:rsidRPr="0087631D" w:rsidRDefault="00E12992" w:rsidP="0087631D">
      <w:pPr>
        <w:rPr>
          <w:b/>
        </w:rPr>
      </w:pPr>
      <w:r>
        <w:rPr>
          <w:b/>
        </w:rPr>
        <w:t xml:space="preserve">                </w:t>
      </w:r>
    </w:p>
    <w:p w:rsidR="00BD131E" w:rsidRPr="00E14898" w:rsidRDefault="00E14898" w:rsidP="00A76DCC">
      <w:pPr>
        <w:rPr>
          <w:b/>
        </w:rPr>
      </w:pPr>
      <w:r>
        <w:rPr>
          <w:b/>
        </w:rPr>
        <w:t xml:space="preserve">                  </w:t>
      </w:r>
    </w:p>
    <w:p w:rsidR="00A76DCC" w:rsidRDefault="00A76DCC" w:rsidP="0073510C">
      <w:pPr>
        <w:ind w:firstLine="0"/>
      </w:pPr>
    </w:p>
    <w:p w:rsidR="00A76DCC" w:rsidRDefault="00A76DCC" w:rsidP="0073510C">
      <w:pPr>
        <w:ind w:firstLine="0"/>
      </w:pPr>
    </w:p>
    <w:p w:rsidR="00A76DCC" w:rsidRDefault="00A76DCC" w:rsidP="0073510C">
      <w:pPr>
        <w:ind w:firstLine="0"/>
      </w:pPr>
    </w:p>
    <w:p w:rsidR="00A76DCC" w:rsidRDefault="00A76DCC" w:rsidP="0073510C">
      <w:pPr>
        <w:ind w:firstLine="0"/>
      </w:pPr>
    </w:p>
    <w:p w:rsidR="00A76DCC" w:rsidRDefault="00A76DCC" w:rsidP="0073510C">
      <w:pPr>
        <w:ind w:firstLine="0"/>
      </w:pPr>
    </w:p>
    <w:p w:rsidR="00A76DCC" w:rsidRDefault="00A76DCC" w:rsidP="0073510C">
      <w:pPr>
        <w:ind w:firstLine="0"/>
      </w:pPr>
    </w:p>
    <w:p w:rsidR="00D00896" w:rsidRPr="00294D5B" w:rsidRDefault="0073510C" w:rsidP="0073510C">
      <w:pPr>
        <w:ind w:firstLine="0"/>
      </w:pPr>
      <w:r w:rsidRPr="00294D5B">
        <w:t>KLASA:</w:t>
      </w:r>
      <w:r w:rsidR="00D00896" w:rsidRPr="00294D5B">
        <w:t xml:space="preserve"> </w:t>
      </w:r>
      <w:r w:rsidR="0043276F">
        <w:t>400-01/18-01/45</w:t>
      </w:r>
    </w:p>
    <w:p w:rsidR="0073510C" w:rsidRPr="00294D5B" w:rsidRDefault="0073510C" w:rsidP="0073510C">
      <w:pPr>
        <w:ind w:firstLine="0"/>
      </w:pPr>
      <w:r w:rsidRPr="00294D5B">
        <w:t xml:space="preserve">URBROJ: </w:t>
      </w:r>
      <w:r w:rsidR="0043276F">
        <w:t>2140/01-01-18-</w:t>
      </w:r>
      <w:r w:rsidR="00E14898">
        <w:t>3</w:t>
      </w:r>
    </w:p>
    <w:p w:rsidR="0073510C" w:rsidRPr="00D75AAE" w:rsidRDefault="0073510C" w:rsidP="0073510C">
      <w:pPr>
        <w:ind w:firstLine="0"/>
      </w:pPr>
      <w:r w:rsidRPr="00E26606">
        <w:t>Krapi</w:t>
      </w:r>
      <w:r w:rsidR="009001AA" w:rsidRPr="00E26606">
        <w:t>na,</w:t>
      </w:r>
      <w:r w:rsidR="00A63753" w:rsidRPr="00E26606">
        <w:t xml:space="preserve"> </w:t>
      </w:r>
      <w:r w:rsidR="00E26606" w:rsidRPr="00E26606">
        <w:t>1</w:t>
      </w:r>
      <w:r w:rsidR="00876586">
        <w:t>2</w:t>
      </w:r>
      <w:r w:rsidR="00D00896" w:rsidRPr="00E26606">
        <w:t xml:space="preserve">. </w:t>
      </w:r>
      <w:r w:rsidR="0043276F">
        <w:t>prosinca</w:t>
      </w:r>
      <w:r w:rsidR="005D46BE">
        <w:t xml:space="preserve"> 201</w:t>
      </w:r>
      <w:r w:rsidR="001C2C02">
        <w:t>8</w:t>
      </w:r>
      <w:r w:rsidR="00E12992" w:rsidRPr="00E26606">
        <w:t>.</w:t>
      </w:r>
    </w:p>
    <w:p w:rsidR="0073510C" w:rsidRDefault="0073510C" w:rsidP="0073510C">
      <w:pPr>
        <w:ind w:firstLine="0"/>
      </w:pPr>
    </w:p>
    <w:p w:rsidR="0073510C" w:rsidRDefault="0073510C" w:rsidP="00D00896">
      <w:pPr>
        <w:ind w:firstLine="0"/>
        <w:rPr>
          <w:lang w:eastAsia="zh-CN"/>
        </w:rPr>
      </w:pPr>
      <w:r>
        <w:t xml:space="preserve">Na temelju članka 14. </w:t>
      </w:r>
      <w:r w:rsidR="00D75AAE">
        <w:t>Zakona o proračunu (</w:t>
      </w:r>
      <w:r>
        <w:t>„Naro</w:t>
      </w:r>
      <w:r w:rsidR="006F6119">
        <w:t>dne novine“ broj 87/08</w:t>
      </w:r>
      <w:r>
        <w:t xml:space="preserve">, 136/12 i 15/15) i članka </w:t>
      </w:r>
      <w:r>
        <w:rPr>
          <w:lang w:eastAsia="zh-CN"/>
        </w:rPr>
        <w:t>17. Statuta Krapinsko</w:t>
      </w:r>
      <w:r w:rsidR="00D75AAE">
        <w:rPr>
          <w:lang w:eastAsia="zh-CN"/>
        </w:rPr>
        <w:t>-</w:t>
      </w:r>
      <w:r>
        <w:rPr>
          <w:lang w:eastAsia="zh-CN"/>
        </w:rPr>
        <w:t xml:space="preserve">zagorske županije („Službeni glasnik Krapinsko-zagorske županije“ broj </w:t>
      </w:r>
      <w:r w:rsidR="001C2C02">
        <w:t xml:space="preserve">13/01, 5/06, 14/09, 11/13, </w:t>
      </w:r>
      <w:r>
        <w:t>26/13 – pročišćeni tekst</w:t>
      </w:r>
      <w:r w:rsidR="001C2C02">
        <w:t xml:space="preserve"> i 13/18</w:t>
      </w:r>
      <w:r>
        <w:rPr>
          <w:lang w:eastAsia="zh-CN"/>
        </w:rPr>
        <w:t>) Županijska skupština Kr</w:t>
      </w:r>
      <w:r w:rsidR="006F6119">
        <w:rPr>
          <w:lang w:eastAsia="zh-CN"/>
        </w:rPr>
        <w:t xml:space="preserve">apinsko-zagorske županije na </w:t>
      </w:r>
      <w:r w:rsidR="001C2C02">
        <w:rPr>
          <w:lang w:eastAsia="zh-CN"/>
        </w:rPr>
        <w:t>11</w:t>
      </w:r>
      <w:r w:rsidRPr="00E26606">
        <w:rPr>
          <w:lang w:eastAsia="zh-CN"/>
        </w:rPr>
        <w:t>. sjednici</w:t>
      </w:r>
      <w:r w:rsidR="009001AA" w:rsidRPr="00E26606">
        <w:rPr>
          <w:lang w:eastAsia="zh-CN"/>
        </w:rPr>
        <w:t xml:space="preserve"> održanoj</w:t>
      </w:r>
      <w:r w:rsidRPr="00E26606">
        <w:rPr>
          <w:lang w:eastAsia="zh-CN"/>
        </w:rPr>
        <w:t xml:space="preserve"> </w:t>
      </w:r>
      <w:r w:rsidR="00B35FF6">
        <w:rPr>
          <w:lang w:eastAsia="zh-CN"/>
        </w:rPr>
        <w:t>12</w:t>
      </w:r>
      <w:r w:rsidR="00E12992" w:rsidRPr="00E26606">
        <w:rPr>
          <w:lang w:eastAsia="zh-CN"/>
        </w:rPr>
        <w:t>. prosinca</w:t>
      </w:r>
      <w:r w:rsidRPr="00E26606">
        <w:rPr>
          <w:lang w:eastAsia="zh-CN"/>
        </w:rPr>
        <w:t xml:space="preserve">  201</w:t>
      </w:r>
      <w:r w:rsidR="001C2C02">
        <w:rPr>
          <w:lang w:eastAsia="zh-CN"/>
        </w:rPr>
        <w:t>8</w:t>
      </w:r>
      <w:r w:rsidRPr="00E26606">
        <w:rPr>
          <w:lang w:eastAsia="zh-CN"/>
        </w:rPr>
        <w:t>. godine donijela je</w:t>
      </w:r>
      <w:r>
        <w:rPr>
          <w:lang w:eastAsia="zh-CN"/>
        </w:rPr>
        <w:t xml:space="preserve"> </w:t>
      </w:r>
    </w:p>
    <w:p w:rsidR="0073510C" w:rsidRDefault="0073510C" w:rsidP="009001AA">
      <w:pPr>
        <w:ind w:firstLine="0"/>
      </w:pPr>
    </w:p>
    <w:p w:rsidR="0073510C" w:rsidRDefault="0073510C" w:rsidP="0073510C">
      <w:pPr>
        <w:pStyle w:val="Naslov5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D L U K U</w:t>
      </w:r>
    </w:p>
    <w:p w:rsidR="0073510C" w:rsidRDefault="0073510C" w:rsidP="0073510C">
      <w:pPr>
        <w:pStyle w:val="Naslov5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izvršavanju Proračuna Krapinsko-zagorske županije za 201</w:t>
      </w:r>
      <w:r w:rsidR="001C2C02">
        <w:rPr>
          <w:rFonts w:ascii="Times New Roman" w:hAnsi="Times New Roman"/>
          <w:sz w:val="24"/>
          <w:lang w:val="hr-HR"/>
        </w:rPr>
        <w:t>9</w:t>
      </w:r>
      <w:r>
        <w:rPr>
          <w:rFonts w:ascii="Times New Roman" w:hAnsi="Times New Roman"/>
          <w:sz w:val="24"/>
        </w:rPr>
        <w:t>. godinu</w:t>
      </w:r>
    </w:p>
    <w:p w:rsidR="0073510C" w:rsidRDefault="0073510C" w:rsidP="009001AA">
      <w:pPr>
        <w:ind w:firstLine="0"/>
        <w:rPr>
          <w:b/>
          <w:bCs/>
        </w:rPr>
      </w:pPr>
    </w:p>
    <w:p w:rsidR="0073510C" w:rsidRDefault="0073510C" w:rsidP="00C76C6D">
      <w:pPr>
        <w:rPr>
          <w:b/>
          <w:bCs/>
        </w:rPr>
      </w:pPr>
    </w:p>
    <w:p w:rsidR="0073510C" w:rsidRDefault="0073510C" w:rsidP="00C76C6D">
      <w:pPr>
        <w:numPr>
          <w:ilvl w:val="0"/>
          <w:numId w:val="9"/>
        </w:numPr>
        <w:ind w:left="720"/>
        <w:rPr>
          <w:b/>
          <w:bCs/>
        </w:rPr>
      </w:pPr>
      <w:r>
        <w:rPr>
          <w:b/>
          <w:bCs/>
        </w:rPr>
        <w:t>Opće odredbe</w:t>
      </w:r>
    </w:p>
    <w:p w:rsidR="0073510C" w:rsidRDefault="0073510C" w:rsidP="0073510C">
      <w:pPr>
        <w:ind w:firstLine="0"/>
        <w:jc w:val="center"/>
        <w:rPr>
          <w:b/>
          <w:bCs/>
        </w:rPr>
      </w:pPr>
    </w:p>
    <w:p w:rsidR="0073510C" w:rsidRDefault="0073510C" w:rsidP="0073510C">
      <w:pPr>
        <w:ind w:firstLine="0"/>
        <w:jc w:val="center"/>
        <w:rPr>
          <w:b/>
          <w:bCs/>
        </w:rPr>
      </w:pPr>
      <w:r>
        <w:rPr>
          <w:b/>
          <w:bCs/>
        </w:rPr>
        <w:t>Članak 1.</w:t>
      </w:r>
    </w:p>
    <w:p w:rsidR="0073510C" w:rsidRDefault="0073510C" w:rsidP="00C76C6D">
      <w:pPr>
        <w:pStyle w:val="Uvuenotijeloteksta"/>
        <w:spacing w:before="12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Ovom Odlukom uređuje se struktura Proračuna Krapinsko-zagorske županije za 201</w:t>
      </w:r>
      <w:r w:rsidR="001C2C02">
        <w:rPr>
          <w:rFonts w:ascii="Times New Roman" w:hAnsi="Times New Roman"/>
          <w:lang w:val="hr-HR"/>
        </w:rPr>
        <w:t>9</w:t>
      </w:r>
      <w:r>
        <w:rPr>
          <w:rFonts w:ascii="Times New Roman" w:hAnsi="Times New Roman"/>
        </w:rPr>
        <w:t>. godinu (u daljnjem tekstu: Proračun), njegovo izvršavanje, upravljanje financijskom i nefinancijskom imovinom Krapinsko-zagorske županije (u daljnjem tekstu: Županija), opseg zaduživanja i jamstva, korištenje namjenskih prihoda, prava i obveze korisnika p</w:t>
      </w:r>
      <w:r w:rsidR="00C76C6D">
        <w:rPr>
          <w:rFonts w:ascii="Times New Roman" w:hAnsi="Times New Roman"/>
        </w:rPr>
        <w:t>roračunskih sredstava, ovlasti ž</w:t>
      </w:r>
      <w:r>
        <w:rPr>
          <w:rFonts w:ascii="Times New Roman" w:hAnsi="Times New Roman"/>
        </w:rPr>
        <w:t xml:space="preserve">upana u izvršavanju Proračuna, te druga pitanja u svezi s izvršavanjem Proračuna.  </w:t>
      </w:r>
    </w:p>
    <w:p w:rsidR="0073510C" w:rsidRDefault="0073510C" w:rsidP="0073510C">
      <w:pPr>
        <w:ind w:firstLine="0"/>
        <w:jc w:val="center"/>
        <w:rPr>
          <w:b/>
          <w:bCs/>
        </w:rPr>
      </w:pPr>
    </w:p>
    <w:p w:rsidR="0073510C" w:rsidRDefault="0073510C" w:rsidP="0073510C">
      <w:pPr>
        <w:ind w:firstLine="0"/>
        <w:jc w:val="center"/>
        <w:rPr>
          <w:b/>
          <w:bCs/>
        </w:rPr>
      </w:pPr>
      <w:r>
        <w:rPr>
          <w:b/>
          <w:bCs/>
        </w:rPr>
        <w:t>Članak 2.</w:t>
      </w:r>
    </w:p>
    <w:p w:rsidR="0073510C" w:rsidRDefault="0073510C" w:rsidP="00C76C6D">
      <w:pPr>
        <w:pStyle w:val="Tijeloteksta3"/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Korisnici Proračuna u smislu ove Odluke jesu: </w:t>
      </w:r>
    </w:p>
    <w:p w:rsidR="0073510C" w:rsidRDefault="0073510C" w:rsidP="0073510C">
      <w:pPr>
        <w:numPr>
          <w:ilvl w:val="0"/>
          <w:numId w:val="3"/>
        </w:numPr>
      </w:pPr>
      <w:r>
        <w:t>proračunski korisnici:</w:t>
      </w:r>
    </w:p>
    <w:p w:rsidR="00C76C6D" w:rsidRDefault="00C76C6D" w:rsidP="00C76C6D">
      <w:pPr>
        <w:numPr>
          <w:ilvl w:val="1"/>
          <w:numId w:val="9"/>
        </w:numPr>
      </w:pPr>
      <w:r>
        <w:t>županijska upravna tijela,</w:t>
      </w:r>
    </w:p>
    <w:p w:rsidR="0073510C" w:rsidRDefault="0073510C" w:rsidP="00C76C6D">
      <w:pPr>
        <w:numPr>
          <w:ilvl w:val="1"/>
          <w:numId w:val="9"/>
        </w:numPr>
      </w:pPr>
      <w:r>
        <w:t>ustanove kojima je Županija osnivač i koje su uvrštene</w:t>
      </w:r>
      <w:r w:rsidR="006F6119">
        <w:t xml:space="preserve"> u Registar proračunskih i izvanproračunskih korisnika</w:t>
      </w:r>
      <w:r w:rsidR="00C76C6D">
        <w:t>;</w:t>
      </w:r>
    </w:p>
    <w:p w:rsidR="0073510C" w:rsidRDefault="0073510C" w:rsidP="0073510C">
      <w:pPr>
        <w:numPr>
          <w:ilvl w:val="0"/>
          <w:numId w:val="3"/>
        </w:numPr>
      </w:pPr>
      <w:r>
        <w:t>izvanproračunski korisnik – Županijska uprava za ceste Krapinsko-zagorske županije (uvrštena u Registar proračunskih</w:t>
      </w:r>
      <w:r w:rsidR="006F6119">
        <w:t xml:space="preserve"> i izvanproračunskih</w:t>
      </w:r>
      <w:r w:rsidR="00C76C6D">
        <w:t xml:space="preserve"> korisnika);</w:t>
      </w:r>
    </w:p>
    <w:p w:rsidR="0073510C" w:rsidRDefault="0073510C" w:rsidP="0073510C">
      <w:pPr>
        <w:numPr>
          <w:ilvl w:val="0"/>
          <w:numId w:val="3"/>
        </w:numPr>
      </w:pPr>
      <w:r>
        <w:t xml:space="preserve">ustanove i neprofitne organizacije kojima je Županija osnivač, a </w:t>
      </w:r>
      <w:r w:rsidR="006F6119">
        <w:t>koje nisu uvrštene u Registar proračunskih i izvanproračunskih kor</w:t>
      </w:r>
      <w:r w:rsidR="009001AA">
        <w:t>i</w:t>
      </w:r>
      <w:r w:rsidR="006F6119">
        <w:t>snika</w:t>
      </w:r>
      <w:r w:rsidR="00C76C6D">
        <w:t>;</w:t>
      </w:r>
    </w:p>
    <w:p w:rsidR="0073510C" w:rsidRDefault="0073510C" w:rsidP="0073510C">
      <w:pPr>
        <w:numPr>
          <w:ilvl w:val="0"/>
          <w:numId w:val="3"/>
        </w:numPr>
      </w:pPr>
      <w:r>
        <w:t>trgovačka društva i druge pravne osobe u kojima je Županija većinski vlasnik ili ima od</w:t>
      </w:r>
      <w:r w:rsidR="00C76C6D">
        <w:t>lučujući utjecaj na upravljanje;</w:t>
      </w:r>
    </w:p>
    <w:p w:rsidR="0073510C" w:rsidRDefault="0073510C" w:rsidP="00C76C6D">
      <w:pPr>
        <w:numPr>
          <w:ilvl w:val="0"/>
          <w:numId w:val="3"/>
        </w:numPr>
      </w:pPr>
      <w:r>
        <w:t xml:space="preserve">ostali korisnici Proračuna </w:t>
      </w:r>
      <w:r w:rsidR="00C76C6D">
        <w:t>–</w:t>
      </w:r>
      <w:r>
        <w:t xml:space="preserve"> pravne i fizičke osobe kojima se osiguravaju proračunska sredstva za realizaciju pojedinog projekta (jedinice lokalne samouprave, ustanove, udruge građana i fizičke osobe).</w:t>
      </w:r>
    </w:p>
    <w:p w:rsidR="00A66B3A" w:rsidRDefault="00A66B3A" w:rsidP="00C76C6D">
      <w:pPr>
        <w:pStyle w:val="Tijeloteksta3"/>
        <w:spacing w:before="120"/>
        <w:rPr>
          <w:rFonts w:ascii="Times New Roman" w:hAnsi="Times New Roman"/>
          <w:sz w:val="24"/>
          <w:lang w:val="hr-HR"/>
        </w:rPr>
      </w:pPr>
    </w:p>
    <w:p w:rsidR="00A66B3A" w:rsidRDefault="00A66B3A" w:rsidP="00C76C6D">
      <w:pPr>
        <w:pStyle w:val="Tijeloteksta3"/>
        <w:spacing w:before="120"/>
        <w:rPr>
          <w:rFonts w:ascii="Times New Roman" w:hAnsi="Times New Roman"/>
          <w:sz w:val="24"/>
          <w:lang w:val="hr-HR"/>
        </w:rPr>
      </w:pPr>
    </w:p>
    <w:p w:rsidR="00A66B3A" w:rsidRDefault="00A66B3A" w:rsidP="00C76C6D">
      <w:pPr>
        <w:pStyle w:val="Tijeloteksta3"/>
        <w:spacing w:before="120"/>
        <w:rPr>
          <w:rFonts w:ascii="Times New Roman" w:hAnsi="Times New Roman"/>
          <w:sz w:val="24"/>
          <w:lang w:val="hr-HR"/>
        </w:rPr>
      </w:pPr>
    </w:p>
    <w:p w:rsidR="0073510C" w:rsidRDefault="00C76C6D" w:rsidP="00C76C6D">
      <w:pPr>
        <w:pStyle w:val="Tijeloteksta3"/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hr-HR"/>
        </w:rPr>
        <w:lastRenderedPageBreak/>
        <w:t>K</w:t>
      </w:r>
      <w:r w:rsidR="0073510C">
        <w:rPr>
          <w:rFonts w:ascii="Times New Roman" w:hAnsi="Times New Roman"/>
          <w:sz w:val="24"/>
        </w:rPr>
        <w:t xml:space="preserve">orisnici </w:t>
      </w:r>
      <w:r w:rsidR="0073510C" w:rsidRPr="00225B0A">
        <w:rPr>
          <w:rFonts w:ascii="Times New Roman" w:hAnsi="Times New Roman"/>
          <w:sz w:val="24"/>
        </w:rPr>
        <w:t>proračuna iz stavka 1. točke 1., 2., 3. i 4. ovog članka obvezatno primjenjuju odredbe Zakona o proračunu i ove Odluke koje se odnose na izradu financijskih planova, upravljanje novčanim sredstvima, zaduživanje i davanje jamstva, izvještavanje</w:t>
      </w:r>
      <w:r w:rsidR="0073510C">
        <w:rPr>
          <w:rFonts w:ascii="Times New Roman" w:hAnsi="Times New Roman"/>
          <w:sz w:val="24"/>
        </w:rPr>
        <w:t xml:space="preserve">, te nadzor nad poslovanjem i korištenjem proračunskih sredstava, a proračunski i izvanproračunski korisnici dodatno i zakonske odredbe o proračunskom računovodstvu. </w:t>
      </w:r>
    </w:p>
    <w:p w:rsidR="00A66B3A" w:rsidRDefault="00A66B3A" w:rsidP="00C76C6D">
      <w:pPr>
        <w:pStyle w:val="Tijeloteksta3"/>
        <w:spacing w:before="120"/>
        <w:rPr>
          <w:rFonts w:ascii="Times New Roman" w:hAnsi="Times New Roman"/>
          <w:sz w:val="24"/>
        </w:rPr>
      </w:pPr>
    </w:p>
    <w:p w:rsidR="0073510C" w:rsidRDefault="0073510C" w:rsidP="00D20806">
      <w:pPr>
        <w:numPr>
          <w:ilvl w:val="0"/>
          <w:numId w:val="9"/>
        </w:numPr>
        <w:ind w:left="720"/>
        <w:rPr>
          <w:b/>
          <w:bCs/>
        </w:rPr>
      </w:pPr>
      <w:r>
        <w:rPr>
          <w:b/>
          <w:bCs/>
        </w:rPr>
        <w:t>Struktura Proračuna</w:t>
      </w:r>
    </w:p>
    <w:p w:rsidR="0073510C" w:rsidRDefault="0073510C" w:rsidP="0073510C">
      <w:pPr>
        <w:ind w:firstLine="0"/>
        <w:jc w:val="center"/>
        <w:rPr>
          <w:b/>
          <w:bCs/>
        </w:rPr>
      </w:pPr>
    </w:p>
    <w:p w:rsidR="0073510C" w:rsidRDefault="0073510C" w:rsidP="0073510C">
      <w:pPr>
        <w:ind w:firstLine="0"/>
        <w:jc w:val="center"/>
        <w:rPr>
          <w:b/>
          <w:bCs/>
        </w:rPr>
      </w:pPr>
      <w:r>
        <w:rPr>
          <w:b/>
          <w:bCs/>
        </w:rPr>
        <w:t>Članak 3.</w:t>
      </w:r>
    </w:p>
    <w:p w:rsidR="0073510C" w:rsidRDefault="0073510C" w:rsidP="00D20806">
      <w:pPr>
        <w:spacing w:before="120"/>
        <w:ind w:firstLine="0"/>
      </w:pPr>
      <w:r>
        <w:t xml:space="preserve">Proračun se sastoji od Općeg i Posebnog dijela te Plana razvojnih programa. </w:t>
      </w:r>
    </w:p>
    <w:p w:rsidR="0073510C" w:rsidRDefault="0073510C" w:rsidP="0073510C">
      <w:pPr>
        <w:pStyle w:val="Uvuenotijeloteksta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Opći dio Proračun</w:t>
      </w:r>
      <w:r w:rsidR="006F6119">
        <w:rPr>
          <w:rFonts w:ascii="Times New Roman" w:hAnsi="Times New Roman"/>
        </w:rPr>
        <w:t>a čini Račun prihoda i rashoda</w:t>
      </w:r>
      <w:r>
        <w:rPr>
          <w:rFonts w:ascii="Times New Roman" w:hAnsi="Times New Roman"/>
        </w:rPr>
        <w:t xml:space="preserve"> te Račun financiranja.</w:t>
      </w:r>
    </w:p>
    <w:p w:rsidR="0073510C" w:rsidRDefault="0073510C" w:rsidP="0073510C">
      <w:pPr>
        <w:ind w:firstLine="0"/>
      </w:pPr>
      <w:r>
        <w:t>U Računu prihoda i rashoda iskazani su prihodi poslovanja i prihodi od proda</w:t>
      </w:r>
      <w:r w:rsidR="006F6119">
        <w:t>je nefinancijske imovine</w:t>
      </w:r>
      <w:r>
        <w:t xml:space="preserve"> te rashodi poslovanja i rashodi nabave nefinancijske imovine.</w:t>
      </w:r>
    </w:p>
    <w:p w:rsidR="0073510C" w:rsidRDefault="0073510C" w:rsidP="0073510C">
      <w:pPr>
        <w:ind w:firstLine="0"/>
      </w:pPr>
      <w:r>
        <w:t>U Računu financiranja iskazani su primici od financijske imovine i zaduživanja te izdaci za financijsku imovinu i otplate zajmova.</w:t>
      </w:r>
    </w:p>
    <w:p w:rsidR="0073510C" w:rsidRDefault="0073510C" w:rsidP="0073510C">
      <w:pPr>
        <w:ind w:firstLine="0"/>
      </w:pPr>
      <w:r>
        <w:t>Višak primitaka iz prethodnih godina također je iskazan u računu financiranja te se isti mora namjenski trošiti.</w:t>
      </w:r>
    </w:p>
    <w:p w:rsidR="0073510C" w:rsidRDefault="0073510C" w:rsidP="0073510C">
      <w:pPr>
        <w:ind w:firstLine="0"/>
      </w:pPr>
      <w:r>
        <w:t>Posebni dio Proračuna sastoji se od plana rashoda i izdataka proračunskih korisnika iskazanih po vrstama, raspoređenih u programe koji se sastoje od aktivnosti i projekata.</w:t>
      </w:r>
    </w:p>
    <w:p w:rsidR="0073510C" w:rsidRDefault="0073510C" w:rsidP="0073510C">
      <w:pPr>
        <w:ind w:firstLine="0"/>
      </w:pPr>
      <w:r>
        <w:t>U Planu razvojnih programa iskazani su planirani rashodi Proračuna vezani uz provođenje investicija, davanje kapitalnih pomoći i donacija za razdoblje od 201</w:t>
      </w:r>
      <w:r w:rsidR="00124894">
        <w:t>9</w:t>
      </w:r>
      <w:r>
        <w:t>. do 20</w:t>
      </w:r>
      <w:r w:rsidR="00CC41E3">
        <w:t>2</w:t>
      </w:r>
      <w:r w:rsidR="00124894">
        <w:t>1</w:t>
      </w:r>
      <w:r>
        <w:t>. godine, razrađeni po pojedinim programima proračunskih korisnika, po godinama u kojima će rashodi za programe teretiti proračune sljedećih godina.</w:t>
      </w:r>
    </w:p>
    <w:p w:rsidR="0073510C" w:rsidRDefault="0073510C" w:rsidP="00573D2F">
      <w:pPr>
        <w:spacing w:before="120"/>
        <w:ind w:firstLine="0"/>
      </w:pPr>
      <w:r>
        <w:rPr>
          <w:highlight w:val="red"/>
        </w:rPr>
        <w:t xml:space="preserve"> </w:t>
      </w:r>
    </w:p>
    <w:p w:rsidR="0073510C" w:rsidRDefault="0073510C" w:rsidP="00573D2F">
      <w:pPr>
        <w:pStyle w:val="Tijeloteksta-uvlaka2"/>
        <w:numPr>
          <w:ilvl w:val="0"/>
          <w:numId w:val="9"/>
        </w:numPr>
        <w:ind w:left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Planiranje i izvršavanje Proračuna</w:t>
      </w:r>
    </w:p>
    <w:p w:rsidR="0073510C" w:rsidRDefault="0073510C" w:rsidP="0073510C">
      <w:pPr>
        <w:ind w:firstLine="0"/>
        <w:jc w:val="center"/>
      </w:pPr>
    </w:p>
    <w:p w:rsidR="0073510C" w:rsidRDefault="0073510C" w:rsidP="0073510C">
      <w:pPr>
        <w:ind w:firstLine="0"/>
        <w:jc w:val="center"/>
        <w:rPr>
          <w:b/>
          <w:bCs/>
        </w:rPr>
      </w:pPr>
      <w:r>
        <w:rPr>
          <w:b/>
          <w:bCs/>
        </w:rPr>
        <w:t>Članak 4.</w:t>
      </w:r>
    </w:p>
    <w:p w:rsidR="0073510C" w:rsidRDefault="0073510C" w:rsidP="00573D2F">
      <w:pPr>
        <w:spacing w:before="120"/>
        <w:ind w:firstLine="0"/>
        <w:jc w:val="left"/>
      </w:pPr>
      <w:r>
        <w:t>Za planiranje i izvršavanje Proračuna u cjelini odgovoran je Župan.</w:t>
      </w:r>
    </w:p>
    <w:p w:rsidR="0073510C" w:rsidRDefault="0073510C" w:rsidP="00573D2F">
      <w:pPr>
        <w:pStyle w:val="Tijeloteksta"/>
        <w:rPr>
          <w:rFonts w:ascii="Times New Roman" w:hAnsi="Times New Roman"/>
        </w:rPr>
      </w:pPr>
      <w:r>
        <w:rPr>
          <w:rFonts w:ascii="Times New Roman" w:hAnsi="Times New Roman"/>
        </w:rPr>
        <w:t>Sredstva za financiranj</w:t>
      </w:r>
      <w:r w:rsidR="00573D2F">
        <w:rPr>
          <w:rFonts w:ascii="Times New Roman" w:hAnsi="Times New Roman"/>
        </w:rPr>
        <w:t>e javnih rashoda Županije u 201</w:t>
      </w:r>
      <w:r w:rsidR="00124894">
        <w:rPr>
          <w:rFonts w:ascii="Times New Roman" w:hAnsi="Times New Roman"/>
          <w:lang w:val="hr-HR"/>
        </w:rPr>
        <w:t>9</w:t>
      </w:r>
      <w:r>
        <w:rPr>
          <w:rFonts w:ascii="Times New Roman" w:hAnsi="Times New Roman"/>
        </w:rPr>
        <w:t>. godini raspoređena su prema organizacijskoj klasifikaciji (razdjeli), pri čemu su upravna tijela određena za nositelje sredstava za svoje programe te za programe proračunskih korisnika za koje su proračunski nadležni.</w:t>
      </w:r>
    </w:p>
    <w:p w:rsidR="0073510C" w:rsidRDefault="0073510C" w:rsidP="0073510C">
      <w:pPr>
        <w:ind w:firstLine="0"/>
        <w:jc w:val="center"/>
        <w:rPr>
          <w:b/>
          <w:bCs/>
        </w:rPr>
      </w:pPr>
    </w:p>
    <w:p w:rsidR="0073510C" w:rsidRDefault="0073510C" w:rsidP="0073510C">
      <w:pPr>
        <w:ind w:firstLine="0"/>
        <w:jc w:val="center"/>
        <w:rPr>
          <w:b/>
          <w:bCs/>
        </w:rPr>
      </w:pPr>
      <w:r>
        <w:rPr>
          <w:b/>
          <w:bCs/>
        </w:rPr>
        <w:t>Članak 5.</w:t>
      </w:r>
    </w:p>
    <w:p w:rsidR="0073510C" w:rsidRPr="009001AA" w:rsidRDefault="0073510C" w:rsidP="00573D2F">
      <w:pPr>
        <w:pStyle w:val="Tijeloteksta"/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Korisnici Proračuna iz članka 2.</w:t>
      </w:r>
      <w:r w:rsidR="00B719D2">
        <w:rPr>
          <w:rFonts w:ascii="Times New Roman" w:hAnsi="Times New Roman"/>
        </w:rPr>
        <w:t xml:space="preserve"> stavka  1. točke 1.</w:t>
      </w:r>
      <w:r>
        <w:rPr>
          <w:rFonts w:ascii="Times New Roman" w:hAnsi="Times New Roman"/>
        </w:rPr>
        <w:t xml:space="preserve"> </w:t>
      </w:r>
      <w:r w:rsidR="009001AA">
        <w:rPr>
          <w:rFonts w:ascii="Times New Roman" w:hAnsi="Times New Roman"/>
        </w:rPr>
        <w:t>ove Odluke f</w:t>
      </w:r>
      <w:r w:rsidRPr="009001AA">
        <w:rPr>
          <w:rFonts w:ascii="Times New Roman" w:hAnsi="Times New Roman"/>
        </w:rPr>
        <w:t>inancijske planove su dos</w:t>
      </w:r>
      <w:r w:rsidR="009F2A9C">
        <w:rPr>
          <w:rFonts w:ascii="Times New Roman" w:hAnsi="Times New Roman"/>
        </w:rPr>
        <w:t>tavili i isti su uvršteni u Proračun Županije.</w:t>
      </w:r>
    </w:p>
    <w:p w:rsidR="0073510C" w:rsidRDefault="0073510C" w:rsidP="0073510C">
      <w:pPr>
        <w:pStyle w:val="Tijeloteksta"/>
        <w:ind w:firstLine="708"/>
        <w:rPr>
          <w:rFonts w:ascii="Times New Roman" w:hAnsi="Times New Roman"/>
          <w:b/>
        </w:rPr>
      </w:pPr>
    </w:p>
    <w:p w:rsidR="0073510C" w:rsidRDefault="0073510C" w:rsidP="0073510C">
      <w:pPr>
        <w:ind w:firstLine="0"/>
        <w:jc w:val="center"/>
        <w:rPr>
          <w:b/>
          <w:bCs/>
        </w:rPr>
      </w:pPr>
      <w:r>
        <w:rPr>
          <w:b/>
          <w:bCs/>
        </w:rPr>
        <w:t>Članak 6.</w:t>
      </w:r>
    </w:p>
    <w:p w:rsidR="0073510C" w:rsidRDefault="0073510C" w:rsidP="00573D2F">
      <w:pPr>
        <w:pStyle w:val="Tijeloteksta"/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Proračunski korisnici mogu preuzeti obveze na teret Proračuna tekuće godine samo za namjene i do visine utvrđene Proračunom ako su za to ispunjeni svi zakonom i drugim propisima utvrđeni uvjeti. </w:t>
      </w:r>
    </w:p>
    <w:p w:rsidR="0073510C" w:rsidRPr="009F2A9C" w:rsidRDefault="0073510C" w:rsidP="00573D2F">
      <w:pPr>
        <w:pStyle w:val="Tijeloteksta"/>
        <w:rPr>
          <w:rFonts w:ascii="Times New Roman" w:hAnsi="Times New Roman"/>
        </w:rPr>
      </w:pPr>
      <w:r w:rsidRPr="009F2A9C">
        <w:rPr>
          <w:rFonts w:ascii="Times New Roman" w:hAnsi="Times New Roman"/>
        </w:rPr>
        <w:t>Korisnici iz stavka 1. ovog članka</w:t>
      </w:r>
      <w:r w:rsidR="00573D2F">
        <w:rPr>
          <w:rFonts w:ascii="Times New Roman" w:hAnsi="Times New Roman"/>
        </w:rPr>
        <w:t xml:space="preserve"> dužni su do kraja siječnja 201</w:t>
      </w:r>
      <w:r w:rsidR="00124894">
        <w:rPr>
          <w:rFonts w:ascii="Times New Roman" w:hAnsi="Times New Roman"/>
          <w:lang w:val="hr-HR"/>
        </w:rPr>
        <w:t>9</w:t>
      </w:r>
      <w:r w:rsidRPr="009F2A9C">
        <w:rPr>
          <w:rFonts w:ascii="Times New Roman" w:hAnsi="Times New Roman"/>
        </w:rPr>
        <w:t>. godine izraditi plan likvidnosti te isti dostaviti upravnom odjelu nadležnom za financi</w:t>
      </w:r>
      <w:r w:rsidR="00DD050C" w:rsidRPr="009F2A9C">
        <w:rPr>
          <w:rFonts w:ascii="Times New Roman" w:hAnsi="Times New Roman"/>
        </w:rPr>
        <w:t>je.</w:t>
      </w:r>
    </w:p>
    <w:p w:rsidR="0073510C" w:rsidRDefault="0073510C" w:rsidP="00573D2F">
      <w:pPr>
        <w:pStyle w:val="Tijeloteksta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Proračunski korisnici mogu preuzeti obveze po ugovorima koji zahtijevaju plaćanje u sljedećim godinama samo uz suglasnost </w:t>
      </w:r>
      <w:r w:rsidR="00573D2F">
        <w:rPr>
          <w:rFonts w:ascii="Times New Roman" w:hAnsi="Times New Roman"/>
          <w:lang w:val="hr-HR"/>
        </w:rPr>
        <w:t>ž</w:t>
      </w:r>
      <w:r>
        <w:rPr>
          <w:rFonts w:ascii="Times New Roman" w:hAnsi="Times New Roman"/>
        </w:rPr>
        <w:t xml:space="preserve">upana. </w:t>
      </w:r>
    </w:p>
    <w:p w:rsidR="0073510C" w:rsidRDefault="0073510C" w:rsidP="00573D2F">
      <w:pPr>
        <w:pStyle w:val="Tijeloteksta"/>
        <w:rPr>
          <w:rFonts w:ascii="Times New Roman" w:hAnsi="Times New Roman"/>
        </w:rPr>
      </w:pPr>
      <w:r>
        <w:rPr>
          <w:rFonts w:ascii="Times New Roman" w:hAnsi="Times New Roman"/>
        </w:rPr>
        <w:t>Plaćanja koja proizlaze iz obveza preuzetih u skladu s ovim člankom proračunski korisnici moraju kao obvezu uključiti u financijski plan u godini u kojoj obveza dospijeva.</w:t>
      </w:r>
    </w:p>
    <w:p w:rsidR="0073510C" w:rsidRDefault="0073510C" w:rsidP="0085576C">
      <w:pPr>
        <w:pStyle w:val="Tijeloteksta"/>
        <w:rPr>
          <w:rFonts w:ascii="Times New Roman" w:hAnsi="Times New Roman"/>
          <w:b/>
          <w:bCs/>
          <w:lang w:val="hr-HR"/>
        </w:rPr>
      </w:pPr>
    </w:p>
    <w:p w:rsidR="00A66B3A" w:rsidRPr="0085576C" w:rsidRDefault="00A66B3A" w:rsidP="0085576C">
      <w:pPr>
        <w:pStyle w:val="Tijeloteksta"/>
        <w:rPr>
          <w:rFonts w:ascii="Times New Roman" w:hAnsi="Times New Roman"/>
          <w:b/>
          <w:bCs/>
          <w:lang w:val="hr-HR"/>
        </w:rPr>
      </w:pPr>
    </w:p>
    <w:p w:rsidR="0073510C" w:rsidRDefault="0073510C" w:rsidP="0073510C">
      <w:pPr>
        <w:ind w:firstLine="0"/>
        <w:jc w:val="center"/>
        <w:rPr>
          <w:b/>
          <w:bCs/>
        </w:rPr>
      </w:pPr>
      <w:r>
        <w:rPr>
          <w:b/>
          <w:bCs/>
        </w:rPr>
        <w:lastRenderedPageBreak/>
        <w:t>Članak 7.</w:t>
      </w:r>
    </w:p>
    <w:p w:rsidR="0073510C" w:rsidRDefault="0073510C" w:rsidP="00573D2F">
      <w:pPr>
        <w:pStyle w:val="Tijeloteksta"/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Rukovoditelj proračunskog korisnika odgovoran je za planiranje i izvršavanje svog dijela Proračuna.</w:t>
      </w:r>
    </w:p>
    <w:p w:rsidR="0073510C" w:rsidRDefault="0073510C" w:rsidP="00573D2F">
      <w:pPr>
        <w:pStyle w:val="Tijeloteksta"/>
        <w:rPr>
          <w:rFonts w:ascii="Times New Roman" w:hAnsi="Times New Roman"/>
        </w:rPr>
      </w:pPr>
      <w:r>
        <w:rPr>
          <w:rFonts w:ascii="Times New Roman" w:hAnsi="Times New Roman"/>
        </w:rPr>
        <w:t>Odgovornost za izvršavanje Proračuna znači odgovornost za preuzimanje i potvrđivanje obveza, izdavanje naloga za plaćanje na teret proračunskih sredstava te utvrđivanje prava naplate i izdavanje naloga za naplatu u korist proračunskih sredstava.</w:t>
      </w:r>
    </w:p>
    <w:p w:rsidR="0073510C" w:rsidRPr="009F2A9C" w:rsidRDefault="0073510C" w:rsidP="00573D2F">
      <w:pPr>
        <w:pStyle w:val="Tijeloteksta"/>
        <w:rPr>
          <w:rFonts w:ascii="Times New Roman" w:hAnsi="Times New Roman"/>
        </w:rPr>
      </w:pPr>
      <w:r w:rsidRPr="009F2A9C">
        <w:rPr>
          <w:rFonts w:ascii="Times New Roman" w:hAnsi="Times New Roman"/>
        </w:rPr>
        <w:t>Radi upravljanja likvidnošću Proračuna za rashode i izdatke veće od 50.000,00 kuna</w:t>
      </w:r>
      <w:r w:rsidR="00DD050C" w:rsidRPr="009F2A9C">
        <w:rPr>
          <w:rFonts w:ascii="Times New Roman" w:hAnsi="Times New Roman"/>
        </w:rPr>
        <w:t xml:space="preserve"> za koje je nastala ob</w:t>
      </w:r>
      <w:r w:rsidR="009F2A9C">
        <w:rPr>
          <w:rFonts w:ascii="Times New Roman" w:hAnsi="Times New Roman"/>
        </w:rPr>
        <w:t xml:space="preserve">veza koja dospijeva u </w:t>
      </w:r>
      <w:r w:rsidRPr="009F2A9C">
        <w:rPr>
          <w:rFonts w:ascii="Times New Roman" w:hAnsi="Times New Roman"/>
        </w:rPr>
        <w:t xml:space="preserve"> proračunskoj godini mora se izvršiti rezervacija sredstava prema</w:t>
      </w:r>
      <w:r w:rsidR="00DD050C" w:rsidRPr="009F2A9C">
        <w:rPr>
          <w:rFonts w:ascii="Times New Roman" w:hAnsi="Times New Roman"/>
        </w:rPr>
        <w:t xml:space="preserve"> dospijeću tih obaveza </w:t>
      </w:r>
      <w:r w:rsidRPr="009F2A9C">
        <w:rPr>
          <w:rFonts w:ascii="Times New Roman" w:hAnsi="Times New Roman"/>
        </w:rPr>
        <w:t>sukladno planu likvidnosti.</w:t>
      </w:r>
    </w:p>
    <w:p w:rsidR="0073510C" w:rsidRDefault="0073510C" w:rsidP="00573D2F">
      <w:pPr>
        <w:pStyle w:val="Tijeloteksta"/>
        <w:rPr>
          <w:rFonts w:ascii="Times New Roman" w:hAnsi="Times New Roman"/>
        </w:rPr>
      </w:pPr>
      <w:r>
        <w:rPr>
          <w:rFonts w:ascii="Times New Roman" w:hAnsi="Times New Roman"/>
        </w:rPr>
        <w:t>Rukovoditelj proračunskog korisnika odgovoran je za zakonito, svrhovito i za ekonomično raspolaganje proračunskim sredstvima.</w:t>
      </w:r>
    </w:p>
    <w:p w:rsidR="0073510C" w:rsidRDefault="0073510C" w:rsidP="00573D2F">
      <w:pPr>
        <w:ind w:firstLine="0"/>
      </w:pPr>
      <w:r>
        <w:t>Rukovoditelj upravnog odjela ima pravo i obvezu nadzirati poslovanje i namjensko korištenje proračunskih sredstava kod korisnika proračuna za kojeg je proračunski nadležan.</w:t>
      </w:r>
    </w:p>
    <w:p w:rsidR="0073510C" w:rsidRDefault="0073510C" w:rsidP="00573D2F">
      <w:pPr>
        <w:ind w:firstLine="0"/>
      </w:pPr>
      <w:r>
        <w:t>Ako se u tijeku izvršavanja Proračuna utvrdi da su sredstva Proračuna nepravilno korištena, korisniku će se umanjiti sredstva u visini nenamjenskog korištenja sredstava ili će se privremeno obustaviti isplata sredstava na stavkama s kojih su sredstva bila nenamjenski utrošena.</w:t>
      </w:r>
    </w:p>
    <w:p w:rsidR="0073510C" w:rsidRDefault="0073510C" w:rsidP="00573D2F">
      <w:pPr>
        <w:ind w:firstLine="0"/>
      </w:pPr>
      <w:r>
        <w:t>Odluku o umanjenju i obu</w:t>
      </w:r>
      <w:r w:rsidR="00573D2F">
        <w:t>stavi doznake sredstava donosi ž</w:t>
      </w:r>
      <w:r>
        <w:t>upan na prijedlog proračunski nadležnog upravnog odjela.</w:t>
      </w:r>
    </w:p>
    <w:p w:rsidR="0073510C" w:rsidRDefault="0073510C" w:rsidP="0073510C">
      <w:pPr>
        <w:ind w:firstLine="0"/>
      </w:pPr>
    </w:p>
    <w:p w:rsidR="0073510C" w:rsidRDefault="0073510C" w:rsidP="0073510C">
      <w:pPr>
        <w:ind w:firstLine="0"/>
        <w:jc w:val="center"/>
        <w:rPr>
          <w:b/>
          <w:bCs/>
        </w:rPr>
      </w:pPr>
      <w:r>
        <w:rPr>
          <w:b/>
          <w:bCs/>
        </w:rPr>
        <w:t>Članak 8.</w:t>
      </w:r>
    </w:p>
    <w:p w:rsidR="0073510C" w:rsidRPr="00B53DAA" w:rsidRDefault="0073510C" w:rsidP="00BB2DBB">
      <w:pPr>
        <w:pStyle w:val="Tijeloteksta"/>
        <w:spacing w:before="120"/>
        <w:rPr>
          <w:rFonts w:ascii="Times New Roman" w:hAnsi="Times New Roman"/>
        </w:rPr>
      </w:pPr>
      <w:r w:rsidRPr="00B53DAA">
        <w:rPr>
          <w:rFonts w:ascii="Times New Roman" w:hAnsi="Times New Roman"/>
        </w:rPr>
        <w:t>Prihodi što ih upravna tijela Županije ostvare obavljanjem djelatnosti prihodi su Proračuna i uplaćuju se na račun Proračuna.</w:t>
      </w:r>
    </w:p>
    <w:p w:rsidR="0073510C" w:rsidRPr="00B53DAA" w:rsidRDefault="0073510C" w:rsidP="00BB2DBB">
      <w:pPr>
        <w:pStyle w:val="Tijeloteksta"/>
        <w:rPr>
          <w:rFonts w:ascii="Times New Roman" w:hAnsi="Times New Roman"/>
          <w:lang w:val="hr-HR"/>
        </w:rPr>
      </w:pPr>
      <w:r w:rsidRPr="00B53DAA">
        <w:rPr>
          <w:rFonts w:ascii="Times New Roman" w:hAnsi="Times New Roman"/>
        </w:rPr>
        <w:t>Prihode koje proračunski korisnici ostvaruju obavljanjem vlastite i ostalih djelatnosti ustupaju se tim korisnicima</w:t>
      </w:r>
      <w:r w:rsidR="004763C2" w:rsidRPr="00B53DAA">
        <w:rPr>
          <w:rFonts w:ascii="Times New Roman" w:hAnsi="Times New Roman"/>
          <w:lang w:val="hr-HR"/>
        </w:rPr>
        <w:t xml:space="preserve"> te se ista mogu koristiti za podmirenje materijalnih i financijskih rashoda poslovanja</w:t>
      </w:r>
      <w:r w:rsidRPr="00B53DAA">
        <w:rPr>
          <w:rFonts w:ascii="Times New Roman" w:hAnsi="Times New Roman"/>
        </w:rPr>
        <w:t>.</w:t>
      </w:r>
      <w:r w:rsidR="004763C2" w:rsidRPr="00B53DAA">
        <w:rPr>
          <w:rFonts w:ascii="Times New Roman" w:hAnsi="Times New Roman"/>
          <w:lang w:val="hr-HR"/>
        </w:rPr>
        <w:t xml:space="preserve"> O rasporedu tih prihoda odlučuju nadležna tijela upravljanja proračunskih korisnika prilikom donošenja financijskih planova. Iznimno, mogu se koristiti i u druge svrhe, ali uz prethodnu suglasnost osnivača.</w:t>
      </w:r>
    </w:p>
    <w:p w:rsidR="009252AA" w:rsidRPr="00876586" w:rsidRDefault="0073510C" w:rsidP="00BB2DBB">
      <w:pPr>
        <w:pStyle w:val="Tijeloteksta"/>
        <w:rPr>
          <w:rFonts w:ascii="Times New Roman" w:hAnsi="Times New Roman"/>
        </w:rPr>
      </w:pPr>
      <w:r w:rsidRPr="00876586">
        <w:rPr>
          <w:rFonts w:ascii="Times New Roman" w:hAnsi="Times New Roman"/>
        </w:rPr>
        <w:t>Proračunski korisnici iz stavka 2. ovog članka obvezni su</w:t>
      </w:r>
      <w:r w:rsidR="00876586" w:rsidRPr="00876586">
        <w:rPr>
          <w:rFonts w:ascii="Times New Roman" w:hAnsi="Times New Roman"/>
          <w:lang w:val="hr-HR"/>
        </w:rPr>
        <w:t xml:space="preserve"> o</w:t>
      </w:r>
      <w:r w:rsidR="009252AA" w:rsidRPr="00876586">
        <w:rPr>
          <w:rFonts w:ascii="Times New Roman" w:hAnsi="Times New Roman"/>
          <w:lang w:val="hr-HR"/>
        </w:rPr>
        <w:t xml:space="preserve"> </w:t>
      </w:r>
      <w:r w:rsidR="009252AA" w:rsidRPr="00876586">
        <w:rPr>
          <w:rFonts w:ascii="Times New Roman" w:hAnsi="Times New Roman"/>
        </w:rPr>
        <w:t xml:space="preserve">ostvarenju vlastitih prihoda </w:t>
      </w:r>
      <w:r w:rsidR="009252AA" w:rsidRPr="00876586">
        <w:rPr>
          <w:rFonts w:ascii="Times New Roman" w:hAnsi="Times New Roman"/>
          <w:lang w:val="hr-HR"/>
        </w:rPr>
        <w:t>tro</w:t>
      </w:r>
      <w:r w:rsidR="009252AA" w:rsidRPr="00876586">
        <w:rPr>
          <w:rFonts w:ascii="Times New Roman" w:hAnsi="Times New Roman"/>
        </w:rPr>
        <w:t>mjesečno izvještavati proračunski nadležna upravna tijela</w:t>
      </w:r>
      <w:r w:rsidR="009252AA" w:rsidRPr="00876586">
        <w:rPr>
          <w:rFonts w:ascii="Times New Roman" w:hAnsi="Times New Roman"/>
          <w:lang w:val="hr-HR"/>
        </w:rPr>
        <w:t xml:space="preserve"> kroz sustav lokalne riznice</w:t>
      </w:r>
      <w:r w:rsidR="00876586" w:rsidRPr="00876586">
        <w:rPr>
          <w:rFonts w:ascii="Times New Roman" w:hAnsi="Times New Roman"/>
          <w:lang w:val="hr-HR"/>
        </w:rPr>
        <w:t>. Uz tromjesečno izvještavanje, nadležno upravno tijelo može zatražiti izvještavanje i u drugim rokovima, a po</w:t>
      </w:r>
      <w:r w:rsidR="00CE4C0C" w:rsidRPr="00876586">
        <w:rPr>
          <w:rFonts w:ascii="Times New Roman" w:hAnsi="Times New Roman"/>
          <w:lang w:val="hr-HR"/>
        </w:rPr>
        <w:t xml:space="preserve"> potrebi </w:t>
      </w:r>
      <w:r w:rsidR="009252AA" w:rsidRPr="00876586">
        <w:rPr>
          <w:rFonts w:ascii="Times New Roman" w:hAnsi="Times New Roman"/>
          <w:lang w:val="hr-HR"/>
        </w:rPr>
        <w:t>i dodatna izvješća vezana uz v</w:t>
      </w:r>
      <w:r w:rsidR="00CE4C0C" w:rsidRPr="00876586">
        <w:rPr>
          <w:rFonts w:ascii="Times New Roman" w:hAnsi="Times New Roman"/>
          <w:lang w:val="hr-HR"/>
        </w:rPr>
        <w:t>l</w:t>
      </w:r>
      <w:r w:rsidR="009252AA" w:rsidRPr="00876586">
        <w:rPr>
          <w:rFonts w:ascii="Times New Roman" w:hAnsi="Times New Roman"/>
          <w:lang w:val="hr-HR"/>
        </w:rPr>
        <w:t>a</w:t>
      </w:r>
      <w:r w:rsidR="00CE4C0C" w:rsidRPr="00876586">
        <w:rPr>
          <w:rFonts w:ascii="Times New Roman" w:hAnsi="Times New Roman"/>
          <w:lang w:val="hr-HR"/>
        </w:rPr>
        <w:t>stite prihode</w:t>
      </w:r>
      <w:r w:rsidR="009252AA" w:rsidRPr="00876586">
        <w:rPr>
          <w:rFonts w:ascii="Times New Roman" w:hAnsi="Times New Roman"/>
        </w:rPr>
        <w:t>.</w:t>
      </w:r>
    </w:p>
    <w:p w:rsidR="0073510C" w:rsidRPr="009F2A9C" w:rsidRDefault="0073510C" w:rsidP="00BB2DBB">
      <w:pPr>
        <w:pStyle w:val="Tijeloteksta"/>
        <w:rPr>
          <w:rFonts w:ascii="Times New Roman" w:hAnsi="Times New Roman"/>
        </w:rPr>
      </w:pPr>
      <w:r w:rsidRPr="00B53DAA">
        <w:rPr>
          <w:rFonts w:ascii="Times New Roman" w:hAnsi="Times New Roman"/>
        </w:rPr>
        <w:t>Župan može posebnom odlukom obvezati ustanove da dio vlastitih prihoda i/ili ostvarenih nenamjenskih viškova</w:t>
      </w:r>
      <w:r w:rsidR="00B53DAA">
        <w:rPr>
          <w:rFonts w:ascii="Times New Roman" w:hAnsi="Times New Roman"/>
          <w:lang w:val="hr-HR"/>
        </w:rPr>
        <w:t xml:space="preserve"> odnosno dobiti</w:t>
      </w:r>
      <w:r w:rsidRPr="00B53DAA">
        <w:rPr>
          <w:rFonts w:ascii="Times New Roman" w:hAnsi="Times New Roman"/>
        </w:rPr>
        <w:t xml:space="preserve"> uplaćuju u Proračun te utvrditi namjenu korištenja tih priho</w:t>
      </w:r>
      <w:r w:rsidR="00DD050C" w:rsidRPr="00B53DAA">
        <w:rPr>
          <w:rFonts w:ascii="Times New Roman" w:hAnsi="Times New Roman"/>
        </w:rPr>
        <w:t>da sukladno zakonskim propisima.</w:t>
      </w:r>
    </w:p>
    <w:p w:rsidR="0073510C" w:rsidRDefault="0073510C" w:rsidP="0073510C">
      <w:pPr>
        <w:ind w:firstLine="0"/>
      </w:pPr>
    </w:p>
    <w:p w:rsidR="0073510C" w:rsidRDefault="0073510C" w:rsidP="0073510C">
      <w:pPr>
        <w:ind w:firstLine="0"/>
        <w:jc w:val="center"/>
        <w:rPr>
          <w:b/>
          <w:bCs/>
        </w:rPr>
      </w:pPr>
      <w:r>
        <w:rPr>
          <w:b/>
          <w:bCs/>
        </w:rPr>
        <w:t>Članak 9.</w:t>
      </w:r>
    </w:p>
    <w:p w:rsidR="0073510C" w:rsidRDefault="0073510C" w:rsidP="00DE2152">
      <w:pPr>
        <w:pStyle w:val="Tijeloteksta"/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Pogrešno ili više uplaćeni prihodi u Proračun vratit će se uplatiteljima na teret tih prihoda, na temelju dokumentiranog zahtjeva.</w:t>
      </w:r>
    </w:p>
    <w:p w:rsidR="0073510C" w:rsidRDefault="0073510C" w:rsidP="00DE2152">
      <w:pPr>
        <w:ind w:firstLine="0"/>
      </w:pPr>
      <w:r>
        <w:t>Nalog za povrat prihoda iz stavka 1. ovoga članka daje pročelnik tijela nadležnog za financije.</w:t>
      </w:r>
    </w:p>
    <w:p w:rsidR="0073510C" w:rsidRDefault="0073510C" w:rsidP="0073510C">
      <w:pPr>
        <w:ind w:firstLine="708"/>
        <w:rPr>
          <w:color w:val="FF0000"/>
        </w:rPr>
      </w:pPr>
    </w:p>
    <w:p w:rsidR="0073510C" w:rsidRDefault="0073510C" w:rsidP="0073510C">
      <w:pPr>
        <w:ind w:firstLine="0"/>
        <w:jc w:val="center"/>
        <w:rPr>
          <w:b/>
          <w:bCs/>
        </w:rPr>
      </w:pPr>
      <w:r>
        <w:rPr>
          <w:b/>
          <w:bCs/>
        </w:rPr>
        <w:t>Članak 10.</w:t>
      </w:r>
    </w:p>
    <w:p w:rsidR="0073510C" w:rsidRDefault="0073510C" w:rsidP="00DE2152">
      <w:pPr>
        <w:pStyle w:val="Tijeloteksta"/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Rashodi i izdaci Proračuna koji se financiraju iz namjenskih prihoda i primitaka (prihodi s protuobvezom) izvršavat će se do iznosa naplaćenih prihoda i primitaka za te namjene.</w:t>
      </w:r>
    </w:p>
    <w:p w:rsidR="0073510C" w:rsidRDefault="0073510C" w:rsidP="00DE2152">
      <w:pPr>
        <w:pStyle w:val="Tijeloteksta"/>
        <w:rPr>
          <w:rFonts w:ascii="Times New Roman" w:hAnsi="Times New Roman"/>
        </w:rPr>
      </w:pPr>
      <w:r>
        <w:rPr>
          <w:rFonts w:ascii="Times New Roman" w:hAnsi="Times New Roman"/>
        </w:rPr>
        <w:t>Izn</w:t>
      </w:r>
      <w:r w:rsidR="00DE2152">
        <w:rPr>
          <w:rFonts w:ascii="Times New Roman" w:hAnsi="Times New Roman"/>
        </w:rPr>
        <w:t>imno od stavka 1. ovog članka, ž</w:t>
      </w:r>
      <w:r>
        <w:rPr>
          <w:rFonts w:ascii="Times New Roman" w:hAnsi="Times New Roman"/>
        </w:rPr>
        <w:t>upan može odlučiti da se pojedini rashodi i izdaci pokrivaju i na teret ostalih proračunskih prihoda, a najviše do visine planiranih iznosa.</w:t>
      </w:r>
    </w:p>
    <w:p w:rsidR="0073510C" w:rsidRDefault="0073510C" w:rsidP="00DE2152">
      <w:pPr>
        <w:pStyle w:val="Tijeloteksta"/>
        <w:rPr>
          <w:rFonts w:ascii="Times New Roman" w:hAnsi="Times New Roman"/>
        </w:rPr>
      </w:pPr>
      <w:r>
        <w:rPr>
          <w:rFonts w:ascii="Times New Roman" w:hAnsi="Times New Roman"/>
        </w:rPr>
        <w:t>Uplaćeni, a manje planirani ili neplanirani namjenski prihodi mogu se koristiti za</w:t>
      </w:r>
      <w:r w:rsidR="00DE2152">
        <w:rPr>
          <w:rFonts w:ascii="Times New Roman" w:hAnsi="Times New Roman"/>
        </w:rPr>
        <w:t xml:space="preserve"> aktivnosti i</w:t>
      </w:r>
      <w:r>
        <w:rPr>
          <w:rFonts w:ascii="Times New Roman" w:hAnsi="Times New Roman"/>
        </w:rPr>
        <w:t>/ili projekte za koje su namijenjeni, do visine naplaćenih sredstava.</w:t>
      </w:r>
    </w:p>
    <w:p w:rsidR="0073510C" w:rsidRDefault="0073510C" w:rsidP="00DE2152">
      <w:pPr>
        <w:pStyle w:val="Tijeloteksta"/>
        <w:rPr>
          <w:rFonts w:ascii="Times New Roman" w:hAnsi="Times New Roman"/>
        </w:rPr>
      </w:pPr>
      <w:r>
        <w:rPr>
          <w:rFonts w:ascii="Times New Roman" w:hAnsi="Times New Roman"/>
        </w:rPr>
        <w:t>Namjenski prihodi i primici koji se ne iskoriste u tekućoj godini, prenose se u sljedeću proračunsku godinu.</w:t>
      </w:r>
    </w:p>
    <w:p w:rsidR="0073510C" w:rsidRPr="0085576C" w:rsidRDefault="0073510C" w:rsidP="0085576C">
      <w:pPr>
        <w:ind w:firstLine="0"/>
        <w:jc w:val="center"/>
        <w:rPr>
          <w:b/>
          <w:bCs/>
        </w:rPr>
      </w:pPr>
      <w:r>
        <w:rPr>
          <w:b/>
          <w:bCs/>
        </w:rPr>
        <w:lastRenderedPageBreak/>
        <w:t>Članak 11.</w:t>
      </w:r>
    </w:p>
    <w:p w:rsidR="0073510C" w:rsidRPr="00225B0A" w:rsidRDefault="0073510C" w:rsidP="007F30BD">
      <w:pPr>
        <w:spacing w:before="120"/>
        <w:ind w:firstLine="0"/>
      </w:pPr>
      <w:r w:rsidRPr="00225B0A">
        <w:t xml:space="preserve">Aktivnosti i projekti koji se financiraju iz sredstava Europske unije te kapitalni projekti </w:t>
      </w:r>
      <w:r w:rsidR="007F30BD" w:rsidRPr="00225B0A">
        <w:t>koji nisu izvršeni do kraja 201</w:t>
      </w:r>
      <w:r w:rsidR="000B6ADB">
        <w:t>8</w:t>
      </w:r>
      <w:r w:rsidRPr="00225B0A">
        <w:t xml:space="preserve">. godine mogu </w:t>
      </w:r>
      <w:r w:rsidR="007F30BD" w:rsidRPr="00225B0A">
        <w:t>se prenijeti i izvršavati u 201</w:t>
      </w:r>
      <w:r w:rsidR="000B6ADB">
        <w:t>9</w:t>
      </w:r>
      <w:r w:rsidRPr="00225B0A">
        <w:t>. godini ako su ispunjeni osnovi preduvjeti:</w:t>
      </w:r>
    </w:p>
    <w:p w:rsidR="0073510C" w:rsidRPr="00225B0A" w:rsidRDefault="0073510C" w:rsidP="0073510C">
      <w:pPr>
        <w:numPr>
          <w:ilvl w:val="0"/>
          <w:numId w:val="4"/>
        </w:numPr>
      </w:pPr>
      <w:r w:rsidRPr="00225B0A">
        <w:t>Proračunska sredstva osigurana u Proračunu 201</w:t>
      </w:r>
      <w:r w:rsidR="000B6ADB">
        <w:t>8</w:t>
      </w:r>
      <w:r w:rsidRPr="00225B0A">
        <w:t>. godine za aktivnosti i projekte  koji se prenose, moraju ostati na kraju 201</w:t>
      </w:r>
      <w:r w:rsidR="000B6ADB">
        <w:t>8</w:t>
      </w:r>
      <w:r w:rsidRPr="00225B0A">
        <w:t>. godine neizvršena ili izvršena u iznosu manjem od planiranog, bez izvršenih preraspodjela tijekom 201</w:t>
      </w:r>
      <w:r w:rsidR="000B6ADB">
        <w:t>8</w:t>
      </w:r>
      <w:r w:rsidRPr="00225B0A">
        <w:t xml:space="preserve">. godine, </w:t>
      </w:r>
    </w:p>
    <w:p w:rsidR="0073510C" w:rsidRPr="00225B0A" w:rsidRDefault="0073510C" w:rsidP="0073510C">
      <w:pPr>
        <w:numPr>
          <w:ilvl w:val="0"/>
          <w:numId w:val="4"/>
        </w:numPr>
      </w:pPr>
      <w:r w:rsidRPr="00225B0A">
        <w:t>Prenesene aktivnosti i pr</w:t>
      </w:r>
      <w:r w:rsidR="003932F1">
        <w:t>ojekti mogu se izvršavati u 201</w:t>
      </w:r>
      <w:r w:rsidR="000B6ADB">
        <w:t>9</w:t>
      </w:r>
      <w:r w:rsidR="007F30BD" w:rsidRPr="00225B0A">
        <w:t>. godini uz suglasnost ž</w:t>
      </w:r>
      <w:r w:rsidRPr="00225B0A">
        <w:t>upana,</w:t>
      </w:r>
    </w:p>
    <w:p w:rsidR="0073510C" w:rsidRPr="00225B0A" w:rsidRDefault="0073510C" w:rsidP="0073510C">
      <w:pPr>
        <w:numPr>
          <w:ilvl w:val="0"/>
          <w:numId w:val="4"/>
        </w:numPr>
      </w:pPr>
      <w:r w:rsidRPr="00225B0A">
        <w:t>Korisnici podnose zaht</w:t>
      </w:r>
      <w:r w:rsidR="007F30BD" w:rsidRPr="00225B0A">
        <w:t>jev za prijenos najkasnije do 15</w:t>
      </w:r>
      <w:r w:rsidRPr="00225B0A">
        <w:t>.</w:t>
      </w:r>
      <w:r w:rsidR="007F30BD" w:rsidRPr="00225B0A">
        <w:t xml:space="preserve"> </w:t>
      </w:r>
      <w:r w:rsidRPr="00225B0A">
        <w:t>siječnja 201</w:t>
      </w:r>
      <w:r w:rsidR="000B6ADB">
        <w:t>9</w:t>
      </w:r>
      <w:r w:rsidRPr="00225B0A">
        <w:t>. godine, a uz zahtjev</w:t>
      </w:r>
      <w:r w:rsidR="007F30BD" w:rsidRPr="00225B0A">
        <w:t xml:space="preserve"> su </w:t>
      </w:r>
      <w:r w:rsidRPr="00225B0A">
        <w:t>dužni dostaviti ugovor i račun za obveze nastale u 201</w:t>
      </w:r>
      <w:r w:rsidR="000B6ADB">
        <w:t>8</w:t>
      </w:r>
      <w:r w:rsidRPr="00225B0A">
        <w:t>. godi</w:t>
      </w:r>
      <w:r w:rsidR="003932F1">
        <w:t>ni, s dospijećem plaćanja u 201</w:t>
      </w:r>
      <w:r w:rsidR="000B6ADB">
        <w:t>9</w:t>
      </w:r>
      <w:r w:rsidRPr="00225B0A">
        <w:t>. godini.</w:t>
      </w:r>
    </w:p>
    <w:p w:rsidR="0073510C" w:rsidRPr="00225B0A" w:rsidRDefault="0073510C" w:rsidP="007F30BD">
      <w:pPr>
        <w:spacing w:before="120"/>
        <w:ind w:firstLine="0"/>
      </w:pPr>
      <w:r w:rsidRPr="00225B0A">
        <w:t>Aktivnosti i projekti koji se financiraju iz sredstava Europske unije te kapitalni projekti koji ne budu izvršeni do kraja 201</w:t>
      </w:r>
      <w:r w:rsidR="000B6ADB">
        <w:t>9</w:t>
      </w:r>
      <w:r w:rsidRPr="00225B0A">
        <w:t>. godine mogu</w:t>
      </w:r>
      <w:r w:rsidR="000B6ADB">
        <w:t xml:space="preserve"> se prenijeti i izvršavati u 2020</w:t>
      </w:r>
      <w:r w:rsidRPr="00225B0A">
        <w:t>. godini ako su ispunjeni osnovi preduvjeti:</w:t>
      </w:r>
    </w:p>
    <w:p w:rsidR="0073510C" w:rsidRPr="00225B0A" w:rsidRDefault="0073510C" w:rsidP="0073510C">
      <w:pPr>
        <w:numPr>
          <w:ilvl w:val="0"/>
          <w:numId w:val="5"/>
        </w:numPr>
      </w:pPr>
      <w:r w:rsidRPr="00225B0A">
        <w:t>Proračunska sre</w:t>
      </w:r>
      <w:r w:rsidR="007F30BD" w:rsidRPr="00225B0A">
        <w:t>dstva osigurana u Proračunu 201</w:t>
      </w:r>
      <w:r w:rsidR="000B6ADB">
        <w:t>9</w:t>
      </w:r>
      <w:r w:rsidRPr="00225B0A">
        <w:t>. godine za aktivnosti i projekte  koji se prenose, moraju ostati na</w:t>
      </w:r>
      <w:r w:rsidR="007F30BD" w:rsidRPr="00225B0A">
        <w:t xml:space="preserve"> kraju 201</w:t>
      </w:r>
      <w:r w:rsidR="000B6ADB">
        <w:t>9</w:t>
      </w:r>
      <w:r w:rsidRPr="00225B0A">
        <w:t>. godine neizvršena ili izvršena u iznosu manjem od planiranog, bez izvr</w:t>
      </w:r>
      <w:r w:rsidR="00841D9D">
        <w:t>šenih preraspodjela tijekom 201</w:t>
      </w:r>
      <w:r w:rsidR="000B6ADB">
        <w:t>9</w:t>
      </w:r>
      <w:r w:rsidRPr="00225B0A">
        <w:t xml:space="preserve">. godine, </w:t>
      </w:r>
    </w:p>
    <w:p w:rsidR="0073510C" w:rsidRPr="00225B0A" w:rsidRDefault="0073510C" w:rsidP="0073510C">
      <w:pPr>
        <w:numPr>
          <w:ilvl w:val="0"/>
          <w:numId w:val="5"/>
        </w:numPr>
      </w:pPr>
      <w:r w:rsidRPr="00225B0A">
        <w:t>Prenesene aktivnosti i projekti mogu se izvršavati u 20</w:t>
      </w:r>
      <w:r w:rsidR="000B6ADB">
        <w:t>20</w:t>
      </w:r>
      <w:r w:rsidR="007F30BD" w:rsidRPr="00225B0A">
        <w:t>. godini uz suglasnost ž</w:t>
      </w:r>
      <w:r w:rsidR="00A96396" w:rsidRPr="00225B0A">
        <w:t>upana,</w:t>
      </w:r>
    </w:p>
    <w:p w:rsidR="0073510C" w:rsidRPr="00225B0A" w:rsidRDefault="0073510C" w:rsidP="0073510C">
      <w:pPr>
        <w:numPr>
          <w:ilvl w:val="0"/>
          <w:numId w:val="5"/>
        </w:numPr>
      </w:pPr>
      <w:r w:rsidRPr="00225B0A">
        <w:t>Korisnici podnose zahtjev za prijenos najk</w:t>
      </w:r>
      <w:r w:rsidR="007F30BD" w:rsidRPr="00225B0A">
        <w:t>asnije do 15. siječnja 20</w:t>
      </w:r>
      <w:r w:rsidR="000B6ADB">
        <w:t>20</w:t>
      </w:r>
      <w:r w:rsidRPr="00225B0A">
        <w:t>. godine, a uz zahtjev</w:t>
      </w:r>
      <w:r w:rsidR="007F30BD" w:rsidRPr="00225B0A">
        <w:t xml:space="preserve"> su</w:t>
      </w:r>
      <w:r w:rsidRPr="00225B0A">
        <w:t xml:space="preserve"> dužni dostaviti ugovor i račun za obaveze nastale u 201</w:t>
      </w:r>
      <w:r w:rsidR="000B6ADB">
        <w:t>9</w:t>
      </w:r>
      <w:r w:rsidRPr="00225B0A">
        <w:t>. god</w:t>
      </w:r>
      <w:r w:rsidR="000B6ADB">
        <w:t>ini, s dospijećem plaćanja u 2020</w:t>
      </w:r>
      <w:r w:rsidRPr="00225B0A">
        <w:t>. godini.</w:t>
      </w:r>
    </w:p>
    <w:p w:rsidR="00880031" w:rsidRPr="0085576C" w:rsidRDefault="00880031" w:rsidP="0085576C">
      <w:pPr>
        <w:pStyle w:val="Tijeloteksta"/>
        <w:rPr>
          <w:rFonts w:ascii="Times New Roman" w:hAnsi="Times New Roman"/>
          <w:lang w:val="hr-HR"/>
        </w:rPr>
      </w:pPr>
    </w:p>
    <w:p w:rsidR="0073510C" w:rsidRDefault="0073510C" w:rsidP="0073510C">
      <w:pPr>
        <w:ind w:firstLine="0"/>
        <w:jc w:val="center"/>
        <w:rPr>
          <w:b/>
          <w:bCs/>
        </w:rPr>
      </w:pPr>
      <w:r>
        <w:rPr>
          <w:b/>
          <w:bCs/>
        </w:rPr>
        <w:t>Članak 12.</w:t>
      </w:r>
    </w:p>
    <w:p w:rsidR="0073510C" w:rsidRDefault="0073510C" w:rsidP="007F30BD">
      <w:pPr>
        <w:pStyle w:val="Tijeloteksta"/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Odluku o otpisu ili djelomičnom otpisu potraživanja Županije donosi nadležno tijelo sukladno posebnom propisu. </w:t>
      </w:r>
    </w:p>
    <w:p w:rsidR="0073510C" w:rsidRDefault="0073510C" w:rsidP="0073510C">
      <w:pPr>
        <w:pStyle w:val="Tijeloteksta"/>
        <w:rPr>
          <w:rFonts w:ascii="Times New Roman" w:hAnsi="Times New Roman"/>
          <w:color w:val="FF0000"/>
        </w:rPr>
      </w:pPr>
    </w:p>
    <w:p w:rsidR="0073510C" w:rsidRDefault="0073510C" w:rsidP="0073510C">
      <w:pPr>
        <w:ind w:firstLine="0"/>
        <w:jc w:val="center"/>
        <w:rPr>
          <w:b/>
          <w:bCs/>
        </w:rPr>
      </w:pPr>
      <w:r>
        <w:rPr>
          <w:b/>
          <w:bCs/>
        </w:rPr>
        <w:t>Članak 13.</w:t>
      </w:r>
    </w:p>
    <w:p w:rsidR="0073510C" w:rsidRDefault="0073510C" w:rsidP="00057F72">
      <w:pPr>
        <w:pStyle w:val="Tijeloteksta"/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Stvarna naplata prihoda nije ograničena visinom prihoda planiranih u Proračunu.</w:t>
      </w:r>
    </w:p>
    <w:p w:rsidR="0073510C" w:rsidRDefault="0073510C" w:rsidP="00057F72">
      <w:pPr>
        <w:ind w:firstLine="0"/>
        <w:rPr>
          <w:color w:val="8064A2"/>
        </w:rPr>
      </w:pPr>
      <w:r>
        <w:t xml:space="preserve">Iznosi rashoda i izdataka utvrđeni u Posebnom dijelu Proračuna smatraju se najvišim iznosima, pa stvarni rashodi i izdaci za pojedinu proračunsku stavku ne smiju biti veći od odobrenih iznosa.  </w:t>
      </w:r>
    </w:p>
    <w:p w:rsidR="0073510C" w:rsidRDefault="0073510C" w:rsidP="0073510C">
      <w:pPr>
        <w:ind w:firstLine="0"/>
        <w:jc w:val="center"/>
        <w:rPr>
          <w:color w:val="FF0000"/>
        </w:rPr>
      </w:pPr>
    </w:p>
    <w:p w:rsidR="0073510C" w:rsidRDefault="0073510C" w:rsidP="0073510C">
      <w:pPr>
        <w:ind w:firstLine="0"/>
        <w:jc w:val="center"/>
        <w:rPr>
          <w:b/>
          <w:bCs/>
        </w:rPr>
      </w:pPr>
      <w:r>
        <w:rPr>
          <w:b/>
          <w:bCs/>
        </w:rPr>
        <w:t>Članak 14.</w:t>
      </w:r>
    </w:p>
    <w:p w:rsidR="005C512A" w:rsidRDefault="005C512A" w:rsidP="005C512A">
      <w:pPr>
        <w:pStyle w:val="Uvuenotijeloteksta"/>
        <w:spacing w:before="120"/>
        <w:ind w:firstLine="0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Sredstva za rashode poslovanja proračunskih korisnika te sredstva za aktivnosti i projekte koja se izvršavaju kao subvencije, pomoći i donacije (transferi ostalim korisnicima), raspoređuje </w:t>
      </w:r>
      <w:r>
        <w:rPr>
          <w:rFonts w:ascii="Times New Roman" w:hAnsi="Times New Roman"/>
          <w:lang w:val="hr-HR"/>
        </w:rPr>
        <w:t>ž</w:t>
      </w:r>
      <w:r>
        <w:rPr>
          <w:rFonts w:ascii="Times New Roman" w:hAnsi="Times New Roman"/>
        </w:rPr>
        <w:t>upan ukoliko krajnji korisnik nije utvrđen u Posebnom dijelu Proračuna, programima javnih potreba ili drugim aktom Županijske skupštine.</w:t>
      </w:r>
      <w:r>
        <w:rPr>
          <w:rFonts w:ascii="Times New Roman" w:hAnsi="Times New Roman"/>
          <w:color w:val="FF0000"/>
        </w:rPr>
        <w:tab/>
      </w:r>
    </w:p>
    <w:p w:rsidR="0073510C" w:rsidRDefault="004D368A" w:rsidP="004D368A">
      <w:pPr>
        <w:pStyle w:val="Uvuenotijeloteksta"/>
        <w:tabs>
          <w:tab w:val="left" w:pos="7500"/>
        </w:tabs>
        <w:ind w:firstLine="0"/>
        <w:rPr>
          <w:rFonts w:ascii="Times New Roman" w:hAnsi="Times New Roman"/>
          <w:b/>
          <w:bCs/>
          <w:color w:val="FF0000"/>
        </w:rPr>
      </w:pPr>
      <w:r>
        <w:rPr>
          <w:rFonts w:ascii="Times New Roman" w:hAnsi="Times New Roman"/>
          <w:b/>
          <w:bCs/>
          <w:color w:val="FF0000"/>
        </w:rPr>
        <w:tab/>
      </w:r>
    </w:p>
    <w:p w:rsidR="0073510C" w:rsidRDefault="0073510C" w:rsidP="0073510C">
      <w:pPr>
        <w:ind w:firstLine="0"/>
        <w:jc w:val="center"/>
        <w:rPr>
          <w:b/>
          <w:bCs/>
        </w:rPr>
      </w:pPr>
      <w:r>
        <w:rPr>
          <w:b/>
          <w:bCs/>
        </w:rPr>
        <w:t>Članak 15.</w:t>
      </w:r>
    </w:p>
    <w:p w:rsidR="0073510C" w:rsidRDefault="0073510C" w:rsidP="00057F72">
      <w:pPr>
        <w:pStyle w:val="Uvuenotijeloteksta"/>
        <w:spacing w:before="12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Sredstva za pokroviteljstva raspoređuje </w:t>
      </w:r>
      <w:r w:rsidR="00057F72">
        <w:rPr>
          <w:rFonts w:ascii="Times New Roman" w:hAnsi="Times New Roman"/>
          <w:lang w:val="hr-HR"/>
        </w:rPr>
        <w:t>ž</w:t>
      </w:r>
      <w:r>
        <w:rPr>
          <w:rFonts w:ascii="Times New Roman" w:hAnsi="Times New Roman"/>
        </w:rPr>
        <w:t>upan.</w:t>
      </w:r>
    </w:p>
    <w:p w:rsidR="009F2A9C" w:rsidRPr="0085576C" w:rsidRDefault="009F2A9C" w:rsidP="0085576C">
      <w:pPr>
        <w:pStyle w:val="Uvuenotijeloteksta"/>
        <w:ind w:firstLine="0"/>
        <w:rPr>
          <w:rFonts w:ascii="Times New Roman" w:hAnsi="Times New Roman"/>
          <w:lang w:val="hr-HR"/>
        </w:rPr>
      </w:pPr>
    </w:p>
    <w:p w:rsidR="0073510C" w:rsidRDefault="0073510C" w:rsidP="0073510C">
      <w:pPr>
        <w:ind w:firstLine="0"/>
        <w:jc w:val="center"/>
        <w:rPr>
          <w:b/>
          <w:bCs/>
        </w:rPr>
      </w:pPr>
      <w:r>
        <w:rPr>
          <w:b/>
          <w:bCs/>
        </w:rPr>
        <w:t>Članak 16.</w:t>
      </w:r>
    </w:p>
    <w:p w:rsidR="0073510C" w:rsidRDefault="0073510C" w:rsidP="00057F72">
      <w:pPr>
        <w:pStyle w:val="Uvuenotijeloteksta"/>
        <w:spacing w:before="12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Proračunska zaliha osigurava se u iznosu od </w:t>
      </w:r>
      <w:r w:rsidR="00841D9D">
        <w:rPr>
          <w:rFonts w:ascii="Times New Roman" w:hAnsi="Times New Roman"/>
        </w:rPr>
        <w:t>20</w:t>
      </w:r>
      <w:r w:rsidRPr="009F2A9C">
        <w:rPr>
          <w:rFonts w:ascii="Times New Roman" w:hAnsi="Times New Roman"/>
        </w:rPr>
        <w:t>0.000,00 kuna</w:t>
      </w:r>
      <w:r>
        <w:rPr>
          <w:rFonts w:ascii="Times New Roman" w:hAnsi="Times New Roman"/>
        </w:rPr>
        <w:t>, a koristit će se za zakonski utvrđene namjene.</w:t>
      </w:r>
    </w:p>
    <w:p w:rsidR="0073510C" w:rsidRDefault="0073510C" w:rsidP="00057F72">
      <w:pPr>
        <w:pStyle w:val="Uvuenotijeloteksta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 korištenju proračunske zalihe odlučuje </w:t>
      </w:r>
      <w:r w:rsidR="00057F72">
        <w:rPr>
          <w:rFonts w:ascii="Times New Roman" w:hAnsi="Times New Roman"/>
          <w:lang w:val="hr-HR"/>
        </w:rPr>
        <w:t>ž</w:t>
      </w:r>
      <w:r>
        <w:rPr>
          <w:rFonts w:ascii="Times New Roman" w:hAnsi="Times New Roman"/>
        </w:rPr>
        <w:t>upan.</w:t>
      </w:r>
    </w:p>
    <w:p w:rsidR="0085576C" w:rsidRDefault="0085576C" w:rsidP="0085576C">
      <w:pPr>
        <w:ind w:firstLine="0"/>
        <w:rPr>
          <w:b/>
          <w:bCs/>
        </w:rPr>
      </w:pPr>
    </w:p>
    <w:p w:rsidR="00A66B3A" w:rsidRDefault="00A66B3A" w:rsidP="0085576C">
      <w:pPr>
        <w:ind w:firstLine="0"/>
        <w:rPr>
          <w:b/>
          <w:bCs/>
        </w:rPr>
      </w:pPr>
    </w:p>
    <w:p w:rsidR="0073510C" w:rsidRDefault="0073510C" w:rsidP="0073510C">
      <w:pPr>
        <w:ind w:firstLine="0"/>
        <w:jc w:val="center"/>
        <w:rPr>
          <w:b/>
          <w:bCs/>
        </w:rPr>
      </w:pPr>
      <w:r>
        <w:rPr>
          <w:b/>
          <w:bCs/>
        </w:rPr>
        <w:lastRenderedPageBreak/>
        <w:t>Članak 17.</w:t>
      </w:r>
    </w:p>
    <w:p w:rsidR="0073510C" w:rsidRDefault="0073510C" w:rsidP="00057F72">
      <w:pPr>
        <w:pStyle w:val="Uvuenotijeloteksta"/>
        <w:spacing w:before="12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Sklapanje ugovora provodi se sukladno Uputi o tijeku postupka stvaranja ugovornih obveza i Planu nabave. </w:t>
      </w:r>
    </w:p>
    <w:p w:rsidR="0073510C" w:rsidRDefault="0073510C" w:rsidP="00057F72">
      <w:pPr>
        <w:pStyle w:val="Uvuenotijeloteksta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Uputu i Plan nabave iz stavka 1. ovog članka donosi </w:t>
      </w:r>
      <w:r w:rsidR="00057F72">
        <w:rPr>
          <w:rFonts w:ascii="Times New Roman" w:hAnsi="Times New Roman"/>
          <w:lang w:val="hr-HR"/>
        </w:rPr>
        <w:t>ž</w:t>
      </w:r>
      <w:r>
        <w:rPr>
          <w:rFonts w:ascii="Times New Roman" w:hAnsi="Times New Roman"/>
        </w:rPr>
        <w:t>upan.</w:t>
      </w:r>
    </w:p>
    <w:p w:rsidR="0073510C" w:rsidRDefault="0073510C" w:rsidP="00057F72">
      <w:pPr>
        <w:pStyle w:val="Uvuenotijeloteksta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Plaćanje predujma moguće je samo iznimno i na temelju prethodne suglasnosti </w:t>
      </w:r>
      <w:r w:rsidR="00057F72">
        <w:rPr>
          <w:rFonts w:ascii="Times New Roman" w:hAnsi="Times New Roman"/>
          <w:lang w:val="hr-HR"/>
        </w:rPr>
        <w:t>ž</w:t>
      </w:r>
      <w:r>
        <w:rPr>
          <w:rFonts w:ascii="Times New Roman" w:hAnsi="Times New Roman"/>
        </w:rPr>
        <w:t>upana</w:t>
      </w:r>
      <w:r w:rsidR="000B6ADB">
        <w:rPr>
          <w:rFonts w:ascii="Times New Roman" w:hAnsi="Times New Roman"/>
          <w:lang w:val="hr-HR"/>
        </w:rPr>
        <w:t>,</w:t>
      </w:r>
      <w:r>
        <w:rPr>
          <w:rFonts w:ascii="Times New Roman" w:hAnsi="Times New Roman"/>
        </w:rPr>
        <w:t xml:space="preserve"> uz ishođenje odgovarajućeg jamstva za povrat sredstava u slučaju neizvršenja posla</w:t>
      </w:r>
      <w:r w:rsidR="00057F72">
        <w:rPr>
          <w:rFonts w:ascii="Times New Roman" w:hAnsi="Times New Roman"/>
          <w:lang w:val="hr-HR"/>
        </w:rPr>
        <w:t xml:space="preserve"> </w:t>
      </w:r>
      <w:r w:rsidR="00057F72" w:rsidRPr="00225B0A">
        <w:rPr>
          <w:rFonts w:ascii="Times New Roman" w:hAnsi="Times New Roman"/>
          <w:lang w:val="hr-HR"/>
        </w:rPr>
        <w:t xml:space="preserve">za sva plaćanja predujmom u iznosu većem od </w:t>
      </w:r>
      <w:r w:rsidR="00EC2E85">
        <w:rPr>
          <w:rFonts w:ascii="Times New Roman" w:hAnsi="Times New Roman"/>
          <w:lang w:val="hr-HR"/>
        </w:rPr>
        <w:t>10</w:t>
      </w:r>
      <w:r w:rsidR="00057F72" w:rsidRPr="00225B0A">
        <w:rPr>
          <w:rFonts w:ascii="Times New Roman" w:hAnsi="Times New Roman"/>
          <w:lang w:val="hr-HR"/>
        </w:rPr>
        <w:t>.000,00 kn</w:t>
      </w:r>
      <w:r w:rsidRPr="00225B0A">
        <w:rPr>
          <w:rFonts w:ascii="Times New Roman" w:hAnsi="Times New Roman"/>
        </w:rPr>
        <w:t>.</w:t>
      </w:r>
    </w:p>
    <w:p w:rsidR="00E8610A" w:rsidRDefault="00E8610A" w:rsidP="00A66B3A">
      <w:pPr>
        <w:ind w:firstLine="0"/>
        <w:rPr>
          <w:color w:val="FF0000"/>
        </w:rPr>
      </w:pPr>
    </w:p>
    <w:p w:rsidR="0073510C" w:rsidRDefault="0073510C" w:rsidP="0073510C">
      <w:pPr>
        <w:ind w:firstLine="0"/>
        <w:jc w:val="center"/>
        <w:rPr>
          <w:b/>
          <w:bCs/>
        </w:rPr>
      </w:pPr>
      <w:r>
        <w:rPr>
          <w:b/>
          <w:bCs/>
        </w:rPr>
        <w:t>Članak 18.</w:t>
      </w:r>
    </w:p>
    <w:p w:rsidR="0073510C" w:rsidRDefault="0073510C" w:rsidP="00E8610A">
      <w:pPr>
        <w:pStyle w:val="Uvuenotijeloteksta"/>
        <w:spacing w:before="12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Ustanove i trgovačka društva iz članka 2. ove Odluke provode postupak nabave sukladno zakonskim propisima i svojem godišnjem planu.</w:t>
      </w:r>
    </w:p>
    <w:p w:rsidR="0073510C" w:rsidRDefault="0073510C" w:rsidP="00E8610A">
      <w:pPr>
        <w:pStyle w:val="Uvuenotijeloteksta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U postupak javne nabave koja se financira proračunskim sredstvima djelomično ili u cijelosti</w:t>
      </w:r>
      <w:r w:rsidR="00E8610A">
        <w:rPr>
          <w:rFonts w:ascii="Times New Roman" w:hAnsi="Times New Roman"/>
          <w:lang w:val="hr-HR"/>
        </w:rPr>
        <w:t>,</w:t>
      </w:r>
      <w:r>
        <w:rPr>
          <w:rFonts w:ascii="Times New Roman" w:hAnsi="Times New Roman"/>
        </w:rPr>
        <w:t xml:space="preserve"> ustanova odnosno trgovačko društvo dužno je uključiti i predstavnika Županije. </w:t>
      </w:r>
    </w:p>
    <w:p w:rsidR="0073510C" w:rsidRDefault="0073510C" w:rsidP="0073510C">
      <w:pPr>
        <w:pStyle w:val="Uvuenotijeloteksta"/>
        <w:rPr>
          <w:rFonts w:ascii="Times New Roman" w:hAnsi="Times New Roman"/>
          <w:b/>
          <w:bCs/>
          <w:color w:val="FF0000"/>
        </w:rPr>
      </w:pPr>
    </w:p>
    <w:p w:rsidR="0073510C" w:rsidRDefault="0073510C" w:rsidP="0073510C">
      <w:pPr>
        <w:ind w:firstLine="0"/>
        <w:jc w:val="center"/>
        <w:rPr>
          <w:b/>
          <w:bCs/>
        </w:rPr>
      </w:pPr>
      <w:r>
        <w:rPr>
          <w:b/>
          <w:bCs/>
        </w:rPr>
        <w:t>Članak 19.</w:t>
      </w:r>
    </w:p>
    <w:p w:rsidR="0073510C" w:rsidRDefault="009F2A9C" w:rsidP="00E8610A">
      <w:pPr>
        <w:pStyle w:val="Uvuenotijeloteksta"/>
        <w:spacing w:before="12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Naredbodavac</w:t>
      </w:r>
      <w:r w:rsidR="0073510C">
        <w:rPr>
          <w:rFonts w:ascii="Times New Roman" w:hAnsi="Times New Roman"/>
        </w:rPr>
        <w:t xml:space="preserve"> za sve isplate na teret proračunskih sredstava je </w:t>
      </w:r>
      <w:r w:rsidR="00E8610A">
        <w:rPr>
          <w:rFonts w:ascii="Times New Roman" w:hAnsi="Times New Roman"/>
          <w:lang w:val="hr-HR"/>
        </w:rPr>
        <w:t>ž</w:t>
      </w:r>
      <w:r w:rsidR="0073510C">
        <w:rPr>
          <w:rFonts w:ascii="Times New Roman" w:hAnsi="Times New Roman"/>
        </w:rPr>
        <w:t xml:space="preserve">upan odnosno zamjenik župana sukladno propisima i danim ovlaštenjima. </w:t>
      </w:r>
    </w:p>
    <w:p w:rsidR="0073510C" w:rsidRDefault="0073510C" w:rsidP="00E8610A">
      <w:pPr>
        <w:pStyle w:val="Uvuenotijeloteksta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Svi nalozi za plaćanje odnosno doznaku sredstava moraju biti u pisanom obliku, ovjereni peč</w:t>
      </w:r>
      <w:r w:rsidR="009F2A9C">
        <w:rPr>
          <w:rFonts w:ascii="Times New Roman" w:hAnsi="Times New Roman"/>
        </w:rPr>
        <w:t>atom i potpisom naredbodavca</w:t>
      </w:r>
      <w:r>
        <w:rPr>
          <w:rFonts w:ascii="Times New Roman" w:hAnsi="Times New Roman"/>
        </w:rPr>
        <w:t xml:space="preserve"> s naznakom stavke Proračuna na teret koje se vrši plaćanje, sukladno Naputku o evidenciji ulaznih računa.</w:t>
      </w:r>
    </w:p>
    <w:p w:rsidR="0073510C" w:rsidRDefault="009F2A9C" w:rsidP="00E8610A">
      <w:pPr>
        <w:pStyle w:val="Uvuenotijeloteksta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Instrumente osiguranja plaćanja</w:t>
      </w:r>
      <w:r w:rsidR="0073510C">
        <w:rPr>
          <w:rFonts w:ascii="Times New Roman" w:hAnsi="Times New Roman"/>
        </w:rPr>
        <w:t xml:space="preserve"> </w:t>
      </w:r>
      <w:r w:rsidR="00A96396" w:rsidRPr="009F2A9C">
        <w:rPr>
          <w:rFonts w:ascii="Times New Roman" w:hAnsi="Times New Roman"/>
        </w:rPr>
        <w:t>za obveze</w:t>
      </w:r>
      <w:r w:rsidR="00A96396">
        <w:rPr>
          <w:rFonts w:ascii="Times New Roman" w:hAnsi="Times New Roman"/>
          <w:color w:val="FF0000"/>
        </w:rPr>
        <w:t xml:space="preserve"> </w:t>
      </w:r>
      <w:r w:rsidR="0073510C">
        <w:rPr>
          <w:rFonts w:ascii="Times New Roman" w:hAnsi="Times New Roman"/>
        </w:rPr>
        <w:t>na</w:t>
      </w:r>
      <w:r w:rsidR="00E8610A">
        <w:rPr>
          <w:rFonts w:ascii="Times New Roman" w:hAnsi="Times New Roman"/>
        </w:rPr>
        <w:t xml:space="preserve"> teret Proračuna izdaje ž</w:t>
      </w:r>
      <w:r w:rsidR="0073510C">
        <w:rPr>
          <w:rFonts w:ascii="Times New Roman" w:hAnsi="Times New Roman"/>
        </w:rPr>
        <w:t>upan.</w:t>
      </w:r>
    </w:p>
    <w:p w:rsidR="0073510C" w:rsidRDefault="0073510C" w:rsidP="00E8610A">
      <w:pPr>
        <w:pStyle w:val="Uvuenotijeloteksta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Instrumenti osiguranja plaćanja primljeni od pravnih </w:t>
      </w:r>
      <w:r w:rsidR="00E8610A" w:rsidRPr="00225B0A">
        <w:rPr>
          <w:rFonts w:ascii="Times New Roman" w:hAnsi="Times New Roman"/>
          <w:lang w:val="hr-HR"/>
        </w:rPr>
        <w:t>i/ili fizičkih</w:t>
      </w:r>
      <w:r w:rsidR="00E8610A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</w:rPr>
        <w:t>osoba kao sredstvo osiguranja naplate pot</w:t>
      </w:r>
      <w:r w:rsidR="00A96396">
        <w:rPr>
          <w:rFonts w:ascii="Times New Roman" w:hAnsi="Times New Roman"/>
        </w:rPr>
        <w:t>raživanja ili izvođenja radova odnosno pružanja usluga dostavljaju se u</w:t>
      </w:r>
      <w:r>
        <w:rPr>
          <w:rFonts w:ascii="Times New Roman" w:hAnsi="Times New Roman"/>
        </w:rPr>
        <w:t>pravnom odjelu nadležnom za financije.</w:t>
      </w:r>
    </w:p>
    <w:p w:rsidR="0073510C" w:rsidRDefault="0073510C" w:rsidP="00E8610A">
      <w:pPr>
        <w:pStyle w:val="Uvuenotijeloteksta"/>
        <w:ind w:firstLine="0"/>
        <w:rPr>
          <w:rFonts w:ascii="Times New Roman" w:hAnsi="Times New Roman"/>
        </w:rPr>
      </w:pPr>
      <w:r w:rsidRPr="005A0F02">
        <w:rPr>
          <w:rFonts w:ascii="Times New Roman" w:hAnsi="Times New Roman"/>
        </w:rPr>
        <w:t>Evidenciju svih izdanih i primljenih instrum</w:t>
      </w:r>
      <w:r w:rsidR="00A96396" w:rsidRPr="005A0F02">
        <w:rPr>
          <w:rFonts w:ascii="Times New Roman" w:hAnsi="Times New Roman"/>
        </w:rPr>
        <w:t>enata osiguranja plaćanja vodi u</w:t>
      </w:r>
      <w:r w:rsidRPr="005A0F02">
        <w:rPr>
          <w:rFonts w:ascii="Times New Roman" w:hAnsi="Times New Roman"/>
        </w:rPr>
        <w:t>pravni odjel nadležan za financije.</w:t>
      </w:r>
    </w:p>
    <w:p w:rsidR="0073510C" w:rsidRDefault="0073510C" w:rsidP="009F2A9C">
      <w:pPr>
        <w:ind w:firstLine="0"/>
      </w:pPr>
    </w:p>
    <w:p w:rsidR="0073510C" w:rsidRDefault="0073510C" w:rsidP="0073510C">
      <w:pPr>
        <w:ind w:firstLine="0"/>
        <w:jc w:val="center"/>
        <w:rPr>
          <w:b/>
          <w:bCs/>
        </w:rPr>
      </w:pPr>
      <w:r>
        <w:rPr>
          <w:b/>
          <w:bCs/>
        </w:rPr>
        <w:t>Članak 20.</w:t>
      </w:r>
    </w:p>
    <w:p w:rsidR="0073510C" w:rsidRPr="00A83296" w:rsidRDefault="0073510C" w:rsidP="00657792">
      <w:pPr>
        <w:pStyle w:val="Tijeloteksta"/>
        <w:spacing w:before="120"/>
        <w:rPr>
          <w:rFonts w:ascii="Times New Roman" w:hAnsi="Times New Roman"/>
        </w:rPr>
      </w:pPr>
      <w:r w:rsidRPr="00A83296">
        <w:rPr>
          <w:rFonts w:ascii="Times New Roman" w:hAnsi="Times New Roman"/>
        </w:rPr>
        <w:t>Zaključivanje pisanog ugovora obvezno je u sljedećim slučajevima:</w:t>
      </w:r>
    </w:p>
    <w:p w:rsidR="00657792" w:rsidRPr="00A83296" w:rsidRDefault="0073510C" w:rsidP="008A1F11">
      <w:pPr>
        <w:numPr>
          <w:ilvl w:val="0"/>
          <w:numId w:val="6"/>
        </w:numPr>
      </w:pPr>
      <w:r w:rsidRPr="00A83296">
        <w:t>za sredstva Proračuna koja se izvršavaju kao subvencije, donacije i pomoći, osim za sredstva dodijeljena kao nagrade</w:t>
      </w:r>
      <w:r w:rsidR="00657792" w:rsidRPr="00A83296">
        <w:t>;</w:t>
      </w:r>
    </w:p>
    <w:p w:rsidR="0073510C" w:rsidRPr="00A83296" w:rsidRDefault="0073510C" w:rsidP="008A1F11">
      <w:pPr>
        <w:numPr>
          <w:ilvl w:val="0"/>
          <w:numId w:val="6"/>
        </w:numPr>
      </w:pPr>
      <w:r w:rsidRPr="00A83296">
        <w:t>za projekte i aktivnosti koje izvršavaju proračunski kori</w:t>
      </w:r>
      <w:r w:rsidR="00657792" w:rsidRPr="00A83296">
        <w:t>snici iznad zakonskog standarda;</w:t>
      </w:r>
    </w:p>
    <w:p w:rsidR="0073510C" w:rsidRPr="00A83296" w:rsidRDefault="0073510C" w:rsidP="0073510C">
      <w:pPr>
        <w:numPr>
          <w:ilvl w:val="0"/>
          <w:numId w:val="6"/>
        </w:numPr>
      </w:pPr>
      <w:r w:rsidRPr="00A83296">
        <w:t>za sve nabave roba, usluga i izvođenje rad</w:t>
      </w:r>
      <w:r w:rsidR="00A96396" w:rsidRPr="00A83296">
        <w:t>ova, čija vrijednost bez PDV-a</w:t>
      </w:r>
      <w:r w:rsidR="00657792" w:rsidRPr="00A83296">
        <w:t xml:space="preserve"> iznosi 70.000,00 kuna i više;</w:t>
      </w:r>
    </w:p>
    <w:p w:rsidR="0073510C" w:rsidRPr="00A83296" w:rsidRDefault="0073510C" w:rsidP="0073510C">
      <w:pPr>
        <w:numPr>
          <w:ilvl w:val="0"/>
          <w:numId w:val="6"/>
        </w:numPr>
      </w:pPr>
      <w:r w:rsidRPr="00A83296">
        <w:t>za osobne usluge (autorske honorare, ugovore o djelu, usluge odvjetništva i sl.), usluge agencije studentskog servisa.</w:t>
      </w:r>
    </w:p>
    <w:p w:rsidR="0073510C" w:rsidRPr="00A83296" w:rsidRDefault="0073510C" w:rsidP="006762C5">
      <w:pPr>
        <w:shd w:val="clear" w:color="auto" w:fill="FFFFFF"/>
        <w:spacing w:before="120"/>
        <w:ind w:firstLine="0"/>
      </w:pPr>
      <w:r w:rsidRPr="00A83296">
        <w:t>Ugovor o kapitalnoj pomoći/donaciji mora sadržavati odredbu prema kojoj će se odobrena sredstva doznačiti korisniku tek po predočenim dokazima o njihovom namjenskom korištenju (ugovor s izvođačem/dobavljačem, račun, situacija).</w:t>
      </w:r>
    </w:p>
    <w:p w:rsidR="0073510C" w:rsidRPr="00A83296" w:rsidRDefault="0073510C" w:rsidP="00657792">
      <w:pPr>
        <w:pStyle w:val="Uvuenotijeloteksta"/>
        <w:ind w:firstLine="0"/>
        <w:rPr>
          <w:rFonts w:ascii="Times New Roman" w:hAnsi="Times New Roman"/>
        </w:rPr>
      </w:pPr>
      <w:r w:rsidRPr="00A83296">
        <w:rPr>
          <w:rFonts w:ascii="Times New Roman" w:hAnsi="Times New Roman"/>
        </w:rPr>
        <w:t>Ugovor o tekućoj pomoći, donaciji, subvenciji može se izvršavati bez uvjeta iz prethodnog stavka, ali je korisnik dužan dostaviti izvještaj o utrošenim sredstvima po dovršetku proje</w:t>
      </w:r>
      <w:r w:rsidR="00A96396" w:rsidRPr="00A83296">
        <w:rPr>
          <w:rFonts w:ascii="Times New Roman" w:hAnsi="Times New Roman"/>
        </w:rPr>
        <w:t>kta</w:t>
      </w:r>
      <w:r w:rsidR="00303529">
        <w:rPr>
          <w:rFonts w:ascii="Times New Roman" w:hAnsi="Times New Roman"/>
          <w:lang w:val="hr-HR"/>
        </w:rPr>
        <w:t xml:space="preserve"> ili aktivnosti</w:t>
      </w:r>
      <w:r w:rsidR="00A96396" w:rsidRPr="00A83296">
        <w:rPr>
          <w:rFonts w:ascii="Times New Roman" w:hAnsi="Times New Roman"/>
        </w:rPr>
        <w:t>, odnosno najkasnije do kraja</w:t>
      </w:r>
      <w:r w:rsidRPr="00A83296">
        <w:rPr>
          <w:rFonts w:ascii="Times New Roman" w:hAnsi="Times New Roman"/>
        </w:rPr>
        <w:t xml:space="preserve"> proračunske godine.</w:t>
      </w:r>
    </w:p>
    <w:p w:rsidR="0073510C" w:rsidRDefault="0073510C" w:rsidP="00657792">
      <w:pPr>
        <w:pStyle w:val="Uvuenotijeloteksta"/>
        <w:ind w:firstLine="0"/>
        <w:rPr>
          <w:rFonts w:ascii="Times New Roman" w:hAnsi="Times New Roman"/>
        </w:rPr>
      </w:pPr>
      <w:r w:rsidRPr="00A83296">
        <w:rPr>
          <w:rFonts w:ascii="Times New Roman" w:hAnsi="Times New Roman"/>
        </w:rPr>
        <w:t>Upravna tijela dužna su jed</w:t>
      </w:r>
      <w:r w:rsidR="00A96396" w:rsidRPr="00A83296">
        <w:rPr>
          <w:rFonts w:ascii="Times New Roman" w:hAnsi="Times New Roman"/>
        </w:rPr>
        <w:t>an primjerak ugovora dostaviti u</w:t>
      </w:r>
      <w:r w:rsidRPr="00A83296">
        <w:rPr>
          <w:rFonts w:ascii="Times New Roman" w:hAnsi="Times New Roman"/>
        </w:rPr>
        <w:t>pravnom odjelu nadležnom za financije u roku od osam dana od dana potpisa.</w:t>
      </w:r>
    </w:p>
    <w:p w:rsidR="0073510C" w:rsidRDefault="0073510C" w:rsidP="00657792">
      <w:pPr>
        <w:pStyle w:val="Uvuenotijeloteksta"/>
        <w:spacing w:before="120"/>
        <w:rPr>
          <w:rFonts w:ascii="Times New Roman" w:hAnsi="Times New Roman"/>
        </w:rPr>
      </w:pPr>
    </w:p>
    <w:p w:rsidR="00A66B3A" w:rsidRDefault="00A66B3A" w:rsidP="00657792">
      <w:pPr>
        <w:pStyle w:val="Uvuenotijeloteksta"/>
        <w:spacing w:before="120"/>
        <w:rPr>
          <w:rFonts w:ascii="Times New Roman" w:hAnsi="Times New Roman"/>
        </w:rPr>
      </w:pPr>
    </w:p>
    <w:p w:rsidR="00A66B3A" w:rsidRDefault="00A66B3A" w:rsidP="00657792">
      <w:pPr>
        <w:pStyle w:val="Uvuenotijeloteksta"/>
        <w:spacing w:before="120"/>
        <w:rPr>
          <w:rFonts w:ascii="Times New Roman" w:hAnsi="Times New Roman"/>
        </w:rPr>
      </w:pPr>
    </w:p>
    <w:p w:rsidR="00A66B3A" w:rsidRDefault="00A66B3A" w:rsidP="00657792">
      <w:pPr>
        <w:pStyle w:val="Uvuenotijeloteksta"/>
        <w:spacing w:before="120"/>
        <w:rPr>
          <w:rFonts w:ascii="Times New Roman" w:hAnsi="Times New Roman"/>
        </w:rPr>
      </w:pPr>
    </w:p>
    <w:p w:rsidR="0073510C" w:rsidRDefault="0073510C" w:rsidP="00657792">
      <w:pPr>
        <w:pStyle w:val="Uvuenotijeloteksta"/>
        <w:numPr>
          <w:ilvl w:val="0"/>
          <w:numId w:val="9"/>
        </w:numPr>
        <w:ind w:left="720"/>
        <w:rPr>
          <w:rFonts w:ascii="Times New Roman" w:hAnsi="Times New Roman"/>
          <w:b/>
        </w:rPr>
      </w:pPr>
      <w:r w:rsidRPr="009104B7">
        <w:rPr>
          <w:rFonts w:ascii="Times New Roman" w:hAnsi="Times New Roman"/>
          <w:b/>
        </w:rPr>
        <w:lastRenderedPageBreak/>
        <w:t>Lokalna riznica</w:t>
      </w:r>
    </w:p>
    <w:p w:rsidR="0087631D" w:rsidRPr="009104B7" w:rsidRDefault="0087631D" w:rsidP="0087631D">
      <w:pPr>
        <w:pStyle w:val="Uvuenotijeloteksta"/>
        <w:ind w:left="720" w:firstLine="0"/>
        <w:rPr>
          <w:rFonts w:ascii="Times New Roman" w:hAnsi="Times New Roman"/>
          <w:b/>
        </w:rPr>
      </w:pPr>
    </w:p>
    <w:p w:rsidR="0073510C" w:rsidRPr="009104B7" w:rsidRDefault="0073510C" w:rsidP="0087631D">
      <w:pPr>
        <w:pStyle w:val="Uvuenotijeloteksta"/>
        <w:ind w:firstLine="0"/>
        <w:jc w:val="center"/>
        <w:rPr>
          <w:rFonts w:ascii="Times New Roman" w:hAnsi="Times New Roman"/>
          <w:b/>
        </w:rPr>
      </w:pPr>
      <w:r w:rsidRPr="009104B7">
        <w:rPr>
          <w:rFonts w:ascii="Times New Roman" w:hAnsi="Times New Roman"/>
          <w:b/>
        </w:rPr>
        <w:t>Članak 2</w:t>
      </w:r>
      <w:r w:rsidR="00880031" w:rsidRPr="009104B7">
        <w:rPr>
          <w:rFonts w:ascii="Times New Roman" w:hAnsi="Times New Roman"/>
          <w:b/>
        </w:rPr>
        <w:t>1</w:t>
      </w:r>
      <w:r w:rsidRPr="009104B7">
        <w:rPr>
          <w:rFonts w:ascii="Times New Roman" w:hAnsi="Times New Roman"/>
          <w:b/>
        </w:rPr>
        <w:t>.</w:t>
      </w:r>
    </w:p>
    <w:p w:rsidR="00483EBB" w:rsidRPr="009104B7" w:rsidRDefault="0073510C" w:rsidP="00657792">
      <w:pPr>
        <w:pStyle w:val="Uvuenotijeloteksta"/>
        <w:spacing w:before="120"/>
        <w:ind w:firstLine="0"/>
        <w:rPr>
          <w:rFonts w:ascii="Times New Roman" w:hAnsi="Times New Roman"/>
        </w:rPr>
      </w:pPr>
      <w:r w:rsidRPr="009104B7">
        <w:rPr>
          <w:rFonts w:ascii="Times New Roman" w:hAnsi="Times New Roman"/>
        </w:rPr>
        <w:t xml:space="preserve">Županija </w:t>
      </w:r>
      <w:r w:rsidR="00657792">
        <w:rPr>
          <w:rFonts w:ascii="Times New Roman" w:hAnsi="Times New Roman"/>
          <w:lang w:val="hr-HR"/>
        </w:rPr>
        <w:t>ima</w:t>
      </w:r>
      <w:r w:rsidR="00657792">
        <w:rPr>
          <w:rFonts w:ascii="Times New Roman" w:hAnsi="Times New Roman"/>
        </w:rPr>
        <w:t xml:space="preserve"> uv</w:t>
      </w:r>
      <w:r w:rsidR="00657792">
        <w:rPr>
          <w:rFonts w:ascii="Times New Roman" w:hAnsi="Times New Roman"/>
          <w:lang w:val="hr-HR"/>
        </w:rPr>
        <w:t xml:space="preserve">edenu </w:t>
      </w:r>
      <w:r w:rsidRPr="009104B7">
        <w:rPr>
          <w:rFonts w:ascii="Times New Roman" w:hAnsi="Times New Roman"/>
        </w:rPr>
        <w:t xml:space="preserve">djelomičnu </w:t>
      </w:r>
      <w:r w:rsidR="00657792">
        <w:rPr>
          <w:rFonts w:ascii="Times New Roman" w:hAnsi="Times New Roman"/>
          <w:lang w:val="hr-HR"/>
        </w:rPr>
        <w:t>l</w:t>
      </w:r>
      <w:r w:rsidRPr="009104B7">
        <w:rPr>
          <w:rFonts w:ascii="Times New Roman" w:hAnsi="Times New Roman"/>
        </w:rPr>
        <w:t>okalnu riznicu za svoje proračunske k</w:t>
      </w:r>
      <w:r w:rsidR="00483EBB" w:rsidRPr="009104B7">
        <w:rPr>
          <w:rFonts w:ascii="Times New Roman" w:hAnsi="Times New Roman"/>
        </w:rPr>
        <w:t xml:space="preserve">orisnike. Djelomična lokalna riznica podrazumijeva postojanje vlastitih žiro-računa proračunskih korisnika. </w:t>
      </w:r>
    </w:p>
    <w:p w:rsidR="0073510C" w:rsidRPr="009104B7" w:rsidRDefault="00483EBB" w:rsidP="00657792">
      <w:pPr>
        <w:pStyle w:val="Uvuenotijeloteksta"/>
        <w:ind w:firstLine="0"/>
        <w:rPr>
          <w:rFonts w:ascii="Times New Roman" w:hAnsi="Times New Roman"/>
        </w:rPr>
      </w:pPr>
      <w:r w:rsidRPr="009104B7">
        <w:rPr>
          <w:rFonts w:ascii="Times New Roman" w:hAnsi="Times New Roman"/>
        </w:rPr>
        <w:t>Proračunskim korisnicima</w:t>
      </w:r>
      <w:r w:rsidR="0073510C" w:rsidRPr="009104B7">
        <w:rPr>
          <w:rFonts w:ascii="Times New Roman" w:hAnsi="Times New Roman"/>
        </w:rPr>
        <w:t xml:space="preserve"> Zavod</w:t>
      </w:r>
      <w:r w:rsidRPr="009104B7">
        <w:rPr>
          <w:rFonts w:ascii="Times New Roman" w:hAnsi="Times New Roman"/>
        </w:rPr>
        <w:t>u za prostorno uređenje i</w:t>
      </w:r>
      <w:r w:rsidR="0073510C" w:rsidRPr="009104B7">
        <w:rPr>
          <w:rFonts w:ascii="Times New Roman" w:hAnsi="Times New Roman"/>
        </w:rPr>
        <w:t xml:space="preserve"> </w:t>
      </w:r>
      <w:r w:rsidRPr="009104B7">
        <w:rPr>
          <w:rFonts w:ascii="Times New Roman" w:hAnsi="Times New Roman"/>
        </w:rPr>
        <w:t>Javnoj ustanovi</w:t>
      </w:r>
      <w:r w:rsidR="0073510C" w:rsidRPr="009104B7">
        <w:rPr>
          <w:rFonts w:ascii="Times New Roman" w:hAnsi="Times New Roman"/>
        </w:rPr>
        <w:t xml:space="preserve"> za upravljanje za</w:t>
      </w:r>
      <w:r w:rsidRPr="009104B7">
        <w:rPr>
          <w:rFonts w:ascii="Times New Roman" w:hAnsi="Times New Roman"/>
        </w:rPr>
        <w:t xml:space="preserve">štićenim dijelovima prirode na području Krapinsko-zagorske županije </w:t>
      </w:r>
      <w:r w:rsidR="00657792">
        <w:rPr>
          <w:rFonts w:ascii="Times New Roman" w:hAnsi="Times New Roman"/>
        </w:rPr>
        <w:t>uvedena je</w:t>
      </w:r>
      <w:r w:rsidR="0073510C" w:rsidRPr="009104B7">
        <w:rPr>
          <w:rFonts w:ascii="Times New Roman" w:hAnsi="Times New Roman"/>
        </w:rPr>
        <w:t xml:space="preserve"> puna Lokalna riznica</w:t>
      </w:r>
      <w:r w:rsidRPr="009104B7">
        <w:rPr>
          <w:rFonts w:ascii="Times New Roman" w:hAnsi="Times New Roman"/>
        </w:rPr>
        <w:t>.</w:t>
      </w:r>
      <w:r w:rsidR="0073510C" w:rsidRPr="009104B7">
        <w:rPr>
          <w:rFonts w:ascii="Times New Roman" w:hAnsi="Times New Roman"/>
        </w:rPr>
        <w:t xml:space="preserve"> </w:t>
      </w:r>
    </w:p>
    <w:p w:rsidR="00657792" w:rsidRPr="009104B7" w:rsidRDefault="00657792" w:rsidP="00A66B3A">
      <w:pPr>
        <w:pStyle w:val="Uvuenotijeloteksta"/>
        <w:ind w:firstLine="0"/>
        <w:rPr>
          <w:rFonts w:ascii="Times New Roman" w:hAnsi="Times New Roman"/>
        </w:rPr>
      </w:pPr>
    </w:p>
    <w:p w:rsidR="0073510C" w:rsidRPr="009104B7" w:rsidRDefault="00880031" w:rsidP="0087631D">
      <w:pPr>
        <w:pStyle w:val="Uvuenotijeloteksta"/>
        <w:ind w:firstLine="0"/>
        <w:jc w:val="center"/>
        <w:rPr>
          <w:rFonts w:ascii="Times New Roman" w:hAnsi="Times New Roman"/>
          <w:b/>
        </w:rPr>
      </w:pPr>
      <w:r w:rsidRPr="009104B7">
        <w:rPr>
          <w:rFonts w:ascii="Times New Roman" w:hAnsi="Times New Roman"/>
          <w:b/>
        </w:rPr>
        <w:t>Članak 22</w:t>
      </w:r>
      <w:r w:rsidR="0073510C" w:rsidRPr="009104B7">
        <w:rPr>
          <w:rFonts w:ascii="Times New Roman" w:hAnsi="Times New Roman"/>
          <w:b/>
        </w:rPr>
        <w:t>.</w:t>
      </w:r>
    </w:p>
    <w:p w:rsidR="0073510C" w:rsidRPr="009104B7" w:rsidRDefault="0073510C" w:rsidP="00657792">
      <w:pPr>
        <w:pStyle w:val="Uvuenotijeloteksta"/>
        <w:spacing w:before="120"/>
        <w:ind w:firstLine="0"/>
        <w:rPr>
          <w:rFonts w:ascii="Times New Roman" w:hAnsi="Times New Roman"/>
        </w:rPr>
      </w:pPr>
      <w:r w:rsidRPr="009104B7">
        <w:rPr>
          <w:rFonts w:ascii="Times New Roman" w:hAnsi="Times New Roman"/>
        </w:rPr>
        <w:t xml:space="preserve">Čelnici pravnih osoba Proračunskih korisnika iz članka 2. ove Odluke odgovorni su za točnost, vjerodostojnost i zakonsku osnovu izdanog naloga za isplatu sredstava putem </w:t>
      </w:r>
      <w:r w:rsidR="00657792">
        <w:rPr>
          <w:rFonts w:ascii="Times New Roman" w:hAnsi="Times New Roman"/>
          <w:lang w:val="hr-HR"/>
        </w:rPr>
        <w:t>l</w:t>
      </w:r>
      <w:r w:rsidRPr="009104B7">
        <w:rPr>
          <w:rFonts w:ascii="Times New Roman" w:hAnsi="Times New Roman"/>
        </w:rPr>
        <w:t>okalne riznice Županije na obrascu zahtjeva za isplatu iz riznice.</w:t>
      </w:r>
    </w:p>
    <w:p w:rsidR="0073510C" w:rsidRPr="009104B7" w:rsidRDefault="0073510C" w:rsidP="0073510C">
      <w:pPr>
        <w:pStyle w:val="Uvuenotijeloteksta"/>
        <w:rPr>
          <w:rFonts w:ascii="Times New Roman" w:hAnsi="Times New Roman"/>
        </w:rPr>
      </w:pPr>
    </w:p>
    <w:p w:rsidR="0073510C" w:rsidRPr="009104B7" w:rsidRDefault="0073510C" w:rsidP="0087631D">
      <w:pPr>
        <w:pStyle w:val="Uvuenotijeloteksta"/>
        <w:ind w:firstLine="0"/>
        <w:jc w:val="center"/>
        <w:rPr>
          <w:rFonts w:ascii="Times New Roman" w:hAnsi="Times New Roman"/>
          <w:b/>
        </w:rPr>
      </w:pPr>
      <w:r w:rsidRPr="009104B7">
        <w:rPr>
          <w:rFonts w:ascii="Times New Roman" w:hAnsi="Times New Roman"/>
          <w:b/>
        </w:rPr>
        <w:t>Članak 2</w:t>
      </w:r>
      <w:r w:rsidR="00880031" w:rsidRPr="009104B7">
        <w:rPr>
          <w:rFonts w:ascii="Times New Roman" w:hAnsi="Times New Roman"/>
          <w:b/>
        </w:rPr>
        <w:t>3</w:t>
      </w:r>
      <w:r w:rsidRPr="009104B7">
        <w:rPr>
          <w:rFonts w:ascii="Times New Roman" w:hAnsi="Times New Roman"/>
          <w:b/>
        </w:rPr>
        <w:t>.</w:t>
      </w:r>
    </w:p>
    <w:p w:rsidR="0073510C" w:rsidRPr="009104B7" w:rsidRDefault="0073510C" w:rsidP="006762C5">
      <w:pPr>
        <w:pStyle w:val="Uvuenotijeloteksta"/>
        <w:shd w:val="clear" w:color="auto" w:fill="FFFFFF"/>
        <w:spacing w:before="120"/>
        <w:ind w:firstLine="0"/>
        <w:rPr>
          <w:rFonts w:ascii="Times New Roman" w:hAnsi="Times New Roman"/>
        </w:rPr>
      </w:pPr>
      <w:r w:rsidRPr="009104B7">
        <w:rPr>
          <w:rFonts w:ascii="Times New Roman" w:hAnsi="Times New Roman"/>
        </w:rPr>
        <w:t xml:space="preserve">Proračunski korisnici kojima </w:t>
      </w:r>
      <w:r w:rsidR="00657792">
        <w:rPr>
          <w:rFonts w:ascii="Times New Roman" w:hAnsi="Times New Roman"/>
          <w:lang w:val="hr-HR"/>
        </w:rPr>
        <w:t>j</w:t>
      </w:r>
      <w:r w:rsidR="00657792">
        <w:rPr>
          <w:rFonts w:ascii="Times New Roman" w:hAnsi="Times New Roman"/>
        </w:rPr>
        <w:t>e uvedena</w:t>
      </w:r>
      <w:r w:rsidRPr="009104B7">
        <w:rPr>
          <w:rFonts w:ascii="Times New Roman" w:hAnsi="Times New Roman"/>
        </w:rPr>
        <w:t xml:space="preserve"> djelomična </w:t>
      </w:r>
      <w:r w:rsidR="00657792">
        <w:rPr>
          <w:rFonts w:ascii="Times New Roman" w:hAnsi="Times New Roman"/>
          <w:lang w:val="hr-HR"/>
        </w:rPr>
        <w:t>l</w:t>
      </w:r>
      <w:r w:rsidRPr="009104B7">
        <w:rPr>
          <w:rFonts w:ascii="Times New Roman" w:hAnsi="Times New Roman"/>
        </w:rPr>
        <w:t>okalna riznica i dalje posluju preko vlastitih žiro računa</w:t>
      </w:r>
      <w:r w:rsidRPr="00225B0A">
        <w:rPr>
          <w:rFonts w:ascii="Times New Roman" w:hAnsi="Times New Roman"/>
        </w:rPr>
        <w:t>, na način da podnose</w:t>
      </w:r>
      <w:r w:rsidR="009104B7" w:rsidRPr="00225B0A">
        <w:rPr>
          <w:rFonts w:ascii="Times New Roman" w:hAnsi="Times New Roman"/>
        </w:rPr>
        <w:t xml:space="preserve"> zahtjeve za isplatu iz riznice, a</w:t>
      </w:r>
      <w:r w:rsidR="009104B7" w:rsidRPr="009104B7">
        <w:rPr>
          <w:rFonts w:ascii="Times New Roman" w:hAnsi="Times New Roman"/>
        </w:rPr>
        <w:t xml:space="preserve"> o</w:t>
      </w:r>
      <w:r w:rsidRPr="009104B7">
        <w:rPr>
          <w:rFonts w:ascii="Times New Roman" w:hAnsi="Times New Roman"/>
        </w:rPr>
        <w:t>bvezni</w:t>
      </w:r>
      <w:r w:rsidR="00EC2A97" w:rsidRPr="009104B7">
        <w:rPr>
          <w:rFonts w:ascii="Times New Roman" w:hAnsi="Times New Roman"/>
        </w:rPr>
        <w:t xml:space="preserve"> su</w:t>
      </w:r>
      <w:r w:rsidRPr="009104B7">
        <w:rPr>
          <w:rFonts w:ascii="Times New Roman" w:hAnsi="Times New Roman"/>
        </w:rPr>
        <w:t xml:space="preserve"> tromjesečno dostavljati izvještaje</w:t>
      </w:r>
      <w:r w:rsidR="009104B7" w:rsidRPr="009104B7">
        <w:rPr>
          <w:rFonts w:ascii="Times New Roman" w:hAnsi="Times New Roman"/>
        </w:rPr>
        <w:t xml:space="preserve"> o izvršenju proračuna </w:t>
      </w:r>
      <w:r w:rsidRPr="009104B7">
        <w:rPr>
          <w:rFonts w:ascii="Times New Roman" w:hAnsi="Times New Roman"/>
        </w:rPr>
        <w:t xml:space="preserve">upravnom odjelu </w:t>
      </w:r>
      <w:r w:rsidR="009104B7" w:rsidRPr="009104B7">
        <w:rPr>
          <w:rFonts w:ascii="Times New Roman" w:hAnsi="Times New Roman"/>
        </w:rPr>
        <w:t xml:space="preserve">nadležnom </w:t>
      </w:r>
      <w:r w:rsidRPr="009104B7">
        <w:rPr>
          <w:rFonts w:ascii="Times New Roman" w:hAnsi="Times New Roman"/>
        </w:rPr>
        <w:t>za financije.</w:t>
      </w:r>
    </w:p>
    <w:p w:rsidR="00657792" w:rsidRDefault="00657792" w:rsidP="00657792">
      <w:pPr>
        <w:pStyle w:val="Naslov2"/>
        <w:ind w:firstLine="0"/>
        <w:rPr>
          <w:rFonts w:ascii="Times New Roman" w:hAnsi="Times New Roman"/>
          <w:b w:val="0"/>
          <w:bCs w:val="0"/>
        </w:rPr>
      </w:pPr>
    </w:p>
    <w:p w:rsidR="0073510C" w:rsidRDefault="0073510C" w:rsidP="00657792">
      <w:pPr>
        <w:pStyle w:val="Naslov2"/>
        <w:numPr>
          <w:ilvl w:val="0"/>
          <w:numId w:val="9"/>
        </w:numPr>
        <w:spacing w:before="12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Upravljanje financijskom i nefinancijskom imovinom</w:t>
      </w:r>
    </w:p>
    <w:p w:rsidR="0073510C" w:rsidRDefault="0073510C" w:rsidP="0073510C">
      <w:pPr>
        <w:ind w:firstLine="0"/>
        <w:jc w:val="center"/>
      </w:pPr>
    </w:p>
    <w:p w:rsidR="0073510C" w:rsidRDefault="0073510C" w:rsidP="0087631D">
      <w:pPr>
        <w:ind w:firstLine="0"/>
        <w:jc w:val="center"/>
        <w:rPr>
          <w:b/>
          <w:bCs/>
        </w:rPr>
      </w:pPr>
      <w:r>
        <w:rPr>
          <w:b/>
          <w:bCs/>
        </w:rPr>
        <w:t>Članak 2</w:t>
      </w:r>
      <w:r w:rsidR="00880031">
        <w:rPr>
          <w:b/>
          <w:bCs/>
        </w:rPr>
        <w:t>4</w:t>
      </w:r>
      <w:r>
        <w:rPr>
          <w:b/>
          <w:bCs/>
        </w:rPr>
        <w:t>.</w:t>
      </w:r>
    </w:p>
    <w:p w:rsidR="0073510C" w:rsidRDefault="0073510C" w:rsidP="0075308C">
      <w:pPr>
        <w:pStyle w:val="Uvuenotijeloteksta"/>
        <w:spacing w:before="12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Raspoloživim novčanim sredstvima na računu Proračun</w:t>
      </w:r>
      <w:r w:rsidR="0075308C">
        <w:rPr>
          <w:rFonts w:ascii="Times New Roman" w:hAnsi="Times New Roman"/>
        </w:rPr>
        <w:t>a upravlja ž</w:t>
      </w:r>
      <w:r>
        <w:rPr>
          <w:rFonts w:ascii="Times New Roman" w:hAnsi="Times New Roman"/>
        </w:rPr>
        <w:t>upan.</w:t>
      </w:r>
    </w:p>
    <w:p w:rsidR="0073510C" w:rsidRDefault="0073510C" w:rsidP="0075308C">
      <w:pPr>
        <w:pStyle w:val="Uvuenotijeloteksta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Slobodna novčana sredstva Proračuna mogu se oročavati kod poslovnih banaka poštujući načela sigurnosti i likvidnosti.</w:t>
      </w:r>
    </w:p>
    <w:p w:rsidR="0073510C" w:rsidRPr="00225B0A" w:rsidRDefault="0073510C" w:rsidP="0075308C">
      <w:pPr>
        <w:ind w:firstLine="0"/>
      </w:pPr>
      <w:r w:rsidRPr="00225B0A">
        <w:t>Odluku o oročavanju sredstava kao i odluku o davanju kratkoročnih pozajmica</w:t>
      </w:r>
      <w:r w:rsidR="0075308C" w:rsidRPr="00225B0A">
        <w:t xml:space="preserve">, u skladu s posebnim propisima, </w:t>
      </w:r>
      <w:r w:rsidRPr="00225B0A">
        <w:t xml:space="preserve">donosi </w:t>
      </w:r>
      <w:r w:rsidR="0075308C" w:rsidRPr="00225B0A">
        <w:t>ž</w:t>
      </w:r>
      <w:r w:rsidRPr="00225B0A">
        <w:t xml:space="preserve">upan. </w:t>
      </w:r>
    </w:p>
    <w:p w:rsidR="0073510C" w:rsidRDefault="0073510C" w:rsidP="0075308C">
      <w:pPr>
        <w:ind w:firstLine="0"/>
      </w:pPr>
      <w:r w:rsidRPr="00225B0A">
        <w:t>Oročena sredstva te sredstva dana kao</w:t>
      </w:r>
      <w:r>
        <w:t xml:space="preserve"> kratkoročna pozajmica moraju se vratiti u Proračun do 3</w:t>
      </w:r>
      <w:r w:rsidR="0075308C">
        <w:t>1. prosinca 201</w:t>
      </w:r>
      <w:r w:rsidR="00303529">
        <w:t>9</w:t>
      </w:r>
      <w:r>
        <w:t>. godine.</w:t>
      </w:r>
    </w:p>
    <w:p w:rsidR="0073510C" w:rsidRDefault="0073510C" w:rsidP="0073510C">
      <w:pPr>
        <w:ind w:firstLine="0"/>
        <w:jc w:val="center"/>
        <w:rPr>
          <w:b/>
          <w:bCs/>
        </w:rPr>
      </w:pPr>
    </w:p>
    <w:p w:rsidR="0073510C" w:rsidRDefault="0073510C" w:rsidP="0073510C">
      <w:pPr>
        <w:ind w:firstLine="0"/>
        <w:jc w:val="center"/>
        <w:rPr>
          <w:b/>
          <w:bCs/>
        </w:rPr>
      </w:pPr>
      <w:r>
        <w:rPr>
          <w:b/>
          <w:bCs/>
        </w:rPr>
        <w:t>Članak 2</w:t>
      </w:r>
      <w:r w:rsidR="00880031">
        <w:rPr>
          <w:b/>
          <w:bCs/>
        </w:rPr>
        <w:t>5</w:t>
      </w:r>
      <w:r>
        <w:rPr>
          <w:b/>
          <w:bCs/>
        </w:rPr>
        <w:t>.</w:t>
      </w:r>
    </w:p>
    <w:p w:rsidR="0073510C" w:rsidRDefault="0073510C" w:rsidP="0075308C">
      <w:pPr>
        <w:spacing w:before="120"/>
        <w:ind w:firstLine="0"/>
      </w:pPr>
      <w:r>
        <w:t>Županijsk</w:t>
      </w:r>
      <w:r w:rsidR="0075308C">
        <w:t>a skupština može, na prijedlog ž</w:t>
      </w:r>
      <w:r>
        <w:t xml:space="preserve">upana, odlučiti o kupnji dionica ili udjela u trgovačkom društvu ako su za kupnju osigurana sredstva u Proračunu i ako se time štiti javni interes odnosno interes Županije. </w:t>
      </w:r>
    </w:p>
    <w:p w:rsidR="0073510C" w:rsidRDefault="0073510C" w:rsidP="0075308C">
      <w:pPr>
        <w:ind w:firstLine="0"/>
      </w:pPr>
      <w:r>
        <w:t>U slučaju da prestane javni interes Županije za vlasništvo dionica ili udjela u kapitalu pravnih osoba, Župa</w:t>
      </w:r>
      <w:r w:rsidR="0075308C">
        <w:t>nijska skupština, na prijedlog ž</w:t>
      </w:r>
      <w:r>
        <w:t>upana, može odlučiti da se dionice odnosno udjeli u kapitalu prodaju, ako to nije u suprotnosti s posebnim zakonom.</w:t>
      </w:r>
    </w:p>
    <w:p w:rsidR="0073510C" w:rsidRDefault="0073510C" w:rsidP="0075308C">
      <w:pPr>
        <w:ind w:firstLine="0"/>
      </w:pPr>
      <w:r>
        <w:t>Sredstva ostvarena prodajom dionica ili udjela u kapitalu mogu se koristiti samo za otplatu duga ili za nabavu imovine Županije.</w:t>
      </w:r>
    </w:p>
    <w:p w:rsidR="0073510C" w:rsidRDefault="0073510C" w:rsidP="0073510C">
      <w:pPr>
        <w:pStyle w:val="Uvuenotijeloteksta"/>
        <w:ind w:firstLine="0"/>
        <w:jc w:val="center"/>
        <w:rPr>
          <w:rFonts w:ascii="Times New Roman" w:hAnsi="Times New Roman"/>
          <w:color w:val="FF0000"/>
        </w:rPr>
      </w:pPr>
    </w:p>
    <w:p w:rsidR="0073510C" w:rsidRDefault="0073510C" w:rsidP="00904705">
      <w:pPr>
        <w:pStyle w:val="Uvuenotijeloteksta"/>
        <w:numPr>
          <w:ilvl w:val="0"/>
          <w:numId w:val="9"/>
        </w:numPr>
        <w:spacing w:before="120"/>
        <w:ind w:left="7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Zaduživanje i davanje jamstva</w:t>
      </w:r>
    </w:p>
    <w:p w:rsidR="0087631D" w:rsidRDefault="0087631D" w:rsidP="0073510C">
      <w:pPr>
        <w:pStyle w:val="Uvuenotijeloteksta"/>
        <w:ind w:firstLine="0"/>
        <w:jc w:val="center"/>
        <w:rPr>
          <w:rFonts w:ascii="Times New Roman" w:hAnsi="Times New Roman"/>
          <w:b/>
          <w:bCs/>
          <w:color w:val="FF0000"/>
        </w:rPr>
      </w:pPr>
    </w:p>
    <w:p w:rsidR="0087631D" w:rsidRPr="007F6F88" w:rsidRDefault="0087631D" w:rsidP="0073510C">
      <w:pPr>
        <w:pStyle w:val="Uvuenotijeloteksta"/>
        <w:ind w:firstLine="0"/>
        <w:jc w:val="center"/>
        <w:rPr>
          <w:rFonts w:ascii="Times New Roman" w:hAnsi="Times New Roman"/>
          <w:b/>
          <w:bCs/>
          <w:color w:val="FF0000"/>
        </w:rPr>
      </w:pPr>
    </w:p>
    <w:p w:rsidR="0073510C" w:rsidRPr="007F6F88" w:rsidRDefault="0073510C" w:rsidP="0073510C">
      <w:pPr>
        <w:ind w:firstLine="0"/>
        <w:jc w:val="center"/>
        <w:rPr>
          <w:b/>
          <w:bCs/>
        </w:rPr>
      </w:pPr>
      <w:r w:rsidRPr="007F6F88">
        <w:rPr>
          <w:b/>
          <w:bCs/>
        </w:rPr>
        <w:t>Članak 2</w:t>
      </w:r>
      <w:r w:rsidR="00880031" w:rsidRPr="007F6F88">
        <w:rPr>
          <w:b/>
          <w:bCs/>
        </w:rPr>
        <w:t>6</w:t>
      </w:r>
      <w:r w:rsidRPr="007F6F88">
        <w:rPr>
          <w:b/>
          <w:bCs/>
        </w:rPr>
        <w:t>.</w:t>
      </w:r>
    </w:p>
    <w:p w:rsidR="007F6F88" w:rsidRPr="007F6F88" w:rsidRDefault="007F6F88" w:rsidP="007F6F88">
      <w:pPr>
        <w:pStyle w:val="Uvuenotijeloteksta"/>
        <w:spacing w:before="120"/>
        <w:ind w:firstLine="0"/>
        <w:rPr>
          <w:rFonts w:ascii="Times New Roman" w:hAnsi="Times New Roman"/>
          <w:lang w:val="hr-HR"/>
        </w:rPr>
      </w:pPr>
      <w:r w:rsidRPr="007F6F88">
        <w:rPr>
          <w:rFonts w:ascii="Times New Roman" w:hAnsi="Times New Roman"/>
          <w:lang w:val="hr-HR"/>
        </w:rPr>
        <w:t>Županija se može zaduživati kratkoročno i dugoročno, davati suglasnost za zaduživanje te davati jamstvo, u skladu sa Zakonom o proračunu, Zakonom o lokalnoj i područnoj (regionalnoj) samoupravi i Statutom Županije.</w:t>
      </w:r>
    </w:p>
    <w:p w:rsidR="007F6F88" w:rsidRPr="007F6F88" w:rsidRDefault="007F6F88" w:rsidP="007F6F88">
      <w:pPr>
        <w:autoSpaceDE w:val="0"/>
        <w:autoSpaceDN w:val="0"/>
        <w:adjustRightInd w:val="0"/>
        <w:ind w:firstLine="0"/>
        <w:rPr>
          <w:bCs/>
          <w:lang w:eastAsia="zh-CN"/>
        </w:rPr>
      </w:pPr>
      <w:r w:rsidRPr="007F6F88">
        <w:rPr>
          <w:bCs/>
          <w:lang w:eastAsia="zh-CN"/>
        </w:rPr>
        <w:lastRenderedPageBreak/>
        <w:t>Opseg zaduživanja i jamstava Krapinsko-zagorske županije utvrđuje se temeljem planova otplate po zaduživanju i jamstvima odobrenim sukladno Zakonu o proračunu i Statutu Županije.</w:t>
      </w:r>
    </w:p>
    <w:p w:rsidR="007F6F88" w:rsidRPr="00EC459D" w:rsidRDefault="007F6F88" w:rsidP="00EE6AEC">
      <w:pPr>
        <w:autoSpaceDE w:val="0"/>
        <w:autoSpaceDN w:val="0"/>
        <w:adjustRightInd w:val="0"/>
        <w:ind w:firstLine="0"/>
        <w:rPr>
          <w:bCs/>
          <w:lang w:eastAsia="zh-CN"/>
        </w:rPr>
      </w:pPr>
      <w:r w:rsidRPr="00EC459D">
        <w:rPr>
          <w:bCs/>
          <w:lang w:eastAsia="zh-CN"/>
        </w:rPr>
        <w:t>Tijekom 2019. godine planom Proračuna predviđeno je zaduživanje za provedbu investicija, projekata sufinanciranih iz fondova EU</w:t>
      </w:r>
      <w:r w:rsidR="00EC459D" w:rsidRPr="00EC459D">
        <w:rPr>
          <w:bCs/>
          <w:lang w:eastAsia="zh-CN"/>
        </w:rPr>
        <w:t xml:space="preserve"> odnosno</w:t>
      </w:r>
      <w:r w:rsidRPr="00EC459D">
        <w:rPr>
          <w:bCs/>
          <w:lang w:eastAsia="zh-CN"/>
        </w:rPr>
        <w:t xml:space="preserve"> projekta povećanja energetske učinkovitosti. Ukupan iznos novog zaduženja iznosi </w:t>
      </w:r>
      <w:r w:rsidR="00EC459D" w:rsidRPr="00EC459D">
        <w:rPr>
          <w:bCs/>
          <w:lang w:eastAsia="zh-CN"/>
        </w:rPr>
        <w:t>6</w:t>
      </w:r>
      <w:r w:rsidRPr="00EC459D">
        <w:rPr>
          <w:bCs/>
          <w:lang w:eastAsia="zh-CN"/>
        </w:rPr>
        <w:t>.</w:t>
      </w:r>
      <w:r w:rsidR="00EC459D" w:rsidRPr="00EC459D">
        <w:rPr>
          <w:bCs/>
          <w:lang w:eastAsia="zh-CN"/>
        </w:rPr>
        <w:t>2</w:t>
      </w:r>
      <w:r w:rsidRPr="00EC459D">
        <w:rPr>
          <w:bCs/>
          <w:lang w:eastAsia="zh-CN"/>
        </w:rPr>
        <w:t xml:space="preserve">00.000,00 kuna, a realizirati će se kroz </w:t>
      </w:r>
      <w:r w:rsidR="00EC459D" w:rsidRPr="00EC459D">
        <w:rPr>
          <w:bCs/>
          <w:lang w:eastAsia="zh-CN"/>
        </w:rPr>
        <w:t xml:space="preserve">dugoročni </w:t>
      </w:r>
      <w:r w:rsidRPr="00EC459D">
        <w:rPr>
          <w:bCs/>
          <w:lang w:eastAsia="zh-CN"/>
        </w:rPr>
        <w:t>kredit</w:t>
      </w:r>
      <w:r w:rsidR="00EC459D" w:rsidRPr="00EC459D">
        <w:rPr>
          <w:bCs/>
          <w:lang w:val="de-AT" w:eastAsia="zh-CN"/>
        </w:rPr>
        <w:t>.</w:t>
      </w:r>
    </w:p>
    <w:p w:rsidR="007F6F88" w:rsidRPr="00182ECF" w:rsidRDefault="007F6F88" w:rsidP="007F6F88">
      <w:pPr>
        <w:autoSpaceDE w:val="0"/>
        <w:autoSpaceDN w:val="0"/>
        <w:adjustRightInd w:val="0"/>
        <w:ind w:firstLine="0"/>
        <w:rPr>
          <w:bCs/>
          <w:lang w:val="de-AT" w:eastAsia="zh-CN"/>
        </w:rPr>
      </w:pPr>
      <w:r w:rsidRPr="007F6F88">
        <w:rPr>
          <w:lang w:val="de-AT"/>
        </w:rPr>
        <w:t xml:space="preserve">Tijekom 2019. godine predviđeno je davanje suglasnosti za </w:t>
      </w:r>
      <w:r w:rsidRPr="00182ECF">
        <w:rPr>
          <w:lang w:val="de-AT"/>
        </w:rPr>
        <w:t xml:space="preserve">zaduživanje za investicije Specijalnoj bolnici za medicinsku rehabilitaciju Stubičke Toplice u iznosu od </w:t>
      </w:r>
      <w:r w:rsidR="002C5653" w:rsidRPr="00182ECF">
        <w:rPr>
          <w:lang w:val="de-AT"/>
        </w:rPr>
        <w:t>10</w:t>
      </w:r>
      <w:r w:rsidRPr="00182ECF">
        <w:rPr>
          <w:lang w:val="de-AT"/>
        </w:rPr>
        <w:t>.000.000,00 kuna.</w:t>
      </w:r>
    </w:p>
    <w:p w:rsidR="002C5653" w:rsidRPr="00182ECF" w:rsidRDefault="007F6F88" w:rsidP="00437A29">
      <w:pPr>
        <w:autoSpaceDE w:val="0"/>
        <w:autoSpaceDN w:val="0"/>
        <w:adjustRightInd w:val="0"/>
        <w:ind w:firstLine="0"/>
        <w:rPr>
          <w:bCs/>
          <w:lang w:val="de-AT" w:eastAsia="zh-CN"/>
        </w:rPr>
      </w:pPr>
      <w:r w:rsidRPr="00182ECF">
        <w:rPr>
          <w:bCs/>
          <w:lang w:val="de-AT" w:eastAsia="zh-CN"/>
        </w:rPr>
        <w:t>Očekivani iznos ukupnog duga na kraju 201</w:t>
      </w:r>
      <w:r w:rsidR="005128F5" w:rsidRPr="00182ECF">
        <w:rPr>
          <w:bCs/>
          <w:lang w:val="de-AT" w:eastAsia="zh-CN"/>
        </w:rPr>
        <w:t>9</w:t>
      </w:r>
      <w:r w:rsidRPr="00182ECF">
        <w:rPr>
          <w:bCs/>
          <w:lang w:val="de-AT" w:eastAsia="zh-CN"/>
        </w:rPr>
        <w:t xml:space="preserve">. godine iznosi </w:t>
      </w:r>
      <w:r w:rsidR="002C5653" w:rsidRPr="00182ECF">
        <w:rPr>
          <w:bCs/>
          <w:lang w:val="de-AT" w:eastAsia="zh-CN"/>
        </w:rPr>
        <w:t>51</w:t>
      </w:r>
      <w:r w:rsidRPr="00182ECF">
        <w:rPr>
          <w:bCs/>
          <w:lang w:val="de-AT" w:eastAsia="zh-CN"/>
        </w:rPr>
        <w:t>.</w:t>
      </w:r>
      <w:r w:rsidR="002C5653" w:rsidRPr="00182ECF">
        <w:rPr>
          <w:bCs/>
          <w:lang w:val="de-AT" w:eastAsia="zh-CN"/>
        </w:rPr>
        <w:t>120</w:t>
      </w:r>
      <w:r w:rsidRPr="00182ECF">
        <w:rPr>
          <w:bCs/>
          <w:lang w:val="de-AT" w:eastAsia="zh-CN"/>
        </w:rPr>
        <w:t>.</w:t>
      </w:r>
      <w:r w:rsidR="002C5653" w:rsidRPr="00182ECF">
        <w:rPr>
          <w:bCs/>
          <w:lang w:val="de-AT" w:eastAsia="zh-CN"/>
        </w:rPr>
        <w:t>105</w:t>
      </w:r>
      <w:r w:rsidRPr="00182ECF">
        <w:rPr>
          <w:bCs/>
          <w:lang w:val="de-AT" w:eastAsia="zh-CN"/>
        </w:rPr>
        <w:t xml:space="preserve">,00 kuna, od čega je </w:t>
      </w:r>
      <w:r w:rsidR="002C5653" w:rsidRPr="00182ECF">
        <w:rPr>
          <w:bCs/>
          <w:lang w:val="de-AT" w:eastAsia="zh-CN"/>
        </w:rPr>
        <w:t>44.920.105</w:t>
      </w:r>
      <w:r w:rsidRPr="00182ECF">
        <w:rPr>
          <w:bCs/>
          <w:lang w:val="de-AT" w:eastAsia="zh-CN"/>
        </w:rPr>
        <w:t>,00 kn obveza po postojećim</w:t>
      </w:r>
      <w:r w:rsidR="002C5653" w:rsidRPr="00182ECF">
        <w:rPr>
          <w:bCs/>
          <w:lang w:val="de-AT" w:eastAsia="zh-CN"/>
        </w:rPr>
        <w:t xml:space="preserve"> (ugovorenim)</w:t>
      </w:r>
      <w:r w:rsidRPr="00182ECF">
        <w:rPr>
          <w:bCs/>
          <w:lang w:val="de-AT" w:eastAsia="zh-CN"/>
        </w:rPr>
        <w:t xml:space="preserve"> kreditima, a </w:t>
      </w:r>
      <w:r w:rsidR="002C5653" w:rsidRPr="00182ECF">
        <w:rPr>
          <w:bCs/>
          <w:lang w:val="de-AT" w:eastAsia="zh-CN"/>
        </w:rPr>
        <w:t>6.2</w:t>
      </w:r>
      <w:r w:rsidRPr="00182ECF">
        <w:rPr>
          <w:bCs/>
          <w:lang w:val="de-AT" w:eastAsia="zh-CN"/>
        </w:rPr>
        <w:t>00.000,00 kn obveza temeljem nov</w:t>
      </w:r>
      <w:r w:rsidR="002C5653" w:rsidRPr="00182ECF">
        <w:rPr>
          <w:bCs/>
          <w:lang w:val="de-AT" w:eastAsia="zh-CN"/>
        </w:rPr>
        <w:t>og zaduženja iz 2019</w:t>
      </w:r>
      <w:r w:rsidRPr="00182ECF">
        <w:rPr>
          <w:bCs/>
          <w:lang w:val="de-AT" w:eastAsia="zh-CN"/>
        </w:rPr>
        <w:t xml:space="preserve">. godine. </w:t>
      </w:r>
    </w:p>
    <w:p w:rsidR="007F6F88" w:rsidRPr="00182ECF" w:rsidRDefault="007F6F88" w:rsidP="00437A29">
      <w:pPr>
        <w:autoSpaceDE w:val="0"/>
        <w:autoSpaceDN w:val="0"/>
        <w:adjustRightInd w:val="0"/>
        <w:ind w:firstLine="0"/>
        <w:rPr>
          <w:bCs/>
          <w:lang w:val="de-AT" w:eastAsia="zh-CN"/>
        </w:rPr>
      </w:pPr>
      <w:r w:rsidRPr="00182ECF">
        <w:rPr>
          <w:bCs/>
          <w:lang w:val="de-AT" w:eastAsia="zh-CN"/>
        </w:rPr>
        <w:t>Stanje danih jamstava za zaduživanje na kraju 201</w:t>
      </w:r>
      <w:r w:rsidR="00553564" w:rsidRPr="00182ECF">
        <w:rPr>
          <w:bCs/>
          <w:lang w:val="de-AT" w:eastAsia="zh-CN"/>
        </w:rPr>
        <w:t>9</w:t>
      </w:r>
      <w:r w:rsidRPr="00182ECF">
        <w:rPr>
          <w:bCs/>
          <w:lang w:val="de-AT" w:eastAsia="zh-CN"/>
        </w:rPr>
        <w:t xml:space="preserve">. godine iznosi </w:t>
      </w:r>
      <w:r w:rsidR="000A3509">
        <w:rPr>
          <w:bCs/>
          <w:lang w:val="de-AT" w:eastAsia="zh-CN"/>
        </w:rPr>
        <w:t>3</w:t>
      </w:r>
      <w:r w:rsidRPr="00182ECF">
        <w:rPr>
          <w:bCs/>
          <w:lang w:val="de-AT" w:eastAsia="zh-CN"/>
        </w:rPr>
        <w:t xml:space="preserve">.750.000,00 kn. </w:t>
      </w:r>
    </w:p>
    <w:p w:rsidR="007F6F88" w:rsidRPr="00182ECF" w:rsidRDefault="007F6F88" w:rsidP="00437A29">
      <w:pPr>
        <w:autoSpaceDE w:val="0"/>
        <w:autoSpaceDN w:val="0"/>
        <w:adjustRightInd w:val="0"/>
        <w:ind w:firstLine="0"/>
        <w:rPr>
          <w:bCs/>
          <w:lang w:val="de-AT" w:eastAsia="zh-CN"/>
        </w:rPr>
      </w:pPr>
      <w:r w:rsidRPr="00182ECF">
        <w:rPr>
          <w:bCs/>
          <w:lang w:val="de-AT" w:eastAsia="zh-CN"/>
        </w:rPr>
        <w:t>Stanje danih suglasnosti za zaduživanja na kraju 201</w:t>
      </w:r>
      <w:r w:rsidR="00553564" w:rsidRPr="00182ECF">
        <w:rPr>
          <w:bCs/>
          <w:lang w:val="de-AT" w:eastAsia="zh-CN"/>
        </w:rPr>
        <w:t>9</w:t>
      </w:r>
      <w:r w:rsidRPr="00182ECF">
        <w:rPr>
          <w:bCs/>
          <w:lang w:val="de-AT" w:eastAsia="zh-CN"/>
        </w:rPr>
        <w:t xml:space="preserve">. godine iznosi </w:t>
      </w:r>
      <w:r w:rsidR="00553564" w:rsidRPr="00182ECF">
        <w:rPr>
          <w:bCs/>
          <w:lang w:val="de-AT" w:eastAsia="zh-CN"/>
        </w:rPr>
        <w:t>29</w:t>
      </w:r>
      <w:r w:rsidRPr="00182ECF">
        <w:rPr>
          <w:bCs/>
          <w:lang w:val="de-AT" w:eastAsia="zh-CN"/>
        </w:rPr>
        <w:t>.</w:t>
      </w:r>
      <w:r w:rsidR="00553564" w:rsidRPr="00182ECF">
        <w:rPr>
          <w:bCs/>
          <w:lang w:val="de-AT" w:eastAsia="zh-CN"/>
        </w:rPr>
        <w:t>75</w:t>
      </w:r>
      <w:r w:rsidRPr="00182ECF">
        <w:rPr>
          <w:bCs/>
          <w:lang w:val="de-AT" w:eastAsia="zh-CN"/>
        </w:rPr>
        <w:t>0.000,00 kn, od čega se 1</w:t>
      </w:r>
      <w:r w:rsidR="00553564" w:rsidRPr="00182ECF">
        <w:rPr>
          <w:bCs/>
          <w:lang w:val="de-AT" w:eastAsia="zh-CN"/>
        </w:rPr>
        <w:t>9</w:t>
      </w:r>
      <w:r w:rsidRPr="00182ECF">
        <w:rPr>
          <w:bCs/>
          <w:lang w:val="de-AT" w:eastAsia="zh-CN"/>
        </w:rPr>
        <w:t>.</w:t>
      </w:r>
      <w:r w:rsidR="00553564" w:rsidRPr="00182ECF">
        <w:rPr>
          <w:bCs/>
          <w:lang w:val="de-AT" w:eastAsia="zh-CN"/>
        </w:rPr>
        <w:t>75</w:t>
      </w:r>
      <w:r w:rsidRPr="00182ECF">
        <w:rPr>
          <w:bCs/>
          <w:lang w:val="de-AT" w:eastAsia="zh-CN"/>
        </w:rPr>
        <w:t>0.000,00 kn odnosi na postojeć</w:t>
      </w:r>
      <w:r w:rsidR="00553564" w:rsidRPr="00182ECF">
        <w:rPr>
          <w:bCs/>
          <w:lang w:val="de-AT" w:eastAsia="zh-CN"/>
        </w:rPr>
        <w:t>e</w:t>
      </w:r>
      <w:r w:rsidRPr="00182ECF">
        <w:rPr>
          <w:bCs/>
          <w:lang w:val="de-AT" w:eastAsia="zh-CN"/>
        </w:rPr>
        <w:t xml:space="preserve"> suglasnost</w:t>
      </w:r>
      <w:r w:rsidR="00553564" w:rsidRPr="00182ECF">
        <w:rPr>
          <w:bCs/>
          <w:lang w:val="de-AT" w:eastAsia="zh-CN"/>
        </w:rPr>
        <w:t>i</w:t>
      </w:r>
      <w:r w:rsidRPr="00182ECF">
        <w:rPr>
          <w:bCs/>
          <w:lang w:val="de-AT" w:eastAsia="zh-CN"/>
        </w:rPr>
        <w:t xml:space="preserve">, a </w:t>
      </w:r>
      <w:r w:rsidR="00553564" w:rsidRPr="00182ECF">
        <w:rPr>
          <w:bCs/>
          <w:lang w:val="de-AT" w:eastAsia="zh-CN"/>
        </w:rPr>
        <w:t>10</w:t>
      </w:r>
      <w:r w:rsidRPr="00182ECF">
        <w:rPr>
          <w:bCs/>
          <w:lang w:val="de-AT" w:eastAsia="zh-CN"/>
        </w:rPr>
        <w:t>.00</w:t>
      </w:r>
      <w:r w:rsidR="00553564" w:rsidRPr="00182ECF">
        <w:rPr>
          <w:bCs/>
          <w:lang w:val="de-AT" w:eastAsia="zh-CN"/>
        </w:rPr>
        <w:t>0.000,00 na suglasnost danu 2019</w:t>
      </w:r>
      <w:r w:rsidRPr="00182ECF">
        <w:rPr>
          <w:bCs/>
          <w:lang w:val="de-AT" w:eastAsia="zh-CN"/>
        </w:rPr>
        <w:t xml:space="preserve">. godine. </w:t>
      </w:r>
    </w:p>
    <w:p w:rsidR="007F6F88" w:rsidRPr="007F6F88" w:rsidRDefault="007F6F88" w:rsidP="007F6F88">
      <w:pPr>
        <w:autoSpaceDE w:val="0"/>
        <w:autoSpaceDN w:val="0"/>
        <w:adjustRightInd w:val="0"/>
        <w:ind w:firstLine="0"/>
        <w:rPr>
          <w:bCs/>
          <w:lang w:val="de-AT" w:eastAsia="zh-CN"/>
        </w:rPr>
      </w:pPr>
      <w:r w:rsidRPr="007F6F88">
        <w:rPr>
          <w:bCs/>
          <w:lang w:val="de-AT" w:eastAsia="zh-CN"/>
        </w:rPr>
        <w:t xml:space="preserve">Ovlašćuje se župan Krapinsko-zagorske županije na zaključivanje kratkoročnog kredita u obliku revolvinga ili dopuštenog prekoračenja po poslovnom računu do maksimalnog iznosa od 20.000.000,00 kuna, a u svrhu premošćivanja jaza nastalog zbog različite dinamike priljeva sredstava i dospijeća obveza. </w:t>
      </w:r>
    </w:p>
    <w:p w:rsidR="0073510C" w:rsidRDefault="0073510C" w:rsidP="00A66B3A">
      <w:pPr>
        <w:spacing w:before="120"/>
        <w:ind w:firstLine="0"/>
        <w:jc w:val="center"/>
        <w:rPr>
          <w:color w:val="FF0000"/>
        </w:rPr>
      </w:pPr>
    </w:p>
    <w:p w:rsidR="0073510C" w:rsidRDefault="0073510C" w:rsidP="00904705">
      <w:pPr>
        <w:pStyle w:val="Naslov1"/>
        <w:numPr>
          <w:ilvl w:val="0"/>
          <w:numId w:val="9"/>
        </w:num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Uravnoteženje Proračuna</w:t>
      </w:r>
    </w:p>
    <w:p w:rsidR="0073510C" w:rsidRDefault="0073510C" w:rsidP="0073510C">
      <w:pPr>
        <w:ind w:firstLine="0"/>
        <w:jc w:val="center"/>
      </w:pPr>
    </w:p>
    <w:p w:rsidR="0073510C" w:rsidRDefault="0073510C" w:rsidP="0073510C">
      <w:pPr>
        <w:ind w:firstLine="0"/>
        <w:jc w:val="center"/>
        <w:rPr>
          <w:b/>
          <w:bCs/>
        </w:rPr>
      </w:pPr>
      <w:r>
        <w:rPr>
          <w:b/>
          <w:bCs/>
        </w:rPr>
        <w:t>Članak 2</w:t>
      </w:r>
      <w:r w:rsidR="00880031">
        <w:rPr>
          <w:b/>
          <w:bCs/>
        </w:rPr>
        <w:t>7</w:t>
      </w:r>
      <w:r>
        <w:rPr>
          <w:b/>
          <w:bCs/>
        </w:rPr>
        <w:t>.</w:t>
      </w:r>
    </w:p>
    <w:p w:rsidR="0073510C" w:rsidRDefault="0073510C" w:rsidP="003E19F6">
      <w:pPr>
        <w:spacing w:before="120"/>
        <w:ind w:firstLine="0"/>
      </w:pPr>
      <w:r>
        <w:t>Ako tijekom godine dođe do neusklađenosti planiranih prihoda/primitaka i rashoda/izdataka Proračuna, izvršit će se njihovo ponovno uravnoteženje, putem Izmjena i dopuna Proračuna.</w:t>
      </w:r>
    </w:p>
    <w:p w:rsidR="003E19F6" w:rsidRPr="00A83296" w:rsidRDefault="003E19F6" w:rsidP="003E19F6">
      <w:pPr>
        <w:spacing w:before="120"/>
        <w:ind w:firstLine="0"/>
      </w:pPr>
      <w:r w:rsidRPr="00A83296">
        <w:t xml:space="preserve">Kada je riječ o promjenama u financijskom planu proračunskih korisnika koje su vezane uz financiranje iz izvora općih prihoda i primitaka odnosno iz nadležnog proračuna Županije, podrazumijeva se da navedenom nije moguće pristupiti bez suglasnosti Županije odnosno preraspodjela ili izmjena i dopuna Proračuna. </w:t>
      </w:r>
    </w:p>
    <w:p w:rsidR="003E19F6" w:rsidRPr="005D56F5" w:rsidRDefault="003E19F6" w:rsidP="003E19F6">
      <w:pPr>
        <w:ind w:firstLine="0"/>
      </w:pPr>
      <w:r w:rsidRPr="00A83296">
        <w:t>Proračunski korisnici koji tokom godine ostvare vlastite i namjenske prihode koji nisu bili planirani, uravnotežuju se izmjenama i dopunama financijskog plana koji je ili postaje sastavni dio izmjena i dopuna proračuna Krapinsko-zagorske županije. Ukoliko i naknadno, nema provođenja izmjena i dopuna proračuna Krapinsko-zagorske županije, s usvojenim izmjenama i dopunama financijskog plana proračunskih korisnika iz izvora vlastitih i namjenskih prihoda, postupa se u skladu sa proračunskim odredbama kojom se omogućava fleksibilnost do visine uplaćenih sredstava.</w:t>
      </w:r>
    </w:p>
    <w:p w:rsidR="0073510C" w:rsidRDefault="0073510C" w:rsidP="004E2C31">
      <w:pPr>
        <w:spacing w:before="120"/>
        <w:ind w:firstLine="0"/>
        <w:jc w:val="center"/>
        <w:rPr>
          <w:color w:val="FF0000"/>
        </w:rPr>
      </w:pPr>
    </w:p>
    <w:p w:rsidR="0073510C" w:rsidRDefault="0073510C" w:rsidP="004E2C31">
      <w:pPr>
        <w:pStyle w:val="Naslov1"/>
        <w:numPr>
          <w:ilvl w:val="0"/>
          <w:numId w:val="9"/>
        </w:num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Izvještavanje</w:t>
      </w:r>
    </w:p>
    <w:p w:rsidR="0073510C" w:rsidRDefault="0073510C" w:rsidP="0073510C">
      <w:pPr>
        <w:ind w:firstLine="0"/>
        <w:jc w:val="center"/>
      </w:pPr>
    </w:p>
    <w:p w:rsidR="0073510C" w:rsidRDefault="0073510C" w:rsidP="0073510C">
      <w:pPr>
        <w:ind w:firstLine="0"/>
        <w:jc w:val="center"/>
        <w:rPr>
          <w:b/>
          <w:bCs/>
        </w:rPr>
      </w:pPr>
      <w:r>
        <w:rPr>
          <w:b/>
          <w:bCs/>
        </w:rPr>
        <w:t>Članak 2</w:t>
      </w:r>
      <w:r w:rsidR="00880031">
        <w:rPr>
          <w:b/>
          <w:bCs/>
        </w:rPr>
        <w:t>8</w:t>
      </w:r>
      <w:r>
        <w:rPr>
          <w:b/>
          <w:bCs/>
        </w:rPr>
        <w:t>.</w:t>
      </w:r>
    </w:p>
    <w:p w:rsidR="0073510C" w:rsidRDefault="0073510C" w:rsidP="004E2C31">
      <w:pPr>
        <w:pStyle w:val="Uvuenotijeloteksta"/>
        <w:spacing w:before="12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Polugodišnji i godišnji izvještaj o poslovanju Županije (izvještaj o izvršenju Proračuna) dostavlja se i Županijskoj skupštini u rokovima propisanim Zakonom o proračunu.</w:t>
      </w:r>
    </w:p>
    <w:p w:rsidR="00483EBB" w:rsidRDefault="00483EBB" w:rsidP="0073510C">
      <w:pPr>
        <w:pStyle w:val="Uvuenotijeloteksta"/>
        <w:rPr>
          <w:rFonts w:ascii="Times New Roman" w:hAnsi="Times New Roman"/>
          <w:lang w:val="hr-HR"/>
        </w:rPr>
      </w:pPr>
    </w:p>
    <w:p w:rsidR="0073510C" w:rsidRDefault="0073510C" w:rsidP="0073510C">
      <w:pPr>
        <w:ind w:firstLine="0"/>
        <w:jc w:val="center"/>
        <w:rPr>
          <w:b/>
          <w:bCs/>
        </w:rPr>
      </w:pPr>
      <w:r>
        <w:rPr>
          <w:b/>
          <w:bCs/>
        </w:rPr>
        <w:t>Članak 2</w:t>
      </w:r>
      <w:r w:rsidR="00880031">
        <w:rPr>
          <w:b/>
          <w:bCs/>
        </w:rPr>
        <w:t>9</w:t>
      </w:r>
      <w:r>
        <w:rPr>
          <w:b/>
          <w:bCs/>
        </w:rPr>
        <w:t>.</w:t>
      </w:r>
    </w:p>
    <w:p w:rsidR="0073510C" w:rsidRDefault="0073510C" w:rsidP="004E2C31">
      <w:pPr>
        <w:pStyle w:val="Uvuenotijeloteksta"/>
        <w:spacing w:before="12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Korisnik proračuna iz članka 2. stavak 1. točka 1.2</w:t>
      </w:r>
      <w:r w:rsidR="00483EB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i točka 3. dužan je proračunski nadležnom upravnom tijelu dostaviti godišnji izvještaj o poslovanju najkasnije do kraja ožujka tekuće godine.</w:t>
      </w:r>
    </w:p>
    <w:p w:rsidR="0073510C" w:rsidRDefault="0073510C" w:rsidP="004E2C31">
      <w:pPr>
        <w:pStyle w:val="Uvuenotijeloteksta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Izvještaj o poslovanju (ostvarenje financijskog plana i izvještaj o radu) mora sadržavati prijedlog korištenja neutrošenih sredstava, odnosno prijedlog pokrića gubitka poslovanja.</w:t>
      </w:r>
    </w:p>
    <w:p w:rsidR="0073510C" w:rsidRDefault="0073510C" w:rsidP="004E2C31">
      <w:pPr>
        <w:pStyle w:val="Uvuenotijeloteksta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Trgovačko društvo u kojem Županija ima najmanje 25% udjela u kapitalu dužno je najkasnije u roku od 9 mjeseci nakon isteka poslovne godine, ali najmanje 30 dana prije objave poziva za sjednicu skupštine</w:t>
      </w:r>
      <w:r w:rsidR="004E2C31">
        <w:rPr>
          <w:rFonts w:ascii="Times New Roman" w:hAnsi="Times New Roman"/>
        </w:rPr>
        <w:t xml:space="preserve"> trgovačkog društva, dostaviti ž</w:t>
      </w:r>
      <w:r>
        <w:rPr>
          <w:rFonts w:ascii="Times New Roman" w:hAnsi="Times New Roman"/>
        </w:rPr>
        <w:t xml:space="preserve">upanu, putem proračunski nadležnog upravnog tijela, dnevni red sjednice skupštine trgovačkog društva te podnijeti sve revizijske izvještaje  i izvještaje nadzornih tijela za proteklu poslovnu godinu. </w:t>
      </w:r>
    </w:p>
    <w:p w:rsidR="0073510C" w:rsidRDefault="0073510C" w:rsidP="0073510C">
      <w:pPr>
        <w:pStyle w:val="Tijeloteksta"/>
        <w:jc w:val="center"/>
        <w:rPr>
          <w:rFonts w:ascii="Times New Roman" w:hAnsi="Times New Roman"/>
          <w:color w:val="FF0000"/>
        </w:rPr>
      </w:pPr>
    </w:p>
    <w:p w:rsidR="0073510C" w:rsidRDefault="0073510C" w:rsidP="0073510C">
      <w:pPr>
        <w:ind w:firstLine="0"/>
        <w:jc w:val="center"/>
        <w:rPr>
          <w:b/>
          <w:bCs/>
        </w:rPr>
      </w:pPr>
      <w:r>
        <w:rPr>
          <w:b/>
          <w:bCs/>
        </w:rPr>
        <w:t xml:space="preserve">Članak </w:t>
      </w:r>
      <w:r w:rsidR="00880031">
        <w:rPr>
          <w:b/>
          <w:bCs/>
        </w:rPr>
        <w:t>30</w:t>
      </w:r>
      <w:r>
        <w:rPr>
          <w:b/>
          <w:bCs/>
        </w:rPr>
        <w:t>.</w:t>
      </w:r>
    </w:p>
    <w:p w:rsidR="0073510C" w:rsidRDefault="0073510C" w:rsidP="00E32072">
      <w:pPr>
        <w:spacing w:before="120"/>
        <w:ind w:firstLine="0"/>
      </w:pPr>
      <w:r>
        <w:t xml:space="preserve">Proračunski korisnici uvršteni u </w:t>
      </w:r>
      <w:r w:rsidRPr="00225B0A">
        <w:t>Registar</w:t>
      </w:r>
      <w:r w:rsidR="00E32072" w:rsidRPr="00225B0A">
        <w:t xml:space="preserve"> proračunskih korisnika</w:t>
      </w:r>
      <w:r>
        <w:t xml:space="preserve"> dužni su dostaviti i polugodišnje izvještaje o izvršenju svog financijskog plana proračunski nadležnom upravnom tijelu. </w:t>
      </w:r>
    </w:p>
    <w:p w:rsidR="0073510C" w:rsidRDefault="0073510C" w:rsidP="00E32072">
      <w:pPr>
        <w:ind w:firstLine="0"/>
      </w:pPr>
      <w:r>
        <w:t>Upravni odjel nadležan za financije izrađuje konsolidirani izvještaj za Proračun i proračunske korisnike i dostavlja ga Ministarstvu financija u propisanim rokovima.</w:t>
      </w:r>
    </w:p>
    <w:p w:rsidR="00483EBB" w:rsidRPr="0085576C" w:rsidRDefault="00483EBB" w:rsidP="0073510C">
      <w:pPr>
        <w:pStyle w:val="Tijeloteksta"/>
        <w:jc w:val="center"/>
        <w:rPr>
          <w:rFonts w:ascii="Times New Roman" w:hAnsi="Times New Roman"/>
          <w:color w:val="FF0000"/>
          <w:lang w:val="hr-HR"/>
        </w:rPr>
      </w:pPr>
    </w:p>
    <w:p w:rsidR="0073510C" w:rsidRDefault="0073510C" w:rsidP="0073510C">
      <w:pPr>
        <w:ind w:firstLine="0"/>
        <w:jc w:val="center"/>
        <w:rPr>
          <w:b/>
          <w:bCs/>
        </w:rPr>
      </w:pPr>
      <w:r>
        <w:rPr>
          <w:b/>
          <w:bCs/>
        </w:rPr>
        <w:t xml:space="preserve">Članak </w:t>
      </w:r>
      <w:r w:rsidR="00EC2A97">
        <w:rPr>
          <w:b/>
          <w:bCs/>
        </w:rPr>
        <w:t>3</w:t>
      </w:r>
      <w:r w:rsidR="00880031">
        <w:rPr>
          <w:b/>
          <w:bCs/>
        </w:rPr>
        <w:t>1</w:t>
      </w:r>
      <w:r>
        <w:rPr>
          <w:b/>
          <w:bCs/>
        </w:rPr>
        <w:t>.</w:t>
      </w:r>
    </w:p>
    <w:p w:rsidR="0073510C" w:rsidRDefault="0073510C" w:rsidP="00E32072">
      <w:pPr>
        <w:spacing w:before="120"/>
        <w:ind w:firstLine="0"/>
      </w:pPr>
      <w:r>
        <w:t xml:space="preserve">Izvanproračunski korisnik polugodišnji i godišnji izvještaj o izvršenju financijskog plana za proteklo razdoblje, zajedno s obrazloženjem, dostavlja putem proračunski nadležnog upravnog odjela, nadležnom odjelu za financije u rokovima utvrđenim Zakonom o proračunu. </w:t>
      </w:r>
    </w:p>
    <w:p w:rsidR="0073510C" w:rsidRDefault="0073510C" w:rsidP="00E32072">
      <w:pPr>
        <w:ind w:firstLine="0"/>
      </w:pPr>
      <w:r>
        <w:t xml:space="preserve">Upravni odjel nadležan za financije izvještaj iz stavka 1. ovog članka dostavlja </w:t>
      </w:r>
      <w:r w:rsidR="00E32072">
        <w:t>županu zajedno s polugodišnjim i g</w:t>
      </w:r>
      <w:r>
        <w:t xml:space="preserve">odišnjim izvještajem o izvršenju Proračuna.  </w:t>
      </w:r>
    </w:p>
    <w:p w:rsidR="0073510C" w:rsidRDefault="0073510C" w:rsidP="00E32072">
      <w:pPr>
        <w:spacing w:before="120"/>
        <w:ind w:firstLine="708"/>
      </w:pPr>
    </w:p>
    <w:p w:rsidR="0073510C" w:rsidRDefault="0073510C" w:rsidP="00E32072">
      <w:pPr>
        <w:numPr>
          <w:ilvl w:val="0"/>
          <w:numId w:val="9"/>
        </w:numPr>
        <w:ind w:left="720"/>
        <w:rPr>
          <w:b/>
        </w:rPr>
      </w:pPr>
      <w:r>
        <w:rPr>
          <w:b/>
        </w:rPr>
        <w:t>Završna odredba</w:t>
      </w:r>
    </w:p>
    <w:p w:rsidR="0073510C" w:rsidRDefault="0073510C" w:rsidP="0073510C">
      <w:pPr>
        <w:ind w:firstLine="0"/>
        <w:jc w:val="center"/>
        <w:rPr>
          <w:b/>
        </w:rPr>
      </w:pPr>
    </w:p>
    <w:p w:rsidR="0073510C" w:rsidRDefault="00EC2A97" w:rsidP="0073510C">
      <w:pPr>
        <w:ind w:firstLine="0"/>
        <w:jc w:val="center"/>
        <w:rPr>
          <w:b/>
          <w:bCs/>
        </w:rPr>
      </w:pPr>
      <w:r>
        <w:rPr>
          <w:b/>
          <w:bCs/>
        </w:rPr>
        <w:t>Članak 3</w:t>
      </w:r>
      <w:r w:rsidR="0002531A">
        <w:rPr>
          <w:b/>
          <w:bCs/>
        </w:rPr>
        <w:t>2</w:t>
      </w:r>
      <w:r w:rsidR="0073510C">
        <w:rPr>
          <w:b/>
          <w:bCs/>
        </w:rPr>
        <w:t>.</w:t>
      </w:r>
    </w:p>
    <w:p w:rsidR="0073510C" w:rsidRDefault="0073510C" w:rsidP="00E32072">
      <w:pPr>
        <w:pStyle w:val="Uvuenotijeloteksta"/>
        <w:spacing w:before="12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Ova Odluka objavit će se u „Službenom glasniku Krapinsko-zagorske županije“</w:t>
      </w:r>
      <w:r w:rsidR="00A63753">
        <w:rPr>
          <w:rFonts w:ascii="Times New Roman" w:hAnsi="Times New Roman"/>
          <w:lang w:val="hr-HR"/>
        </w:rPr>
        <w:t>,</w:t>
      </w:r>
      <w:r>
        <w:rPr>
          <w:rFonts w:ascii="Times New Roman" w:hAnsi="Times New Roman"/>
        </w:rPr>
        <w:t xml:space="preserve"> a stupa na snagu </w:t>
      </w:r>
      <w:r w:rsidR="00E32072">
        <w:rPr>
          <w:rFonts w:ascii="Times New Roman" w:hAnsi="Times New Roman"/>
          <w:lang w:val="hr-HR"/>
        </w:rPr>
        <w:t>0</w:t>
      </w:r>
      <w:r w:rsidR="00E32072">
        <w:rPr>
          <w:rFonts w:ascii="Times New Roman" w:hAnsi="Times New Roman"/>
        </w:rPr>
        <w:t>1. siječnja 201</w:t>
      </w:r>
      <w:r w:rsidR="00031E88">
        <w:rPr>
          <w:rFonts w:ascii="Times New Roman" w:hAnsi="Times New Roman"/>
          <w:lang w:val="hr-HR"/>
        </w:rPr>
        <w:t>9</w:t>
      </w:r>
      <w:r>
        <w:rPr>
          <w:rFonts w:ascii="Times New Roman" w:hAnsi="Times New Roman"/>
        </w:rPr>
        <w:t>. godine.</w:t>
      </w:r>
    </w:p>
    <w:p w:rsidR="0073510C" w:rsidRDefault="0073510C" w:rsidP="0073510C">
      <w:pPr>
        <w:pStyle w:val="Uvuenotijeloteksta"/>
        <w:rPr>
          <w:rFonts w:ascii="Times New Roman" w:hAnsi="Times New Roman"/>
        </w:rPr>
      </w:pPr>
    </w:p>
    <w:p w:rsidR="0073510C" w:rsidRDefault="0073510C" w:rsidP="0073510C">
      <w:pPr>
        <w:pStyle w:val="Uvuenotijeloteksta"/>
        <w:ind w:firstLine="5245"/>
        <w:rPr>
          <w:rFonts w:ascii="Times New Roman" w:hAnsi="Times New Roman"/>
          <w:b/>
        </w:rPr>
      </w:pPr>
    </w:p>
    <w:p w:rsidR="0073510C" w:rsidRDefault="0073510C" w:rsidP="0073510C">
      <w:pPr>
        <w:pStyle w:val="Uvuenotijeloteksta"/>
        <w:ind w:firstLine="524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  <w:r w:rsidR="009104B7">
        <w:rPr>
          <w:rFonts w:ascii="Times New Roman" w:hAnsi="Times New Roman"/>
          <w:b/>
        </w:rPr>
        <w:t xml:space="preserve">            </w:t>
      </w:r>
      <w:r>
        <w:rPr>
          <w:rFonts w:ascii="Times New Roman" w:hAnsi="Times New Roman"/>
          <w:b/>
        </w:rPr>
        <w:t xml:space="preserve">  PREDSJEDNICA</w:t>
      </w:r>
    </w:p>
    <w:p w:rsidR="0073510C" w:rsidRDefault="009104B7" w:rsidP="0073510C">
      <w:pPr>
        <w:pStyle w:val="Uvuenotijeloteksta"/>
        <w:ind w:firstLine="524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</w:t>
      </w:r>
      <w:r w:rsidR="0073510C">
        <w:rPr>
          <w:rFonts w:ascii="Times New Roman" w:hAnsi="Times New Roman"/>
          <w:b/>
        </w:rPr>
        <w:t>ŽUPANIJSKE SKUPŠTINE</w:t>
      </w:r>
    </w:p>
    <w:p w:rsidR="0073510C" w:rsidRDefault="009104B7" w:rsidP="00A66B3A">
      <w:pPr>
        <w:pStyle w:val="Uvuenotijeloteksta"/>
        <w:spacing w:before="120"/>
        <w:ind w:firstLine="524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73510C">
        <w:rPr>
          <w:rFonts w:ascii="Times New Roman" w:hAnsi="Times New Roman"/>
        </w:rPr>
        <w:t xml:space="preserve">  Vlasta Hubicki, dr.vet.med.</w:t>
      </w:r>
    </w:p>
    <w:p w:rsidR="0073510C" w:rsidRDefault="0073510C" w:rsidP="0073510C">
      <w:pPr>
        <w:pStyle w:val="Uvuenotijeloteksta"/>
        <w:ind w:firstLine="5245"/>
        <w:rPr>
          <w:rFonts w:ascii="Times New Roman" w:hAnsi="Times New Roman"/>
          <w:color w:val="FF0000"/>
        </w:rPr>
      </w:pPr>
    </w:p>
    <w:p w:rsidR="00A66B3A" w:rsidRDefault="00A66B3A" w:rsidP="0073510C">
      <w:pPr>
        <w:pStyle w:val="Uvuenotijeloteksta"/>
        <w:ind w:firstLine="5245"/>
        <w:rPr>
          <w:rFonts w:ascii="Times New Roman" w:hAnsi="Times New Roman"/>
          <w:color w:val="FF0000"/>
        </w:rPr>
      </w:pPr>
    </w:p>
    <w:p w:rsidR="00A66B3A" w:rsidRDefault="00A66B3A" w:rsidP="0073510C">
      <w:pPr>
        <w:pStyle w:val="Uvuenotijeloteksta"/>
        <w:ind w:firstLine="5245"/>
        <w:rPr>
          <w:rFonts w:ascii="Times New Roman" w:hAnsi="Times New Roman"/>
          <w:color w:val="FF0000"/>
        </w:rPr>
      </w:pPr>
    </w:p>
    <w:p w:rsidR="00A66B3A" w:rsidRDefault="00A66B3A" w:rsidP="0073510C">
      <w:pPr>
        <w:pStyle w:val="Uvuenotijeloteksta"/>
        <w:ind w:firstLine="5245"/>
        <w:rPr>
          <w:rFonts w:ascii="Times New Roman" w:hAnsi="Times New Roman"/>
          <w:color w:val="FF0000"/>
        </w:rPr>
      </w:pPr>
    </w:p>
    <w:p w:rsidR="0073510C" w:rsidRDefault="0073510C" w:rsidP="00E14898">
      <w:pPr>
        <w:pStyle w:val="Uvuenotijeloteksta"/>
        <w:ind w:firstLine="0"/>
        <w:rPr>
          <w:rFonts w:ascii="Times New Roman" w:hAnsi="Times New Roman"/>
          <w:color w:val="FF0000"/>
        </w:rPr>
      </w:pPr>
    </w:p>
    <w:p w:rsidR="00A66B3A" w:rsidRPr="00A66B3A" w:rsidRDefault="0073510C" w:rsidP="00A66B3A">
      <w:pPr>
        <w:pStyle w:val="Uvuenotijeloteksta"/>
        <w:ind w:firstLine="0"/>
        <w:rPr>
          <w:rFonts w:ascii="Times New Roman" w:hAnsi="Times New Roman"/>
        </w:rPr>
      </w:pPr>
      <w:r w:rsidRPr="00A66B3A">
        <w:rPr>
          <w:rFonts w:ascii="Times New Roman" w:hAnsi="Times New Roman"/>
        </w:rPr>
        <w:t>Dostaviti:</w:t>
      </w:r>
    </w:p>
    <w:p w:rsidR="00A66B3A" w:rsidRPr="00A66B3A" w:rsidRDefault="0073510C" w:rsidP="00A66B3A">
      <w:pPr>
        <w:pStyle w:val="Uvuenotijeloteksta"/>
        <w:numPr>
          <w:ilvl w:val="3"/>
          <w:numId w:val="4"/>
        </w:numPr>
        <w:ind w:left="360"/>
        <w:rPr>
          <w:rFonts w:ascii="Times New Roman" w:hAnsi="Times New Roman"/>
          <w:lang w:val="hr-HR"/>
        </w:rPr>
      </w:pPr>
      <w:r w:rsidRPr="00A66B3A">
        <w:rPr>
          <w:rFonts w:ascii="Times New Roman" w:hAnsi="Times New Roman"/>
        </w:rPr>
        <w:t>Ministarstvo financija, Zagreb, Katančićeva 5,</w:t>
      </w:r>
    </w:p>
    <w:p w:rsidR="00A66B3A" w:rsidRPr="00A66B3A" w:rsidRDefault="00A63753" w:rsidP="00A66B3A">
      <w:pPr>
        <w:pStyle w:val="Uvuenotijeloteksta"/>
        <w:numPr>
          <w:ilvl w:val="3"/>
          <w:numId w:val="4"/>
        </w:numPr>
        <w:ind w:left="360"/>
        <w:rPr>
          <w:rFonts w:ascii="Times New Roman" w:hAnsi="Times New Roman"/>
          <w:lang w:val="hr-HR"/>
        </w:rPr>
      </w:pPr>
      <w:r w:rsidRPr="00A66B3A">
        <w:rPr>
          <w:rFonts w:ascii="Times New Roman" w:hAnsi="Times New Roman"/>
        </w:rPr>
        <w:t>Župan</w:t>
      </w:r>
      <w:r w:rsidR="0073510C" w:rsidRPr="00A66B3A">
        <w:rPr>
          <w:rFonts w:ascii="Times New Roman" w:hAnsi="Times New Roman"/>
        </w:rPr>
        <w:t>,</w:t>
      </w:r>
    </w:p>
    <w:p w:rsidR="00A66B3A" w:rsidRPr="00A66B3A" w:rsidRDefault="009104B7" w:rsidP="00A66B3A">
      <w:pPr>
        <w:pStyle w:val="Uvuenotijeloteksta"/>
        <w:numPr>
          <w:ilvl w:val="3"/>
          <w:numId w:val="4"/>
        </w:numPr>
        <w:ind w:left="360"/>
        <w:rPr>
          <w:rFonts w:ascii="Times New Roman" w:hAnsi="Times New Roman"/>
          <w:lang w:val="hr-HR"/>
        </w:rPr>
      </w:pPr>
      <w:r w:rsidRPr="00A66B3A">
        <w:rPr>
          <w:rFonts w:ascii="Times New Roman" w:hAnsi="Times New Roman"/>
        </w:rPr>
        <w:t>Ured državne uprave u KZŽ,</w:t>
      </w:r>
    </w:p>
    <w:p w:rsidR="00A66B3A" w:rsidRPr="00A66B3A" w:rsidRDefault="0073510C" w:rsidP="00A66B3A">
      <w:pPr>
        <w:pStyle w:val="Uvuenotijeloteksta"/>
        <w:numPr>
          <w:ilvl w:val="3"/>
          <w:numId w:val="4"/>
        </w:numPr>
        <w:ind w:left="360"/>
        <w:rPr>
          <w:rFonts w:ascii="Times New Roman" w:hAnsi="Times New Roman"/>
          <w:lang w:val="hr-HR"/>
        </w:rPr>
      </w:pPr>
      <w:r w:rsidRPr="00A66B3A">
        <w:rPr>
          <w:rFonts w:ascii="Times New Roman" w:hAnsi="Times New Roman"/>
        </w:rPr>
        <w:t>„S</w:t>
      </w:r>
      <w:r w:rsidR="00A66B3A">
        <w:rPr>
          <w:rFonts w:ascii="Times New Roman" w:hAnsi="Times New Roman"/>
        </w:rPr>
        <w:t>lužbeni glasnik KZŽ“, za objavu</w:t>
      </w:r>
      <w:r w:rsidR="00A66B3A">
        <w:rPr>
          <w:rFonts w:ascii="Times New Roman" w:hAnsi="Times New Roman"/>
          <w:lang w:val="hr-HR"/>
        </w:rPr>
        <w:t>,</w:t>
      </w:r>
    </w:p>
    <w:p w:rsidR="00A66B3A" w:rsidRDefault="00031E88" w:rsidP="008A1F11">
      <w:pPr>
        <w:pStyle w:val="Uvuenotijeloteksta"/>
        <w:numPr>
          <w:ilvl w:val="3"/>
          <w:numId w:val="4"/>
        </w:numPr>
        <w:ind w:left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73510C" w:rsidRPr="00A66B3A">
        <w:rPr>
          <w:rFonts w:ascii="Times New Roman" w:hAnsi="Times New Roman"/>
        </w:rPr>
        <w:t>a prilog zapisniku,</w:t>
      </w:r>
    </w:p>
    <w:p w:rsidR="00A66B3A" w:rsidRDefault="00031E88" w:rsidP="008A1F11">
      <w:pPr>
        <w:pStyle w:val="Uvuenotijeloteksta"/>
        <w:numPr>
          <w:ilvl w:val="3"/>
          <w:numId w:val="4"/>
        </w:numPr>
        <w:ind w:left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73510C" w:rsidRPr="00A66B3A">
        <w:rPr>
          <w:rFonts w:ascii="Times New Roman" w:hAnsi="Times New Roman"/>
        </w:rPr>
        <w:t>a Zbirku isprava,</w:t>
      </w:r>
    </w:p>
    <w:p w:rsidR="00727C49" w:rsidRDefault="00031E88" w:rsidP="008A1F11">
      <w:pPr>
        <w:pStyle w:val="Uvuenotijeloteksta"/>
        <w:numPr>
          <w:ilvl w:val="3"/>
          <w:numId w:val="4"/>
        </w:numPr>
        <w:ind w:left="360"/>
        <w:jc w:val="left"/>
      </w:pPr>
      <w:r>
        <w:rPr>
          <w:rFonts w:ascii="Times New Roman" w:hAnsi="Times New Roman"/>
        </w:rPr>
        <w:t>P</w:t>
      </w:r>
      <w:r w:rsidR="0073510C" w:rsidRPr="00A66B3A">
        <w:rPr>
          <w:rFonts w:ascii="Times New Roman" w:hAnsi="Times New Roman"/>
        </w:rPr>
        <w:t>ismohrana.</w:t>
      </w:r>
    </w:p>
    <w:sectPr w:rsidR="00727C49" w:rsidSect="0085576C">
      <w:footerReference w:type="defaul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3CD" w:rsidRDefault="00E543CD" w:rsidP="0085576C">
      <w:r>
        <w:separator/>
      </w:r>
    </w:p>
  </w:endnote>
  <w:endnote w:type="continuationSeparator" w:id="0">
    <w:p w:rsidR="00E543CD" w:rsidRDefault="00E543CD" w:rsidP="00855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31E" w:rsidRDefault="00BD131E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37413">
      <w:rPr>
        <w:noProof/>
      </w:rPr>
      <w:t>8</w:t>
    </w:r>
    <w:r>
      <w:fldChar w:fldCharType="end"/>
    </w:r>
  </w:p>
  <w:p w:rsidR="00BD131E" w:rsidRDefault="00BD131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3CD" w:rsidRDefault="00E543CD" w:rsidP="0085576C">
      <w:r>
        <w:separator/>
      </w:r>
    </w:p>
  </w:footnote>
  <w:footnote w:type="continuationSeparator" w:id="0">
    <w:p w:rsidR="00E543CD" w:rsidRDefault="00E543CD" w:rsidP="00855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72F2F"/>
    <w:multiLevelType w:val="multilevel"/>
    <w:tmpl w:val="8F5A1B32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</w:lvl>
    <w:lvl w:ilvl="1">
      <w:start w:val="2"/>
      <w:numFmt w:val="decimal"/>
      <w:isLgl/>
      <w:lvlText w:val="%1.%2."/>
      <w:lvlJc w:val="left"/>
      <w:pPr>
        <w:tabs>
          <w:tab w:val="num" w:pos="1451"/>
        </w:tabs>
        <w:ind w:left="1451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74"/>
        </w:tabs>
        <w:ind w:left="147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57"/>
        </w:tabs>
        <w:ind w:left="185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80"/>
        </w:tabs>
        <w:ind w:left="1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263"/>
        </w:tabs>
        <w:ind w:left="2263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286"/>
        </w:tabs>
        <w:ind w:left="2286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669"/>
        </w:tabs>
        <w:ind w:left="266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052"/>
        </w:tabs>
        <w:ind w:left="3052" w:hanging="2160"/>
      </w:pPr>
    </w:lvl>
  </w:abstractNum>
  <w:abstractNum w:abstractNumId="1" w15:restartNumberingAfterBreak="0">
    <w:nsid w:val="2CA0237D"/>
    <w:multiLevelType w:val="multilevel"/>
    <w:tmpl w:val="ABDEF54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8" w:hanging="1800"/>
      </w:pPr>
      <w:rPr>
        <w:rFonts w:hint="default"/>
      </w:rPr>
    </w:lvl>
  </w:abstractNum>
  <w:abstractNum w:abstractNumId="2" w15:restartNumberingAfterBreak="0">
    <w:nsid w:val="34D625D8"/>
    <w:multiLevelType w:val="hybridMultilevel"/>
    <w:tmpl w:val="279E3D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64771"/>
    <w:multiLevelType w:val="hybridMultilevel"/>
    <w:tmpl w:val="54441B76"/>
    <w:lvl w:ilvl="0" w:tplc="56F4611E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7A22CEC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 w:hint="default"/>
      </w:r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8331534"/>
    <w:multiLevelType w:val="hybridMultilevel"/>
    <w:tmpl w:val="36B6655E"/>
    <w:lvl w:ilvl="0" w:tplc="6CD6E204">
      <w:start w:val="5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01B6A4E"/>
    <w:multiLevelType w:val="hybridMultilevel"/>
    <w:tmpl w:val="1138FA98"/>
    <w:lvl w:ilvl="0" w:tplc="9AC4E32E">
      <w:start w:val="1"/>
      <w:numFmt w:val="decimal"/>
      <w:lvlText w:val="%1."/>
      <w:lvlJc w:val="left"/>
      <w:pPr>
        <w:ind w:left="420" w:hanging="360"/>
      </w:pPr>
    </w:lvl>
    <w:lvl w:ilvl="1" w:tplc="041A0019">
      <w:start w:val="1"/>
      <w:numFmt w:val="lowerLetter"/>
      <w:lvlText w:val="%2."/>
      <w:lvlJc w:val="left"/>
      <w:pPr>
        <w:ind w:left="1140" w:hanging="360"/>
      </w:pPr>
    </w:lvl>
    <w:lvl w:ilvl="2" w:tplc="041A001B">
      <w:start w:val="1"/>
      <w:numFmt w:val="lowerRoman"/>
      <w:lvlText w:val="%3."/>
      <w:lvlJc w:val="right"/>
      <w:pPr>
        <w:ind w:left="1860" w:hanging="180"/>
      </w:pPr>
    </w:lvl>
    <w:lvl w:ilvl="3" w:tplc="041A000F">
      <w:start w:val="1"/>
      <w:numFmt w:val="decimal"/>
      <w:lvlText w:val="%4."/>
      <w:lvlJc w:val="left"/>
      <w:pPr>
        <w:ind w:left="2580" w:hanging="360"/>
      </w:pPr>
    </w:lvl>
    <w:lvl w:ilvl="4" w:tplc="041A0019">
      <w:start w:val="1"/>
      <w:numFmt w:val="lowerLetter"/>
      <w:lvlText w:val="%5."/>
      <w:lvlJc w:val="left"/>
      <w:pPr>
        <w:ind w:left="3300" w:hanging="360"/>
      </w:pPr>
    </w:lvl>
    <w:lvl w:ilvl="5" w:tplc="041A001B">
      <w:start w:val="1"/>
      <w:numFmt w:val="lowerRoman"/>
      <w:lvlText w:val="%6."/>
      <w:lvlJc w:val="right"/>
      <w:pPr>
        <w:ind w:left="4020" w:hanging="180"/>
      </w:pPr>
    </w:lvl>
    <w:lvl w:ilvl="6" w:tplc="041A000F">
      <w:start w:val="1"/>
      <w:numFmt w:val="decimal"/>
      <w:lvlText w:val="%7."/>
      <w:lvlJc w:val="left"/>
      <w:pPr>
        <w:ind w:left="4740" w:hanging="360"/>
      </w:pPr>
    </w:lvl>
    <w:lvl w:ilvl="7" w:tplc="041A0019">
      <w:start w:val="1"/>
      <w:numFmt w:val="lowerLetter"/>
      <w:lvlText w:val="%8."/>
      <w:lvlJc w:val="left"/>
      <w:pPr>
        <w:ind w:left="5460" w:hanging="360"/>
      </w:pPr>
    </w:lvl>
    <w:lvl w:ilvl="8" w:tplc="041A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50DD7B5A"/>
    <w:multiLevelType w:val="hybridMultilevel"/>
    <w:tmpl w:val="E56605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E22EE2"/>
    <w:multiLevelType w:val="hybridMultilevel"/>
    <w:tmpl w:val="E912E1E8"/>
    <w:lvl w:ilvl="0" w:tplc="A718CA28">
      <w:start w:val="7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AF36736"/>
    <w:multiLevelType w:val="hybridMultilevel"/>
    <w:tmpl w:val="CD8C1FBC"/>
    <w:lvl w:ilvl="0" w:tplc="C7EAF8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A77CE550">
      <w:start w:val="1"/>
      <w:numFmt w:val="bullet"/>
      <w:lvlText w:val=""/>
      <w:lvlJc w:val="left"/>
      <w:pPr>
        <w:tabs>
          <w:tab w:val="num" w:pos="371"/>
        </w:tabs>
        <w:ind w:left="371" w:hanging="360"/>
      </w:pPr>
      <w:rPr>
        <w:rFonts w:ascii="Symbol" w:hAnsi="Symbol" w:hint="default"/>
        <w:color w:val="auto"/>
      </w:rPr>
    </w:lvl>
    <w:lvl w:ilvl="2" w:tplc="BF78111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A7299D0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5404878A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Times New Roman" w:hint="default"/>
      </w:rPr>
    </w:lvl>
    <w:lvl w:ilvl="5" w:tplc="2AB827DC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6AFA75E6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9C46A114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Times New Roman" w:hint="default"/>
      </w:rPr>
    </w:lvl>
    <w:lvl w:ilvl="8" w:tplc="0E46F53A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9" w15:restartNumberingAfterBreak="0">
    <w:nsid w:val="68135FB1"/>
    <w:multiLevelType w:val="hybridMultilevel"/>
    <w:tmpl w:val="E2FEC06C"/>
    <w:lvl w:ilvl="0" w:tplc="23FE3E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7"/>
  </w:num>
  <w:num w:numId="9">
    <w:abstractNumId w:val="1"/>
  </w:num>
  <w:num w:numId="10">
    <w:abstractNumId w:val="9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72F"/>
    <w:rsid w:val="0002531A"/>
    <w:rsid w:val="00031E88"/>
    <w:rsid w:val="00057F72"/>
    <w:rsid w:val="000A3509"/>
    <w:rsid w:val="000B6ADB"/>
    <w:rsid w:val="000F22C4"/>
    <w:rsid w:val="00117711"/>
    <w:rsid w:val="00124894"/>
    <w:rsid w:val="001706EE"/>
    <w:rsid w:val="0017118E"/>
    <w:rsid w:val="00182ECF"/>
    <w:rsid w:val="0018376B"/>
    <w:rsid w:val="001C2C02"/>
    <w:rsid w:val="001D13D4"/>
    <w:rsid w:val="001D16ED"/>
    <w:rsid w:val="001D1DDA"/>
    <w:rsid w:val="001E5382"/>
    <w:rsid w:val="00206328"/>
    <w:rsid w:val="00210EAA"/>
    <w:rsid w:val="0021678F"/>
    <w:rsid w:val="00225B0A"/>
    <w:rsid w:val="0024746F"/>
    <w:rsid w:val="00283FEF"/>
    <w:rsid w:val="00294D5B"/>
    <w:rsid w:val="002C5653"/>
    <w:rsid w:val="00303529"/>
    <w:rsid w:val="00347484"/>
    <w:rsid w:val="003526BF"/>
    <w:rsid w:val="0036062B"/>
    <w:rsid w:val="0036761B"/>
    <w:rsid w:val="003932F1"/>
    <w:rsid w:val="003B6458"/>
    <w:rsid w:val="003E19F6"/>
    <w:rsid w:val="004177B7"/>
    <w:rsid w:val="00422F05"/>
    <w:rsid w:val="0043276F"/>
    <w:rsid w:val="00437413"/>
    <w:rsid w:val="00437A29"/>
    <w:rsid w:val="00471DBB"/>
    <w:rsid w:val="004763C2"/>
    <w:rsid w:val="00483EBB"/>
    <w:rsid w:val="004B7267"/>
    <w:rsid w:val="004D1A3A"/>
    <w:rsid w:val="004D368A"/>
    <w:rsid w:val="004E2C31"/>
    <w:rsid w:val="005128F5"/>
    <w:rsid w:val="00526A80"/>
    <w:rsid w:val="00534E45"/>
    <w:rsid w:val="005350E1"/>
    <w:rsid w:val="00553564"/>
    <w:rsid w:val="00573D2F"/>
    <w:rsid w:val="0059091E"/>
    <w:rsid w:val="005A0F02"/>
    <w:rsid w:val="005A3C3D"/>
    <w:rsid w:val="005C512A"/>
    <w:rsid w:val="005D46BE"/>
    <w:rsid w:val="005E59EE"/>
    <w:rsid w:val="005E6A29"/>
    <w:rsid w:val="005F30E3"/>
    <w:rsid w:val="00657792"/>
    <w:rsid w:val="006758DB"/>
    <w:rsid w:val="006762C5"/>
    <w:rsid w:val="006F6119"/>
    <w:rsid w:val="006F64CE"/>
    <w:rsid w:val="00727C49"/>
    <w:rsid w:val="0073510C"/>
    <w:rsid w:val="0075308C"/>
    <w:rsid w:val="00767FF8"/>
    <w:rsid w:val="007D5ECD"/>
    <w:rsid w:val="007F30BD"/>
    <w:rsid w:val="007F6F88"/>
    <w:rsid w:val="0080479C"/>
    <w:rsid w:val="00816832"/>
    <w:rsid w:val="00841D9D"/>
    <w:rsid w:val="008545BE"/>
    <w:rsid w:val="0085576C"/>
    <w:rsid w:val="00871583"/>
    <w:rsid w:val="0087631D"/>
    <w:rsid w:val="00876586"/>
    <w:rsid w:val="00880031"/>
    <w:rsid w:val="008843A8"/>
    <w:rsid w:val="00894BC3"/>
    <w:rsid w:val="008A1F11"/>
    <w:rsid w:val="008E750D"/>
    <w:rsid w:val="009001AA"/>
    <w:rsid w:val="00904705"/>
    <w:rsid w:val="009104B7"/>
    <w:rsid w:val="009252AA"/>
    <w:rsid w:val="009904FD"/>
    <w:rsid w:val="009918E7"/>
    <w:rsid w:val="00995806"/>
    <w:rsid w:val="009A013B"/>
    <w:rsid w:val="009C26E4"/>
    <w:rsid w:val="009D082D"/>
    <w:rsid w:val="009F2261"/>
    <w:rsid w:val="009F2A9C"/>
    <w:rsid w:val="00A0619D"/>
    <w:rsid w:val="00A51A51"/>
    <w:rsid w:val="00A6202F"/>
    <w:rsid w:val="00A63753"/>
    <w:rsid w:val="00A66B3A"/>
    <w:rsid w:val="00A76DCC"/>
    <w:rsid w:val="00A83296"/>
    <w:rsid w:val="00A96396"/>
    <w:rsid w:val="00AB6205"/>
    <w:rsid w:val="00B3472F"/>
    <w:rsid w:val="00B35FF6"/>
    <w:rsid w:val="00B530D6"/>
    <w:rsid w:val="00B53DAA"/>
    <w:rsid w:val="00B6623D"/>
    <w:rsid w:val="00B719D2"/>
    <w:rsid w:val="00B744EF"/>
    <w:rsid w:val="00BB2DBB"/>
    <w:rsid w:val="00BD131E"/>
    <w:rsid w:val="00C0434F"/>
    <w:rsid w:val="00C0476D"/>
    <w:rsid w:val="00C23062"/>
    <w:rsid w:val="00C44FB3"/>
    <w:rsid w:val="00C76C6D"/>
    <w:rsid w:val="00CC41E3"/>
    <w:rsid w:val="00CE4C0C"/>
    <w:rsid w:val="00D00896"/>
    <w:rsid w:val="00D0572E"/>
    <w:rsid w:val="00D11F2C"/>
    <w:rsid w:val="00D20806"/>
    <w:rsid w:val="00D75AAE"/>
    <w:rsid w:val="00DC0FF8"/>
    <w:rsid w:val="00DD050C"/>
    <w:rsid w:val="00DE2152"/>
    <w:rsid w:val="00DF654C"/>
    <w:rsid w:val="00E12992"/>
    <w:rsid w:val="00E14898"/>
    <w:rsid w:val="00E26606"/>
    <w:rsid w:val="00E32072"/>
    <w:rsid w:val="00E37762"/>
    <w:rsid w:val="00E543CD"/>
    <w:rsid w:val="00E843BB"/>
    <w:rsid w:val="00E8610A"/>
    <w:rsid w:val="00E875B3"/>
    <w:rsid w:val="00EC2A97"/>
    <w:rsid w:val="00EC2E85"/>
    <w:rsid w:val="00EC459D"/>
    <w:rsid w:val="00ED2A04"/>
    <w:rsid w:val="00EE589A"/>
    <w:rsid w:val="00EE6AEC"/>
    <w:rsid w:val="00F318CF"/>
    <w:rsid w:val="00F650C9"/>
    <w:rsid w:val="00F655EB"/>
    <w:rsid w:val="00FB59DA"/>
    <w:rsid w:val="00FC10B9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02862-63BA-46CB-BF6D-A9E380D93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10C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73510C"/>
    <w:pPr>
      <w:keepNext/>
      <w:ind w:firstLine="720"/>
      <w:outlineLvl w:val="0"/>
    </w:pPr>
    <w:rPr>
      <w:rFonts w:ascii="Arial" w:hAnsi="Arial"/>
      <w:b/>
      <w:bCs/>
      <w:sz w:val="20"/>
      <w:lang w:val="x-none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73510C"/>
    <w:pPr>
      <w:keepNext/>
      <w:ind w:firstLine="360"/>
      <w:jc w:val="left"/>
      <w:outlineLvl w:val="1"/>
    </w:pPr>
    <w:rPr>
      <w:rFonts w:ascii="Arial" w:hAnsi="Arial"/>
      <w:b/>
      <w:bCs/>
      <w:lang w:val="x-none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73510C"/>
    <w:pPr>
      <w:keepNext/>
      <w:ind w:firstLine="720"/>
      <w:jc w:val="center"/>
      <w:outlineLvl w:val="4"/>
    </w:pPr>
    <w:rPr>
      <w:rFonts w:ascii="Arial" w:hAnsi="Arial"/>
      <w:b/>
      <w:bCs/>
      <w:sz w:val="28"/>
      <w:lang w:val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73510C"/>
    <w:rPr>
      <w:rFonts w:ascii="Arial" w:eastAsia="Times New Roman" w:hAnsi="Arial" w:cs="Arial"/>
      <w:b/>
      <w:bCs/>
      <w:szCs w:val="24"/>
      <w:lang w:eastAsia="hr-HR"/>
    </w:rPr>
  </w:style>
  <w:style w:type="character" w:customStyle="1" w:styleId="Naslov2Char">
    <w:name w:val="Naslov 2 Char"/>
    <w:link w:val="Naslov2"/>
    <w:semiHidden/>
    <w:rsid w:val="0073510C"/>
    <w:rPr>
      <w:rFonts w:ascii="Arial" w:eastAsia="Times New Roman" w:hAnsi="Arial" w:cs="Arial"/>
      <w:b/>
      <w:bCs/>
      <w:sz w:val="24"/>
      <w:szCs w:val="24"/>
      <w:lang w:eastAsia="hr-HR"/>
    </w:rPr>
  </w:style>
  <w:style w:type="character" w:customStyle="1" w:styleId="Naslov5Char">
    <w:name w:val="Naslov 5 Char"/>
    <w:link w:val="Naslov5"/>
    <w:semiHidden/>
    <w:rsid w:val="0073510C"/>
    <w:rPr>
      <w:rFonts w:ascii="Arial" w:eastAsia="Times New Roman" w:hAnsi="Arial" w:cs="Arial"/>
      <w:b/>
      <w:bCs/>
      <w:sz w:val="28"/>
      <w:szCs w:val="24"/>
      <w:lang w:eastAsia="hr-HR"/>
    </w:rPr>
  </w:style>
  <w:style w:type="paragraph" w:styleId="Tekstkomentara">
    <w:name w:val="annotation text"/>
    <w:basedOn w:val="Normal"/>
    <w:link w:val="TekstkomentaraChar"/>
    <w:semiHidden/>
    <w:unhideWhenUsed/>
    <w:rsid w:val="0073510C"/>
    <w:rPr>
      <w:sz w:val="20"/>
      <w:szCs w:val="20"/>
      <w:lang w:val="x-none"/>
    </w:rPr>
  </w:style>
  <w:style w:type="character" w:customStyle="1" w:styleId="TekstkomentaraChar">
    <w:name w:val="Tekst komentara Char"/>
    <w:link w:val="Tekstkomentara"/>
    <w:semiHidden/>
    <w:rsid w:val="0073510C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Naslov">
    <w:name w:val="Title"/>
    <w:basedOn w:val="Normal"/>
    <w:link w:val="NaslovChar"/>
    <w:qFormat/>
    <w:rsid w:val="0073510C"/>
    <w:pPr>
      <w:ind w:firstLine="0"/>
      <w:jc w:val="center"/>
    </w:pPr>
    <w:rPr>
      <w:rFonts w:ascii="Arial" w:hAnsi="Arial"/>
      <w:b/>
      <w:bCs/>
      <w:sz w:val="28"/>
      <w:lang w:val="x-none" w:eastAsia="x-none"/>
    </w:rPr>
  </w:style>
  <w:style w:type="character" w:customStyle="1" w:styleId="NaslovChar">
    <w:name w:val="Naslov Char"/>
    <w:link w:val="Naslov"/>
    <w:rsid w:val="0073510C"/>
    <w:rPr>
      <w:rFonts w:ascii="Arial" w:eastAsia="Times New Roman" w:hAnsi="Arial" w:cs="Times New Roman"/>
      <w:b/>
      <w:bCs/>
      <w:sz w:val="28"/>
      <w:szCs w:val="24"/>
      <w:lang w:val="x-none" w:eastAsia="x-none"/>
    </w:rPr>
  </w:style>
  <w:style w:type="paragraph" w:styleId="Tijeloteksta">
    <w:name w:val="Body Text"/>
    <w:basedOn w:val="Normal"/>
    <w:link w:val="TijelotekstaChar"/>
    <w:semiHidden/>
    <w:unhideWhenUsed/>
    <w:rsid w:val="0073510C"/>
    <w:pPr>
      <w:ind w:firstLine="0"/>
    </w:pPr>
    <w:rPr>
      <w:rFonts w:ascii="Arial" w:hAnsi="Arial"/>
      <w:lang w:val="x-none"/>
    </w:rPr>
  </w:style>
  <w:style w:type="character" w:customStyle="1" w:styleId="TijelotekstaChar">
    <w:name w:val="Tijelo teksta Char"/>
    <w:link w:val="Tijeloteksta"/>
    <w:semiHidden/>
    <w:rsid w:val="0073510C"/>
    <w:rPr>
      <w:rFonts w:ascii="Arial" w:eastAsia="Times New Roman" w:hAnsi="Arial" w:cs="Arial"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unhideWhenUsed/>
    <w:rsid w:val="0073510C"/>
    <w:pPr>
      <w:ind w:firstLine="720"/>
    </w:pPr>
    <w:rPr>
      <w:rFonts w:ascii="Arial" w:hAnsi="Arial"/>
      <w:lang w:val="x-none"/>
    </w:rPr>
  </w:style>
  <w:style w:type="character" w:customStyle="1" w:styleId="UvuenotijelotekstaChar">
    <w:name w:val="Uvučeno tijelo teksta Char"/>
    <w:link w:val="Uvuenotijeloteksta"/>
    <w:rsid w:val="0073510C"/>
    <w:rPr>
      <w:rFonts w:ascii="Arial" w:eastAsia="Times New Roman" w:hAnsi="Arial" w:cs="Arial"/>
      <w:sz w:val="24"/>
      <w:szCs w:val="24"/>
      <w:lang w:eastAsia="hr-HR"/>
    </w:rPr>
  </w:style>
  <w:style w:type="paragraph" w:styleId="Tijeloteksta3">
    <w:name w:val="Body Text 3"/>
    <w:basedOn w:val="Normal"/>
    <w:link w:val="Tijeloteksta3Char"/>
    <w:semiHidden/>
    <w:unhideWhenUsed/>
    <w:rsid w:val="0073510C"/>
    <w:pPr>
      <w:ind w:firstLine="0"/>
    </w:pPr>
    <w:rPr>
      <w:rFonts w:ascii="Arial" w:hAnsi="Arial"/>
      <w:sz w:val="20"/>
      <w:lang w:val="x-none"/>
    </w:rPr>
  </w:style>
  <w:style w:type="character" w:customStyle="1" w:styleId="Tijeloteksta3Char">
    <w:name w:val="Tijelo teksta 3 Char"/>
    <w:link w:val="Tijeloteksta3"/>
    <w:semiHidden/>
    <w:rsid w:val="0073510C"/>
    <w:rPr>
      <w:rFonts w:ascii="Arial" w:eastAsia="Times New Roman" w:hAnsi="Arial" w:cs="Arial"/>
      <w:szCs w:val="24"/>
      <w:lang w:eastAsia="hr-HR"/>
    </w:rPr>
  </w:style>
  <w:style w:type="character" w:customStyle="1" w:styleId="Tijeloteksta-uvlaka2Char">
    <w:name w:val="Tijelo teksta - uvlaka 2 Char"/>
    <w:aliases w:val="uvlaka 2 Char"/>
    <w:link w:val="Tijeloteksta-uvlaka2"/>
    <w:semiHidden/>
    <w:locked/>
    <w:rsid w:val="0073510C"/>
    <w:rPr>
      <w:rFonts w:ascii="Arial" w:hAnsi="Arial" w:cs="Arial"/>
      <w:szCs w:val="24"/>
    </w:rPr>
  </w:style>
  <w:style w:type="paragraph" w:styleId="Tijeloteksta-uvlaka2">
    <w:name w:val="Body Text Indent 2"/>
    <w:aliases w:val="uvlaka 2"/>
    <w:basedOn w:val="Normal"/>
    <w:link w:val="Tijeloteksta-uvlaka2Char"/>
    <w:semiHidden/>
    <w:unhideWhenUsed/>
    <w:rsid w:val="0073510C"/>
    <w:rPr>
      <w:rFonts w:ascii="Arial" w:eastAsia="Calibri" w:hAnsi="Arial"/>
      <w:sz w:val="20"/>
      <w:lang w:val="x-none" w:eastAsia="x-none"/>
    </w:rPr>
  </w:style>
  <w:style w:type="character" w:customStyle="1" w:styleId="Tijeloteksta-uvlaka2Char1">
    <w:name w:val="Tijelo teksta - uvlaka 2 Char1"/>
    <w:uiPriority w:val="99"/>
    <w:semiHidden/>
    <w:rsid w:val="0073510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99"/>
    <w:qFormat/>
    <w:rsid w:val="0073510C"/>
    <w:pPr>
      <w:ind w:left="720" w:firstLine="0"/>
      <w:jc w:val="left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Default">
    <w:name w:val="Default"/>
    <w:rsid w:val="0073510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character" w:styleId="Referencakomentara">
    <w:name w:val="annotation reference"/>
    <w:semiHidden/>
    <w:unhideWhenUsed/>
    <w:rsid w:val="0073510C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3510C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uiPriority w:val="99"/>
    <w:semiHidden/>
    <w:rsid w:val="0073510C"/>
    <w:rPr>
      <w:rFonts w:ascii="Tahoma" w:eastAsia="Times New Roman" w:hAnsi="Tahoma" w:cs="Tahoma"/>
      <w:sz w:val="16"/>
      <w:szCs w:val="16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F2A9C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9F2A9C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85576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aglavljeChar">
    <w:name w:val="Zaglavlje Char"/>
    <w:link w:val="Zaglavlje"/>
    <w:uiPriority w:val="99"/>
    <w:semiHidden/>
    <w:rsid w:val="0085576C"/>
    <w:rPr>
      <w:rFonts w:ascii="Times New Roman" w:eastAsia="Times New Roman" w:hAnsi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85576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odnojeChar">
    <w:name w:val="Podnožje Char"/>
    <w:link w:val="Podnoje"/>
    <w:uiPriority w:val="99"/>
    <w:rsid w:val="0085576C"/>
    <w:rPr>
      <w:rFonts w:ascii="Times New Roman" w:eastAsia="Times New Roman" w:hAnsi="Times New Roman"/>
      <w:sz w:val="24"/>
      <w:szCs w:val="24"/>
    </w:rPr>
  </w:style>
  <w:style w:type="character" w:customStyle="1" w:styleId="WW8Num5z0">
    <w:name w:val="WW8Num5z0"/>
    <w:rsid w:val="007F6F88"/>
    <w:rPr>
      <w:rFonts w:ascii="Wingdings" w:hAnsi="Wingding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EFFC7-46FD-468B-911A-C47D1336D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2993</Words>
  <Characters>17062</Characters>
  <Application>Microsoft Office Word</Application>
  <DocSecurity>0</DocSecurity>
  <Lines>142</Lines>
  <Paragraphs>40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 Znika</dc:creator>
  <cp:keywords/>
  <dc:description/>
  <cp:lastModifiedBy>Zoran Gumbas</cp:lastModifiedBy>
  <cp:revision>2</cp:revision>
  <cp:lastPrinted>2018-12-14T08:25:00Z</cp:lastPrinted>
  <dcterms:created xsi:type="dcterms:W3CDTF">2018-12-19T06:59:00Z</dcterms:created>
  <dcterms:modified xsi:type="dcterms:W3CDTF">2018-12-19T06:59:00Z</dcterms:modified>
</cp:coreProperties>
</file>