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D77" w:rsidRDefault="006D7D77" w:rsidP="00D61109">
      <w:pPr>
        <w:pStyle w:val="Bezproreda"/>
        <w:jc w:val="both"/>
        <w:rPr>
          <w:b w:val="0"/>
          <w:spacing w:val="2"/>
        </w:rPr>
      </w:pPr>
      <w:bookmarkStart w:id="0" w:name="_GoBack"/>
      <w:bookmarkEnd w:id="0"/>
    </w:p>
    <w:p w:rsidR="006901BD" w:rsidRPr="006901BD" w:rsidRDefault="006901BD" w:rsidP="006901BD">
      <w:pPr>
        <w:widowControl/>
        <w:spacing w:after="0" w:line="240" w:lineRule="auto"/>
        <w:jc w:val="both"/>
        <w:rPr>
          <w:rFonts w:ascii="Times New Roman" w:eastAsia="Times New Roman" w:hAnsi="Times New Roman"/>
          <w:sz w:val="24"/>
          <w:szCs w:val="24"/>
          <w:lang w:val="hr-HR" w:eastAsia="hr-HR"/>
        </w:rPr>
      </w:pPr>
      <w:r w:rsidRPr="006901BD">
        <w:rPr>
          <w:rFonts w:ascii="Times New Roman" w:eastAsia="Times New Roman" w:hAnsi="Times New Roman"/>
          <w:sz w:val="24"/>
          <w:szCs w:val="24"/>
          <w:lang w:val="hr-HR" w:eastAsia="hr-HR"/>
        </w:rPr>
        <w:t xml:space="preserve">         </w:t>
      </w:r>
      <w:r w:rsidRPr="006901BD">
        <w:rPr>
          <w:rFonts w:ascii="Times New Roman" w:eastAsia="Times New Roman" w:hAnsi="Times New Roman"/>
          <w:sz w:val="24"/>
          <w:szCs w:val="24"/>
          <w:lang w:val="hr-HR" w:eastAsia="hr-HR"/>
        </w:rPr>
        <w:tab/>
      </w:r>
      <w:r w:rsidRPr="006901BD">
        <w:rPr>
          <w:rFonts w:ascii="Times New Roman" w:eastAsia="Times New Roman" w:hAnsi="Times New Roman"/>
          <w:sz w:val="24"/>
          <w:szCs w:val="24"/>
          <w:lang w:val="hr-HR" w:eastAsia="hr-HR"/>
        </w:rPr>
        <w:tab/>
        <w:t xml:space="preserve">     </w:t>
      </w:r>
      <w:r w:rsidR="002D7EEE" w:rsidRPr="006901BD">
        <w:rPr>
          <w:rFonts w:ascii="Times New Roman" w:eastAsia="Times New Roman" w:hAnsi="Times New Roman"/>
          <w:noProof/>
          <w:sz w:val="24"/>
          <w:szCs w:val="24"/>
          <w:lang w:val="hr-HR" w:eastAsia="hr-HR"/>
        </w:rPr>
        <w:drawing>
          <wp:inline distT="0" distB="0" distL="0" distR="0">
            <wp:extent cx="526415" cy="665480"/>
            <wp:effectExtent l="0" t="0" r="6985" b="1270"/>
            <wp:docPr id="1" name="Picture 0" descr="grb_3d_za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rb_3d_za_do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415" cy="665480"/>
                    </a:xfrm>
                    <a:prstGeom prst="rect">
                      <a:avLst/>
                    </a:prstGeom>
                    <a:noFill/>
                    <a:ln>
                      <a:noFill/>
                    </a:ln>
                  </pic:spPr>
                </pic:pic>
              </a:graphicData>
            </a:graphic>
          </wp:inline>
        </w:drawing>
      </w:r>
      <w:r w:rsidRPr="006901BD">
        <w:rPr>
          <w:rFonts w:ascii="Times New Roman" w:eastAsia="Times New Roman" w:hAnsi="Times New Roman"/>
          <w:sz w:val="24"/>
          <w:szCs w:val="24"/>
          <w:lang w:val="hr-HR" w:eastAsia="hr-HR"/>
        </w:rPr>
        <w:br/>
      </w:r>
    </w:p>
    <w:p w:rsidR="006901BD" w:rsidRPr="006901BD" w:rsidRDefault="006901BD" w:rsidP="006901BD">
      <w:pPr>
        <w:widowControl/>
        <w:spacing w:after="0" w:line="240" w:lineRule="auto"/>
        <w:rPr>
          <w:rFonts w:ascii="Times New Roman" w:eastAsia="Times New Roman" w:hAnsi="Times New Roman"/>
          <w:b/>
          <w:sz w:val="24"/>
          <w:szCs w:val="24"/>
          <w:lang w:val="hr-HR" w:eastAsia="hr-HR"/>
        </w:rPr>
      </w:pPr>
      <w:r w:rsidRPr="006901BD">
        <w:rPr>
          <w:rFonts w:ascii="Times New Roman" w:eastAsia="Times New Roman" w:hAnsi="Times New Roman"/>
          <w:b/>
          <w:sz w:val="24"/>
          <w:szCs w:val="24"/>
          <w:lang w:val="hr-HR" w:eastAsia="hr-HR"/>
        </w:rPr>
        <w:t xml:space="preserve">            REPUBLIKA HRVATSKA</w:t>
      </w:r>
    </w:p>
    <w:p w:rsidR="006901BD" w:rsidRPr="006901BD" w:rsidRDefault="006901BD" w:rsidP="006901BD">
      <w:pPr>
        <w:widowControl/>
        <w:spacing w:after="0" w:line="240" w:lineRule="auto"/>
        <w:rPr>
          <w:rFonts w:ascii="Times New Roman" w:eastAsia="Times New Roman" w:hAnsi="Times New Roman"/>
          <w:b/>
          <w:sz w:val="24"/>
          <w:szCs w:val="24"/>
          <w:lang w:val="hr-HR" w:eastAsia="hr-HR"/>
        </w:rPr>
      </w:pPr>
      <w:r w:rsidRPr="006901BD">
        <w:rPr>
          <w:rFonts w:ascii="Times New Roman" w:eastAsia="Times New Roman" w:hAnsi="Times New Roman"/>
          <w:b/>
          <w:sz w:val="24"/>
          <w:szCs w:val="24"/>
          <w:lang w:val="hr-HR" w:eastAsia="hr-HR"/>
        </w:rPr>
        <w:t>KRAPINSKO-ZAGORSKA ŽUPANIJA</w:t>
      </w:r>
    </w:p>
    <w:p w:rsidR="006D7D77" w:rsidRPr="006901BD" w:rsidRDefault="006901BD" w:rsidP="00D61109">
      <w:pPr>
        <w:pStyle w:val="Bezproreda"/>
        <w:jc w:val="both"/>
        <w:rPr>
          <w:bCs/>
          <w:spacing w:val="2"/>
        </w:rPr>
      </w:pPr>
      <w:r w:rsidRPr="006901BD">
        <w:rPr>
          <w:bCs/>
          <w:spacing w:val="2"/>
        </w:rPr>
        <w:t xml:space="preserve">           ŽUPANIJSKA SKUPŠTINA</w:t>
      </w:r>
    </w:p>
    <w:p w:rsidR="00910C6B" w:rsidRPr="00D61109" w:rsidRDefault="00910C6B" w:rsidP="00D61109">
      <w:pPr>
        <w:pStyle w:val="Bezproreda"/>
        <w:jc w:val="both"/>
        <w:rPr>
          <w:b w:val="0"/>
        </w:rPr>
      </w:pPr>
      <w:r w:rsidRPr="00D61109">
        <w:rPr>
          <w:b w:val="0"/>
          <w:spacing w:val="2"/>
        </w:rPr>
        <w:t>K</w:t>
      </w:r>
      <w:r w:rsidRPr="00D61109">
        <w:rPr>
          <w:b w:val="0"/>
          <w:spacing w:val="-3"/>
        </w:rPr>
        <w:t>L</w:t>
      </w:r>
      <w:r w:rsidRPr="00D61109">
        <w:rPr>
          <w:b w:val="0"/>
        </w:rPr>
        <w:t>ASA: 400</w:t>
      </w:r>
      <w:r w:rsidRPr="00D61109">
        <w:rPr>
          <w:b w:val="0"/>
          <w:spacing w:val="-1"/>
        </w:rPr>
        <w:t>-</w:t>
      </w:r>
      <w:r w:rsidRPr="00D61109">
        <w:rPr>
          <w:b w:val="0"/>
        </w:rPr>
        <w:t>01/21-01/46</w:t>
      </w:r>
    </w:p>
    <w:p w:rsidR="00910C6B" w:rsidRPr="00D61109" w:rsidRDefault="00910C6B" w:rsidP="00D61109">
      <w:pPr>
        <w:pStyle w:val="Bezproreda"/>
        <w:jc w:val="both"/>
        <w:rPr>
          <w:b w:val="0"/>
        </w:rPr>
      </w:pPr>
      <w:r w:rsidRPr="00D61109">
        <w:rPr>
          <w:b w:val="0"/>
        </w:rPr>
        <w:t>UR</w:t>
      </w:r>
      <w:r w:rsidRPr="00D61109">
        <w:rPr>
          <w:b w:val="0"/>
          <w:spacing w:val="-2"/>
        </w:rPr>
        <w:t>B</w:t>
      </w:r>
      <w:r w:rsidRPr="00D61109">
        <w:rPr>
          <w:b w:val="0"/>
        </w:rPr>
        <w:t>RO</w:t>
      </w:r>
      <w:r w:rsidRPr="00D61109">
        <w:rPr>
          <w:b w:val="0"/>
          <w:spacing w:val="2"/>
        </w:rPr>
        <w:t>J</w:t>
      </w:r>
      <w:r w:rsidRPr="00D61109">
        <w:rPr>
          <w:b w:val="0"/>
        </w:rPr>
        <w:t>: 2140</w:t>
      </w:r>
      <w:r w:rsidRPr="00D61109">
        <w:rPr>
          <w:b w:val="0"/>
          <w:spacing w:val="1"/>
        </w:rPr>
        <w:t>/</w:t>
      </w:r>
      <w:r w:rsidRPr="00D61109">
        <w:rPr>
          <w:b w:val="0"/>
        </w:rPr>
        <w:t>0</w:t>
      </w:r>
      <w:r w:rsidRPr="00D61109">
        <w:rPr>
          <w:b w:val="0"/>
          <w:spacing w:val="1"/>
        </w:rPr>
        <w:t>1</w:t>
      </w:r>
      <w:r w:rsidRPr="00D61109">
        <w:rPr>
          <w:b w:val="0"/>
          <w:spacing w:val="-1"/>
        </w:rPr>
        <w:t>-</w:t>
      </w:r>
      <w:r w:rsidRPr="00D61109">
        <w:rPr>
          <w:b w:val="0"/>
        </w:rPr>
        <w:t>01</w:t>
      </w:r>
      <w:r w:rsidRPr="00D61109">
        <w:rPr>
          <w:b w:val="0"/>
          <w:spacing w:val="-1"/>
        </w:rPr>
        <w:t>-</w:t>
      </w:r>
      <w:r w:rsidRPr="00D61109">
        <w:rPr>
          <w:b w:val="0"/>
        </w:rPr>
        <w:t>21-</w:t>
      </w:r>
      <w:r w:rsidR="00F63352">
        <w:rPr>
          <w:b w:val="0"/>
        </w:rPr>
        <w:t>3</w:t>
      </w:r>
    </w:p>
    <w:p w:rsidR="00910C6B" w:rsidRPr="00D61109" w:rsidRDefault="00910C6B" w:rsidP="00D61109">
      <w:pPr>
        <w:pStyle w:val="Bezproreda"/>
        <w:jc w:val="both"/>
        <w:rPr>
          <w:b w:val="0"/>
        </w:rPr>
      </w:pPr>
      <w:r w:rsidRPr="00D61109">
        <w:rPr>
          <w:b w:val="0"/>
        </w:rPr>
        <w:t>K</w:t>
      </w:r>
      <w:r w:rsidRPr="00D61109">
        <w:rPr>
          <w:b w:val="0"/>
          <w:spacing w:val="-1"/>
        </w:rPr>
        <w:t>ra</w:t>
      </w:r>
      <w:r w:rsidRPr="00D61109">
        <w:rPr>
          <w:b w:val="0"/>
        </w:rPr>
        <w:t xml:space="preserve">pina, </w:t>
      </w:r>
      <w:r w:rsidR="005E2652">
        <w:rPr>
          <w:b w:val="0"/>
        </w:rPr>
        <w:t xml:space="preserve">9. </w:t>
      </w:r>
      <w:r w:rsidRPr="00D61109">
        <w:rPr>
          <w:b w:val="0"/>
        </w:rPr>
        <w:t>srpnja 2021.</w:t>
      </w:r>
    </w:p>
    <w:p w:rsidR="00910C6B" w:rsidRPr="00D61109" w:rsidRDefault="00910C6B" w:rsidP="00D61109">
      <w:pPr>
        <w:pStyle w:val="Bezproreda"/>
        <w:jc w:val="both"/>
        <w:rPr>
          <w:b w:val="0"/>
        </w:rPr>
      </w:pPr>
    </w:p>
    <w:p w:rsidR="00910C6B" w:rsidRDefault="00910C6B" w:rsidP="00D61109">
      <w:pPr>
        <w:pStyle w:val="Bezproreda"/>
        <w:jc w:val="both"/>
        <w:rPr>
          <w:b w:val="0"/>
        </w:rPr>
      </w:pPr>
      <w:r w:rsidRPr="00D61109">
        <w:rPr>
          <w:b w:val="0"/>
        </w:rPr>
        <w:t xml:space="preserve">Na temelju članka 10. st. 3. Zakona o financiranju političkih aktivnosti, izborne promidžbe i referenduma („Narodne novine“, broj 29/19. i 98/19.) </w:t>
      </w:r>
      <w:r w:rsidRPr="00D61109">
        <w:rPr>
          <w:b w:val="0"/>
          <w:spacing w:val="11"/>
        </w:rPr>
        <w:t>te</w:t>
      </w:r>
      <w:r w:rsidRPr="00D61109">
        <w:rPr>
          <w:b w:val="0"/>
        </w:rPr>
        <w:t xml:space="preserve"> </w:t>
      </w:r>
      <w:r w:rsidRPr="00D61109">
        <w:rPr>
          <w:b w:val="0"/>
          <w:spacing w:val="12"/>
        </w:rPr>
        <w:t xml:space="preserve"> </w:t>
      </w:r>
      <w:r w:rsidRPr="00D61109">
        <w:rPr>
          <w:b w:val="0"/>
          <w:spacing w:val="-1"/>
        </w:rPr>
        <w:t>č</w:t>
      </w:r>
      <w:r w:rsidRPr="00D61109">
        <w:rPr>
          <w:b w:val="0"/>
        </w:rPr>
        <w:t xml:space="preserve">lanka </w:t>
      </w:r>
      <w:r w:rsidRPr="00D61109">
        <w:rPr>
          <w:b w:val="0"/>
          <w:spacing w:val="12"/>
        </w:rPr>
        <w:t xml:space="preserve"> </w:t>
      </w:r>
      <w:r w:rsidRPr="00D61109">
        <w:rPr>
          <w:b w:val="0"/>
        </w:rPr>
        <w:t xml:space="preserve">17. </w:t>
      </w:r>
      <w:r w:rsidRPr="00D61109">
        <w:rPr>
          <w:b w:val="0"/>
          <w:spacing w:val="12"/>
        </w:rPr>
        <w:t xml:space="preserve"> </w:t>
      </w:r>
      <w:r w:rsidRPr="00D61109">
        <w:rPr>
          <w:b w:val="0"/>
          <w:spacing w:val="1"/>
        </w:rPr>
        <w:t>S</w:t>
      </w:r>
      <w:r w:rsidRPr="00D61109">
        <w:rPr>
          <w:b w:val="0"/>
          <w:spacing w:val="-2"/>
        </w:rPr>
        <w:t>t</w:t>
      </w:r>
      <w:r w:rsidRPr="00D61109">
        <w:rPr>
          <w:b w:val="0"/>
          <w:spacing w:val="-1"/>
        </w:rPr>
        <w:t>a</w:t>
      </w:r>
      <w:r w:rsidRPr="00D61109">
        <w:rPr>
          <w:b w:val="0"/>
        </w:rPr>
        <w:t>tu</w:t>
      </w:r>
      <w:r w:rsidRPr="00D61109">
        <w:rPr>
          <w:b w:val="0"/>
          <w:spacing w:val="1"/>
        </w:rPr>
        <w:t>t</w:t>
      </w:r>
      <w:r w:rsidRPr="00D61109">
        <w:rPr>
          <w:b w:val="0"/>
        </w:rPr>
        <w:t xml:space="preserve">a </w:t>
      </w:r>
      <w:r w:rsidRPr="00D61109">
        <w:rPr>
          <w:b w:val="0"/>
          <w:spacing w:val="11"/>
        </w:rPr>
        <w:t xml:space="preserve"> </w:t>
      </w:r>
      <w:r w:rsidRPr="00D61109">
        <w:rPr>
          <w:b w:val="0"/>
        </w:rPr>
        <w:t>K</w:t>
      </w:r>
      <w:r w:rsidRPr="00D61109">
        <w:rPr>
          <w:b w:val="0"/>
          <w:spacing w:val="-1"/>
        </w:rPr>
        <w:t>ra</w:t>
      </w:r>
      <w:r w:rsidRPr="00D61109">
        <w:rPr>
          <w:b w:val="0"/>
        </w:rPr>
        <w:t>pinsk</w:t>
      </w:r>
      <w:r w:rsidRPr="00D61109">
        <w:rPr>
          <w:b w:val="0"/>
          <w:spacing w:val="3"/>
        </w:rPr>
        <w:t>o</w:t>
      </w:r>
      <w:r w:rsidRPr="00D61109">
        <w:rPr>
          <w:b w:val="0"/>
          <w:spacing w:val="-1"/>
        </w:rPr>
        <w:t>-</w:t>
      </w:r>
      <w:r w:rsidRPr="00D61109">
        <w:rPr>
          <w:b w:val="0"/>
          <w:spacing w:val="1"/>
        </w:rPr>
        <w:t>za</w:t>
      </w:r>
      <w:r w:rsidRPr="00D61109">
        <w:rPr>
          <w:b w:val="0"/>
          <w:spacing w:val="-2"/>
        </w:rPr>
        <w:t>g</w:t>
      </w:r>
      <w:r w:rsidRPr="00D61109">
        <w:rPr>
          <w:b w:val="0"/>
        </w:rPr>
        <w:t>ors</w:t>
      </w:r>
      <w:r w:rsidRPr="00D61109">
        <w:rPr>
          <w:b w:val="0"/>
          <w:spacing w:val="2"/>
        </w:rPr>
        <w:t>k</w:t>
      </w:r>
      <w:r w:rsidRPr="00D61109">
        <w:rPr>
          <w:b w:val="0"/>
        </w:rPr>
        <w:t xml:space="preserve">e </w:t>
      </w:r>
      <w:r w:rsidRPr="00D61109">
        <w:rPr>
          <w:b w:val="0"/>
          <w:spacing w:val="11"/>
        </w:rPr>
        <w:t xml:space="preserve"> </w:t>
      </w:r>
      <w:r w:rsidRPr="00D61109">
        <w:rPr>
          <w:b w:val="0"/>
          <w:spacing w:val="1"/>
        </w:rPr>
        <w:t>ž</w:t>
      </w:r>
      <w:r w:rsidRPr="00D61109">
        <w:rPr>
          <w:b w:val="0"/>
        </w:rPr>
        <w:t>up</w:t>
      </w:r>
      <w:r w:rsidRPr="00D61109">
        <w:rPr>
          <w:b w:val="0"/>
          <w:spacing w:val="-1"/>
        </w:rPr>
        <w:t>a</w:t>
      </w:r>
      <w:r w:rsidRPr="00D61109">
        <w:rPr>
          <w:b w:val="0"/>
        </w:rPr>
        <w:t>ni</w:t>
      </w:r>
      <w:r w:rsidRPr="00D61109">
        <w:rPr>
          <w:b w:val="0"/>
          <w:spacing w:val="1"/>
        </w:rPr>
        <w:t>j</w:t>
      </w:r>
      <w:r w:rsidRPr="00D61109">
        <w:rPr>
          <w:b w:val="0"/>
        </w:rPr>
        <w:t xml:space="preserve">e </w:t>
      </w:r>
      <w:r w:rsidRPr="00D61109">
        <w:rPr>
          <w:b w:val="0"/>
          <w:spacing w:val="11"/>
        </w:rPr>
        <w:t xml:space="preserve"> </w:t>
      </w:r>
      <w:r w:rsidRPr="00D61109">
        <w:rPr>
          <w:b w:val="0"/>
        </w:rPr>
        <w:t>(„</w:t>
      </w:r>
      <w:r w:rsidRPr="00D61109">
        <w:rPr>
          <w:b w:val="0"/>
          <w:spacing w:val="1"/>
        </w:rPr>
        <w:t>S</w:t>
      </w:r>
      <w:r w:rsidRPr="00D61109">
        <w:rPr>
          <w:b w:val="0"/>
        </w:rPr>
        <w:t>l</w:t>
      </w:r>
      <w:r w:rsidRPr="00D61109">
        <w:rPr>
          <w:b w:val="0"/>
          <w:spacing w:val="-2"/>
        </w:rPr>
        <w:t>u</w:t>
      </w:r>
      <w:r w:rsidRPr="00D61109">
        <w:rPr>
          <w:b w:val="0"/>
          <w:spacing w:val="1"/>
        </w:rPr>
        <w:t>ž</w:t>
      </w:r>
      <w:r w:rsidRPr="00D61109">
        <w:rPr>
          <w:b w:val="0"/>
        </w:rPr>
        <w:t>b</w:t>
      </w:r>
      <w:r w:rsidRPr="00D61109">
        <w:rPr>
          <w:b w:val="0"/>
          <w:spacing w:val="-1"/>
        </w:rPr>
        <w:t>e</w:t>
      </w:r>
      <w:r w:rsidRPr="00D61109">
        <w:rPr>
          <w:b w:val="0"/>
        </w:rPr>
        <w:t xml:space="preserve">ni </w:t>
      </w:r>
      <w:r w:rsidRPr="00D61109">
        <w:rPr>
          <w:b w:val="0"/>
          <w:spacing w:val="10"/>
        </w:rPr>
        <w:t xml:space="preserve"> </w:t>
      </w:r>
      <w:r w:rsidRPr="00D61109">
        <w:rPr>
          <w:b w:val="0"/>
          <w:spacing w:val="-2"/>
        </w:rPr>
        <w:t>g</w:t>
      </w:r>
      <w:r w:rsidRPr="00D61109">
        <w:rPr>
          <w:b w:val="0"/>
        </w:rPr>
        <w:t xml:space="preserve">lasnik </w:t>
      </w:r>
      <w:r w:rsidRPr="00D61109">
        <w:rPr>
          <w:b w:val="0"/>
          <w:spacing w:val="12"/>
        </w:rPr>
        <w:t xml:space="preserve"> </w:t>
      </w:r>
      <w:r w:rsidRPr="00D61109">
        <w:rPr>
          <w:b w:val="0"/>
        </w:rPr>
        <w:t>K</w:t>
      </w:r>
      <w:r w:rsidRPr="00D61109">
        <w:rPr>
          <w:b w:val="0"/>
          <w:spacing w:val="-1"/>
        </w:rPr>
        <w:t>ra</w:t>
      </w:r>
      <w:r w:rsidRPr="00D61109">
        <w:rPr>
          <w:b w:val="0"/>
        </w:rPr>
        <w:t>pinsk</w:t>
      </w:r>
      <w:r w:rsidRPr="00D61109">
        <w:rPr>
          <w:b w:val="0"/>
          <w:spacing w:val="7"/>
        </w:rPr>
        <w:t>o</w:t>
      </w:r>
      <w:r w:rsidRPr="00D61109">
        <w:rPr>
          <w:b w:val="0"/>
        </w:rPr>
        <w:t>-</w:t>
      </w:r>
      <w:r w:rsidRPr="00D61109">
        <w:rPr>
          <w:b w:val="0"/>
          <w:spacing w:val="1"/>
        </w:rPr>
        <w:t>z</w:t>
      </w:r>
      <w:r w:rsidRPr="00D61109">
        <w:rPr>
          <w:b w:val="0"/>
          <w:spacing w:val="-1"/>
        </w:rPr>
        <w:t>a</w:t>
      </w:r>
      <w:r w:rsidRPr="00D61109">
        <w:rPr>
          <w:b w:val="0"/>
          <w:spacing w:val="-2"/>
        </w:rPr>
        <w:t>g</w:t>
      </w:r>
      <w:r w:rsidRPr="00D61109">
        <w:rPr>
          <w:b w:val="0"/>
        </w:rPr>
        <w:t>orske</w:t>
      </w:r>
      <w:r w:rsidRPr="00D61109">
        <w:rPr>
          <w:b w:val="0"/>
          <w:spacing w:val="-1"/>
        </w:rPr>
        <w:t xml:space="preserve"> </w:t>
      </w:r>
      <w:r w:rsidRPr="00D61109">
        <w:rPr>
          <w:b w:val="0"/>
          <w:spacing w:val="1"/>
        </w:rPr>
        <w:t>ž</w:t>
      </w:r>
      <w:r w:rsidRPr="00D61109">
        <w:rPr>
          <w:b w:val="0"/>
        </w:rPr>
        <w:t>up</w:t>
      </w:r>
      <w:r w:rsidRPr="00D61109">
        <w:rPr>
          <w:b w:val="0"/>
          <w:spacing w:val="-1"/>
        </w:rPr>
        <w:t>a</w:t>
      </w:r>
      <w:r w:rsidRPr="00D61109">
        <w:rPr>
          <w:b w:val="0"/>
        </w:rPr>
        <w:t>ni</w:t>
      </w:r>
      <w:r w:rsidRPr="00D61109">
        <w:rPr>
          <w:b w:val="0"/>
          <w:spacing w:val="1"/>
        </w:rPr>
        <w:t>je</w:t>
      </w:r>
      <w:r w:rsidRPr="00D61109">
        <w:rPr>
          <w:b w:val="0"/>
        </w:rPr>
        <w:t xml:space="preserve">“, </w:t>
      </w:r>
      <w:r w:rsidRPr="00D61109">
        <w:rPr>
          <w:b w:val="0"/>
          <w:spacing w:val="-1"/>
        </w:rPr>
        <w:t xml:space="preserve"> </w:t>
      </w:r>
      <w:r w:rsidRPr="00D61109">
        <w:rPr>
          <w:b w:val="0"/>
        </w:rPr>
        <w:t>broj</w:t>
      </w:r>
      <w:r w:rsidRPr="00D61109">
        <w:rPr>
          <w:b w:val="0"/>
          <w:spacing w:val="2"/>
        </w:rPr>
        <w:t xml:space="preserve"> </w:t>
      </w:r>
      <w:r w:rsidRPr="00D61109">
        <w:rPr>
          <w:b w:val="0"/>
        </w:rPr>
        <w:t>13/01., 5/06., 14/09., 11/13., 13/18., 5/20., 10/21. i 15/21.- pročišćeni tekst)</w:t>
      </w:r>
      <w:r w:rsidRPr="00D61109">
        <w:rPr>
          <w:b w:val="0"/>
          <w:position w:val="-1"/>
        </w:rPr>
        <w:t>,</w:t>
      </w:r>
      <w:r w:rsidRPr="00D61109">
        <w:rPr>
          <w:b w:val="0"/>
          <w:spacing w:val="26"/>
          <w:position w:val="-1"/>
        </w:rPr>
        <w:t xml:space="preserve"> </w:t>
      </w:r>
      <w:r w:rsidRPr="00D61109">
        <w:rPr>
          <w:b w:val="0"/>
          <w:spacing w:val="-3"/>
          <w:position w:val="-1"/>
        </w:rPr>
        <w:t>Ž</w:t>
      </w:r>
      <w:r w:rsidRPr="00D61109">
        <w:rPr>
          <w:b w:val="0"/>
          <w:position w:val="-1"/>
        </w:rPr>
        <w:t>up</w:t>
      </w:r>
      <w:r w:rsidRPr="00D61109">
        <w:rPr>
          <w:b w:val="0"/>
          <w:spacing w:val="-1"/>
          <w:position w:val="-1"/>
        </w:rPr>
        <w:t>a</w:t>
      </w:r>
      <w:r w:rsidRPr="00D61109">
        <w:rPr>
          <w:b w:val="0"/>
          <w:position w:val="-1"/>
        </w:rPr>
        <w:t>ni</w:t>
      </w:r>
      <w:r w:rsidRPr="00D61109">
        <w:rPr>
          <w:b w:val="0"/>
          <w:spacing w:val="1"/>
          <w:position w:val="-1"/>
        </w:rPr>
        <w:t>j</w:t>
      </w:r>
      <w:r w:rsidRPr="00D61109">
        <w:rPr>
          <w:b w:val="0"/>
          <w:position w:val="-1"/>
        </w:rPr>
        <w:t>ska</w:t>
      </w:r>
      <w:r w:rsidR="002D7EEE">
        <w:rPr>
          <w:noProof/>
          <w:lang w:eastAsia="hr-HR"/>
        </w:rPr>
        <mc:AlternateContent>
          <mc:Choice Requires="wpg">
            <w:drawing>
              <wp:anchor distT="0" distB="0" distL="114300" distR="114300" simplePos="0" relativeHeight="251657728" behindDoc="1" locked="0" layoutInCell="1" allowOverlap="1">
                <wp:simplePos x="0" y="0"/>
                <wp:positionH relativeFrom="page">
                  <wp:posOffset>5128895</wp:posOffset>
                </wp:positionH>
                <wp:positionV relativeFrom="paragraph">
                  <wp:posOffset>175260</wp:posOffset>
                </wp:positionV>
                <wp:extent cx="228600" cy="1270"/>
                <wp:effectExtent l="0" t="0" r="19050" b="17780"/>
                <wp:wrapNone/>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270"/>
                          <a:chOff x="0" y="0"/>
                          <a:chExt cx="360" cy="2"/>
                        </a:xfrm>
                      </wpg:grpSpPr>
                      <wps:wsp>
                        <wps:cNvPr id="2" name="Freeform 3"/>
                        <wps:cNvSpPr>
                          <a:spLocks/>
                        </wps:cNvSpPr>
                        <wps:spPr bwMode="auto">
                          <a:xfrm>
                            <a:off x="0" y="0"/>
                            <a:ext cx="360" cy="2"/>
                          </a:xfrm>
                          <a:custGeom>
                            <a:avLst/>
                            <a:gdLst>
                              <a:gd name="T0" fmla="+- 0 8077 8077"/>
                              <a:gd name="T1" fmla="*/ T0 w 360"/>
                              <a:gd name="T2" fmla="+- 0 8437 8077"/>
                              <a:gd name="T3" fmla="*/ T2 w 360"/>
                            </a:gdLst>
                            <a:ahLst/>
                            <a:cxnLst>
                              <a:cxn ang="0">
                                <a:pos x="T1" y="0"/>
                              </a:cxn>
                              <a:cxn ang="0">
                                <a:pos x="T3" y="0"/>
                              </a:cxn>
                            </a:cxnLst>
                            <a:rect l="0" t="0" r="r" b="b"/>
                            <a:pathLst>
                              <a:path w="360">
                                <a:moveTo>
                                  <a:pt x="0" y="0"/>
                                </a:moveTo>
                                <a:lnTo>
                                  <a:pt x="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F4D32" id="Grupa 3" o:spid="_x0000_s1026" style="position:absolute;margin-left:403.85pt;margin-top:13.8pt;width:18pt;height:.1pt;z-index:-251658752;mso-position-horizontal-relative:page" coordsize="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">
                <v:shape id="Freeform 3" o:spid="_x0000_s1027" style="position:absolute;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pcMA&#10;AADaAAAADwAAAGRycy9kb3ducmV2LnhtbESPQWvCQBSE7wX/w/KE3upGESmpq7SCKLQIjR7a2yP7&#10;mk2bfRuyT03/vSsIHoeZ+YaZL3vfqBN1sQ5sYDzKQBGXwdZcGTjs10/PoKIgW2wCk4F/irBcDB7m&#10;mNtw5k86FVKpBOGYowEn0uZax9KRxzgKLXHyfkLnUZLsKm07PCe4b/Qky2baY81pwWFLK0flX3H0&#10;BqSQzdfHxo9/17V7e/8Ou3I/3RnzOOxfX0AJ9XIP39pba2AC1yvp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qpcMAAADaAAAADwAAAAAAAAAAAAAAAACYAgAAZHJzL2Rv&#10;d25yZXYueG1sUEsFBgAAAAAEAAQA9QAAAIgDAAAAAA==&#10;" path="m,l360,e" filled="f" strokeweight=".48pt">
                  <v:path arrowok="t" o:connecttype="custom" o:connectlocs="0,0;360,0" o:connectangles="0,0"/>
                </v:shape>
                <w10:wrap anchorx="page"/>
              </v:group>
            </w:pict>
          </mc:Fallback>
        </mc:AlternateContent>
      </w:r>
      <w:r w:rsidRPr="00D61109">
        <w:rPr>
          <w:b w:val="0"/>
          <w:position w:val="-1"/>
        </w:rPr>
        <w:t xml:space="preserve"> </w:t>
      </w:r>
      <w:r w:rsidRPr="00D61109">
        <w:rPr>
          <w:b w:val="0"/>
        </w:rPr>
        <w:t>skupš</w:t>
      </w:r>
      <w:r w:rsidRPr="00D61109">
        <w:rPr>
          <w:b w:val="0"/>
          <w:spacing w:val="1"/>
        </w:rPr>
        <w:t>t</w:t>
      </w:r>
      <w:r w:rsidRPr="00D61109">
        <w:rPr>
          <w:b w:val="0"/>
        </w:rPr>
        <w:t>ina</w:t>
      </w:r>
      <w:r w:rsidRPr="00D61109">
        <w:rPr>
          <w:b w:val="0"/>
          <w:spacing w:val="2"/>
        </w:rPr>
        <w:t xml:space="preserve"> </w:t>
      </w:r>
      <w:r w:rsidRPr="00D61109">
        <w:rPr>
          <w:b w:val="0"/>
        </w:rPr>
        <w:t>K</w:t>
      </w:r>
      <w:r w:rsidRPr="00D61109">
        <w:rPr>
          <w:b w:val="0"/>
          <w:spacing w:val="-1"/>
        </w:rPr>
        <w:t>ra</w:t>
      </w:r>
      <w:r w:rsidRPr="00D61109">
        <w:rPr>
          <w:b w:val="0"/>
        </w:rPr>
        <w:t>pinsk</w:t>
      </w:r>
      <w:r w:rsidRPr="00D61109">
        <w:rPr>
          <w:b w:val="0"/>
          <w:spacing w:val="1"/>
        </w:rPr>
        <w:t>o</w:t>
      </w:r>
      <w:r w:rsidRPr="00D61109">
        <w:rPr>
          <w:b w:val="0"/>
          <w:spacing w:val="-1"/>
        </w:rPr>
        <w:t>-</w:t>
      </w:r>
      <w:r w:rsidRPr="00D61109">
        <w:rPr>
          <w:b w:val="0"/>
          <w:spacing w:val="1"/>
        </w:rPr>
        <w:t>za</w:t>
      </w:r>
      <w:r w:rsidRPr="00D61109">
        <w:rPr>
          <w:b w:val="0"/>
        </w:rPr>
        <w:t>gorske</w:t>
      </w:r>
      <w:r w:rsidRPr="00D61109">
        <w:rPr>
          <w:b w:val="0"/>
          <w:spacing w:val="1"/>
        </w:rPr>
        <w:t xml:space="preserve"> ž</w:t>
      </w:r>
      <w:r w:rsidRPr="00D61109">
        <w:rPr>
          <w:b w:val="0"/>
        </w:rPr>
        <w:t>up</w:t>
      </w:r>
      <w:r w:rsidRPr="00D61109">
        <w:rPr>
          <w:b w:val="0"/>
          <w:spacing w:val="-1"/>
        </w:rPr>
        <w:t>a</w:t>
      </w:r>
      <w:r w:rsidRPr="00D61109">
        <w:rPr>
          <w:b w:val="0"/>
        </w:rPr>
        <w:t>ni</w:t>
      </w:r>
      <w:r w:rsidRPr="00D61109">
        <w:rPr>
          <w:b w:val="0"/>
          <w:spacing w:val="1"/>
        </w:rPr>
        <w:t>j</w:t>
      </w:r>
      <w:r w:rsidRPr="00D61109">
        <w:rPr>
          <w:b w:val="0"/>
        </w:rPr>
        <w:t>e</w:t>
      </w:r>
      <w:r w:rsidRPr="00D61109">
        <w:rPr>
          <w:b w:val="0"/>
          <w:spacing w:val="3"/>
        </w:rPr>
        <w:t xml:space="preserve"> </w:t>
      </w:r>
      <w:r w:rsidRPr="00D61109">
        <w:rPr>
          <w:b w:val="0"/>
        </w:rPr>
        <w:t>na</w:t>
      </w:r>
      <w:r w:rsidRPr="00D61109">
        <w:rPr>
          <w:b w:val="0"/>
          <w:spacing w:val="1"/>
        </w:rPr>
        <w:t xml:space="preserve"> 2. sjednici</w:t>
      </w:r>
      <w:r w:rsidRPr="00D61109">
        <w:rPr>
          <w:b w:val="0"/>
          <w:spacing w:val="2"/>
        </w:rPr>
        <w:t xml:space="preserve"> </w:t>
      </w:r>
      <w:r w:rsidRPr="00D61109">
        <w:rPr>
          <w:b w:val="0"/>
        </w:rPr>
        <w:t>održ</w:t>
      </w:r>
      <w:r w:rsidRPr="00D61109">
        <w:rPr>
          <w:b w:val="0"/>
          <w:spacing w:val="-1"/>
        </w:rPr>
        <w:t>a</w:t>
      </w:r>
      <w:r w:rsidRPr="00D61109">
        <w:rPr>
          <w:b w:val="0"/>
        </w:rPr>
        <w:t>noj</w:t>
      </w:r>
      <w:r w:rsidRPr="00D61109">
        <w:rPr>
          <w:b w:val="0"/>
          <w:spacing w:val="3"/>
        </w:rPr>
        <w:t xml:space="preserve"> </w:t>
      </w:r>
      <w:r w:rsidRPr="00D61109">
        <w:rPr>
          <w:b w:val="0"/>
        </w:rPr>
        <w:t>d</w:t>
      </w:r>
      <w:r w:rsidRPr="00D61109">
        <w:rPr>
          <w:b w:val="0"/>
          <w:spacing w:val="-1"/>
        </w:rPr>
        <w:t>a</w:t>
      </w:r>
      <w:r w:rsidRPr="00D61109">
        <w:rPr>
          <w:b w:val="0"/>
        </w:rPr>
        <w:t xml:space="preserve">na </w:t>
      </w:r>
      <w:r w:rsidR="005E2652">
        <w:rPr>
          <w:b w:val="0"/>
        </w:rPr>
        <w:t>9.</w:t>
      </w:r>
      <w:r w:rsidR="006901BD">
        <w:rPr>
          <w:b w:val="0"/>
        </w:rPr>
        <w:t xml:space="preserve"> srpnja </w:t>
      </w:r>
      <w:r w:rsidRPr="00D61109">
        <w:rPr>
          <w:b w:val="0"/>
        </w:rPr>
        <w:t xml:space="preserve">2021. godine donijela je </w:t>
      </w:r>
    </w:p>
    <w:p w:rsidR="006D7D77" w:rsidRPr="00D61109" w:rsidRDefault="006D7D77" w:rsidP="00D61109">
      <w:pPr>
        <w:pStyle w:val="Bezproreda"/>
        <w:jc w:val="both"/>
        <w:rPr>
          <w:b w:val="0"/>
        </w:rPr>
      </w:pPr>
    </w:p>
    <w:p w:rsidR="00910C6B" w:rsidRPr="00D61109" w:rsidRDefault="00910C6B" w:rsidP="00D61109">
      <w:pPr>
        <w:pStyle w:val="Bezproreda"/>
        <w:jc w:val="both"/>
        <w:rPr>
          <w:b w:val="0"/>
        </w:rPr>
      </w:pPr>
    </w:p>
    <w:p w:rsidR="00910C6B" w:rsidRPr="00C43B97" w:rsidRDefault="00910C6B" w:rsidP="00D61109">
      <w:pPr>
        <w:pStyle w:val="Bezproreda"/>
      </w:pPr>
      <w:r w:rsidRPr="00C43B97">
        <w:rPr>
          <w:bCs/>
        </w:rPr>
        <w:t xml:space="preserve">O D L U </w:t>
      </w:r>
      <w:r w:rsidRPr="00C43B97">
        <w:rPr>
          <w:bCs/>
          <w:spacing w:val="-2"/>
        </w:rPr>
        <w:t xml:space="preserve">K </w:t>
      </w:r>
      <w:r w:rsidRPr="00C43B97">
        <w:rPr>
          <w:bCs/>
        </w:rPr>
        <w:t>U</w:t>
      </w:r>
    </w:p>
    <w:p w:rsidR="00910C6B" w:rsidRPr="00C43B97" w:rsidRDefault="00910C6B" w:rsidP="00D61109">
      <w:pPr>
        <w:pStyle w:val="Bezproreda"/>
      </w:pPr>
      <w:r w:rsidRPr="00C43B97">
        <w:rPr>
          <w:bCs/>
        </w:rPr>
        <w:t xml:space="preserve">o </w:t>
      </w:r>
      <w:r w:rsidRPr="00C43B97">
        <w:rPr>
          <w:bCs/>
          <w:spacing w:val="-1"/>
        </w:rPr>
        <w:t>r</w:t>
      </w:r>
      <w:r w:rsidRPr="00C43B97">
        <w:rPr>
          <w:bCs/>
        </w:rPr>
        <w:t>as</w:t>
      </w:r>
      <w:r w:rsidRPr="00C43B97">
        <w:rPr>
          <w:bCs/>
          <w:spacing w:val="1"/>
        </w:rPr>
        <w:t>p</w:t>
      </w:r>
      <w:r w:rsidRPr="00C43B97">
        <w:rPr>
          <w:bCs/>
        </w:rPr>
        <w:t>o</w:t>
      </w:r>
      <w:r w:rsidRPr="00C43B97">
        <w:rPr>
          <w:bCs/>
          <w:spacing w:val="-1"/>
        </w:rPr>
        <w:t>re</w:t>
      </w:r>
      <w:r w:rsidRPr="00C43B97">
        <w:rPr>
          <w:bCs/>
          <w:spacing w:val="1"/>
        </w:rPr>
        <w:t>đ</w:t>
      </w:r>
      <w:r w:rsidRPr="00C43B97">
        <w:rPr>
          <w:bCs/>
        </w:rPr>
        <w:t>iva</w:t>
      </w:r>
      <w:r w:rsidRPr="00C43B97">
        <w:rPr>
          <w:bCs/>
          <w:spacing w:val="1"/>
        </w:rPr>
        <w:t>n</w:t>
      </w:r>
      <w:r w:rsidRPr="00C43B97">
        <w:rPr>
          <w:bCs/>
        </w:rPr>
        <w:t>ju sr</w:t>
      </w:r>
      <w:r w:rsidRPr="00C43B97">
        <w:rPr>
          <w:bCs/>
          <w:spacing w:val="-1"/>
        </w:rPr>
        <w:t>e</w:t>
      </w:r>
      <w:r w:rsidRPr="00C43B97">
        <w:rPr>
          <w:bCs/>
          <w:spacing w:val="1"/>
        </w:rPr>
        <w:t>d</w:t>
      </w:r>
      <w:r w:rsidRPr="00C43B97">
        <w:rPr>
          <w:bCs/>
        </w:rPr>
        <w:t>stava iz Proračuna Krapinsko-zagorske županije za financiranje  po</w:t>
      </w:r>
      <w:r w:rsidRPr="00C43B97">
        <w:rPr>
          <w:bCs/>
          <w:spacing w:val="1"/>
        </w:rPr>
        <w:t>l</w:t>
      </w:r>
      <w:r w:rsidRPr="00C43B97">
        <w:rPr>
          <w:bCs/>
        </w:rPr>
        <w:t>iti</w:t>
      </w:r>
      <w:r w:rsidRPr="00C43B97">
        <w:rPr>
          <w:bCs/>
          <w:spacing w:val="-1"/>
        </w:rPr>
        <w:t>č</w:t>
      </w:r>
      <w:r w:rsidRPr="00C43B97">
        <w:rPr>
          <w:bCs/>
          <w:spacing w:val="1"/>
        </w:rPr>
        <w:t>k</w:t>
      </w:r>
      <w:r w:rsidRPr="00C43B97">
        <w:rPr>
          <w:bCs/>
        </w:rPr>
        <w:t>ih</w:t>
      </w:r>
      <w:r w:rsidRPr="00C43B97">
        <w:rPr>
          <w:bCs/>
          <w:spacing w:val="-3"/>
        </w:rPr>
        <w:t xml:space="preserve"> </w:t>
      </w:r>
      <w:r w:rsidRPr="00C43B97">
        <w:rPr>
          <w:bCs/>
        </w:rPr>
        <w:t>st</w:t>
      </w:r>
      <w:r w:rsidRPr="00C43B97">
        <w:rPr>
          <w:bCs/>
          <w:spacing w:val="-1"/>
        </w:rPr>
        <w:t>r</w:t>
      </w:r>
      <w:r w:rsidRPr="00C43B97">
        <w:rPr>
          <w:bCs/>
        </w:rPr>
        <w:t>a</w:t>
      </w:r>
      <w:r w:rsidRPr="00C43B97">
        <w:rPr>
          <w:bCs/>
          <w:spacing w:val="1"/>
        </w:rPr>
        <w:t>nk</w:t>
      </w:r>
      <w:r w:rsidRPr="00C43B97">
        <w:rPr>
          <w:bCs/>
        </w:rPr>
        <w:t xml:space="preserve">a </w:t>
      </w:r>
      <w:r w:rsidRPr="00C43B97">
        <w:rPr>
          <w:bCs/>
          <w:spacing w:val="-3"/>
        </w:rPr>
        <w:t>zastupljenih u Županijskoj skupštini</w:t>
      </w:r>
      <w:r w:rsidRPr="00C43B97">
        <w:t xml:space="preserve"> Krapinsko-zagorske županije</w:t>
      </w:r>
      <w:r w:rsidR="00EF5E5F">
        <w:t xml:space="preserve"> </w:t>
      </w:r>
      <w:r w:rsidRPr="00C43B97">
        <w:t xml:space="preserve"> </w:t>
      </w:r>
      <w:r w:rsidR="00EF5E5F" w:rsidRPr="00C43B97">
        <w:rPr>
          <w:bCs/>
        </w:rPr>
        <w:t>i nezavisnih vijećnika</w:t>
      </w:r>
      <w:r w:rsidR="00EF5E5F" w:rsidRPr="00C43B97">
        <w:t xml:space="preserve"> </w:t>
      </w:r>
      <w:r w:rsidRPr="00C43B97">
        <w:t>u</w:t>
      </w:r>
      <w:r w:rsidR="00EF5E5F">
        <w:t xml:space="preserve"> razdoblju od 17. lipnja do 31. prosinca </w:t>
      </w:r>
      <w:r w:rsidR="00EF5E5F">
        <w:rPr>
          <w:bCs/>
          <w:spacing w:val="-1"/>
        </w:rPr>
        <w:t xml:space="preserve"> 2021. godine</w:t>
      </w:r>
      <w:r w:rsidRPr="00C43B97">
        <w:rPr>
          <w:bCs/>
          <w:spacing w:val="-1"/>
        </w:rPr>
        <w:t xml:space="preserve"> </w:t>
      </w:r>
    </w:p>
    <w:p w:rsidR="00910C6B" w:rsidRDefault="00910C6B" w:rsidP="00D61109">
      <w:pPr>
        <w:pStyle w:val="Bezproreda"/>
        <w:jc w:val="both"/>
        <w:rPr>
          <w:b w:val="0"/>
        </w:rPr>
      </w:pPr>
    </w:p>
    <w:p w:rsidR="006D7D77" w:rsidRPr="00D61109" w:rsidRDefault="006D7D77" w:rsidP="00D61109">
      <w:pPr>
        <w:pStyle w:val="Bezproreda"/>
        <w:jc w:val="both"/>
        <w:rPr>
          <w:b w:val="0"/>
        </w:rPr>
      </w:pPr>
    </w:p>
    <w:p w:rsidR="00910C6B" w:rsidRPr="00C43B97" w:rsidRDefault="00910C6B" w:rsidP="00D61109">
      <w:pPr>
        <w:pStyle w:val="Bezproreda"/>
      </w:pPr>
      <w:r w:rsidRPr="00C43B97">
        <w:t>Članak 1.</w:t>
      </w:r>
    </w:p>
    <w:p w:rsidR="00910C6B" w:rsidRPr="00D61109" w:rsidRDefault="00910C6B" w:rsidP="00D61109">
      <w:pPr>
        <w:pStyle w:val="Bezproreda"/>
        <w:jc w:val="both"/>
        <w:rPr>
          <w:b w:val="0"/>
        </w:rPr>
      </w:pPr>
      <w:r w:rsidRPr="00D61109">
        <w:rPr>
          <w:b w:val="0"/>
        </w:rPr>
        <w:tab/>
        <w:t>Ovom Odlukom o raspoređivanju sredstava iz Proračuna Krapinsko-zagorske županije za fi</w:t>
      </w:r>
      <w:r w:rsidR="0052091B" w:rsidRPr="00D61109">
        <w:rPr>
          <w:b w:val="0"/>
        </w:rPr>
        <w:t xml:space="preserve">nanciranje političkih stranaka </w:t>
      </w:r>
      <w:r w:rsidRPr="00D61109">
        <w:rPr>
          <w:b w:val="0"/>
        </w:rPr>
        <w:t>zastupljenih u Županijskoj skupštini Krapinsko</w:t>
      </w:r>
      <w:r w:rsidR="00EF5E5F">
        <w:rPr>
          <w:b w:val="0"/>
        </w:rPr>
        <w:t xml:space="preserve">-zagorske županije </w:t>
      </w:r>
      <w:r w:rsidR="00106DDB">
        <w:rPr>
          <w:b w:val="0"/>
        </w:rPr>
        <w:t>i</w:t>
      </w:r>
      <w:r w:rsidR="0052091B" w:rsidRPr="00D61109">
        <w:rPr>
          <w:b w:val="0"/>
        </w:rPr>
        <w:t xml:space="preserve"> nezavisnih vijećnika</w:t>
      </w:r>
      <w:r w:rsidR="00EF5E5F">
        <w:rPr>
          <w:b w:val="0"/>
        </w:rPr>
        <w:t xml:space="preserve"> u razdoblju od 17. lipnja do 31. prosinca 2021. godine</w:t>
      </w:r>
      <w:r w:rsidR="0052091B" w:rsidRPr="00D61109">
        <w:rPr>
          <w:b w:val="0"/>
        </w:rPr>
        <w:t xml:space="preserve"> </w:t>
      </w:r>
      <w:r w:rsidRPr="00D61109">
        <w:rPr>
          <w:b w:val="0"/>
        </w:rPr>
        <w:t xml:space="preserve">(dalje u tekstu: Odluka) raspoređuju se </w:t>
      </w:r>
      <w:r w:rsidR="00EF5E5F">
        <w:rPr>
          <w:b w:val="0"/>
        </w:rPr>
        <w:t xml:space="preserve">preostala </w:t>
      </w:r>
      <w:r w:rsidRPr="00D61109">
        <w:rPr>
          <w:b w:val="0"/>
        </w:rPr>
        <w:t>sredstva osigurana u Proračunu Krapinsko-zagorske županije za 2021. godinu za redovito godišnje financiranje političkih stranaka koje imaju članove u Županijskoj skupštini Krapinsko-zagorske županije</w:t>
      </w:r>
      <w:r w:rsidR="003F59B1" w:rsidRPr="00D61109">
        <w:rPr>
          <w:b w:val="0"/>
        </w:rPr>
        <w:t xml:space="preserve"> i nezavisnih vijećnika</w:t>
      </w:r>
      <w:r w:rsidRPr="00D61109">
        <w:rPr>
          <w:b w:val="0"/>
        </w:rPr>
        <w:t xml:space="preserve"> u razdoblju od 17. lipnja 2021. godine do 31. prosinca 2021. godine.</w:t>
      </w:r>
    </w:p>
    <w:p w:rsidR="00910C6B" w:rsidRPr="00D61109" w:rsidRDefault="00910C6B" w:rsidP="00D61109">
      <w:pPr>
        <w:pStyle w:val="Bezproreda"/>
        <w:jc w:val="both"/>
        <w:rPr>
          <w:b w:val="0"/>
        </w:rPr>
      </w:pPr>
    </w:p>
    <w:p w:rsidR="00910C6B" w:rsidRPr="00C43B97" w:rsidRDefault="00910C6B" w:rsidP="00D61109">
      <w:pPr>
        <w:pStyle w:val="Bezproreda"/>
      </w:pPr>
      <w:r w:rsidRPr="00C43B97">
        <w:t>Članak 2.</w:t>
      </w:r>
    </w:p>
    <w:p w:rsidR="00910C6B" w:rsidRPr="00D61109" w:rsidRDefault="00910C6B" w:rsidP="00D61109">
      <w:pPr>
        <w:pStyle w:val="Bezproreda"/>
        <w:jc w:val="both"/>
        <w:rPr>
          <w:b w:val="0"/>
        </w:rPr>
      </w:pPr>
      <w:r w:rsidRPr="00D61109">
        <w:rPr>
          <w:b w:val="0"/>
        </w:rPr>
        <w:tab/>
        <w:t xml:space="preserve">Sredstva za redovito godišnje financiranje političkih stranaka koje imaju članove u Županijskoj skupštini </w:t>
      </w:r>
      <w:r w:rsidR="00B251C2">
        <w:rPr>
          <w:b w:val="0"/>
        </w:rPr>
        <w:t xml:space="preserve">i nezavisnih vijećnika </w:t>
      </w:r>
      <w:r w:rsidRPr="00D61109">
        <w:rPr>
          <w:b w:val="0"/>
        </w:rPr>
        <w:t>osigurana su u Proračunu Krapinsko-zagorske županije za 202</w:t>
      </w:r>
      <w:r w:rsidR="004E007D">
        <w:rPr>
          <w:b w:val="0"/>
        </w:rPr>
        <w:t>1. godinu u iznosu od 353.823,77</w:t>
      </w:r>
      <w:r w:rsidRPr="00D61109">
        <w:rPr>
          <w:b w:val="0"/>
        </w:rPr>
        <w:t xml:space="preserve"> kuna.</w:t>
      </w:r>
    </w:p>
    <w:p w:rsidR="003E6411" w:rsidRDefault="003F59B1" w:rsidP="00F31C5A">
      <w:pPr>
        <w:pStyle w:val="Bezproreda"/>
        <w:ind w:firstLine="708"/>
        <w:jc w:val="both"/>
        <w:rPr>
          <w:b w:val="0"/>
        </w:rPr>
      </w:pPr>
      <w:r w:rsidRPr="00D61109">
        <w:rPr>
          <w:b w:val="0"/>
        </w:rPr>
        <w:t xml:space="preserve">Sredstva iz stavka 1. ovog članka pripadaju političkim strankama koje su prema konačnim rezultatima izbora dobile mjesto člana u Županijskoj skupštini i nezavisnim vijećnicima. </w:t>
      </w:r>
    </w:p>
    <w:p w:rsidR="00F31C5A" w:rsidRDefault="00F31C5A" w:rsidP="00F31C5A">
      <w:pPr>
        <w:pStyle w:val="Bezproreda"/>
        <w:ind w:firstLine="708"/>
        <w:jc w:val="both"/>
        <w:rPr>
          <w:b w:val="0"/>
        </w:rPr>
      </w:pPr>
      <w:r>
        <w:rPr>
          <w:b w:val="0"/>
        </w:rPr>
        <w:t xml:space="preserve">Sredstva iz stavka 1. ovog članka raspoređuju se na način da se utvrdi jednaki iznos sredstava za svakog člana Županijske skupštine tako da pojedinoj političkoj stranci koja je bila predlagatelj liste pripadaju sredstva razmjerna broju dobivenih mjesta članova u Županijskoj skupštini, prema konačnim rezultatima izbora za članove Županijske skupštine. </w:t>
      </w:r>
    </w:p>
    <w:p w:rsidR="00F31C5A" w:rsidRPr="00D61109" w:rsidRDefault="00F31C5A" w:rsidP="00F31C5A">
      <w:pPr>
        <w:pStyle w:val="Bezproreda"/>
        <w:ind w:firstLine="708"/>
        <w:jc w:val="both"/>
        <w:rPr>
          <w:b w:val="0"/>
        </w:rPr>
      </w:pPr>
      <w:r>
        <w:rPr>
          <w:b w:val="0"/>
        </w:rPr>
        <w:t>Za svakog člana Županijske skupštine podzastupljenog spola političkim strankama</w:t>
      </w:r>
      <w:r w:rsidR="00B251C2">
        <w:rPr>
          <w:b w:val="0"/>
        </w:rPr>
        <w:t xml:space="preserve"> i  </w:t>
      </w:r>
      <w:r>
        <w:rPr>
          <w:b w:val="0"/>
        </w:rPr>
        <w:t xml:space="preserve">nezavisnim vijećnicima pripada i pravo na naknadu u visini od 10% iznosa predviđenog po svakom članu Županijske skupštine. Podzastupljenost spola postoji ako je je zastupljenost jednog spola u Županijskoj skupštini </w:t>
      </w:r>
      <w:r w:rsidR="0099397C">
        <w:rPr>
          <w:b w:val="0"/>
        </w:rPr>
        <w:t xml:space="preserve">niža od 40%. </w:t>
      </w:r>
    </w:p>
    <w:p w:rsidR="003E6411" w:rsidRPr="00D61109" w:rsidRDefault="003E6411" w:rsidP="00D61109">
      <w:pPr>
        <w:pStyle w:val="Bezproreda"/>
        <w:jc w:val="both"/>
        <w:rPr>
          <w:b w:val="0"/>
        </w:rPr>
      </w:pPr>
    </w:p>
    <w:p w:rsidR="00910C6B" w:rsidRPr="00C43B97" w:rsidRDefault="00910C6B" w:rsidP="00D61109">
      <w:pPr>
        <w:pStyle w:val="Bezproreda"/>
      </w:pPr>
      <w:r w:rsidRPr="00C43B97">
        <w:t>Čla</w:t>
      </w:r>
      <w:r w:rsidRPr="00C43B97">
        <w:rPr>
          <w:spacing w:val="1"/>
        </w:rPr>
        <w:t>n</w:t>
      </w:r>
      <w:r w:rsidRPr="00C43B97">
        <w:t>ak</w:t>
      </w:r>
      <w:r w:rsidRPr="00C43B97">
        <w:rPr>
          <w:spacing w:val="1"/>
        </w:rPr>
        <w:t xml:space="preserve"> </w:t>
      </w:r>
      <w:r w:rsidR="003E6411" w:rsidRPr="00C43B97">
        <w:rPr>
          <w:spacing w:val="1"/>
        </w:rPr>
        <w:t>3.</w:t>
      </w:r>
    </w:p>
    <w:p w:rsidR="00910C6B" w:rsidRPr="00D61109" w:rsidRDefault="00910C6B" w:rsidP="00D61109">
      <w:pPr>
        <w:pStyle w:val="Bezproreda"/>
        <w:jc w:val="both"/>
        <w:rPr>
          <w:b w:val="0"/>
        </w:rPr>
      </w:pPr>
      <w:r w:rsidRPr="00D61109">
        <w:rPr>
          <w:b w:val="0"/>
        </w:rPr>
        <w:tab/>
        <w:t>Županijska skupština broji 27 članova i 10 članica te visina sredstava koja pripadaju političkoj stranci</w:t>
      </w:r>
      <w:r w:rsidR="003E6411" w:rsidRPr="00D61109">
        <w:rPr>
          <w:b w:val="0"/>
        </w:rPr>
        <w:t xml:space="preserve"> i nezavisnim vijećnicima</w:t>
      </w:r>
      <w:r w:rsidR="004E007D">
        <w:rPr>
          <w:b w:val="0"/>
        </w:rPr>
        <w:t xml:space="preserve"> iznosi </w:t>
      </w:r>
      <w:r w:rsidRPr="00D61109">
        <w:rPr>
          <w:b w:val="0"/>
        </w:rPr>
        <w:t xml:space="preserve"> 9.311,1518 kuna po članu,</w:t>
      </w:r>
      <w:r w:rsidR="003E6411" w:rsidRPr="00D61109">
        <w:rPr>
          <w:b w:val="0"/>
        </w:rPr>
        <w:t xml:space="preserve"> a 10.242,2669 kuna po članici.</w:t>
      </w:r>
    </w:p>
    <w:p w:rsidR="003E6411" w:rsidRPr="00D61109" w:rsidRDefault="003E6411" w:rsidP="00D61109">
      <w:pPr>
        <w:pStyle w:val="Bezproreda"/>
        <w:jc w:val="both"/>
        <w:rPr>
          <w:b w:val="0"/>
          <w:strike/>
        </w:rPr>
      </w:pPr>
    </w:p>
    <w:p w:rsidR="00910C6B" w:rsidRPr="00C43B97" w:rsidRDefault="003E6411" w:rsidP="00D61109">
      <w:pPr>
        <w:pStyle w:val="Bezproreda"/>
      </w:pPr>
      <w:r w:rsidRPr="00C43B97">
        <w:t>Članak 4.</w:t>
      </w:r>
    </w:p>
    <w:p w:rsidR="00910C6B" w:rsidRPr="00D61109" w:rsidRDefault="00910C6B" w:rsidP="00D61109">
      <w:pPr>
        <w:pStyle w:val="Bezproreda"/>
        <w:jc w:val="both"/>
        <w:rPr>
          <w:b w:val="0"/>
        </w:rPr>
      </w:pPr>
      <w:r w:rsidRPr="00D61109">
        <w:rPr>
          <w:b w:val="0"/>
        </w:rPr>
        <w:t>U skladu</w:t>
      </w:r>
      <w:r w:rsidRPr="00D61109">
        <w:rPr>
          <w:b w:val="0"/>
          <w:spacing w:val="1"/>
        </w:rPr>
        <w:t xml:space="preserve"> </w:t>
      </w:r>
      <w:r w:rsidRPr="00D61109">
        <w:rPr>
          <w:b w:val="0"/>
        </w:rPr>
        <w:t>s</w:t>
      </w:r>
      <w:r w:rsidRPr="00D61109">
        <w:rPr>
          <w:b w:val="0"/>
          <w:spacing w:val="4"/>
        </w:rPr>
        <w:t xml:space="preserve"> </w:t>
      </w:r>
      <w:r w:rsidRPr="00D61109">
        <w:rPr>
          <w:b w:val="0"/>
          <w:spacing w:val="-1"/>
        </w:rPr>
        <w:t>č</w:t>
      </w:r>
      <w:r w:rsidRPr="00D61109">
        <w:rPr>
          <w:b w:val="0"/>
        </w:rPr>
        <w:t>lan</w:t>
      </w:r>
      <w:r w:rsidRPr="00D61109">
        <w:rPr>
          <w:b w:val="0"/>
          <w:spacing w:val="-1"/>
        </w:rPr>
        <w:t>c</w:t>
      </w:r>
      <w:r w:rsidRPr="00D61109">
        <w:rPr>
          <w:b w:val="0"/>
        </w:rPr>
        <w:t>i</w:t>
      </w:r>
      <w:r w:rsidRPr="00D61109">
        <w:rPr>
          <w:b w:val="0"/>
          <w:spacing w:val="1"/>
        </w:rPr>
        <w:t>m</w:t>
      </w:r>
      <w:r w:rsidRPr="00D61109">
        <w:rPr>
          <w:b w:val="0"/>
        </w:rPr>
        <w:t>a</w:t>
      </w:r>
      <w:r w:rsidR="003E6411" w:rsidRPr="00D61109">
        <w:rPr>
          <w:b w:val="0"/>
        </w:rPr>
        <w:t xml:space="preserve"> 1.,</w:t>
      </w:r>
      <w:r w:rsidRPr="00D61109">
        <w:rPr>
          <w:b w:val="0"/>
          <w:spacing w:val="3"/>
        </w:rPr>
        <w:t xml:space="preserve"> </w:t>
      </w:r>
      <w:r w:rsidRPr="00D61109">
        <w:rPr>
          <w:b w:val="0"/>
        </w:rPr>
        <w:t>2.</w:t>
      </w:r>
      <w:r w:rsidRPr="00D61109">
        <w:rPr>
          <w:b w:val="0"/>
          <w:spacing w:val="1"/>
        </w:rPr>
        <w:t xml:space="preserve"> </w:t>
      </w:r>
      <w:r w:rsidRPr="00D61109">
        <w:rPr>
          <w:b w:val="0"/>
        </w:rPr>
        <w:t>i</w:t>
      </w:r>
      <w:r w:rsidRPr="00D61109">
        <w:rPr>
          <w:b w:val="0"/>
          <w:spacing w:val="4"/>
        </w:rPr>
        <w:t xml:space="preserve"> </w:t>
      </w:r>
      <w:r w:rsidRPr="00D61109">
        <w:rPr>
          <w:b w:val="0"/>
        </w:rPr>
        <w:t>3.</w:t>
      </w:r>
      <w:r w:rsidRPr="00D61109">
        <w:rPr>
          <w:b w:val="0"/>
          <w:spacing w:val="2"/>
        </w:rPr>
        <w:t xml:space="preserve"> </w:t>
      </w:r>
      <w:r w:rsidRPr="00D61109">
        <w:rPr>
          <w:b w:val="0"/>
        </w:rPr>
        <w:t>ove</w:t>
      </w:r>
      <w:r w:rsidRPr="00D61109">
        <w:rPr>
          <w:b w:val="0"/>
          <w:spacing w:val="2"/>
        </w:rPr>
        <w:t xml:space="preserve"> </w:t>
      </w:r>
      <w:r w:rsidRPr="00D61109">
        <w:rPr>
          <w:b w:val="0"/>
        </w:rPr>
        <w:t>Odluk</w:t>
      </w:r>
      <w:r w:rsidRPr="00D61109">
        <w:rPr>
          <w:b w:val="0"/>
          <w:spacing w:val="-1"/>
        </w:rPr>
        <w:t>e</w:t>
      </w:r>
      <w:r w:rsidRPr="00D61109">
        <w:rPr>
          <w:b w:val="0"/>
        </w:rPr>
        <w:t>,</w:t>
      </w:r>
      <w:r w:rsidR="006D7D77">
        <w:rPr>
          <w:b w:val="0"/>
          <w:spacing w:val="1"/>
        </w:rPr>
        <w:t xml:space="preserve"> a </w:t>
      </w:r>
      <w:r w:rsidRPr="00D61109">
        <w:rPr>
          <w:b w:val="0"/>
          <w:spacing w:val="2"/>
        </w:rPr>
        <w:t>r</w:t>
      </w:r>
      <w:r w:rsidRPr="00D61109">
        <w:rPr>
          <w:b w:val="0"/>
          <w:spacing w:val="-1"/>
        </w:rPr>
        <w:t>a</w:t>
      </w:r>
      <w:r w:rsidRPr="00D61109">
        <w:rPr>
          <w:b w:val="0"/>
          <w:spacing w:val="1"/>
        </w:rPr>
        <w:t>z</w:t>
      </w:r>
      <w:r w:rsidRPr="00D61109">
        <w:rPr>
          <w:b w:val="0"/>
        </w:rPr>
        <w:t>m</w:t>
      </w:r>
      <w:r w:rsidRPr="00D61109">
        <w:rPr>
          <w:b w:val="0"/>
          <w:spacing w:val="1"/>
        </w:rPr>
        <w:t>j</w:t>
      </w:r>
      <w:r w:rsidRPr="00D61109">
        <w:rPr>
          <w:b w:val="0"/>
          <w:spacing w:val="-1"/>
        </w:rPr>
        <w:t>e</w:t>
      </w:r>
      <w:r w:rsidRPr="00D61109">
        <w:rPr>
          <w:b w:val="0"/>
        </w:rPr>
        <w:t>r</w:t>
      </w:r>
      <w:r w:rsidRPr="00D61109">
        <w:rPr>
          <w:b w:val="0"/>
          <w:spacing w:val="1"/>
        </w:rPr>
        <w:t>n</w:t>
      </w:r>
      <w:r w:rsidRPr="00D61109">
        <w:rPr>
          <w:b w:val="0"/>
        </w:rPr>
        <w:t>o</w:t>
      </w:r>
      <w:r w:rsidRPr="00D61109">
        <w:rPr>
          <w:b w:val="0"/>
          <w:spacing w:val="1"/>
        </w:rPr>
        <w:t xml:space="preserve"> </w:t>
      </w:r>
      <w:r w:rsidRPr="00D61109">
        <w:rPr>
          <w:b w:val="0"/>
        </w:rPr>
        <w:t>broju</w:t>
      </w:r>
      <w:r w:rsidRPr="00D61109">
        <w:rPr>
          <w:b w:val="0"/>
          <w:spacing w:val="2"/>
        </w:rPr>
        <w:t xml:space="preserve"> </w:t>
      </w:r>
      <w:r w:rsidRPr="00D61109">
        <w:rPr>
          <w:b w:val="0"/>
        </w:rPr>
        <w:t>i</w:t>
      </w:r>
      <w:r w:rsidRPr="00D61109">
        <w:rPr>
          <w:b w:val="0"/>
          <w:spacing w:val="2"/>
        </w:rPr>
        <w:t>z</w:t>
      </w:r>
      <w:r w:rsidRPr="00D61109">
        <w:rPr>
          <w:b w:val="0"/>
          <w:spacing w:val="-1"/>
        </w:rPr>
        <w:t>a</w:t>
      </w:r>
      <w:r w:rsidRPr="00D61109">
        <w:rPr>
          <w:b w:val="0"/>
        </w:rPr>
        <w:t>br</w:t>
      </w:r>
      <w:r w:rsidRPr="00D61109">
        <w:rPr>
          <w:b w:val="0"/>
          <w:spacing w:val="-2"/>
        </w:rPr>
        <w:t>a</w:t>
      </w:r>
      <w:r w:rsidRPr="00D61109">
        <w:rPr>
          <w:b w:val="0"/>
        </w:rPr>
        <w:t>nih</w:t>
      </w:r>
      <w:r w:rsidRPr="00D61109">
        <w:rPr>
          <w:b w:val="0"/>
          <w:spacing w:val="4"/>
        </w:rPr>
        <w:t xml:space="preserve"> </w:t>
      </w:r>
      <w:r w:rsidRPr="00D61109">
        <w:rPr>
          <w:b w:val="0"/>
          <w:spacing w:val="-1"/>
        </w:rPr>
        <w:t>č</w:t>
      </w:r>
      <w:r w:rsidRPr="00D61109">
        <w:rPr>
          <w:b w:val="0"/>
        </w:rPr>
        <w:t>lano</w:t>
      </w:r>
      <w:r w:rsidRPr="00D61109">
        <w:rPr>
          <w:b w:val="0"/>
          <w:spacing w:val="2"/>
        </w:rPr>
        <w:t>v</w:t>
      </w:r>
      <w:r w:rsidRPr="00D61109">
        <w:rPr>
          <w:b w:val="0"/>
        </w:rPr>
        <w:t>a</w:t>
      </w:r>
      <w:r w:rsidRPr="00D61109">
        <w:rPr>
          <w:b w:val="0"/>
          <w:spacing w:val="1"/>
        </w:rPr>
        <w:t xml:space="preserve"> </w:t>
      </w:r>
      <w:r w:rsidRPr="00D61109">
        <w:rPr>
          <w:b w:val="0"/>
        </w:rPr>
        <w:t>i</w:t>
      </w:r>
      <w:r w:rsidRPr="00D61109">
        <w:rPr>
          <w:b w:val="0"/>
          <w:spacing w:val="2"/>
        </w:rPr>
        <w:t xml:space="preserve"> </w:t>
      </w:r>
      <w:r w:rsidRPr="00D61109">
        <w:rPr>
          <w:b w:val="0"/>
          <w:spacing w:val="-1"/>
        </w:rPr>
        <w:t>č</w:t>
      </w:r>
      <w:r w:rsidRPr="00D61109">
        <w:rPr>
          <w:b w:val="0"/>
        </w:rPr>
        <w:t>lan</w:t>
      </w:r>
      <w:r w:rsidRPr="00D61109">
        <w:rPr>
          <w:b w:val="0"/>
          <w:spacing w:val="2"/>
        </w:rPr>
        <w:t>i</w:t>
      </w:r>
      <w:r w:rsidRPr="00D61109">
        <w:rPr>
          <w:b w:val="0"/>
          <w:spacing w:val="-1"/>
        </w:rPr>
        <w:t>c</w:t>
      </w:r>
      <w:r w:rsidR="003E6411" w:rsidRPr="00D61109">
        <w:rPr>
          <w:b w:val="0"/>
        </w:rPr>
        <w:t xml:space="preserve">a, </w:t>
      </w:r>
      <w:r w:rsidRPr="00D61109">
        <w:rPr>
          <w:b w:val="0"/>
        </w:rPr>
        <w:t>političkim  strankama</w:t>
      </w:r>
      <w:r w:rsidR="003E6411" w:rsidRPr="00D61109">
        <w:rPr>
          <w:b w:val="0"/>
        </w:rPr>
        <w:t xml:space="preserve"> i nezavisnim vijećnicima</w:t>
      </w:r>
      <w:r w:rsidRPr="00D61109">
        <w:rPr>
          <w:b w:val="0"/>
        </w:rPr>
        <w:t xml:space="preserve"> </w:t>
      </w:r>
      <w:r w:rsidR="006D7D77">
        <w:rPr>
          <w:b w:val="0"/>
        </w:rPr>
        <w:t xml:space="preserve">za razdoblje od 17. lipnja do 31. prosinca 2021. godine, </w:t>
      </w:r>
      <w:r w:rsidRPr="00D61109">
        <w:rPr>
          <w:b w:val="0"/>
        </w:rPr>
        <w:t>raspoređuju se sredstva u iznosima kako slijedi:</w:t>
      </w:r>
    </w:p>
    <w:p w:rsidR="00910C6B" w:rsidRPr="00D61109" w:rsidRDefault="00910C6B" w:rsidP="00D61109">
      <w:pPr>
        <w:pStyle w:val="Bezproreda"/>
        <w:numPr>
          <w:ilvl w:val="0"/>
          <w:numId w:val="2"/>
        </w:numPr>
        <w:jc w:val="both"/>
        <w:rPr>
          <w:b w:val="0"/>
        </w:rPr>
      </w:pPr>
      <w:r w:rsidRPr="00D61109">
        <w:rPr>
          <w:b w:val="0"/>
        </w:rPr>
        <w:t xml:space="preserve">Socijaldemokratska partija Hrvatske (7 članica i 5 članova) </w:t>
      </w:r>
      <w:r w:rsidR="006D7D77">
        <w:rPr>
          <w:b w:val="0"/>
        </w:rPr>
        <w:t>iznos</w:t>
      </w:r>
      <w:r w:rsidRPr="00D61109">
        <w:rPr>
          <w:b w:val="0"/>
        </w:rPr>
        <w:t xml:space="preserve"> od </w:t>
      </w:r>
      <w:r w:rsidR="006D7D77">
        <w:rPr>
          <w:b w:val="0"/>
        </w:rPr>
        <w:t>118.251,63</w:t>
      </w:r>
      <w:r w:rsidRPr="00D61109">
        <w:rPr>
          <w:b w:val="0"/>
        </w:rPr>
        <w:t xml:space="preserve"> kuna,</w:t>
      </w:r>
    </w:p>
    <w:p w:rsidR="00910C6B" w:rsidRPr="00D61109" w:rsidRDefault="00910C6B" w:rsidP="00D61109">
      <w:pPr>
        <w:pStyle w:val="Bezproreda"/>
        <w:numPr>
          <w:ilvl w:val="0"/>
          <w:numId w:val="2"/>
        </w:numPr>
        <w:jc w:val="both"/>
        <w:rPr>
          <w:b w:val="0"/>
        </w:rPr>
      </w:pPr>
      <w:r w:rsidRPr="00D61109">
        <w:rPr>
          <w:b w:val="0"/>
        </w:rPr>
        <w:t xml:space="preserve">Hrvatska seljačka stranka (3 člana) u iznosu od </w:t>
      </w:r>
      <w:r w:rsidR="006D7D77">
        <w:rPr>
          <w:b w:val="0"/>
        </w:rPr>
        <w:t>27.933,46</w:t>
      </w:r>
      <w:r w:rsidRPr="00D61109">
        <w:rPr>
          <w:b w:val="0"/>
        </w:rPr>
        <w:t xml:space="preserve"> kuna,</w:t>
      </w:r>
    </w:p>
    <w:p w:rsidR="00910C6B" w:rsidRPr="00D61109" w:rsidRDefault="00910C6B" w:rsidP="00D61109">
      <w:pPr>
        <w:pStyle w:val="Bezproreda"/>
        <w:numPr>
          <w:ilvl w:val="0"/>
          <w:numId w:val="2"/>
        </w:numPr>
        <w:jc w:val="both"/>
        <w:rPr>
          <w:b w:val="0"/>
        </w:rPr>
      </w:pPr>
      <w:r w:rsidRPr="00D61109">
        <w:rPr>
          <w:b w:val="0"/>
        </w:rPr>
        <w:t xml:space="preserve">Hrvatska stranka umirovljenika (1 članica i 3 člana) u iznosu od </w:t>
      </w:r>
      <w:r w:rsidR="006D7D77">
        <w:rPr>
          <w:b w:val="0"/>
        </w:rPr>
        <w:t xml:space="preserve">38.175,72 </w:t>
      </w:r>
      <w:r w:rsidRPr="00D61109">
        <w:rPr>
          <w:b w:val="0"/>
        </w:rPr>
        <w:t>kuna,</w:t>
      </w:r>
    </w:p>
    <w:p w:rsidR="00910C6B" w:rsidRPr="00D61109" w:rsidRDefault="00910C6B" w:rsidP="00D61109">
      <w:pPr>
        <w:pStyle w:val="Bezproreda"/>
        <w:numPr>
          <w:ilvl w:val="0"/>
          <w:numId w:val="2"/>
        </w:numPr>
        <w:jc w:val="both"/>
        <w:rPr>
          <w:b w:val="0"/>
        </w:rPr>
      </w:pPr>
      <w:r w:rsidRPr="00D61109">
        <w:rPr>
          <w:b w:val="0"/>
        </w:rPr>
        <w:t xml:space="preserve">Hrvatska demokratska zajednica (2 članice i 8 članova) u iznosu od </w:t>
      </w:r>
      <w:r w:rsidR="006D7D77">
        <w:rPr>
          <w:b w:val="0"/>
        </w:rPr>
        <w:t>94.973,74</w:t>
      </w:r>
      <w:r w:rsidRPr="00D61109">
        <w:rPr>
          <w:b w:val="0"/>
        </w:rPr>
        <w:t xml:space="preserve"> kuna,</w:t>
      </w:r>
    </w:p>
    <w:p w:rsidR="00910C6B" w:rsidRPr="00D61109" w:rsidRDefault="00910C6B" w:rsidP="00D61109">
      <w:pPr>
        <w:pStyle w:val="Bezproreda"/>
        <w:numPr>
          <w:ilvl w:val="0"/>
          <w:numId w:val="2"/>
        </w:numPr>
        <w:jc w:val="both"/>
        <w:rPr>
          <w:b w:val="0"/>
        </w:rPr>
      </w:pPr>
      <w:r w:rsidRPr="00D61109">
        <w:rPr>
          <w:b w:val="0"/>
        </w:rPr>
        <w:t xml:space="preserve">Zagorska demokratska stranka (1 član) u iznosu od </w:t>
      </w:r>
      <w:r w:rsidR="006D7D77">
        <w:rPr>
          <w:b w:val="0"/>
        </w:rPr>
        <w:t>9.311,1518</w:t>
      </w:r>
      <w:r w:rsidRPr="00D61109">
        <w:rPr>
          <w:b w:val="0"/>
        </w:rPr>
        <w:t xml:space="preserve"> kuna,</w:t>
      </w:r>
    </w:p>
    <w:p w:rsidR="00910C6B" w:rsidRPr="00D61109" w:rsidRDefault="00910C6B" w:rsidP="00D61109">
      <w:pPr>
        <w:pStyle w:val="Bezproreda"/>
        <w:numPr>
          <w:ilvl w:val="0"/>
          <w:numId w:val="2"/>
        </w:numPr>
        <w:jc w:val="both"/>
        <w:rPr>
          <w:b w:val="0"/>
        </w:rPr>
      </w:pPr>
      <w:r w:rsidRPr="00D61109">
        <w:rPr>
          <w:b w:val="0"/>
        </w:rPr>
        <w:t xml:space="preserve">Domovinski pokret (3 člana) u iznosu od </w:t>
      </w:r>
      <w:r w:rsidR="006D7D77">
        <w:rPr>
          <w:b w:val="0"/>
        </w:rPr>
        <w:t>27.9</w:t>
      </w:r>
      <w:r w:rsidR="00EF5E5F">
        <w:rPr>
          <w:b w:val="0"/>
        </w:rPr>
        <w:t>3</w:t>
      </w:r>
      <w:r w:rsidR="006D7D77">
        <w:rPr>
          <w:b w:val="0"/>
        </w:rPr>
        <w:t>3,46</w:t>
      </w:r>
      <w:r w:rsidRPr="00D61109">
        <w:rPr>
          <w:b w:val="0"/>
        </w:rPr>
        <w:t xml:space="preserve"> kuna,</w:t>
      </w:r>
    </w:p>
    <w:p w:rsidR="00910C6B" w:rsidRPr="00D61109" w:rsidRDefault="00910C6B" w:rsidP="00D61109">
      <w:pPr>
        <w:pStyle w:val="Bezproreda"/>
        <w:numPr>
          <w:ilvl w:val="0"/>
          <w:numId w:val="2"/>
        </w:numPr>
        <w:jc w:val="both"/>
        <w:rPr>
          <w:b w:val="0"/>
        </w:rPr>
      </w:pPr>
      <w:r w:rsidRPr="00D61109">
        <w:rPr>
          <w:b w:val="0"/>
        </w:rPr>
        <w:t xml:space="preserve">Hrvatska narodna stranka – liberalni demokrati (1 član) u iznosu od </w:t>
      </w:r>
      <w:r w:rsidR="006D7D77">
        <w:rPr>
          <w:b w:val="0"/>
        </w:rPr>
        <w:t>9.311,1518</w:t>
      </w:r>
      <w:r w:rsidRPr="00D61109">
        <w:rPr>
          <w:b w:val="0"/>
        </w:rPr>
        <w:t xml:space="preserve"> kuna,</w:t>
      </w:r>
    </w:p>
    <w:p w:rsidR="00910C6B" w:rsidRDefault="00910C6B" w:rsidP="00D61109">
      <w:pPr>
        <w:pStyle w:val="Bezproreda"/>
        <w:numPr>
          <w:ilvl w:val="0"/>
          <w:numId w:val="2"/>
        </w:numPr>
        <w:jc w:val="both"/>
        <w:rPr>
          <w:b w:val="0"/>
        </w:rPr>
      </w:pPr>
      <w:r w:rsidRPr="00D61109">
        <w:rPr>
          <w:b w:val="0"/>
        </w:rPr>
        <w:t xml:space="preserve">Narodna stranka – reformisti (1 član) u iznosu od </w:t>
      </w:r>
      <w:r w:rsidR="006D7D77">
        <w:rPr>
          <w:b w:val="0"/>
        </w:rPr>
        <w:t xml:space="preserve">9.311,1518 </w:t>
      </w:r>
      <w:r w:rsidRPr="00D61109">
        <w:rPr>
          <w:b w:val="0"/>
        </w:rPr>
        <w:t>kuna,</w:t>
      </w:r>
    </w:p>
    <w:p w:rsidR="00D61109" w:rsidRDefault="00D61109" w:rsidP="00D61109">
      <w:pPr>
        <w:pStyle w:val="Bezproreda"/>
        <w:numPr>
          <w:ilvl w:val="0"/>
          <w:numId w:val="2"/>
        </w:numPr>
        <w:jc w:val="both"/>
        <w:rPr>
          <w:b w:val="0"/>
        </w:rPr>
      </w:pPr>
      <w:r>
        <w:rPr>
          <w:b w:val="0"/>
        </w:rPr>
        <w:t>Viktor Šimunić, nezavisni vijećnik iznos od 9.311,15</w:t>
      </w:r>
      <w:r w:rsidR="006D7D77">
        <w:rPr>
          <w:b w:val="0"/>
        </w:rPr>
        <w:t>18</w:t>
      </w:r>
      <w:r>
        <w:rPr>
          <w:b w:val="0"/>
        </w:rPr>
        <w:t xml:space="preserve"> kuna,</w:t>
      </w:r>
    </w:p>
    <w:p w:rsidR="00D61109" w:rsidRPr="00D61109" w:rsidRDefault="00D61109" w:rsidP="00D61109">
      <w:pPr>
        <w:pStyle w:val="Bezproreda"/>
        <w:numPr>
          <w:ilvl w:val="0"/>
          <w:numId w:val="2"/>
        </w:numPr>
        <w:jc w:val="both"/>
        <w:rPr>
          <w:b w:val="0"/>
        </w:rPr>
      </w:pPr>
      <w:r>
        <w:rPr>
          <w:b w:val="0"/>
        </w:rPr>
        <w:t>Romeo Vincelj, ne</w:t>
      </w:r>
      <w:r w:rsidR="007D6FFA">
        <w:rPr>
          <w:b w:val="0"/>
        </w:rPr>
        <w:t>zavisni vijećnik iznos od 9.311</w:t>
      </w:r>
      <w:r>
        <w:rPr>
          <w:b w:val="0"/>
        </w:rPr>
        <w:t>,15</w:t>
      </w:r>
      <w:r w:rsidR="006D7D77">
        <w:rPr>
          <w:b w:val="0"/>
        </w:rPr>
        <w:t>18</w:t>
      </w:r>
      <w:r>
        <w:rPr>
          <w:b w:val="0"/>
        </w:rPr>
        <w:t xml:space="preserve"> kuna.</w:t>
      </w:r>
    </w:p>
    <w:p w:rsidR="00910C6B" w:rsidRPr="00D61109" w:rsidRDefault="00910C6B" w:rsidP="00D61109">
      <w:pPr>
        <w:pStyle w:val="Bezproreda"/>
        <w:jc w:val="both"/>
        <w:rPr>
          <w:b w:val="0"/>
        </w:rPr>
      </w:pPr>
    </w:p>
    <w:p w:rsidR="00910C6B" w:rsidRPr="00C43B97" w:rsidRDefault="003E6411" w:rsidP="00D61109">
      <w:pPr>
        <w:pStyle w:val="Bezproreda"/>
      </w:pPr>
      <w:r w:rsidRPr="00C43B97">
        <w:t>Članak 5.</w:t>
      </w:r>
    </w:p>
    <w:p w:rsidR="00910C6B" w:rsidRPr="00D61109" w:rsidRDefault="00910C6B" w:rsidP="00D61109">
      <w:pPr>
        <w:pStyle w:val="Bezproreda"/>
        <w:jc w:val="both"/>
        <w:rPr>
          <w:b w:val="0"/>
        </w:rPr>
      </w:pPr>
      <w:r w:rsidRPr="00D61109">
        <w:rPr>
          <w:b w:val="0"/>
        </w:rPr>
        <w:t xml:space="preserve">Sredstva iz članka 4. ove Odluke  doznačuju se na žiro račun pojedine političke stranke odnosno na poseban račun za redovito godišnje financiranje nezavisnih vijećnika </w:t>
      </w:r>
      <w:r w:rsidR="001F11E1">
        <w:rPr>
          <w:b w:val="0"/>
        </w:rPr>
        <w:t xml:space="preserve">tromjesečno u jednakim iznosima, a ako se početak ili završetak mandata ne poklapaju s početkom ili završetkom tromjesečja, u tom se tromjesečju isplaćuje iznos razmjeran broju dana trajanja mandata. </w:t>
      </w:r>
    </w:p>
    <w:p w:rsidR="00910C6B" w:rsidRPr="00D61109" w:rsidRDefault="00910C6B" w:rsidP="00D61109">
      <w:pPr>
        <w:pStyle w:val="Bezproreda"/>
        <w:jc w:val="both"/>
        <w:rPr>
          <w:b w:val="0"/>
        </w:rPr>
      </w:pPr>
    </w:p>
    <w:p w:rsidR="00910C6B" w:rsidRPr="007C4DD0" w:rsidRDefault="00910C6B" w:rsidP="00D61109">
      <w:pPr>
        <w:pStyle w:val="Bezproreda"/>
      </w:pPr>
      <w:r w:rsidRPr="007C4DD0">
        <w:t>Čla</w:t>
      </w:r>
      <w:r w:rsidRPr="007C4DD0">
        <w:rPr>
          <w:spacing w:val="1"/>
        </w:rPr>
        <w:t>n</w:t>
      </w:r>
      <w:r w:rsidRPr="007C4DD0">
        <w:t>ak</w:t>
      </w:r>
      <w:r w:rsidRPr="007C4DD0">
        <w:rPr>
          <w:spacing w:val="1"/>
        </w:rPr>
        <w:t xml:space="preserve"> </w:t>
      </w:r>
      <w:r w:rsidRPr="007C4DD0">
        <w:t>6.</w:t>
      </w:r>
    </w:p>
    <w:p w:rsidR="00910C6B" w:rsidRPr="00D61109" w:rsidRDefault="00910C6B" w:rsidP="00D61109">
      <w:pPr>
        <w:pStyle w:val="Bezproreda"/>
        <w:jc w:val="both"/>
        <w:rPr>
          <w:b w:val="0"/>
        </w:rPr>
      </w:pPr>
      <w:r w:rsidRPr="00D61109">
        <w:rPr>
          <w:b w:val="0"/>
        </w:rPr>
        <w:t>Ova</w:t>
      </w:r>
      <w:r w:rsidRPr="00D61109">
        <w:rPr>
          <w:b w:val="0"/>
          <w:spacing w:val="-1"/>
        </w:rPr>
        <w:t xml:space="preserve"> </w:t>
      </w:r>
      <w:r w:rsidRPr="00D61109">
        <w:rPr>
          <w:b w:val="0"/>
        </w:rPr>
        <w:t>Odluka</w:t>
      </w:r>
      <w:r w:rsidRPr="00D61109">
        <w:rPr>
          <w:b w:val="0"/>
          <w:spacing w:val="-1"/>
        </w:rPr>
        <w:t xml:space="preserve"> </w:t>
      </w:r>
      <w:r w:rsidRPr="00D61109">
        <w:rPr>
          <w:b w:val="0"/>
        </w:rPr>
        <w:t>stupa na snagu osmi dan od dana objave u “Službenom glasniku Krapinsko-zagorske županije”.</w:t>
      </w:r>
    </w:p>
    <w:p w:rsidR="00910C6B" w:rsidRPr="00D61109" w:rsidRDefault="00910C6B" w:rsidP="00D61109">
      <w:pPr>
        <w:pStyle w:val="Bezproreda"/>
        <w:jc w:val="both"/>
        <w:rPr>
          <w:b w:val="0"/>
        </w:rPr>
      </w:pPr>
    </w:p>
    <w:p w:rsidR="00910C6B" w:rsidRPr="00D61109" w:rsidRDefault="00910C6B" w:rsidP="00D61109">
      <w:pPr>
        <w:pStyle w:val="Bezproreda"/>
        <w:jc w:val="both"/>
        <w:rPr>
          <w:b w:val="0"/>
        </w:rPr>
      </w:pPr>
    </w:p>
    <w:p w:rsidR="00910C6B" w:rsidRPr="00D61109" w:rsidRDefault="00910C6B" w:rsidP="00D61109">
      <w:pPr>
        <w:pStyle w:val="Bezproreda"/>
        <w:jc w:val="both"/>
        <w:rPr>
          <w:b w:val="0"/>
        </w:rPr>
      </w:pPr>
    </w:p>
    <w:p w:rsidR="00910C6B" w:rsidRPr="007C4DD0" w:rsidRDefault="00D61109" w:rsidP="00D61109">
      <w:pPr>
        <w:pStyle w:val="Bezproreda"/>
        <w:jc w:val="both"/>
        <w:rPr>
          <w:bCs/>
          <w:spacing w:val="-2"/>
        </w:rPr>
      </w:pPr>
      <w:r>
        <w:rPr>
          <w:b w:val="0"/>
          <w:bCs/>
          <w:spacing w:val="-3"/>
        </w:rPr>
        <w:t xml:space="preserve">                                                                                                         </w:t>
      </w:r>
      <w:r w:rsidR="00910C6B" w:rsidRPr="00D61109">
        <w:rPr>
          <w:b w:val="0"/>
          <w:bCs/>
          <w:spacing w:val="-3"/>
        </w:rPr>
        <w:t xml:space="preserve">  </w:t>
      </w:r>
      <w:r w:rsidR="00910C6B" w:rsidRPr="007C4DD0">
        <w:rPr>
          <w:bCs/>
          <w:spacing w:val="-2"/>
        </w:rPr>
        <w:t>PREDSJEDNIK</w:t>
      </w:r>
    </w:p>
    <w:p w:rsidR="007C4DD0" w:rsidRDefault="00D61109" w:rsidP="00D61109">
      <w:pPr>
        <w:pStyle w:val="Bezproreda"/>
        <w:jc w:val="both"/>
      </w:pPr>
      <w:r w:rsidRPr="007C4DD0">
        <w:rPr>
          <w:bCs/>
          <w:spacing w:val="-2"/>
        </w:rPr>
        <w:t xml:space="preserve">                                                                                                </w:t>
      </w:r>
      <w:r w:rsidR="00910C6B" w:rsidRPr="007C4DD0">
        <w:rPr>
          <w:bCs/>
          <w:spacing w:val="-2"/>
        </w:rPr>
        <w:t>ŽUPANIJSKE KUPŠTINE</w:t>
      </w:r>
    </w:p>
    <w:p w:rsidR="004E007D" w:rsidRPr="007C4DD0" w:rsidRDefault="004E007D" w:rsidP="00D61109">
      <w:pPr>
        <w:pStyle w:val="Bezproreda"/>
        <w:jc w:val="both"/>
      </w:pPr>
    </w:p>
    <w:p w:rsidR="00910C6B" w:rsidRPr="006901BD" w:rsidRDefault="00910C6B" w:rsidP="00D61109">
      <w:pPr>
        <w:pStyle w:val="Bezproreda"/>
        <w:jc w:val="both"/>
        <w:rPr>
          <w:b w:val="0"/>
          <w:bCs/>
        </w:rPr>
      </w:pPr>
      <w:r w:rsidRPr="007C4DD0">
        <w:t xml:space="preserve">                                                                                              </w:t>
      </w:r>
      <w:r w:rsidR="00D61109" w:rsidRPr="007C4DD0">
        <w:t xml:space="preserve">        </w:t>
      </w:r>
      <w:r w:rsidRPr="007C4DD0">
        <w:t xml:space="preserve"> </w:t>
      </w:r>
      <w:r w:rsidRPr="006901BD">
        <w:rPr>
          <w:b w:val="0"/>
          <w:bCs/>
        </w:rPr>
        <w:t>Zlatko Šorša</w:t>
      </w:r>
    </w:p>
    <w:p w:rsidR="007C4DD0" w:rsidRDefault="007C4DD0" w:rsidP="00D61109">
      <w:pPr>
        <w:pStyle w:val="Bezproreda"/>
        <w:jc w:val="both"/>
        <w:rPr>
          <w:b w:val="0"/>
        </w:rPr>
      </w:pPr>
    </w:p>
    <w:p w:rsidR="007C4DD0" w:rsidRDefault="007C4DD0" w:rsidP="00D61109">
      <w:pPr>
        <w:pStyle w:val="Bezproreda"/>
        <w:jc w:val="both"/>
        <w:rPr>
          <w:b w:val="0"/>
        </w:rPr>
      </w:pPr>
    </w:p>
    <w:p w:rsidR="007C4DD0" w:rsidRDefault="007C4DD0" w:rsidP="00D61109">
      <w:pPr>
        <w:pStyle w:val="Bezproreda"/>
        <w:jc w:val="both"/>
        <w:rPr>
          <w:b w:val="0"/>
        </w:rPr>
      </w:pPr>
    </w:p>
    <w:p w:rsidR="007C4DD0" w:rsidRDefault="007C4DD0" w:rsidP="00D61109">
      <w:pPr>
        <w:pStyle w:val="Bezproreda"/>
        <w:jc w:val="both"/>
        <w:rPr>
          <w:b w:val="0"/>
        </w:rPr>
      </w:pPr>
    </w:p>
    <w:p w:rsidR="007C4DD0" w:rsidRDefault="007C4DD0" w:rsidP="00D61109">
      <w:pPr>
        <w:pStyle w:val="Bezproreda"/>
        <w:jc w:val="both"/>
        <w:rPr>
          <w:b w:val="0"/>
        </w:rPr>
      </w:pPr>
    </w:p>
    <w:p w:rsidR="007C4DD0" w:rsidRDefault="007C4DD0" w:rsidP="00D61109">
      <w:pPr>
        <w:pStyle w:val="Bezproreda"/>
        <w:jc w:val="both"/>
        <w:rPr>
          <w:b w:val="0"/>
        </w:rPr>
      </w:pPr>
    </w:p>
    <w:p w:rsidR="007C4DD0" w:rsidRDefault="007C4DD0" w:rsidP="00D61109">
      <w:pPr>
        <w:pStyle w:val="Bezproreda"/>
        <w:jc w:val="both"/>
        <w:rPr>
          <w:b w:val="0"/>
        </w:rPr>
      </w:pPr>
    </w:p>
    <w:p w:rsidR="007C4DD0" w:rsidRDefault="007C4DD0" w:rsidP="00D61109">
      <w:pPr>
        <w:pStyle w:val="Bezproreda"/>
        <w:jc w:val="both"/>
        <w:rPr>
          <w:b w:val="0"/>
        </w:rPr>
      </w:pPr>
    </w:p>
    <w:p w:rsidR="007C4DD0" w:rsidRDefault="007C4DD0" w:rsidP="00D61109">
      <w:pPr>
        <w:pStyle w:val="Bezproreda"/>
        <w:jc w:val="both"/>
        <w:rPr>
          <w:b w:val="0"/>
        </w:rPr>
      </w:pPr>
    </w:p>
    <w:p w:rsidR="007C4DD0" w:rsidRDefault="007C4DD0" w:rsidP="00D61109">
      <w:pPr>
        <w:pStyle w:val="Bezproreda"/>
        <w:jc w:val="both"/>
        <w:rPr>
          <w:b w:val="0"/>
        </w:rPr>
      </w:pPr>
    </w:p>
    <w:p w:rsidR="007C4DD0" w:rsidRDefault="007C4DD0" w:rsidP="00D61109">
      <w:pPr>
        <w:pStyle w:val="Bezproreda"/>
        <w:jc w:val="both"/>
        <w:rPr>
          <w:b w:val="0"/>
        </w:rPr>
      </w:pPr>
    </w:p>
    <w:p w:rsidR="007C4DD0" w:rsidRDefault="007C4DD0" w:rsidP="00D61109">
      <w:pPr>
        <w:pStyle w:val="Bezproreda"/>
        <w:jc w:val="both"/>
        <w:rPr>
          <w:b w:val="0"/>
        </w:rPr>
      </w:pPr>
    </w:p>
    <w:p w:rsidR="00D254FE" w:rsidRPr="007C4DD0" w:rsidRDefault="00D254FE" w:rsidP="007C4DD0">
      <w:pPr>
        <w:pStyle w:val="Bezproreda"/>
        <w:jc w:val="both"/>
        <w:rPr>
          <w:b w:val="0"/>
        </w:rPr>
      </w:pPr>
    </w:p>
    <w:sectPr w:rsidR="00D254FE" w:rsidRPr="007C4DD0" w:rsidSect="006901BD">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11B" w:rsidRDefault="0068111B" w:rsidP="006901BD">
      <w:pPr>
        <w:spacing w:after="0" w:line="240" w:lineRule="auto"/>
      </w:pPr>
      <w:r>
        <w:separator/>
      </w:r>
    </w:p>
  </w:endnote>
  <w:endnote w:type="continuationSeparator" w:id="0">
    <w:p w:rsidR="0068111B" w:rsidRDefault="0068111B" w:rsidP="00690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tka Subheading">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1BD" w:rsidRDefault="006901BD">
    <w:pPr>
      <w:pStyle w:val="Podnoje"/>
      <w:jc w:val="right"/>
    </w:pPr>
    <w:r>
      <w:fldChar w:fldCharType="begin"/>
    </w:r>
    <w:r>
      <w:instrText>PAGE   \* MERGEFORMAT</w:instrText>
    </w:r>
    <w:r>
      <w:fldChar w:fldCharType="separate"/>
    </w:r>
    <w:r w:rsidR="002D7EEE" w:rsidRPr="002D7EEE">
      <w:rPr>
        <w:noProof/>
        <w:lang w:val="hr-HR"/>
      </w:rPr>
      <w:t>3</w:t>
    </w:r>
    <w:r>
      <w:fldChar w:fldCharType="end"/>
    </w:r>
  </w:p>
  <w:p w:rsidR="006901BD" w:rsidRDefault="006901B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11B" w:rsidRDefault="0068111B" w:rsidP="006901BD">
      <w:pPr>
        <w:spacing w:after="0" w:line="240" w:lineRule="auto"/>
      </w:pPr>
      <w:r>
        <w:separator/>
      </w:r>
    </w:p>
  </w:footnote>
  <w:footnote w:type="continuationSeparator" w:id="0">
    <w:p w:rsidR="0068111B" w:rsidRDefault="0068111B" w:rsidP="006901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6C39"/>
    <w:multiLevelType w:val="hybridMultilevel"/>
    <w:tmpl w:val="B00096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5C278C7"/>
    <w:multiLevelType w:val="hybridMultilevel"/>
    <w:tmpl w:val="0DC0BA82"/>
    <w:lvl w:ilvl="0" w:tplc="ADB23052">
      <w:start w:val="1"/>
      <w:numFmt w:val="decimal"/>
      <w:lvlText w:val="%1)"/>
      <w:lvlJc w:val="center"/>
      <w:pPr>
        <w:ind w:left="720" w:hanging="360"/>
      </w:pPr>
      <w:rPr>
        <w:rFonts w:ascii="Sitka Subheading" w:hAnsi="Sitka Subheading" w:cs="Times New Roman" w:hint="default"/>
        <w:b/>
        <w:i w:val="0"/>
        <w:iCs/>
        <w:strike w:val="0"/>
        <w:dstrike w:val="0"/>
        <w:sz w:val="20"/>
        <w:szCs w:val="18"/>
        <w:u w:color="FFFFFF"/>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8075D13"/>
    <w:multiLevelType w:val="hybridMultilevel"/>
    <w:tmpl w:val="39B43784"/>
    <w:lvl w:ilvl="0" w:tplc="1D00DDF0">
      <w:start w:val="1"/>
      <w:numFmt w:val="decimal"/>
      <w:lvlText w:val="%1."/>
      <w:lvlJc w:val="left"/>
      <w:pPr>
        <w:ind w:left="1244" w:hanging="360"/>
      </w:pPr>
      <w:rPr>
        <w:b/>
      </w:rPr>
    </w:lvl>
    <w:lvl w:ilvl="1" w:tplc="041A0019">
      <w:start w:val="1"/>
      <w:numFmt w:val="lowerLetter"/>
      <w:lvlText w:val="%2."/>
      <w:lvlJc w:val="left"/>
      <w:pPr>
        <w:ind w:left="1964" w:hanging="360"/>
      </w:pPr>
    </w:lvl>
    <w:lvl w:ilvl="2" w:tplc="041A001B">
      <w:start w:val="1"/>
      <w:numFmt w:val="lowerRoman"/>
      <w:lvlText w:val="%3."/>
      <w:lvlJc w:val="right"/>
      <w:pPr>
        <w:ind w:left="2684" w:hanging="180"/>
      </w:pPr>
    </w:lvl>
    <w:lvl w:ilvl="3" w:tplc="041A000F">
      <w:start w:val="1"/>
      <w:numFmt w:val="decimal"/>
      <w:lvlText w:val="%4."/>
      <w:lvlJc w:val="left"/>
      <w:pPr>
        <w:ind w:left="3404" w:hanging="360"/>
      </w:pPr>
    </w:lvl>
    <w:lvl w:ilvl="4" w:tplc="041A0019">
      <w:start w:val="1"/>
      <w:numFmt w:val="lowerLetter"/>
      <w:lvlText w:val="%5."/>
      <w:lvlJc w:val="left"/>
      <w:pPr>
        <w:ind w:left="4124" w:hanging="360"/>
      </w:pPr>
    </w:lvl>
    <w:lvl w:ilvl="5" w:tplc="041A001B">
      <w:start w:val="1"/>
      <w:numFmt w:val="lowerRoman"/>
      <w:lvlText w:val="%6."/>
      <w:lvlJc w:val="right"/>
      <w:pPr>
        <w:ind w:left="4844" w:hanging="180"/>
      </w:pPr>
    </w:lvl>
    <w:lvl w:ilvl="6" w:tplc="041A000F">
      <w:start w:val="1"/>
      <w:numFmt w:val="decimal"/>
      <w:lvlText w:val="%7."/>
      <w:lvlJc w:val="left"/>
      <w:pPr>
        <w:ind w:left="5564" w:hanging="360"/>
      </w:pPr>
    </w:lvl>
    <w:lvl w:ilvl="7" w:tplc="041A0019">
      <w:start w:val="1"/>
      <w:numFmt w:val="lowerLetter"/>
      <w:lvlText w:val="%8."/>
      <w:lvlJc w:val="left"/>
      <w:pPr>
        <w:ind w:left="6284" w:hanging="360"/>
      </w:pPr>
    </w:lvl>
    <w:lvl w:ilvl="8" w:tplc="041A001B">
      <w:start w:val="1"/>
      <w:numFmt w:val="lowerRoman"/>
      <w:lvlText w:val="%9."/>
      <w:lvlJc w:val="right"/>
      <w:pPr>
        <w:ind w:left="7004" w:hanging="180"/>
      </w:pPr>
    </w:lvl>
  </w:abstractNum>
  <w:abstractNum w:abstractNumId="3" w15:restartNumberingAfterBreak="0">
    <w:nsid w:val="5B650B2B"/>
    <w:multiLevelType w:val="hybridMultilevel"/>
    <w:tmpl w:val="D68E8896"/>
    <w:lvl w:ilvl="0" w:tplc="67AA8360">
      <w:start w:val="1"/>
      <w:numFmt w:val="decimal"/>
      <w:lvlText w:val="%1."/>
      <w:lvlJc w:val="left"/>
      <w:pPr>
        <w:ind w:left="360" w:hanging="360"/>
      </w:pPr>
      <w:rPr>
        <w:rFonts w:hint="default"/>
        <w:b w:val="0"/>
        <w:bCs/>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74CA2A0B"/>
    <w:multiLevelType w:val="hybridMultilevel"/>
    <w:tmpl w:val="0E2614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C5"/>
    <w:rsid w:val="00106DDB"/>
    <w:rsid w:val="001110F6"/>
    <w:rsid w:val="00165220"/>
    <w:rsid w:val="00166996"/>
    <w:rsid w:val="001F11E1"/>
    <w:rsid w:val="002D7EEE"/>
    <w:rsid w:val="00306ED5"/>
    <w:rsid w:val="00326B7E"/>
    <w:rsid w:val="003E6411"/>
    <w:rsid w:val="003F59B1"/>
    <w:rsid w:val="004E007D"/>
    <w:rsid w:val="0052091B"/>
    <w:rsid w:val="00525DA2"/>
    <w:rsid w:val="005E2652"/>
    <w:rsid w:val="0068111B"/>
    <w:rsid w:val="006901BD"/>
    <w:rsid w:val="006D7D77"/>
    <w:rsid w:val="00724BF2"/>
    <w:rsid w:val="007C4DD0"/>
    <w:rsid w:val="007D6FFA"/>
    <w:rsid w:val="00807A5C"/>
    <w:rsid w:val="00910C6B"/>
    <w:rsid w:val="0099397C"/>
    <w:rsid w:val="009D6605"/>
    <w:rsid w:val="009F2FC5"/>
    <w:rsid w:val="00AF4960"/>
    <w:rsid w:val="00B0458C"/>
    <w:rsid w:val="00B251C2"/>
    <w:rsid w:val="00B7715B"/>
    <w:rsid w:val="00C0008D"/>
    <w:rsid w:val="00C43B97"/>
    <w:rsid w:val="00D254FE"/>
    <w:rsid w:val="00D46B01"/>
    <w:rsid w:val="00D61109"/>
    <w:rsid w:val="00EF5E5F"/>
    <w:rsid w:val="00F31C5A"/>
    <w:rsid w:val="00F63352"/>
    <w:rsid w:val="00FF52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31ABB-D075-4A14-BD7B-F36E9C59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C6B"/>
    <w:pPr>
      <w:widowControl w:val="0"/>
      <w:spacing w:after="200" w:line="276" w:lineRule="auto"/>
    </w:pPr>
    <w:rPr>
      <w:sz w:val="22"/>
      <w:szCs w:val="22"/>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autoRedefine/>
    <w:uiPriority w:val="1"/>
    <w:qFormat/>
    <w:rsid w:val="003E6411"/>
    <w:pPr>
      <w:jc w:val="center"/>
    </w:pPr>
    <w:rPr>
      <w:rFonts w:ascii="Times New Roman" w:hAnsi="Times New Roman"/>
      <w:b/>
      <w:sz w:val="24"/>
      <w:szCs w:val="22"/>
      <w:lang w:eastAsia="en-US"/>
    </w:rPr>
  </w:style>
  <w:style w:type="paragraph" w:styleId="Tijeloteksta">
    <w:name w:val="Body Text"/>
    <w:basedOn w:val="Normal"/>
    <w:link w:val="TijelotekstaChar"/>
    <w:semiHidden/>
    <w:unhideWhenUsed/>
    <w:rsid w:val="00910C6B"/>
    <w:pPr>
      <w:widowControl/>
      <w:spacing w:after="0" w:line="240" w:lineRule="auto"/>
      <w:jc w:val="both"/>
    </w:pPr>
    <w:rPr>
      <w:rFonts w:ascii="Arial" w:eastAsia="Times New Roman" w:hAnsi="Arial"/>
      <w:sz w:val="24"/>
      <w:szCs w:val="20"/>
      <w:lang w:val="x-none" w:eastAsia="hr-HR"/>
    </w:rPr>
  </w:style>
  <w:style w:type="character" w:customStyle="1" w:styleId="TijelotekstaChar">
    <w:name w:val="Tijelo teksta Char"/>
    <w:link w:val="Tijeloteksta"/>
    <w:semiHidden/>
    <w:rsid w:val="00910C6B"/>
    <w:rPr>
      <w:rFonts w:ascii="Arial" w:eastAsia="Times New Roman" w:hAnsi="Arial" w:cs="Times New Roman"/>
      <w:sz w:val="24"/>
      <w:szCs w:val="20"/>
      <w:lang w:val="x-none" w:eastAsia="hr-HR"/>
    </w:rPr>
  </w:style>
  <w:style w:type="paragraph" w:styleId="Odlomakpopisa">
    <w:name w:val="List Paragraph"/>
    <w:basedOn w:val="Normal"/>
    <w:uiPriority w:val="34"/>
    <w:qFormat/>
    <w:rsid w:val="00910C6B"/>
    <w:pPr>
      <w:ind w:left="720"/>
      <w:contextualSpacing/>
    </w:pPr>
  </w:style>
  <w:style w:type="paragraph" w:styleId="Tekstbalonia">
    <w:name w:val="Balloon Text"/>
    <w:basedOn w:val="Normal"/>
    <w:link w:val="TekstbaloniaChar"/>
    <w:uiPriority w:val="99"/>
    <w:semiHidden/>
    <w:unhideWhenUsed/>
    <w:rsid w:val="003F59B1"/>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rsid w:val="003F59B1"/>
    <w:rPr>
      <w:rFonts w:ascii="Segoe UI" w:eastAsia="Calibri" w:hAnsi="Segoe UI" w:cs="Segoe UI"/>
      <w:sz w:val="18"/>
      <w:szCs w:val="18"/>
      <w:lang w:val="en-US"/>
    </w:rPr>
  </w:style>
  <w:style w:type="character" w:styleId="Hiperveza">
    <w:name w:val="Hyperlink"/>
    <w:uiPriority w:val="99"/>
    <w:unhideWhenUsed/>
    <w:rsid w:val="007C4DD0"/>
    <w:rPr>
      <w:color w:val="0000FF"/>
      <w:u w:val="single"/>
    </w:rPr>
  </w:style>
  <w:style w:type="paragraph" w:styleId="Zaglavlje">
    <w:name w:val="header"/>
    <w:basedOn w:val="Normal"/>
    <w:link w:val="ZaglavljeChar"/>
    <w:uiPriority w:val="99"/>
    <w:unhideWhenUsed/>
    <w:rsid w:val="006901BD"/>
    <w:pPr>
      <w:tabs>
        <w:tab w:val="center" w:pos="4536"/>
        <w:tab w:val="right" w:pos="9072"/>
      </w:tabs>
    </w:pPr>
  </w:style>
  <w:style w:type="character" w:customStyle="1" w:styleId="ZaglavljeChar">
    <w:name w:val="Zaglavlje Char"/>
    <w:link w:val="Zaglavlje"/>
    <w:uiPriority w:val="99"/>
    <w:rsid w:val="006901BD"/>
    <w:rPr>
      <w:sz w:val="22"/>
      <w:szCs w:val="22"/>
      <w:lang w:val="en-US" w:eastAsia="en-US"/>
    </w:rPr>
  </w:style>
  <w:style w:type="paragraph" w:styleId="Podnoje">
    <w:name w:val="footer"/>
    <w:basedOn w:val="Normal"/>
    <w:link w:val="PodnojeChar"/>
    <w:uiPriority w:val="99"/>
    <w:unhideWhenUsed/>
    <w:rsid w:val="006901BD"/>
    <w:pPr>
      <w:tabs>
        <w:tab w:val="center" w:pos="4536"/>
        <w:tab w:val="right" w:pos="9072"/>
      </w:tabs>
    </w:pPr>
  </w:style>
  <w:style w:type="character" w:customStyle="1" w:styleId="PodnojeChar">
    <w:name w:val="Podnožje Char"/>
    <w:link w:val="Podnoje"/>
    <w:uiPriority w:val="99"/>
    <w:rsid w:val="006901B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8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893EC-93D0-451C-AF78-A740D9C7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3945</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Valjak</dc:creator>
  <cp:keywords/>
  <dc:description/>
  <cp:lastModifiedBy>Zoran Gumbas</cp:lastModifiedBy>
  <cp:revision>2</cp:revision>
  <cp:lastPrinted>2021-07-23T07:31:00Z</cp:lastPrinted>
  <dcterms:created xsi:type="dcterms:W3CDTF">2021-08-06T05:26:00Z</dcterms:created>
  <dcterms:modified xsi:type="dcterms:W3CDTF">2021-08-06T05:26:00Z</dcterms:modified>
</cp:coreProperties>
</file>