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1E103A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8160" cy="640080"/>
            <wp:effectExtent l="0" t="0" r="0" b="762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Zabok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UP/I-350-05/19-05/000307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2140/01-08/5-19-0004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Zabok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04.12.2019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KOPRIVA, HR-49214 Domahovo, DOMAHOVO 96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</w:t>
      </w:r>
      <w:r w:rsidR="005E22EA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poljoprivredne namjene</w:t>
      </w:r>
      <w:r w:rsidR="005C3DF9">
        <w:rPr>
          <w:rFonts w:ascii="Arial" w:hAnsi="Arial" w:cs="Arial"/>
          <w:sz w:val="22"/>
          <w:szCs w:val="22"/>
        </w:rPr>
        <w:t>, 2.b skupine</w:t>
      </w:r>
      <w:r>
        <w:rPr>
          <w:rFonts w:ascii="Arial" w:hAnsi="Arial" w:cs="Arial"/>
          <w:sz w:val="22"/>
          <w:szCs w:val="22"/>
        </w:rPr>
        <w:t xml:space="preserve"> - staja i spremište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5E22EA">
        <w:rPr>
          <w:rFonts w:ascii="Arial" w:hAnsi="Arial" w:cs="Arial"/>
          <w:sz w:val="22"/>
          <w:szCs w:val="22"/>
        </w:rPr>
        <w:t xml:space="preserve">od k.č.br. </w:t>
      </w:r>
      <w:r w:rsidR="00F50C84">
        <w:rPr>
          <w:rFonts w:ascii="Arial" w:hAnsi="Arial" w:cs="Arial"/>
          <w:sz w:val="22"/>
          <w:szCs w:val="22"/>
        </w:rPr>
        <w:t>1274, 1275, 1262/9  i  1277 k.o. Veliko Trgovišće</w:t>
      </w:r>
      <w:r w:rsidR="005C3DF9">
        <w:rPr>
          <w:rFonts w:ascii="Arial" w:hAnsi="Arial" w:cs="Arial"/>
          <w:sz w:val="22"/>
          <w:szCs w:val="22"/>
        </w:rPr>
        <w:t xml:space="preserve"> (Veliko Trgovišće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5E22EA">
        <w:rPr>
          <w:rFonts w:ascii="Arial" w:hAnsi="Arial" w:cs="Arial"/>
          <w:color w:val="000000"/>
          <w:sz w:val="22"/>
          <w:szCs w:val="22"/>
        </w:rPr>
        <w:t>)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12.12.2019 u 08:00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Zabo</w:t>
      </w:r>
      <w:r w:rsidR="00F33EAD">
        <w:rPr>
          <w:rFonts w:ascii="Arial" w:hAnsi="Arial" w:cs="Arial"/>
          <w:color w:val="000000"/>
          <w:sz w:val="22"/>
          <w:szCs w:val="22"/>
        </w:rPr>
        <w:t>k</w:t>
      </w:r>
      <w:r w:rsidR="00E05896">
        <w:rPr>
          <w:rFonts w:ascii="Arial" w:hAnsi="Arial" w:cs="Arial"/>
          <w:color w:val="000000"/>
          <w:sz w:val="22"/>
          <w:szCs w:val="22"/>
        </w:rPr>
        <w:t>, Kumrovečka 6, Upravni odjel za prostorno uređenje, gradnju i zaštitu okoliša, soba br. 12.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VIŠI REFERENT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Stjepan Vukić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0B0288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818" w:rsidRDefault="002E6818">
      <w:r>
        <w:separator/>
      </w:r>
    </w:p>
  </w:endnote>
  <w:endnote w:type="continuationSeparator" w:id="0">
    <w:p w:rsidR="002E6818" w:rsidRDefault="002E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P20191108-428678-Z04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JAN KOPRIVA, HR-49214 Domahovo, DOMAHOVO 96, OIB 35856128123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UP/I-350-05/19-05/000307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2140/01-08/5-19-0004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1E103A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1E103A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818" w:rsidRDefault="002E6818">
      <w:r>
        <w:separator/>
      </w:r>
    </w:p>
  </w:footnote>
  <w:footnote w:type="continuationSeparator" w:id="0">
    <w:p w:rsidR="002E6818" w:rsidRDefault="002E6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103A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2E6818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22EA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53EAB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237F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3EAD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A23E5-8CAD-4F94-942D-03E02639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90210-20EE-4274-950A-EE31ACECB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B40F6A-F228-4853-B492-FDF64161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2010-05-04T14:16:00Z</cp:lastPrinted>
  <dcterms:created xsi:type="dcterms:W3CDTF">2019-12-04T12:40:00Z</dcterms:created>
  <dcterms:modified xsi:type="dcterms:W3CDTF">2019-12-04T12:40:00Z</dcterms:modified>
</cp:coreProperties>
</file>