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B4BD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6E4E2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E4E2F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605C08"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UP/I-361-03/22-01/000091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05.04.2022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ZLATAR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-49250 Zlatar, Park hrvatske mladeži 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rekonstrukcija nerazvrstane ceste, dionica: DONJA BATINA – VIŽANOVEC I ŠĆRBINEC - VIŽANOVEC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2555/1, 588/1, 588/2, 2751, 2752 k.o. Donja Batina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2666/2, 2665/2, 1/5, 1/3 k.o. Oštrc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)</w:t>
      </w:r>
      <w:r w:rsidR="00F50C84">
        <w:rPr>
          <w:rFonts w:ascii="Arial" w:hAnsi="Arial" w:cs="Arial"/>
          <w:sz w:val="22"/>
          <w:szCs w:val="22"/>
        </w:rPr>
        <w:t>, k.č. 5147/2, 5146/2, 5149/2, 5143/2, 5164 k.o. Belec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14.04.2022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SAVJETNIK ZA</w:t>
      </w:r>
      <w:r>
        <w:rPr>
          <w:rFonts w:ascii="Arial" w:hAnsi="Arial" w:cs="Arial"/>
          <w:caps/>
          <w:color w:val="000000"/>
          <w:sz w:val="22"/>
        </w:rPr>
        <w:t xml:space="preserve">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Vjeran Jugo, dipl.ing.građ.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GRAD ZLATAR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HR-49250 Zlatar, Park hrvatske mladeži 2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ALOJZ KOKOLEK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HR-10000 Zagreb, MARICE BARIĆ 7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F0" w:rsidRDefault="006C71F0">
      <w:r>
        <w:separator/>
      </w:r>
    </w:p>
  </w:endnote>
  <w:endnote w:type="continuationSeparator" w:id="0">
    <w:p w:rsidR="006C71F0" w:rsidRDefault="006C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/22-01/000091,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B4BD1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8B4BD1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P20220302-809610-Z01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F0" w:rsidRDefault="006C71F0">
      <w:r>
        <w:separator/>
      </w:r>
    </w:p>
  </w:footnote>
  <w:footnote w:type="continuationSeparator" w:id="0">
    <w:p w:rsidR="006C71F0" w:rsidRDefault="006C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1F0"/>
    <w:rsid w:val="006C7256"/>
    <w:rsid w:val="006D1996"/>
    <w:rsid w:val="006D2373"/>
    <w:rsid w:val="006D333F"/>
    <w:rsid w:val="006E4E2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B4BD1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65A1F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2B4C-E8DE-4456-9D23-92512B51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3E353-97B0-4E36-BAF5-FC47587E7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B93EF-AF35-4F37-8A41-E5DA8CA9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2022-04-05T12:58:00Z</dcterms:created>
  <dcterms:modified xsi:type="dcterms:W3CDTF">2022-04-05T12:58:00Z</dcterms:modified>
</cp:coreProperties>
</file>