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062"/>
      </w:tblGrid>
      <w:tr w:rsidR="002333D3" w:rsidTr="00943E84">
        <w:tc>
          <w:tcPr>
            <w:tcW w:w="9287" w:type="dxa"/>
            <w:gridSpan w:val="2"/>
            <w:shd w:val="clear" w:color="auto" w:fill="auto"/>
          </w:tcPr>
          <w:p w:rsidR="002333D3" w:rsidRDefault="002333D3">
            <w:bookmarkStart w:id="0" w:name="_GoBack"/>
            <w:bookmarkEnd w:id="0"/>
          </w:p>
          <w:p w:rsidR="002333D3" w:rsidRPr="00943E84" w:rsidRDefault="002333D3" w:rsidP="00D2127A">
            <w:pPr>
              <w:jc w:val="center"/>
              <w:rPr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943E84" w:rsidRPr="00943E84">
              <w:rPr>
                <w:b/>
                <w:sz w:val="28"/>
                <w:szCs w:val="28"/>
              </w:rPr>
              <w:t xml:space="preserve">CRTU PRIJEDLOGA PRAVILNIKA </w:t>
            </w:r>
            <w:r w:rsidR="00D2127A">
              <w:rPr>
                <w:b/>
                <w:sz w:val="28"/>
                <w:szCs w:val="28"/>
              </w:rPr>
              <w:t>I</w:t>
            </w:r>
            <w:r w:rsidR="0019641D">
              <w:rPr>
                <w:b/>
                <w:sz w:val="28"/>
                <w:szCs w:val="28"/>
              </w:rPr>
              <w:t>I</w:t>
            </w:r>
            <w:r w:rsidR="00D2127A">
              <w:rPr>
                <w:b/>
                <w:sz w:val="28"/>
                <w:szCs w:val="28"/>
              </w:rPr>
              <w:t xml:space="preserve">. </w:t>
            </w:r>
            <w:r w:rsidR="002F3643">
              <w:rPr>
                <w:b/>
                <w:sz w:val="28"/>
                <w:szCs w:val="28"/>
              </w:rPr>
              <w:t>ZA PROVEDBU MJERA RAZVOJA POLJOPRIVREDNE PROIZVODNJE KRAPINSKO-ZAGORSKE ŽUAPNIJE U 2019. GODINI</w:t>
            </w: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2333D3" w:rsidP="00CB0ABB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CB0ABB">
              <w:t>PROGRAMA POTPORA MALE VRIJEDNOSTI za samozapošljavanje</w:t>
            </w: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2F3643">
            <w:r w:rsidRPr="00194E71">
              <w:t xml:space="preserve">Upravni za gospodarstvo, poljoprivredu, promet i komunalnu infrastrukturu </w:t>
            </w:r>
          </w:p>
          <w:p w:rsidR="002333D3" w:rsidRPr="00194E71" w:rsidRDefault="002333D3"/>
          <w:p w:rsidR="002333D3" w:rsidRPr="00194E71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Pr="00194E71" w:rsidRDefault="00CB0ABB" w:rsidP="0019641D">
            <w:pPr>
              <w:jc w:val="both"/>
            </w:pPr>
            <w:r>
              <w:t>Svrha Nacrta prijedloga Programa potpora male vrijednosti za samozapošljavanje je stvoriti preduvjete za dodijelu potpora male vrijednosti u smislu čl. 3 st.2. Uredbe Komisije (EU) br. 1407/2013 od 18. prosinca 2013. godine o primjeni čl. 107 i 108. Ugovora o funkcioniranju Europske komisije na potpore male vrijednosti, s ciljem da se potakne rast i razvoj cjelokupnog gospodarstva na području KZŽ kroz dodjelu potpore nezaposlenim osobama koje planiraju samozapošljavanje.</w:t>
            </w:r>
          </w:p>
        </w:tc>
      </w:tr>
      <w:tr w:rsidR="008B3E93" w:rsidTr="00943E84">
        <w:tc>
          <w:tcPr>
            <w:tcW w:w="3225" w:type="dxa"/>
            <w:shd w:val="clear" w:color="auto" w:fill="auto"/>
          </w:tcPr>
          <w:p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CA66FE" w:rsidRDefault="00CB0ABB" w:rsidP="001171B7">
            <w:pPr>
              <w:jc w:val="both"/>
            </w:pPr>
            <w:r>
              <w:t>-Karolina Barilar, ravnateljica Zagorske razvojne agencije</w:t>
            </w:r>
          </w:p>
          <w:p w:rsidR="00CB0ABB" w:rsidRDefault="00CB0ABB" w:rsidP="001171B7">
            <w:pPr>
              <w:jc w:val="both"/>
            </w:pPr>
            <w:r>
              <w:t>- mr. Sanja Mihovilić, pročelnica UO za gospodarstvo, poljoprivredu, promet i komunalnu infrastrukturu</w:t>
            </w:r>
          </w:p>
          <w:p w:rsidR="00CB0ABB" w:rsidRDefault="00CB0ABB" w:rsidP="001171B7">
            <w:pPr>
              <w:jc w:val="both"/>
            </w:pPr>
            <w:r>
              <w:t>- Vlatka Mlakar, pročelnica UO za javnu nabavu i EU fondove</w:t>
            </w:r>
          </w:p>
          <w:p w:rsidR="00CB0ABB" w:rsidRDefault="00CB0ABB" w:rsidP="001171B7">
            <w:pPr>
              <w:jc w:val="both"/>
            </w:pPr>
            <w:r>
              <w:t>- Goran Vukmanić, predstojnik Područnog ureda Hrvatskog zavoda za zapošljavanje Krapina</w:t>
            </w:r>
          </w:p>
          <w:p w:rsidR="00CB0ABB" w:rsidRDefault="00CB0ABB" w:rsidP="001171B7">
            <w:pPr>
              <w:jc w:val="both"/>
            </w:pPr>
            <w:r>
              <w:t>- Renata Vranić, tajnica Obrtničke komore KZŽ</w:t>
            </w:r>
          </w:p>
          <w:p w:rsidR="00CB0ABB" w:rsidRDefault="00CB0ABB" w:rsidP="001171B7">
            <w:pPr>
              <w:jc w:val="both"/>
            </w:pPr>
            <w:r>
              <w:t>- Janja Kantolić, direktorica Županijske gospodarske komore Krapina</w:t>
            </w:r>
          </w:p>
          <w:p w:rsidR="00CB0ABB" w:rsidRDefault="00CB0ABB" w:rsidP="001171B7">
            <w:pPr>
              <w:jc w:val="both"/>
            </w:pPr>
            <w:r>
              <w:t>-Tihana Husak, savjetnica za pravne poslove KZŽ</w:t>
            </w:r>
          </w:p>
        </w:tc>
      </w:tr>
      <w:tr w:rsidR="00C12F8A" w:rsidTr="00943E84">
        <w:tc>
          <w:tcPr>
            <w:tcW w:w="3225" w:type="dxa"/>
            <w:vMerge w:val="restart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hyperlink r:id="rId4" w:history="1">
              <w:r w:rsidRPr="00EB5523">
                <w:rPr>
                  <w:rStyle w:val="Hiperveza"/>
                </w:rPr>
                <w:t>www.kzz.hr</w:t>
              </w:r>
            </w:hyperlink>
            <w:r>
              <w:t xml:space="preserve"> – internetska stranica Krapinsko-zagorske županije</w:t>
            </w:r>
          </w:p>
          <w:p w:rsidR="00862E60" w:rsidRDefault="00862E60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vMerge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CB0ABB">
              <w:t>lo je od 22. ožujka do 27. ožujka</w:t>
            </w:r>
            <w:r w:rsidR="001171B7">
              <w:t xml:space="preserve"> 2019</w:t>
            </w:r>
            <w:r>
              <w:t>. godine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A66FE" w:rsidRDefault="00CA66FE">
            <w:pPr>
              <w:rPr>
                <w:b/>
              </w:rPr>
            </w:pPr>
          </w:p>
          <w:p w:rsidR="00CA66FE" w:rsidRDefault="00CA66FE">
            <w:pPr>
              <w:rPr>
                <w:b/>
              </w:rPr>
            </w:pPr>
          </w:p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1171B7" w:rsidRDefault="00CB0ABB" w:rsidP="001171B7">
            <w:pPr>
              <w:jc w:val="both"/>
            </w:pPr>
            <w:r>
              <w:t>Nije bilo očitovanja</w:t>
            </w: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B0ABB" w:rsidP="00CB0ABB">
            <w:pPr>
              <w:jc w:val="both"/>
            </w:pPr>
            <w:r>
              <w:t>-</w:t>
            </w: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8A416B" w:rsidRDefault="008A416B" w:rsidP="00624EB3"/>
    <w:sectPr w:rsidR="008A416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1171B7"/>
    <w:rsid w:val="0014570F"/>
    <w:rsid w:val="00194E71"/>
    <w:rsid w:val="0019641D"/>
    <w:rsid w:val="002333D3"/>
    <w:rsid w:val="00265E2C"/>
    <w:rsid w:val="002F3643"/>
    <w:rsid w:val="00374AF4"/>
    <w:rsid w:val="003C3A38"/>
    <w:rsid w:val="003D4919"/>
    <w:rsid w:val="004F057F"/>
    <w:rsid w:val="005850D8"/>
    <w:rsid w:val="005D3E10"/>
    <w:rsid w:val="005F1BD9"/>
    <w:rsid w:val="00624EB3"/>
    <w:rsid w:val="006E657A"/>
    <w:rsid w:val="007566AE"/>
    <w:rsid w:val="007F114C"/>
    <w:rsid w:val="00862E60"/>
    <w:rsid w:val="008A416B"/>
    <w:rsid w:val="008B3E93"/>
    <w:rsid w:val="00943E84"/>
    <w:rsid w:val="00B86EF0"/>
    <w:rsid w:val="00C12F8A"/>
    <w:rsid w:val="00C41AA5"/>
    <w:rsid w:val="00CA4080"/>
    <w:rsid w:val="00CA66FE"/>
    <w:rsid w:val="00CB0ABB"/>
    <w:rsid w:val="00D2127A"/>
    <w:rsid w:val="00D515E3"/>
    <w:rsid w:val="00DE3194"/>
    <w:rsid w:val="00E904B9"/>
    <w:rsid w:val="00E979AA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1925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Tatjana Kuhar</cp:lastModifiedBy>
  <cp:revision>2</cp:revision>
  <cp:lastPrinted>2014-11-17T08:41:00Z</cp:lastPrinted>
  <dcterms:created xsi:type="dcterms:W3CDTF">2019-04-04T06:56:00Z</dcterms:created>
  <dcterms:modified xsi:type="dcterms:W3CDTF">2019-04-04T06:56:00Z</dcterms:modified>
</cp:coreProperties>
</file>