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9E" w:rsidRPr="003410F1" w:rsidRDefault="00BF3B9E" w:rsidP="00C52D1F">
      <w:pPr>
        <w:spacing w:line="259" w:lineRule="auto"/>
        <w:rPr>
          <w:rFonts w:ascii="Calibri" w:hAnsi="Calibri"/>
          <w:b/>
          <w:noProof/>
          <w:sz w:val="24"/>
          <w:szCs w:val="24"/>
        </w:rPr>
      </w:pPr>
      <w:bookmarkStart w:id="0" w:name="_GoBack"/>
      <w:bookmarkEnd w:id="0"/>
      <w:r w:rsidRPr="003410F1"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 xml:space="preserve">                 </w:t>
      </w:r>
      <w:r w:rsidRPr="003410F1">
        <w:rPr>
          <w:rFonts w:ascii="Calibri" w:hAnsi="Calibri"/>
          <w:b/>
          <w:sz w:val="24"/>
          <w:szCs w:val="24"/>
        </w:rPr>
        <w:t xml:space="preserve">  </w:t>
      </w:r>
      <w:r w:rsidR="00C11DAB" w:rsidRPr="00013091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514350" cy="67627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CB" w:rsidRPr="00A41557" w:rsidRDefault="00C56ECB" w:rsidP="00C56ECB">
      <w:pPr>
        <w:rPr>
          <w:b/>
          <w:sz w:val="24"/>
          <w:szCs w:val="24"/>
        </w:rPr>
      </w:pPr>
      <w:r w:rsidRPr="00A41557">
        <w:rPr>
          <w:b/>
          <w:sz w:val="24"/>
          <w:szCs w:val="24"/>
        </w:rPr>
        <w:t xml:space="preserve">           REPUBLIKA HRVATSKA</w:t>
      </w:r>
      <w:r w:rsidRPr="00A41557">
        <w:rPr>
          <w:b/>
          <w:sz w:val="24"/>
          <w:szCs w:val="24"/>
        </w:rPr>
        <w:br/>
        <w:t>KRAPINSKO-ZAGORSKA ŽUPANIJA</w:t>
      </w:r>
    </w:p>
    <w:p w:rsidR="00C56ECB" w:rsidRPr="00A41557" w:rsidRDefault="00C56ECB" w:rsidP="00C56ECB">
      <w:pPr>
        <w:rPr>
          <w:b/>
          <w:sz w:val="24"/>
          <w:szCs w:val="24"/>
        </w:rPr>
      </w:pPr>
      <w:r w:rsidRPr="00A41557">
        <w:rPr>
          <w:b/>
          <w:sz w:val="24"/>
          <w:szCs w:val="24"/>
        </w:rPr>
        <w:t xml:space="preserve">   UPRAVNI ODJEL ZA FINACIJE I</w:t>
      </w:r>
    </w:p>
    <w:p w:rsidR="00C56ECB" w:rsidRPr="00A41557" w:rsidRDefault="00C56ECB" w:rsidP="00C56ECB">
      <w:pPr>
        <w:rPr>
          <w:b/>
          <w:sz w:val="24"/>
          <w:szCs w:val="24"/>
        </w:rPr>
      </w:pPr>
      <w:r w:rsidRPr="00A41557">
        <w:rPr>
          <w:b/>
          <w:sz w:val="24"/>
          <w:szCs w:val="24"/>
        </w:rPr>
        <w:t xml:space="preserve">                      PRORAČUN</w:t>
      </w:r>
    </w:p>
    <w:p w:rsidR="00BF3B9E" w:rsidRDefault="00BF3B9E" w:rsidP="00C52D1F">
      <w:pPr>
        <w:jc w:val="both"/>
        <w:rPr>
          <w:b/>
          <w:sz w:val="24"/>
          <w:szCs w:val="24"/>
        </w:rPr>
      </w:pPr>
    </w:p>
    <w:p w:rsidR="00BF3B9E" w:rsidRDefault="00C56ECB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406-01/20-01/</w:t>
      </w:r>
      <w:r w:rsidR="00B732EE">
        <w:rPr>
          <w:sz w:val="24"/>
          <w:szCs w:val="24"/>
        </w:rPr>
        <w:t>09</w:t>
      </w:r>
    </w:p>
    <w:p w:rsidR="00BF3B9E" w:rsidRDefault="00C56ECB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2140/01-07-20-</w:t>
      </w:r>
      <w:r w:rsidR="006073CE">
        <w:rPr>
          <w:sz w:val="24"/>
          <w:szCs w:val="24"/>
        </w:rPr>
        <w:t>1</w:t>
      </w:r>
    </w:p>
    <w:p w:rsidR="00BF3B9E" w:rsidRPr="00D80C02" w:rsidRDefault="00BF3B9E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Krapina, </w:t>
      </w:r>
      <w:r w:rsidR="00C56ECB">
        <w:rPr>
          <w:sz w:val="24"/>
          <w:szCs w:val="24"/>
        </w:rPr>
        <w:t>5. studenoga</w:t>
      </w:r>
      <w:r>
        <w:rPr>
          <w:sz w:val="24"/>
          <w:szCs w:val="24"/>
        </w:rPr>
        <w:t xml:space="preserve"> 2020. </w:t>
      </w:r>
    </w:p>
    <w:p w:rsidR="00BF3B9E" w:rsidRPr="00DF4A97" w:rsidRDefault="00BF3B9E" w:rsidP="00C52D1F">
      <w:pPr>
        <w:rPr>
          <w:sz w:val="24"/>
          <w:szCs w:val="24"/>
        </w:rPr>
      </w:pPr>
    </w:p>
    <w:p w:rsidR="00466171" w:rsidRDefault="00BF3B9E" w:rsidP="00C52D1F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BF3B9E" w:rsidRPr="00DF4A97" w:rsidRDefault="00BF3B9E" w:rsidP="00C52D1F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F4A97">
        <w:rPr>
          <w:sz w:val="24"/>
          <w:szCs w:val="24"/>
        </w:rPr>
        <w:t xml:space="preserve">                                       </w:t>
      </w:r>
    </w:p>
    <w:p w:rsidR="00BF3B9E" w:rsidRPr="00DF4A97" w:rsidRDefault="00BF3B9E" w:rsidP="00C52D1F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Pr="00DF4A97">
        <w:rPr>
          <w:sz w:val="24"/>
          <w:szCs w:val="24"/>
        </w:rPr>
        <w:tab/>
        <w:t>Na temelju članka 17. Statuta Krapinsko-zagorske županije („Službeni glasnik Krapinsko-zagorske županije“, broj 13/01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5/06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14/09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>, 11/13</w:t>
      </w:r>
      <w:r>
        <w:rPr>
          <w:sz w:val="24"/>
          <w:szCs w:val="24"/>
        </w:rPr>
        <w:t xml:space="preserve">., </w:t>
      </w:r>
      <w:r w:rsidRPr="00DF4A97">
        <w:rPr>
          <w:sz w:val="24"/>
          <w:szCs w:val="24"/>
        </w:rPr>
        <w:t>26/13</w:t>
      </w:r>
      <w:r>
        <w:rPr>
          <w:sz w:val="24"/>
          <w:szCs w:val="24"/>
        </w:rPr>
        <w:t>.</w:t>
      </w:r>
      <w:r w:rsidRPr="00DF4A97">
        <w:rPr>
          <w:sz w:val="24"/>
          <w:szCs w:val="24"/>
        </w:rPr>
        <w:t xml:space="preserve"> – pročišćeni tekst</w:t>
      </w:r>
      <w:r>
        <w:rPr>
          <w:sz w:val="24"/>
          <w:szCs w:val="24"/>
        </w:rPr>
        <w:t>, 13/18. i 5/20.</w:t>
      </w:r>
      <w:r w:rsidRPr="00DF4A97">
        <w:rPr>
          <w:sz w:val="24"/>
          <w:szCs w:val="24"/>
        </w:rPr>
        <w:t>) i Kodeksa savjetovanja sa zainteresiranom javnošću u postupcima donošenja općih akata Krapinsko-zagorske županije („Službeni glasnik Krapinsko-zagorske županije“, broj 24/14.) upućuje se </w:t>
      </w:r>
    </w:p>
    <w:p w:rsidR="00BF3B9E" w:rsidRDefault="00BF3B9E" w:rsidP="00C52D1F">
      <w:pPr>
        <w:pStyle w:val="Bezproreda"/>
        <w:rPr>
          <w:b/>
          <w:bCs/>
          <w:sz w:val="24"/>
          <w:szCs w:val="24"/>
        </w:rPr>
      </w:pPr>
    </w:p>
    <w:p w:rsidR="00466171" w:rsidRPr="009D67A2" w:rsidRDefault="00466171" w:rsidP="00C52D1F">
      <w:pPr>
        <w:pStyle w:val="Bezproreda"/>
        <w:rPr>
          <w:b/>
          <w:bCs/>
          <w:sz w:val="24"/>
          <w:szCs w:val="24"/>
        </w:rPr>
      </w:pPr>
    </w:p>
    <w:p w:rsidR="00C56ECB" w:rsidRDefault="00BF3B9E" w:rsidP="00C52D1F">
      <w:pPr>
        <w:pStyle w:val="Bezproreda"/>
        <w:jc w:val="center"/>
        <w:rPr>
          <w:b/>
          <w:bCs/>
          <w:sz w:val="24"/>
          <w:szCs w:val="24"/>
        </w:rPr>
      </w:pPr>
      <w:r w:rsidRPr="00C56ECB">
        <w:rPr>
          <w:rStyle w:val="Naglaeno"/>
          <w:bCs/>
          <w:sz w:val="24"/>
          <w:szCs w:val="24"/>
        </w:rPr>
        <w:t>Javni poziv</w:t>
      </w:r>
      <w:r w:rsidRPr="00C56ECB">
        <w:rPr>
          <w:b/>
          <w:bCs/>
          <w:sz w:val="24"/>
          <w:szCs w:val="24"/>
        </w:rPr>
        <w:t xml:space="preserve"> </w:t>
      </w:r>
    </w:p>
    <w:p w:rsidR="00BF3B9E" w:rsidRPr="00C56ECB" w:rsidRDefault="00BF3B9E" w:rsidP="00C52D1F">
      <w:pPr>
        <w:pStyle w:val="Bezproreda"/>
        <w:jc w:val="center"/>
        <w:rPr>
          <w:rStyle w:val="Naglaeno"/>
          <w:bCs/>
          <w:sz w:val="24"/>
          <w:szCs w:val="24"/>
        </w:rPr>
      </w:pPr>
      <w:r w:rsidRPr="00C56ECB">
        <w:rPr>
          <w:rStyle w:val="Naglaeno"/>
          <w:bCs/>
          <w:sz w:val="24"/>
          <w:szCs w:val="24"/>
        </w:rPr>
        <w:t>za savjetovanje sa zainteresiranom javnošću u postupku donošenja</w:t>
      </w:r>
    </w:p>
    <w:p w:rsidR="00BF3B9E" w:rsidRPr="00C56ECB" w:rsidRDefault="00C56ECB" w:rsidP="00FE4CE0">
      <w:pPr>
        <w:jc w:val="center"/>
        <w:rPr>
          <w:b/>
          <w:bCs/>
          <w:sz w:val="24"/>
          <w:szCs w:val="24"/>
        </w:rPr>
      </w:pPr>
      <w:r w:rsidRPr="00C56ECB">
        <w:rPr>
          <w:b/>
          <w:sz w:val="24"/>
          <w:szCs w:val="24"/>
        </w:rPr>
        <w:t xml:space="preserve">Odluke o upravljanju i raspolaganju imovinom u vlasništvu </w:t>
      </w:r>
      <w:r w:rsidR="00BF3B9E" w:rsidRPr="00C56ECB">
        <w:rPr>
          <w:b/>
          <w:bCs/>
          <w:sz w:val="24"/>
          <w:szCs w:val="24"/>
        </w:rPr>
        <w:t>Krapinsko-zagorske županije</w:t>
      </w:r>
    </w:p>
    <w:p w:rsidR="00BF3B9E" w:rsidRDefault="00BF3B9E" w:rsidP="00FE4CE0">
      <w:pPr>
        <w:pStyle w:val="Bezproreda"/>
        <w:tabs>
          <w:tab w:val="left" w:pos="840"/>
        </w:tabs>
        <w:jc w:val="both"/>
        <w:rPr>
          <w:b/>
          <w:bCs/>
          <w:sz w:val="24"/>
          <w:szCs w:val="24"/>
        </w:rPr>
      </w:pPr>
      <w:r w:rsidRPr="009D67A2">
        <w:rPr>
          <w:b/>
          <w:bCs/>
          <w:sz w:val="24"/>
          <w:szCs w:val="24"/>
        </w:rPr>
        <w:tab/>
      </w:r>
    </w:p>
    <w:p w:rsidR="00466171" w:rsidRPr="00FE4CE0" w:rsidRDefault="00466171" w:rsidP="00FE4CE0">
      <w:pPr>
        <w:pStyle w:val="Bezproreda"/>
        <w:tabs>
          <w:tab w:val="left" w:pos="840"/>
        </w:tabs>
        <w:jc w:val="both"/>
        <w:rPr>
          <w:b/>
          <w:bCs/>
          <w:sz w:val="24"/>
          <w:szCs w:val="24"/>
        </w:rPr>
      </w:pPr>
    </w:p>
    <w:p w:rsidR="00BF3B9E" w:rsidRDefault="00BF3B9E" w:rsidP="00C52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817C8" w:rsidRDefault="00C56ECB" w:rsidP="00C56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ECB">
        <w:rPr>
          <w:sz w:val="24"/>
          <w:szCs w:val="24"/>
        </w:rPr>
        <w:t xml:space="preserve">Strategijom upravljanja imovinom Krapinsko-zagorske županije za razdoblje od 2019. do 2025. godine određeni su srednjoročni ciljevi i smjernice upravljanja imovinom Krapinsko-zagorske županije, u svrhu transparentnog, učinkovitog i racionalnog upravljanja svim oblicima imovine Županije. Jedan od ciljeva postavljenih Strategijom je i normativno uređenje područja upravljanja imovinom. Kao način ostvarenja spomenutog </w:t>
      </w:r>
      <w:r w:rsidR="000B0603">
        <w:rPr>
          <w:sz w:val="24"/>
          <w:szCs w:val="24"/>
        </w:rPr>
        <w:t>cilja određeno je i donošenje O</w:t>
      </w:r>
      <w:r w:rsidRPr="00C56ECB">
        <w:rPr>
          <w:sz w:val="24"/>
          <w:szCs w:val="24"/>
        </w:rPr>
        <w:t>dluke o upravljanju imovinom kojom bi se uredile ovlasti, uvjeti, postupci, odgovorne osobe i rokovi vezani za upravljanje i raspolaganje imovinom.</w:t>
      </w:r>
    </w:p>
    <w:p w:rsidR="00C56ECB" w:rsidRDefault="00B817C8" w:rsidP="00C56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Donošenje Odluke o upravljanu imovinom Krapinsko-zagorske županije u nadležnosti je Županijske skupštine Krapinsko-zagorske županije</w:t>
      </w:r>
      <w:r w:rsidR="00C06F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6ECB" w:rsidRPr="00C56ECB" w:rsidRDefault="00B817C8" w:rsidP="00C56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6ECB" w:rsidRPr="00C56ECB">
        <w:rPr>
          <w:sz w:val="24"/>
          <w:szCs w:val="24"/>
        </w:rPr>
        <w:t>S obzirom na navede</w:t>
      </w:r>
      <w:r w:rsidR="00C06F9E">
        <w:rPr>
          <w:sz w:val="24"/>
          <w:szCs w:val="24"/>
        </w:rPr>
        <w:t>no izrađen</w:t>
      </w:r>
      <w:r w:rsidR="00C56ECB" w:rsidRPr="00C56ECB">
        <w:rPr>
          <w:sz w:val="24"/>
          <w:szCs w:val="24"/>
        </w:rPr>
        <w:t xml:space="preserve"> je </w:t>
      </w:r>
      <w:r w:rsidR="00C06F9E">
        <w:rPr>
          <w:sz w:val="24"/>
          <w:szCs w:val="24"/>
        </w:rPr>
        <w:t>nacrt prijedloga Odluke</w:t>
      </w:r>
      <w:r w:rsidR="00C56ECB" w:rsidRPr="00C56ECB">
        <w:rPr>
          <w:sz w:val="24"/>
          <w:szCs w:val="24"/>
        </w:rPr>
        <w:t xml:space="preserve"> o upravljanju i raspolaganju imovinom u vlasništvu Krapinsko-zagorske županije. </w:t>
      </w:r>
      <w:r w:rsidR="00C06F9E">
        <w:rPr>
          <w:sz w:val="24"/>
          <w:szCs w:val="24"/>
        </w:rPr>
        <w:t xml:space="preserve">Spomenutom </w:t>
      </w:r>
      <w:r w:rsidR="00C56ECB" w:rsidRPr="00C56ECB">
        <w:rPr>
          <w:sz w:val="24"/>
          <w:szCs w:val="24"/>
        </w:rPr>
        <w:t xml:space="preserve">Odlukom se uređuje način i postupak upravljanja i raspolaganja imovinom u vlasništvu Županije, i to nekretninama čiji je vlasnik, zatim dionicama i poslovnim udjelima kojih je imatelj, kao i pokretninama čiji je vlasnik. </w:t>
      </w:r>
    </w:p>
    <w:p w:rsidR="00BF3B9E" w:rsidRPr="00DF4A97" w:rsidRDefault="00BF3B9E" w:rsidP="00C52D1F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S</w:t>
      </w:r>
      <w:r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županije, poziva se zainteresirana javnost da svojim prijedlozima i sugestijama pridonese </w:t>
      </w:r>
      <w:r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BF3B9E" w:rsidRPr="004B5F41" w:rsidRDefault="00BF3B9E" w:rsidP="00C52D1F">
      <w:pPr>
        <w:pStyle w:val="Bezproreda"/>
        <w:ind w:firstLine="720"/>
        <w:jc w:val="both"/>
        <w:rPr>
          <w:b/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 možete u pisanom obliku</w:t>
      </w:r>
      <w:r w:rsidR="008F080E">
        <w:rPr>
          <w:sz w:val="24"/>
          <w:szCs w:val="24"/>
          <w:shd w:val="clear" w:color="auto" w:fill="FFFFFF"/>
        </w:rPr>
        <w:t>,</w:t>
      </w:r>
      <w:r w:rsidR="00E05D0D">
        <w:rPr>
          <w:sz w:val="24"/>
          <w:szCs w:val="24"/>
          <w:shd w:val="clear" w:color="auto" w:fill="FFFFFF"/>
        </w:rPr>
        <w:t xml:space="preserve"> na obrascu sudjelovanja u savjetovanju</w:t>
      </w:r>
      <w:r w:rsidR="008F080E">
        <w:rPr>
          <w:sz w:val="24"/>
          <w:szCs w:val="24"/>
          <w:shd w:val="clear" w:color="auto" w:fill="FFFFFF"/>
        </w:rPr>
        <w:t>,</w:t>
      </w:r>
      <w:r w:rsidRPr="00DF4A97">
        <w:rPr>
          <w:sz w:val="24"/>
          <w:szCs w:val="24"/>
          <w:shd w:val="clear" w:color="auto" w:fill="FFFFFF"/>
        </w:rPr>
        <w:t xml:space="preserve"> poslati na adresu</w:t>
      </w:r>
      <w:r>
        <w:rPr>
          <w:sz w:val="24"/>
          <w:szCs w:val="24"/>
          <w:shd w:val="clear" w:color="auto" w:fill="FFFFFF"/>
        </w:rPr>
        <w:t>:</w:t>
      </w:r>
      <w:r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="00E05D0D">
        <w:rPr>
          <w:sz w:val="24"/>
          <w:szCs w:val="24"/>
          <w:shd w:val="clear" w:color="auto" w:fill="FFFFFF"/>
        </w:rPr>
        <w:t>financije i proračun</w:t>
      </w:r>
      <w:r w:rsidRPr="00DF4A97">
        <w:rPr>
          <w:sz w:val="24"/>
          <w:szCs w:val="24"/>
          <w:shd w:val="clear" w:color="auto" w:fill="FFFFFF"/>
        </w:rPr>
        <w:t>, Magistratska</w:t>
      </w:r>
      <w:r w:rsidR="00065334">
        <w:rPr>
          <w:sz w:val="24"/>
          <w:szCs w:val="24"/>
          <w:shd w:val="clear" w:color="auto" w:fill="FFFFFF"/>
        </w:rPr>
        <w:t xml:space="preserve"> 1, Krapina ili na adresu elektroničke pošte</w:t>
      </w:r>
      <w:r w:rsidRPr="00DF4A97">
        <w:rPr>
          <w:sz w:val="24"/>
          <w:szCs w:val="24"/>
          <w:shd w:val="clear" w:color="auto" w:fill="FFFFFF"/>
        </w:rPr>
        <w:t xml:space="preserve">: </w:t>
      </w:r>
      <w:hyperlink r:id="rId8" w:history="1">
        <w:r w:rsidR="00B732EE">
          <w:rPr>
            <w:rStyle w:val="Hiperveza"/>
            <w:color w:val="auto"/>
            <w:sz w:val="24"/>
            <w:szCs w:val="24"/>
            <w:shd w:val="clear" w:color="auto" w:fill="FFFFFF"/>
          </w:rPr>
          <w:t>petar.matko</w:t>
        </w:r>
        <w:r w:rsidR="00466171" w:rsidRPr="00B015D1">
          <w:rPr>
            <w:rStyle w:val="Hiperveza"/>
            <w:color w:val="auto"/>
            <w:sz w:val="24"/>
            <w:szCs w:val="24"/>
            <w:shd w:val="clear" w:color="auto" w:fill="FFFFFF"/>
          </w:rPr>
          <w:t>@kzz.hr</w:t>
        </w:r>
      </w:hyperlink>
      <w:r w:rsidRPr="00DF4A97">
        <w:rPr>
          <w:sz w:val="24"/>
          <w:szCs w:val="24"/>
          <w:shd w:val="clear" w:color="auto" w:fill="FFFFFF"/>
        </w:rPr>
        <w:t xml:space="preserve"> </w:t>
      </w:r>
      <w:r w:rsidRPr="004B5F41">
        <w:rPr>
          <w:b/>
          <w:sz w:val="24"/>
          <w:szCs w:val="24"/>
          <w:shd w:val="clear" w:color="auto" w:fill="FFFFFF"/>
        </w:rPr>
        <w:t>zaključno s danom</w:t>
      </w:r>
      <w:r w:rsidR="004B5F41" w:rsidRPr="004B5F41">
        <w:rPr>
          <w:b/>
          <w:sz w:val="24"/>
          <w:szCs w:val="24"/>
          <w:shd w:val="clear" w:color="auto" w:fill="FFFFFF"/>
        </w:rPr>
        <w:t xml:space="preserve"> 21. studenoga</w:t>
      </w:r>
      <w:r w:rsidRPr="004B5F41">
        <w:rPr>
          <w:b/>
          <w:sz w:val="24"/>
          <w:szCs w:val="24"/>
          <w:shd w:val="clear" w:color="auto" w:fill="FFFFFF"/>
        </w:rPr>
        <w:t xml:space="preserve"> 2020. godine. </w:t>
      </w:r>
    </w:p>
    <w:p w:rsidR="00BF3B9E" w:rsidRPr="007773C2" w:rsidRDefault="00BF3B9E" w:rsidP="00C52D1F">
      <w:pPr>
        <w:pStyle w:val="Bezproreda"/>
        <w:ind w:firstLine="720"/>
        <w:jc w:val="both"/>
        <w:rPr>
          <w:sz w:val="24"/>
          <w:szCs w:val="24"/>
        </w:rPr>
      </w:pPr>
      <w:r w:rsidRPr="007773C2">
        <w:rPr>
          <w:sz w:val="24"/>
          <w:szCs w:val="24"/>
        </w:rPr>
        <w:lastRenderedPageBreak/>
        <w:t>Svi u roku pristig</w:t>
      </w:r>
      <w:r w:rsidR="00466171">
        <w:rPr>
          <w:sz w:val="24"/>
          <w:szCs w:val="24"/>
        </w:rPr>
        <w:t>li prijedlozi razmotrit će se, a oni</w:t>
      </w:r>
      <w:r w:rsidR="008F080E">
        <w:rPr>
          <w:sz w:val="24"/>
          <w:szCs w:val="24"/>
        </w:rPr>
        <w:t xml:space="preserve"> koji će biti prihvaćeni ugradit će se</w:t>
      </w:r>
      <w:r w:rsidRPr="007773C2">
        <w:rPr>
          <w:sz w:val="24"/>
          <w:szCs w:val="24"/>
        </w:rPr>
        <w:t xml:space="preserve"> u prijedlog </w:t>
      </w:r>
      <w:r w:rsidR="00065334">
        <w:rPr>
          <w:sz w:val="24"/>
          <w:szCs w:val="24"/>
        </w:rPr>
        <w:t>Odluke</w:t>
      </w:r>
      <w:r w:rsidR="00065334" w:rsidRPr="00C56ECB">
        <w:rPr>
          <w:sz w:val="24"/>
          <w:szCs w:val="24"/>
        </w:rPr>
        <w:t xml:space="preserve"> o upravljanju i raspolaganju imovinom u vlasništvu Krapinsko-zagorske županije</w:t>
      </w:r>
      <w:r w:rsidR="00065334" w:rsidRPr="007773C2">
        <w:rPr>
          <w:sz w:val="24"/>
          <w:szCs w:val="24"/>
        </w:rPr>
        <w:t xml:space="preserve"> </w:t>
      </w:r>
      <w:r w:rsidRPr="007773C2">
        <w:rPr>
          <w:sz w:val="24"/>
          <w:szCs w:val="24"/>
        </w:rPr>
        <w:t>koji će se uputiti na donošenje Županijskoj</w:t>
      </w:r>
      <w:r>
        <w:rPr>
          <w:sz w:val="24"/>
          <w:szCs w:val="24"/>
        </w:rPr>
        <w:t xml:space="preserve"> skupštini. </w:t>
      </w:r>
    </w:p>
    <w:p w:rsidR="00BF3B9E" w:rsidRDefault="00BF3B9E" w:rsidP="00C52D1F">
      <w:pPr>
        <w:pStyle w:val="Bezproreda"/>
        <w:ind w:firstLine="720"/>
        <w:jc w:val="both"/>
        <w:rPr>
          <w:sz w:val="24"/>
          <w:szCs w:val="24"/>
        </w:rPr>
      </w:pPr>
    </w:p>
    <w:p w:rsidR="00BF3B9E" w:rsidRPr="00DF4A97" w:rsidRDefault="00BF3B9E" w:rsidP="00C52D1F">
      <w:pPr>
        <w:pStyle w:val="Bezproreda"/>
        <w:jc w:val="both"/>
        <w:rPr>
          <w:bCs/>
          <w:sz w:val="24"/>
          <w:szCs w:val="24"/>
        </w:rPr>
      </w:pPr>
    </w:p>
    <w:p w:rsidR="00BF3B9E" w:rsidRPr="00DF4A97" w:rsidRDefault="00BF3B9E" w:rsidP="00C52D1F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BF3B9E" w:rsidRPr="00DF4A97" w:rsidRDefault="008F080E" w:rsidP="00C52D1F">
      <w:pPr>
        <w:pStyle w:val="Bezproreda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PROČELNIK</w:t>
      </w:r>
      <w:r w:rsidR="00BF3B9E" w:rsidRPr="00DF4A97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F3B9E" w:rsidRDefault="00BF3B9E" w:rsidP="00C52D1F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8F080E">
        <w:rPr>
          <w:sz w:val="24"/>
          <w:szCs w:val="24"/>
        </w:rPr>
        <w:t>Igor Cigula, dipl. oec</w:t>
      </w:r>
    </w:p>
    <w:p w:rsidR="008F080E" w:rsidRDefault="008F080E" w:rsidP="00C52D1F">
      <w:pPr>
        <w:pStyle w:val="Bezproreda"/>
        <w:jc w:val="both"/>
        <w:rPr>
          <w:sz w:val="24"/>
          <w:szCs w:val="24"/>
        </w:rPr>
      </w:pPr>
    </w:p>
    <w:p w:rsidR="008F080E" w:rsidRPr="00DF4A97" w:rsidRDefault="008F080E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817C8" w:rsidP="00C52D1F">
      <w:pPr>
        <w:pStyle w:val="Bezproreda"/>
        <w:jc w:val="both"/>
        <w:rPr>
          <w:sz w:val="24"/>
          <w:szCs w:val="24"/>
        </w:rPr>
      </w:pPr>
    </w:p>
    <w:p w:rsidR="00B817C8" w:rsidRDefault="00BF3B9E" w:rsidP="00C52D1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Prilog:  Nacrt prijedloga </w:t>
      </w:r>
      <w:r w:rsidR="008F080E">
        <w:rPr>
          <w:sz w:val="24"/>
          <w:szCs w:val="24"/>
        </w:rPr>
        <w:t>Odluke</w:t>
      </w:r>
      <w:r w:rsidR="008F080E" w:rsidRPr="00C56ECB">
        <w:rPr>
          <w:sz w:val="24"/>
          <w:szCs w:val="24"/>
        </w:rPr>
        <w:t xml:space="preserve"> o upravljanju i raspolaganju imovinom u vlasništvu </w:t>
      </w:r>
      <w:r w:rsidR="00B817C8">
        <w:rPr>
          <w:sz w:val="24"/>
          <w:szCs w:val="24"/>
        </w:rPr>
        <w:t xml:space="preserve"> </w:t>
      </w:r>
    </w:p>
    <w:p w:rsidR="00BF3B9E" w:rsidRDefault="00B817C8" w:rsidP="00C52D1F">
      <w:pPr>
        <w:pStyle w:val="Bezproreda"/>
        <w:jc w:val="both"/>
        <w:rPr>
          <w:rStyle w:val="Naglaeno"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F080E" w:rsidRPr="00C56ECB">
        <w:rPr>
          <w:sz w:val="24"/>
          <w:szCs w:val="24"/>
        </w:rPr>
        <w:t>Krapinsko-zagorske županije</w:t>
      </w:r>
    </w:p>
    <w:p w:rsidR="00C56ECB" w:rsidRDefault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Pr="00C56ECB" w:rsidRDefault="00C56ECB" w:rsidP="00C56ECB"/>
    <w:p w:rsidR="00C56ECB" w:rsidRDefault="00C56ECB" w:rsidP="00C56ECB"/>
    <w:sectPr w:rsidR="00C56ECB" w:rsidSect="00B732E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EF" w:rsidRDefault="00B902EF">
      <w:r>
        <w:separator/>
      </w:r>
    </w:p>
  </w:endnote>
  <w:endnote w:type="continuationSeparator" w:id="0">
    <w:p w:rsidR="00B902EF" w:rsidRDefault="00B9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EF" w:rsidRDefault="00B902EF">
      <w:r>
        <w:separator/>
      </w:r>
    </w:p>
  </w:footnote>
  <w:footnote w:type="continuationSeparator" w:id="0">
    <w:p w:rsidR="00B902EF" w:rsidRDefault="00B9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EE" w:rsidRDefault="00B732EE" w:rsidP="000F48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32EE" w:rsidRDefault="00B732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EE" w:rsidRDefault="00B732EE" w:rsidP="000F48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732EE" w:rsidRDefault="00B732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9D9"/>
    <w:multiLevelType w:val="hybridMultilevel"/>
    <w:tmpl w:val="7D243C4E"/>
    <w:lvl w:ilvl="0" w:tplc="0F6C0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0B"/>
    <w:rsid w:val="00013091"/>
    <w:rsid w:val="00065334"/>
    <w:rsid w:val="000867D5"/>
    <w:rsid w:val="000B0603"/>
    <w:rsid w:val="000F1753"/>
    <w:rsid w:val="000F4890"/>
    <w:rsid w:val="00135F43"/>
    <w:rsid w:val="003410F1"/>
    <w:rsid w:val="00466171"/>
    <w:rsid w:val="004B5F41"/>
    <w:rsid w:val="004E6C0B"/>
    <w:rsid w:val="006073CE"/>
    <w:rsid w:val="007773C2"/>
    <w:rsid w:val="008C3A31"/>
    <w:rsid w:val="008F080E"/>
    <w:rsid w:val="009D67A2"/>
    <w:rsid w:val="009E6D04"/>
    <w:rsid w:val="00A41557"/>
    <w:rsid w:val="00B015D1"/>
    <w:rsid w:val="00B732EE"/>
    <w:rsid w:val="00B817C8"/>
    <w:rsid w:val="00B902EF"/>
    <w:rsid w:val="00BD4689"/>
    <w:rsid w:val="00BF3B9E"/>
    <w:rsid w:val="00C06F9E"/>
    <w:rsid w:val="00C11DAB"/>
    <w:rsid w:val="00C52D1F"/>
    <w:rsid w:val="00C56ECB"/>
    <w:rsid w:val="00D80C02"/>
    <w:rsid w:val="00DF39EF"/>
    <w:rsid w:val="00DF4A97"/>
    <w:rsid w:val="00DF65BC"/>
    <w:rsid w:val="00E05D0D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96120-806C-4481-B397-689F480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D1F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C52D1F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C52D1F"/>
    <w:rPr>
      <w:rFonts w:cs="Times New Roman"/>
      <w:b/>
    </w:rPr>
  </w:style>
  <w:style w:type="paragraph" w:styleId="Bezproreda">
    <w:name w:val="No Spacing"/>
    <w:uiPriority w:val="99"/>
    <w:qFormat/>
    <w:rsid w:val="00C52D1F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styleId="Odlomakpopisa">
    <w:name w:val="List Paragraph"/>
    <w:basedOn w:val="Normal"/>
    <w:link w:val="OdlomakpopisaChar"/>
    <w:uiPriority w:val="99"/>
    <w:qFormat/>
    <w:rsid w:val="00FE4CE0"/>
    <w:pPr>
      <w:ind w:left="720"/>
    </w:pPr>
    <w:rPr>
      <w:sz w:val="24"/>
      <w:szCs w:val="24"/>
    </w:rPr>
  </w:style>
  <w:style w:type="character" w:customStyle="1" w:styleId="OdlomakpopisaChar">
    <w:name w:val="Odlomak popisa Char"/>
    <w:link w:val="Odlomakpopisa"/>
    <w:uiPriority w:val="99"/>
    <w:locked/>
    <w:rsid w:val="00FE4CE0"/>
    <w:rPr>
      <w:rFonts w:ascii="Times New Roman" w:hAnsi="Times New Roman"/>
      <w:sz w:val="24"/>
      <w:lang w:val="x-none" w:eastAsia="hr-HR"/>
    </w:rPr>
  </w:style>
  <w:style w:type="paragraph" w:styleId="Zaglavlje">
    <w:name w:val="header"/>
    <w:basedOn w:val="Normal"/>
    <w:link w:val="ZaglavljeChar"/>
    <w:uiPriority w:val="99"/>
    <w:rsid w:val="00B732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eastAsia="Times New Roman" w:hAnsi="Times New Roman"/>
      <w:szCs w:val="20"/>
    </w:rPr>
  </w:style>
  <w:style w:type="character" w:styleId="Brojstranice">
    <w:name w:val="page number"/>
    <w:basedOn w:val="Zadanifontodlomka"/>
    <w:uiPriority w:val="99"/>
    <w:rsid w:val="00B73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Marija Bedeniković</dc:creator>
  <cp:keywords/>
  <dc:description/>
  <cp:lastModifiedBy>Zvonko Tušek</cp:lastModifiedBy>
  <cp:revision>2</cp:revision>
  <dcterms:created xsi:type="dcterms:W3CDTF">2020-11-06T12:10:00Z</dcterms:created>
  <dcterms:modified xsi:type="dcterms:W3CDTF">2020-11-06T12:10:00Z</dcterms:modified>
</cp:coreProperties>
</file>