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C96F" w14:textId="61ABD0ED" w:rsidR="000E690A" w:rsidRDefault="000E690A" w:rsidP="000E690A">
      <w:pPr>
        <w:jc w:val="both"/>
        <w:rPr>
          <w:rFonts w:ascii="Calibri" w:hAnsi="Calibri" w:cs="Calibri"/>
          <w:b w:val="0"/>
          <w:i/>
          <w:sz w:val="22"/>
          <w:szCs w:val="22"/>
        </w:rPr>
      </w:pPr>
    </w:p>
    <w:p w14:paraId="177B011F" w14:textId="64E6C0C0" w:rsidR="00B04FC0" w:rsidRDefault="00B04FC0" w:rsidP="000E690A">
      <w:pPr>
        <w:jc w:val="both"/>
        <w:rPr>
          <w:rFonts w:ascii="Calibri" w:hAnsi="Calibri" w:cs="Calibri"/>
          <w:b w:val="0"/>
          <w:i/>
          <w:sz w:val="22"/>
          <w:szCs w:val="22"/>
        </w:rPr>
      </w:pPr>
    </w:p>
    <w:p w14:paraId="037D7253" w14:textId="77777777" w:rsidR="00B04FC0" w:rsidRDefault="00B04FC0" w:rsidP="000E690A">
      <w:pPr>
        <w:jc w:val="both"/>
        <w:rPr>
          <w:rFonts w:ascii="Calibri" w:hAnsi="Calibri" w:cs="Calibri"/>
          <w:b w:val="0"/>
          <w:i/>
          <w:sz w:val="22"/>
          <w:szCs w:val="22"/>
        </w:rPr>
      </w:pPr>
    </w:p>
    <w:p w14:paraId="0C9C0363" w14:textId="4092FAC9" w:rsidR="00B04FC0" w:rsidRPr="00D83649" w:rsidRDefault="00B04FC0" w:rsidP="00B04FC0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>
        <w:rPr>
          <w:b w:val="0"/>
        </w:rPr>
        <w:t>500-01/21-01/11</w:t>
      </w:r>
    </w:p>
    <w:p w14:paraId="583A9F64" w14:textId="20BD16E5" w:rsidR="00B04FC0" w:rsidRPr="00D83649" w:rsidRDefault="00B04FC0" w:rsidP="00B04FC0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2140/01-02-21-</w:t>
      </w:r>
    </w:p>
    <w:p w14:paraId="5C01A288" w14:textId="6FA62023" w:rsidR="00B04FC0" w:rsidRPr="00D83649" w:rsidRDefault="00B04FC0" w:rsidP="00B04FC0">
      <w:pPr>
        <w:jc w:val="both"/>
        <w:rPr>
          <w:b w:val="0"/>
        </w:rPr>
      </w:pPr>
      <w:r>
        <w:rPr>
          <w:b w:val="0"/>
        </w:rPr>
        <w:t>Krapina</w:t>
      </w:r>
      <w:r w:rsidRPr="00991C65">
        <w:rPr>
          <w:bCs/>
        </w:rPr>
        <w:t xml:space="preserve">,  </w:t>
      </w:r>
      <w:r w:rsidR="00991C65" w:rsidRPr="00991C65">
        <w:rPr>
          <w:bCs/>
        </w:rPr>
        <w:t xml:space="preserve">                                                                                    </w:t>
      </w:r>
      <w:r w:rsidR="00991C65">
        <w:rPr>
          <w:bCs/>
        </w:rPr>
        <w:t xml:space="preserve">   </w:t>
      </w:r>
      <w:r w:rsidR="00991C65" w:rsidRPr="00991C65">
        <w:rPr>
          <w:bCs/>
        </w:rPr>
        <w:t>NACRT PRIJEDLOGA</w:t>
      </w:r>
    </w:p>
    <w:p w14:paraId="32E37111" w14:textId="7E979531" w:rsidR="000F56F8" w:rsidRPr="008F4E4C" w:rsidRDefault="00574E91" w:rsidP="000E690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1B3641AD" w14:textId="330C61E8" w:rsidR="00A64CC6" w:rsidRDefault="000E690A" w:rsidP="00A64CC6">
      <w:pPr>
        <w:spacing w:line="276" w:lineRule="auto"/>
        <w:ind w:firstLine="708"/>
        <w:jc w:val="both"/>
        <w:rPr>
          <w:b w:val="0"/>
        </w:rPr>
      </w:pPr>
      <w:r w:rsidRPr="00D83649">
        <w:rPr>
          <w:b w:val="0"/>
        </w:rPr>
        <w:t>Na temelju članka 35. Zakona o lokalnoj i područnoj (regionalnoj) samoupravi („Nar</w:t>
      </w:r>
      <w:r w:rsidR="00720E85" w:rsidRPr="00D83649">
        <w:rPr>
          <w:b w:val="0"/>
        </w:rPr>
        <w:t>odne novine“, broj</w:t>
      </w:r>
      <w:r w:rsidR="00D83649" w:rsidRPr="00D83649">
        <w:rPr>
          <w:b w:val="0"/>
        </w:rPr>
        <w:t xml:space="preserve"> 33/01, 60/01, 129/05, 109/07, 125/08, 36/09, 36/09, 150/11, 144/12, 19/13, 137/15, 123/17, 98/19</w:t>
      </w:r>
      <w:r w:rsidR="00806A79">
        <w:rPr>
          <w:b w:val="0"/>
        </w:rPr>
        <w:t xml:space="preserve"> i</w:t>
      </w:r>
      <w:r w:rsidR="00D83649" w:rsidRPr="00D83649">
        <w:rPr>
          <w:b w:val="0"/>
        </w:rPr>
        <w:t xml:space="preserve"> 144/20)</w:t>
      </w:r>
      <w:r w:rsidRPr="00D83649">
        <w:rPr>
          <w:b w:val="0"/>
        </w:rPr>
        <w:t>, članka 5. stavka 1. Pravilnika o načinu pregleda umrlih te utvrđivanju vremena uzroka smrti („Narodne novine“</w:t>
      </w:r>
      <w:r w:rsidR="001805FB" w:rsidRPr="00D83649">
        <w:rPr>
          <w:b w:val="0"/>
        </w:rPr>
        <w:t>,</w:t>
      </w:r>
      <w:r w:rsidRPr="00D83649">
        <w:rPr>
          <w:b w:val="0"/>
        </w:rPr>
        <w:t xml:space="preserve"> broj 46/11, 6/13 i 63/14), članka </w:t>
      </w:r>
      <w:r w:rsidR="002E54E8">
        <w:rPr>
          <w:b w:val="0"/>
        </w:rPr>
        <w:t>17</w:t>
      </w:r>
      <w:r w:rsidRPr="00D83649">
        <w:rPr>
          <w:b w:val="0"/>
        </w:rPr>
        <w:t xml:space="preserve">. Statuta </w:t>
      </w:r>
      <w:r w:rsidR="002E54E8">
        <w:rPr>
          <w:b w:val="0"/>
        </w:rPr>
        <w:t>Krapinsko-zagorske županije</w:t>
      </w:r>
      <w:r w:rsidRPr="00D83649">
        <w:rPr>
          <w:b w:val="0"/>
        </w:rPr>
        <w:t xml:space="preserve"> („</w:t>
      </w:r>
      <w:r w:rsidR="002E54E8">
        <w:rPr>
          <w:b w:val="0"/>
        </w:rPr>
        <w:t>Službeni glasnik Krapinsko-zagorske županije</w:t>
      </w:r>
      <w:r w:rsidR="001805FB" w:rsidRPr="00D83649">
        <w:rPr>
          <w:b w:val="0"/>
        </w:rPr>
        <w:t>“, broj</w:t>
      </w:r>
      <w:r w:rsidR="002E54E8">
        <w:rPr>
          <w:b w:val="0"/>
        </w:rPr>
        <w:t xml:space="preserve"> </w:t>
      </w:r>
      <w:r w:rsidR="002E54E8" w:rsidRPr="002E54E8">
        <w:rPr>
          <w:b w:val="0"/>
          <w:bCs/>
        </w:rPr>
        <w:t>13/01, 5/06, 14/09, 11/13 i 26/13-pročišćeni tekst, 13/18 i 5/20)</w:t>
      </w:r>
      <w:r w:rsidRPr="00D83649">
        <w:t xml:space="preserve"> </w:t>
      </w:r>
      <w:r w:rsidRPr="00D83649">
        <w:rPr>
          <w:b w:val="0"/>
        </w:rPr>
        <w:t xml:space="preserve">Županijska skupština </w:t>
      </w:r>
      <w:r w:rsidR="002E54E8">
        <w:rPr>
          <w:b w:val="0"/>
        </w:rPr>
        <w:t>Krapinsko-zagorske županije</w:t>
      </w:r>
      <w:r w:rsidRPr="00D83649">
        <w:rPr>
          <w:b w:val="0"/>
        </w:rPr>
        <w:t xml:space="preserve"> na svojoj </w:t>
      </w:r>
      <w:r w:rsidR="00A64CC6">
        <w:rPr>
          <w:b w:val="0"/>
        </w:rPr>
        <w:t>_____</w:t>
      </w:r>
      <w:r w:rsidRPr="00D83649">
        <w:rPr>
          <w:b w:val="0"/>
        </w:rPr>
        <w:t xml:space="preserve"> </w:t>
      </w:r>
      <w:r w:rsidR="001805FB" w:rsidRPr="00D83649">
        <w:rPr>
          <w:b w:val="0"/>
        </w:rPr>
        <w:t>s</w:t>
      </w:r>
      <w:r w:rsidRPr="00D83649">
        <w:rPr>
          <w:b w:val="0"/>
        </w:rPr>
        <w:t>jednici</w:t>
      </w:r>
      <w:r w:rsidR="001805FB" w:rsidRPr="00D83649">
        <w:rPr>
          <w:b w:val="0"/>
        </w:rPr>
        <w:t xml:space="preserve">, održanoj </w:t>
      </w:r>
      <w:r w:rsidR="00A64CC6">
        <w:rPr>
          <w:b w:val="0"/>
        </w:rPr>
        <w:t>________</w:t>
      </w:r>
      <w:r w:rsidR="001805FB" w:rsidRPr="00D83649">
        <w:rPr>
          <w:b w:val="0"/>
        </w:rPr>
        <w:t xml:space="preserve"> godine</w:t>
      </w:r>
    </w:p>
    <w:p w14:paraId="6D4CBFF8" w14:textId="13E60F10" w:rsidR="000E690A" w:rsidRPr="00991C65" w:rsidRDefault="001805FB" w:rsidP="00991C65">
      <w:pPr>
        <w:spacing w:line="276" w:lineRule="auto"/>
        <w:jc w:val="both"/>
        <w:rPr>
          <w:b w:val="0"/>
        </w:rPr>
      </w:pPr>
      <w:r w:rsidRPr="00D83649">
        <w:rPr>
          <w:b w:val="0"/>
        </w:rPr>
        <w:t xml:space="preserve">d o n i j e l a  j </w:t>
      </w:r>
      <w:r w:rsidR="00991C65">
        <w:rPr>
          <w:b w:val="0"/>
        </w:rPr>
        <w:t>e</w:t>
      </w:r>
    </w:p>
    <w:p w14:paraId="346D7013" w14:textId="2B70BE99" w:rsidR="000E690A" w:rsidRPr="00D83649" w:rsidRDefault="000E690A" w:rsidP="00267A79">
      <w:pPr>
        <w:jc w:val="center"/>
        <w:rPr>
          <w:spacing w:val="60"/>
        </w:rPr>
      </w:pPr>
      <w:r w:rsidRPr="00D83649">
        <w:rPr>
          <w:spacing w:val="60"/>
        </w:rPr>
        <w:t>ODLUK</w:t>
      </w:r>
      <w:r w:rsidR="009B4431">
        <w:rPr>
          <w:spacing w:val="60"/>
        </w:rPr>
        <w:t>U</w:t>
      </w:r>
    </w:p>
    <w:p w14:paraId="657160CB" w14:textId="4BBF2E98" w:rsidR="000E690A" w:rsidRPr="00D83649" w:rsidRDefault="000E690A" w:rsidP="000E690A">
      <w:pPr>
        <w:jc w:val="center"/>
      </w:pPr>
      <w:r w:rsidRPr="00D83649">
        <w:t xml:space="preserve">o </w:t>
      </w:r>
      <w:r w:rsidR="0021075B">
        <w:t xml:space="preserve">organizaciji mrtvozorničke </w:t>
      </w:r>
      <w:r w:rsidR="00603986">
        <w:t>službe</w:t>
      </w:r>
      <w:r w:rsidRPr="00D83649">
        <w:t xml:space="preserve"> na području</w:t>
      </w:r>
      <w:r w:rsidR="00CF283D">
        <w:t xml:space="preserve"> Krapinsko-zagorske</w:t>
      </w:r>
      <w:r w:rsidRPr="00D83649">
        <w:t xml:space="preserve"> županije</w:t>
      </w:r>
    </w:p>
    <w:p w14:paraId="499B280F" w14:textId="77777777" w:rsidR="000E690A" w:rsidRPr="00D83649" w:rsidRDefault="000E690A" w:rsidP="000E690A"/>
    <w:p w14:paraId="605C98E5" w14:textId="77777777" w:rsidR="000E690A" w:rsidRPr="00D83649" w:rsidRDefault="000E690A" w:rsidP="000E690A">
      <w:pPr>
        <w:jc w:val="center"/>
      </w:pPr>
      <w:r w:rsidRPr="00D83649">
        <w:t>Članak 1.</w:t>
      </w:r>
    </w:p>
    <w:p w14:paraId="5B62740A" w14:textId="64DA179B" w:rsidR="000E690A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 xml:space="preserve">Ovom Odlukom uređuje se organizacija i rad mrtvozorničke službe na području </w:t>
      </w:r>
      <w:r w:rsidR="00C06CC9">
        <w:rPr>
          <w:b w:val="0"/>
        </w:rPr>
        <w:t>Krapinsko-zagorske županije</w:t>
      </w:r>
      <w:r w:rsidRPr="00D83649">
        <w:rPr>
          <w:b w:val="0"/>
        </w:rPr>
        <w:t xml:space="preserve"> (u daljnjem tekstu: Županija), te se</w:t>
      </w:r>
      <w:r w:rsidR="00F1368D">
        <w:rPr>
          <w:b w:val="0"/>
        </w:rPr>
        <w:t xml:space="preserve"> utvrđuje</w:t>
      </w:r>
      <w:r w:rsidRPr="00D83649">
        <w:rPr>
          <w:b w:val="0"/>
        </w:rPr>
        <w:t>:</w:t>
      </w:r>
    </w:p>
    <w:p w14:paraId="0AF19A22" w14:textId="77777777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najmanji broj mrtvozornika potreban za obavljanje poslova mrtvozorenja na području jedinica lokalne samouprave u Županiji,</w:t>
      </w:r>
    </w:p>
    <w:p w14:paraId="71B2CE62" w14:textId="5A6E0D64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postupak predlaganja i imenovanja mrtvozornika na području Županije,</w:t>
      </w:r>
    </w:p>
    <w:p w14:paraId="73A4831B" w14:textId="0C760DF2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naknada za rad i način rada mrtvozornika,</w:t>
      </w:r>
    </w:p>
    <w:p w14:paraId="0946863E" w14:textId="66905EB3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obavljanje mrtvozorničkih obdukcija,</w:t>
      </w:r>
    </w:p>
    <w:p w14:paraId="7198AD7F" w14:textId="20939EA0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nadzor nad radom mrtvozornika,</w:t>
      </w:r>
    </w:p>
    <w:p w14:paraId="0944CB17" w14:textId="5D18F0F1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ostala prava i obveze mrtvozornika u obavljanju poslova mrtvozorenja,</w:t>
      </w:r>
    </w:p>
    <w:p w14:paraId="2F2FDED7" w14:textId="5253F900" w:rsidR="0087623D" w:rsidRPr="0087623D" w:rsidRDefault="0087623D" w:rsidP="0087623D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87623D">
        <w:rPr>
          <w:b w:val="0"/>
        </w:rPr>
        <w:t>ostala prava i obveze Županije u organizaciji mrtvozorničke službe.</w:t>
      </w:r>
    </w:p>
    <w:p w14:paraId="6C5DBA04" w14:textId="77777777" w:rsidR="0087623D" w:rsidRPr="00A01CE1" w:rsidRDefault="0087623D" w:rsidP="0087623D">
      <w:pPr>
        <w:jc w:val="both"/>
        <w:rPr>
          <w:b w:val="0"/>
        </w:rPr>
      </w:pPr>
    </w:p>
    <w:p w14:paraId="4F93B3E9" w14:textId="460DFA4F" w:rsidR="00D903AD" w:rsidRDefault="00D903AD" w:rsidP="00D903AD">
      <w:pPr>
        <w:jc w:val="center"/>
        <w:rPr>
          <w:bCs/>
        </w:rPr>
      </w:pPr>
      <w:r w:rsidRPr="00D903AD">
        <w:rPr>
          <w:bCs/>
        </w:rPr>
        <w:t>Članak 2.</w:t>
      </w:r>
    </w:p>
    <w:p w14:paraId="1FA4ED52" w14:textId="31039B25" w:rsidR="00365CF1" w:rsidRDefault="00D903AD" w:rsidP="00DE5A1C">
      <w:pPr>
        <w:jc w:val="both"/>
        <w:rPr>
          <w:b w:val="0"/>
        </w:rPr>
      </w:pPr>
      <w:r>
        <w:rPr>
          <w:bCs/>
        </w:rPr>
        <w:tab/>
      </w:r>
      <w:r w:rsidRPr="00D903AD">
        <w:rPr>
          <w:b w:val="0"/>
        </w:rPr>
        <w:t xml:space="preserve">Potreban broj mrtvozornika </w:t>
      </w:r>
      <w:r>
        <w:rPr>
          <w:b w:val="0"/>
        </w:rPr>
        <w:t>utvrđuje se sukladno broju stanovnika pojedine jedinice lokalne samouprave na području Županije, kako slijedi:</w:t>
      </w:r>
    </w:p>
    <w:p w14:paraId="0E5DB8C5" w14:textId="77777777" w:rsidR="00365CF1" w:rsidRPr="00365CF1" w:rsidRDefault="00365CF1" w:rsidP="00365CF1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365CF1">
        <w:rPr>
          <w:b w:val="0"/>
        </w:rPr>
        <w:t>za područje jedinice lokalne samouprave koja ima do 4.000 stanovnika: najmanje dva mrtvozornika,</w:t>
      </w:r>
    </w:p>
    <w:p w14:paraId="3C8608F3" w14:textId="4CB28E1D" w:rsidR="00365CF1" w:rsidRPr="00365CF1" w:rsidRDefault="00365CF1" w:rsidP="00365CF1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365CF1">
        <w:rPr>
          <w:b w:val="0"/>
        </w:rPr>
        <w:t>za područje jedinice lokalne samouprave koja ima od 4.001 do 9.000 stanovnika: najmanje tri mrtvozornika,</w:t>
      </w:r>
    </w:p>
    <w:p w14:paraId="7D1232A2" w14:textId="6B984C43" w:rsidR="00365CF1" w:rsidRPr="00365CF1" w:rsidRDefault="00365CF1" w:rsidP="00365CF1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365CF1">
        <w:rPr>
          <w:b w:val="0"/>
        </w:rPr>
        <w:t>za područje jedinice lokalne samouprave koja ima više od 9.001 stanovnika: najmanje četiri mrtvozornika.</w:t>
      </w:r>
    </w:p>
    <w:p w14:paraId="6E4AA743" w14:textId="77777777" w:rsidR="00DE5A1C" w:rsidRPr="00A01CE1" w:rsidRDefault="00DE5A1C" w:rsidP="00DE5A1C">
      <w:pPr>
        <w:jc w:val="both"/>
        <w:rPr>
          <w:b w:val="0"/>
        </w:rPr>
      </w:pPr>
    </w:p>
    <w:p w14:paraId="53369F5F" w14:textId="41DCB10B" w:rsidR="000E690A" w:rsidRPr="00D83649" w:rsidRDefault="000E690A" w:rsidP="00DE5A1C">
      <w:pPr>
        <w:jc w:val="center"/>
      </w:pPr>
      <w:r w:rsidRPr="00D83649">
        <w:t xml:space="preserve">Članak </w:t>
      </w:r>
      <w:r w:rsidR="00D903AD">
        <w:t>3</w:t>
      </w:r>
      <w:r w:rsidRPr="00D83649">
        <w:t>.</w:t>
      </w:r>
    </w:p>
    <w:p w14:paraId="314C3B76" w14:textId="77777777" w:rsidR="00223B54" w:rsidRDefault="00223B54" w:rsidP="00223B54">
      <w:pPr>
        <w:ind w:firstLine="708"/>
        <w:jc w:val="both"/>
        <w:rPr>
          <w:b w:val="0"/>
          <w:bCs/>
        </w:rPr>
      </w:pPr>
      <w:r>
        <w:rPr>
          <w:b w:val="0"/>
        </w:rPr>
        <w:t xml:space="preserve">Po gradovima i općinama mrtvozornici obavljaju dužnost za sva naselja koja ulaze u sastav dotičnog grada, odnosno općine sukladno odredbama Zakona o područjima županija, gradova i općina u Republici Hrvatskoj (Narodne novine broj </w:t>
      </w:r>
      <w:r w:rsidRPr="00762ABE">
        <w:rPr>
          <w:b w:val="0"/>
          <w:bCs/>
        </w:rPr>
        <w:t>86/06, 125/06, 16/07, 95/08, 46/10, 145/10, 37/13, 44/13, 45/13, 110/15</w:t>
      </w:r>
      <w:r>
        <w:rPr>
          <w:b w:val="0"/>
          <w:bCs/>
        </w:rPr>
        <w:t>).</w:t>
      </w:r>
    </w:p>
    <w:p w14:paraId="5491FC33" w14:textId="56E2592E" w:rsidR="00223B54" w:rsidRDefault="00223B54" w:rsidP="00223B54">
      <w:pPr>
        <w:jc w:val="both"/>
        <w:rPr>
          <w:b w:val="0"/>
          <w:bCs/>
        </w:rPr>
      </w:pPr>
      <w:r>
        <w:rPr>
          <w:b w:val="0"/>
          <w:bCs/>
        </w:rPr>
        <w:tab/>
        <w:t>U izvanrednim slučajevima kada je mrtvozornik nedostupan (zbog bolesti, godišnjeg odmora, stručnog usavršavanja ili dr.) pregled umrlog može obaviti mrtvozornik iz najbliž</w:t>
      </w:r>
      <w:r w:rsidR="003D3303">
        <w:rPr>
          <w:b w:val="0"/>
          <w:bCs/>
        </w:rPr>
        <w:t>e jedinice lokalne samouprave.</w:t>
      </w:r>
    </w:p>
    <w:p w14:paraId="1DD677C7" w14:textId="77777777" w:rsidR="00223B54" w:rsidRDefault="00223B54" w:rsidP="00223B54">
      <w:pPr>
        <w:jc w:val="both"/>
        <w:rPr>
          <w:b w:val="0"/>
          <w:bCs/>
        </w:rPr>
      </w:pPr>
    </w:p>
    <w:p w14:paraId="4DD63AEF" w14:textId="47BDBEAC" w:rsidR="00D903AD" w:rsidRPr="00223B54" w:rsidRDefault="00223B54" w:rsidP="00223B54">
      <w:pPr>
        <w:jc w:val="center"/>
        <w:rPr>
          <w:bCs/>
        </w:rPr>
      </w:pPr>
      <w:r w:rsidRPr="00223B54">
        <w:rPr>
          <w:bCs/>
        </w:rPr>
        <w:t>Članak 4.</w:t>
      </w:r>
    </w:p>
    <w:p w14:paraId="3FBC6E30" w14:textId="61748319" w:rsidR="00F1368D" w:rsidRDefault="00F1368D" w:rsidP="00223B54">
      <w:pPr>
        <w:ind w:firstLine="708"/>
        <w:jc w:val="both"/>
        <w:rPr>
          <w:b w:val="0"/>
        </w:rPr>
      </w:pPr>
      <w:r>
        <w:rPr>
          <w:b w:val="0"/>
        </w:rPr>
        <w:t>Pod poslovima mrtvozorenja podrazumijeva se pregled odnosno kontrolni pregled osobe umrle izvan zdravstvene ustanove te utvrđivanje vremena i uzroka smrti.</w:t>
      </w:r>
      <w:r>
        <w:rPr>
          <w:b w:val="0"/>
        </w:rPr>
        <w:tab/>
      </w:r>
    </w:p>
    <w:p w14:paraId="34A5FF7F" w14:textId="099096AE" w:rsidR="00F1368D" w:rsidRDefault="00F1368D" w:rsidP="00762ABE">
      <w:pPr>
        <w:jc w:val="both"/>
        <w:rPr>
          <w:b w:val="0"/>
        </w:rPr>
      </w:pPr>
      <w:r>
        <w:rPr>
          <w:b w:val="0"/>
        </w:rPr>
        <w:lastRenderedPageBreak/>
        <w:tab/>
        <w:t>Pregled umrle osobe te utvrđivanje vremena i uzroka smrti obavlja mrtvozornik.</w:t>
      </w:r>
    </w:p>
    <w:p w14:paraId="4054E463" w14:textId="77777777" w:rsidR="00F1368D" w:rsidRPr="00D83649" w:rsidRDefault="00F1368D" w:rsidP="00F1368D">
      <w:pPr>
        <w:ind w:firstLine="708"/>
        <w:jc w:val="both"/>
        <w:rPr>
          <w:b w:val="0"/>
        </w:rPr>
      </w:pPr>
      <w:r w:rsidRPr="00D83649">
        <w:rPr>
          <w:b w:val="0"/>
        </w:rPr>
        <w:t xml:space="preserve">Mrtvozornikom se </w:t>
      </w:r>
      <w:r>
        <w:rPr>
          <w:b w:val="0"/>
        </w:rPr>
        <w:t>imenuje</w:t>
      </w:r>
      <w:r w:rsidRPr="00D83649">
        <w:rPr>
          <w:b w:val="0"/>
        </w:rPr>
        <w:t xml:space="preserve"> doktor medicine, a iznimno, u slučaju nemogućnosti određivanja potrebnog broja doktora medicine, mrtvozornikom se može imenovati zdravstveni radnik koji nije doktor medicine. </w:t>
      </w:r>
    </w:p>
    <w:p w14:paraId="13CA82C2" w14:textId="70EC5A75" w:rsidR="00F1368D" w:rsidRPr="00D83649" w:rsidRDefault="00F1368D" w:rsidP="00F1368D">
      <w:pPr>
        <w:ind w:firstLine="708"/>
        <w:jc w:val="both"/>
        <w:rPr>
          <w:b w:val="0"/>
        </w:rPr>
      </w:pPr>
      <w:r w:rsidRPr="00D83649">
        <w:rPr>
          <w:b w:val="0"/>
        </w:rPr>
        <w:t xml:space="preserve">Zdravstveni radnici koji nisu doktori medicine, a imenovani su mrtvozornicima obvezni su završiti i dodatnu edukaciju vezanu uz osposobljavanje za obavljanje pregleda umrlih, a mogu obavljati mrtvozorstvo po dobivanju suglasnosti </w:t>
      </w:r>
      <w:r w:rsidR="003D3303">
        <w:rPr>
          <w:b w:val="0"/>
        </w:rPr>
        <w:t>ministarstva nadležnog za poslove zdravstva.</w:t>
      </w:r>
    </w:p>
    <w:p w14:paraId="480A8DB6" w14:textId="3D8221C5" w:rsidR="00762ABE" w:rsidRPr="00223B54" w:rsidRDefault="00F1368D" w:rsidP="00223B54">
      <w:pPr>
        <w:ind w:firstLine="708"/>
        <w:jc w:val="both"/>
        <w:rPr>
          <w:b w:val="0"/>
        </w:rPr>
      </w:pPr>
      <w:r w:rsidRPr="00D83649">
        <w:rPr>
          <w:b w:val="0"/>
        </w:rPr>
        <w:t>Svi imenovani mrtvozornici obvezni su završiti edukaciju vezanu uz osposobljavanje za ispunjavanje potvrde o smrti sukladno Pravilniku o načinu pregleda umrlih te utvrđivanju vremena uzroka smrti (u daljnjem tekstu: Pravilnik).</w:t>
      </w:r>
    </w:p>
    <w:p w14:paraId="4CAF25A5" w14:textId="77777777" w:rsidR="0009658F" w:rsidRPr="00762ABE" w:rsidRDefault="0009658F" w:rsidP="00762ABE">
      <w:pPr>
        <w:jc w:val="both"/>
        <w:rPr>
          <w:b w:val="0"/>
          <w:bCs/>
        </w:rPr>
      </w:pPr>
    </w:p>
    <w:p w14:paraId="1D75891D" w14:textId="7CB394B2" w:rsidR="001805FB" w:rsidRPr="002433AD" w:rsidRDefault="000E690A" w:rsidP="002433AD">
      <w:pPr>
        <w:jc w:val="center"/>
      </w:pPr>
      <w:r w:rsidRPr="00D83649">
        <w:t xml:space="preserve">Članak </w:t>
      </w:r>
      <w:r w:rsidR="00587614">
        <w:t>5</w:t>
      </w:r>
      <w:r w:rsidRPr="00D83649">
        <w:t>.</w:t>
      </w:r>
    </w:p>
    <w:p w14:paraId="6CD03057" w14:textId="61E33F89" w:rsidR="000E690A" w:rsidRDefault="00223B54" w:rsidP="000E690A">
      <w:pPr>
        <w:ind w:firstLine="708"/>
        <w:jc w:val="both"/>
        <w:rPr>
          <w:b w:val="0"/>
        </w:rPr>
      </w:pPr>
      <w:bookmarkStart w:id="0" w:name="_Hlk62021495"/>
      <w:r>
        <w:rPr>
          <w:b w:val="0"/>
        </w:rPr>
        <w:t>Mrtvozornike imenuje Županijska skupština poseb</w:t>
      </w:r>
      <w:r w:rsidR="00FA4376">
        <w:rPr>
          <w:b w:val="0"/>
        </w:rPr>
        <w:t>nim rješenjem</w:t>
      </w:r>
      <w:r>
        <w:rPr>
          <w:b w:val="0"/>
        </w:rPr>
        <w:t>, na temelju prijedloga predstavničkih tijela jedinice lokalne samouprave.</w:t>
      </w:r>
    </w:p>
    <w:p w14:paraId="73ED6A7F" w14:textId="562F6FA6" w:rsidR="00223B54" w:rsidRDefault="00223B54" w:rsidP="000E690A">
      <w:pPr>
        <w:ind w:firstLine="708"/>
        <w:jc w:val="both"/>
        <w:rPr>
          <w:b w:val="0"/>
        </w:rPr>
      </w:pPr>
      <w:r>
        <w:rPr>
          <w:b w:val="0"/>
        </w:rPr>
        <w:t>Uz prijedlog za imenovanje, predstavničko tijelo jedinice lokalne samouprave dostavlja Županiji, pisanu suglasnost osobe koju predlaže za mrtvozornika da želi obavljati poslove mrtvozorenja na određenom području.</w:t>
      </w:r>
    </w:p>
    <w:p w14:paraId="6B1BA5E6" w14:textId="14DB45B1" w:rsidR="00223B54" w:rsidRDefault="00223B54" w:rsidP="000E690A">
      <w:pPr>
        <w:ind w:firstLine="708"/>
        <w:jc w:val="both"/>
        <w:rPr>
          <w:b w:val="0"/>
        </w:rPr>
      </w:pPr>
      <w:r>
        <w:rPr>
          <w:b w:val="0"/>
        </w:rPr>
        <w:t>O imenovanim mrtvozornicima Županija izvješćuje nadležni matični ured.</w:t>
      </w:r>
    </w:p>
    <w:p w14:paraId="3B0D52A5" w14:textId="781FBD61" w:rsidR="00840A38" w:rsidRDefault="00840A38" w:rsidP="000E690A">
      <w:pPr>
        <w:ind w:firstLine="708"/>
        <w:jc w:val="both"/>
        <w:rPr>
          <w:b w:val="0"/>
        </w:rPr>
      </w:pPr>
      <w:r>
        <w:rPr>
          <w:b w:val="0"/>
        </w:rPr>
        <w:t>Osoba imenovana za mrtvozornika svoje ovlaštenje dokazuje iskaznicom koju na propisanom obrascu izdaje Županija.</w:t>
      </w:r>
    </w:p>
    <w:p w14:paraId="21B7D6CB" w14:textId="77777777" w:rsidR="00223B54" w:rsidRPr="00D83649" w:rsidRDefault="00223B54" w:rsidP="000E690A">
      <w:pPr>
        <w:ind w:firstLine="708"/>
        <w:jc w:val="both"/>
        <w:rPr>
          <w:b w:val="0"/>
        </w:rPr>
      </w:pPr>
    </w:p>
    <w:bookmarkEnd w:id="0"/>
    <w:p w14:paraId="30B06D86" w14:textId="77777777" w:rsidR="00FB08ED" w:rsidRDefault="00FB08ED" w:rsidP="000E690A">
      <w:pPr>
        <w:jc w:val="center"/>
      </w:pPr>
    </w:p>
    <w:p w14:paraId="45EEDB6D" w14:textId="4238FFB4" w:rsidR="00FB08ED" w:rsidRPr="00D83649" w:rsidRDefault="00FB08ED" w:rsidP="000E690A">
      <w:pPr>
        <w:jc w:val="center"/>
      </w:pPr>
      <w:r>
        <w:t xml:space="preserve">Članak </w:t>
      </w:r>
      <w:r w:rsidR="00104B07">
        <w:t>6</w:t>
      </w:r>
      <w:r>
        <w:t>.</w:t>
      </w:r>
    </w:p>
    <w:p w14:paraId="435E51A3" w14:textId="0308B1B5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Poslovi mrtvozorenja obavljaju se sukladno odredbama Zakona o zdravstvenoj zaštiti i Pravilnika</w:t>
      </w:r>
      <w:r w:rsidR="00424F1B">
        <w:rPr>
          <w:b w:val="0"/>
        </w:rPr>
        <w:t xml:space="preserve"> o načinu pregleda umrlih te utvrđivanja vremena i uzroka smrti.</w:t>
      </w:r>
    </w:p>
    <w:p w14:paraId="7565F59C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Poslovi mrtvozorenja obavljaju se svakodnevno, tijekom 24 sata.</w:t>
      </w:r>
    </w:p>
    <w:p w14:paraId="638C55A9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Pregled umrle osobe izvan zdravstvene ustanove mrtvozornik obavlja u pravilu na mjestu smrti, najkasnije u roku 12 sati nakon primitka obavijesti o činjenici smrti, odnosno mrtvorođenja.</w:t>
      </w:r>
    </w:p>
    <w:p w14:paraId="19BF1521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Mrtvozornik ne smije obaviti pregled umrle osobe koju je liječio neposredno prije njezine smrti.</w:t>
      </w:r>
    </w:p>
    <w:p w14:paraId="529A5992" w14:textId="36C8C665" w:rsidR="000E690A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Iznimno, mrtvozornik može obaviti pregled umrle osobe koju je liječio neposredno prije njezine smrti, ako na području za koje je imenovan nema drugog mrtvozornika.</w:t>
      </w:r>
    </w:p>
    <w:p w14:paraId="4F6FF372" w14:textId="77777777" w:rsidR="00840A38" w:rsidRPr="00D83649" w:rsidRDefault="00840A38" w:rsidP="000E690A">
      <w:pPr>
        <w:ind w:firstLine="708"/>
        <w:jc w:val="both"/>
        <w:rPr>
          <w:b w:val="0"/>
        </w:rPr>
      </w:pPr>
    </w:p>
    <w:p w14:paraId="066B13EE" w14:textId="77777777" w:rsidR="000E690A" w:rsidRPr="00D83649" w:rsidRDefault="000E690A" w:rsidP="000E690A">
      <w:pPr>
        <w:ind w:firstLine="708"/>
        <w:jc w:val="both"/>
        <w:rPr>
          <w:b w:val="0"/>
        </w:rPr>
      </w:pPr>
    </w:p>
    <w:p w14:paraId="54E8356D" w14:textId="34615870" w:rsidR="000E690A" w:rsidRPr="00D83649" w:rsidRDefault="000E690A" w:rsidP="000E690A">
      <w:pPr>
        <w:jc w:val="center"/>
      </w:pPr>
      <w:r w:rsidRPr="00D83649">
        <w:t xml:space="preserve">Članak </w:t>
      </w:r>
      <w:r w:rsidR="00104B07">
        <w:t>7</w:t>
      </w:r>
      <w:r w:rsidRPr="00D83649">
        <w:t>.</w:t>
      </w:r>
    </w:p>
    <w:p w14:paraId="6B5677A1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Mrtvozornik obavezno upućuje na obdukciju tijelo osobe umrle izvan zdravstvene ustanove u slučaju iznenadne smrti kod koje je uzrok nepoznat, odnosno nejasan (mrtvozornička obdukcija).</w:t>
      </w:r>
    </w:p>
    <w:p w14:paraId="6F383DF1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Obdukciju iz stavka 1. ovog članka provode doktori medicine, specijalisti sudske medicine odnosno specijalisti patološke anatomije pri Zavodu za sudsku medicinu i kriminalistiku Medicinskog fakulteta Sveučilišta u Zagrebu.</w:t>
      </w:r>
    </w:p>
    <w:p w14:paraId="5BAD3A77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Sredstva za troškove mrtvozorničkih obdukcija osiguravaju se u Proračunu Županije.</w:t>
      </w:r>
    </w:p>
    <w:p w14:paraId="1FA8C112" w14:textId="504DEC1D" w:rsidR="000E690A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Županija s ustanovom iz stavka 2. ovog članka sklapa ugovor kojim se pobliže uređuju međusobna prava i obveze u provođenju mrtvozorničkih obdukcija.</w:t>
      </w:r>
    </w:p>
    <w:p w14:paraId="2C7005FF" w14:textId="77777777" w:rsidR="00FB08ED" w:rsidRPr="00D83649" w:rsidRDefault="00FB08ED" w:rsidP="00104B07">
      <w:pPr>
        <w:jc w:val="both"/>
        <w:rPr>
          <w:b w:val="0"/>
        </w:rPr>
      </w:pPr>
    </w:p>
    <w:p w14:paraId="2803A136" w14:textId="77777777" w:rsidR="000E690A" w:rsidRPr="00D83649" w:rsidRDefault="000E690A" w:rsidP="000E690A">
      <w:pPr>
        <w:ind w:firstLine="708"/>
        <w:jc w:val="both"/>
        <w:rPr>
          <w:b w:val="0"/>
        </w:rPr>
      </w:pPr>
    </w:p>
    <w:p w14:paraId="2E4C6E02" w14:textId="7DCAA794" w:rsidR="000E690A" w:rsidRPr="00D83649" w:rsidRDefault="000E690A" w:rsidP="000E690A">
      <w:pPr>
        <w:jc w:val="center"/>
      </w:pPr>
      <w:r w:rsidRPr="00D83649">
        <w:t xml:space="preserve">Članak </w:t>
      </w:r>
      <w:r w:rsidR="00104B07">
        <w:t>8</w:t>
      </w:r>
      <w:r w:rsidRPr="00D83649">
        <w:t>.</w:t>
      </w:r>
    </w:p>
    <w:p w14:paraId="452510F4" w14:textId="146402C8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Kad mrtvozornik utvrdi da se radi o nasilnoj smrti ili sumnji na nasilnu smrt prouzročenu kaznenim djelom, mrtvozornik je obvezan o tome odmah obavijestiti tijelo nadležno za provođenje istrage i osigurati da se n</w:t>
      </w:r>
      <w:r w:rsidR="008748DB">
        <w:rPr>
          <w:b w:val="0"/>
        </w:rPr>
        <w:t>e</w:t>
      </w:r>
      <w:r w:rsidRPr="00D83649">
        <w:rPr>
          <w:b w:val="0"/>
        </w:rPr>
        <w:t xml:space="preserve"> izgube tragovi mogućeg kaznenog djela.</w:t>
      </w:r>
    </w:p>
    <w:p w14:paraId="0D3219DB" w14:textId="77777777" w:rsidR="00406FCE" w:rsidRDefault="00406FCE" w:rsidP="000E690A">
      <w:pPr>
        <w:jc w:val="center"/>
      </w:pPr>
    </w:p>
    <w:p w14:paraId="3A0974FF" w14:textId="36573BC2" w:rsidR="00406FCE" w:rsidRDefault="00406FCE" w:rsidP="000E690A">
      <w:pPr>
        <w:jc w:val="center"/>
      </w:pPr>
    </w:p>
    <w:p w14:paraId="4B9C41B1" w14:textId="4490F054" w:rsidR="003D3303" w:rsidRDefault="003D3303" w:rsidP="000E690A">
      <w:pPr>
        <w:jc w:val="center"/>
      </w:pPr>
    </w:p>
    <w:p w14:paraId="076095DE" w14:textId="77777777" w:rsidR="003D3303" w:rsidRDefault="003D3303" w:rsidP="000E690A">
      <w:pPr>
        <w:jc w:val="center"/>
      </w:pPr>
    </w:p>
    <w:p w14:paraId="669BEAAB" w14:textId="0881CF2F" w:rsidR="000E690A" w:rsidRPr="00D83649" w:rsidRDefault="000E690A" w:rsidP="000E690A">
      <w:pPr>
        <w:jc w:val="center"/>
      </w:pPr>
      <w:r w:rsidRPr="00D83649">
        <w:t xml:space="preserve">Članak </w:t>
      </w:r>
      <w:r w:rsidR="00104B07">
        <w:t>9</w:t>
      </w:r>
      <w:r w:rsidRPr="00D83649">
        <w:t>.</w:t>
      </w:r>
    </w:p>
    <w:p w14:paraId="06868302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Mrtvozornik je obvezan podatke vezane uz utvrđivanje vremena i uzroka smrti upisivati u propisane obrasce (potvrda o smrti, dozvola za ukop/kremiranje, očevidnik o obavljenim pregledima umrlih osoba, popratnica za prijevoz i obdukciju).</w:t>
      </w:r>
    </w:p>
    <w:p w14:paraId="075560C0" w14:textId="451C24E0" w:rsidR="000E690A" w:rsidRPr="00D83649" w:rsidRDefault="000E690A" w:rsidP="00D903AD">
      <w:pPr>
        <w:ind w:left="708"/>
        <w:jc w:val="both"/>
        <w:rPr>
          <w:b w:val="0"/>
        </w:rPr>
      </w:pPr>
      <w:r w:rsidRPr="00D83649">
        <w:rPr>
          <w:b w:val="0"/>
        </w:rPr>
        <w:t xml:space="preserve">Mrtvozornik je obvezan voditi očevidnik o obavljenim pregledima umrlih osoba. Očevidnik se vodi sukladno odredbama Pravilnika.  </w:t>
      </w:r>
    </w:p>
    <w:p w14:paraId="716D4A89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Mrtvozornik je obvezan krajem godine zaključiti očevidnik i dostaviti ga na ovjeru županijskom Povjerenstvu za nadzor nad radom mrtvozornika.</w:t>
      </w:r>
    </w:p>
    <w:p w14:paraId="65EC5AFE" w14:textId="6C00FB3F" w:rsidR="000E690A" w:rsidRPr="00D83649" w:rsidRDefault="000E690A" w:rsidP="002433AD">
      <w:pPr>
        <w:ind w:firstLine="708"/>
        <w:jc w:val="both"/>
        <w:rPr>
          <w:b w:val="0"/>
        </w:rPr>
      </w:pPr>
      <w:r w:rsidRPr="00D83649">
        <w:rPr>
          <w:b w:val="0"/>
        </w:rPr>
        <w:t>Dovoljan broj propisanih obrazaca i očevidnika osigurava Županija.</w:t>
      </w:r>
    </w:p>
    <w:p w14:paraId="376BA1BC" w14:textId="77777777" w:rsidR="001805FB" w:rsidRPr="00D83649" w:rsidRDefault="001805FB" w:rsidP="000E690A">
      <w:pPr>
        <w:ind w:firstLine="708"/>
        <w:jc w:val="both"/>
        <w:rPr>
          <w:b w:val="0"/>
        </w:rPr>
      </w:pPr>
    </w:p>
    <w:p w14:paraId="37286C82" w14:textId="55BBEED3" w:rsidR="000E690A" w:rsidRPr="00D83649" w:rsidRDefault="000E690A" w:rsidP="000E690A">
      <w:pPr>
        <w:jc w:val="center"/>
      </w:pPr>
      <w:r w:rsidRPr="00D83649">
        <w:t xml:space="preserve">Članak </w:t>
      </w:r>
      <w:r w:rsidR="00587614">
        <w:t>1</w:t>
      </w:r>
      <w:r w:rsidR="00104B07">
        <w:t>0</w:t>
      </w:r>
      <w:r w:rsidRPr="00D83649">
        <w:t>.</w:t>
      </w:r>
    </w:p>
    <w:p w14:paraId="24D78E72" w14:textId="4CA1F0AB" w:rsidR="000E690A" w:rsidRDefault="00840A38" w:rsidP="00840A38">
      <w:pPr>
        <w:jc w:val="both"/>
        <w:rPr>
          <w:b w:val="0"/>
        </w:rPr>
      </w:pPr>
      <w:r>
        <w:rPr>
          <w:b w:val="0"/>
        </w:rPr>
        <w:tab/>
        <w:t>Mrtvozornicima za svaki obavljeni pregled umrle osobe, pripada naknada za rad i naknada troškova prijevoza u ukupnom neto iznosu od 250,00 kuna.</w:t>
      </w:r>
    </w:p>
    <w:p w14:paraId="7B9AAF5A" w14:textId="39E84FEC" w:rsidR="00840A38" w:rsidRPr="00D83649" w:rsidRDefault="00840A38" w:rsidP="00840A38">
      <w:pPr>
        <w:jc w:val="both"/>
        <w:rPr>
          <w:b w:val="0"/>
        </w:rPr>
      </w:pPr>
      <w:r>
        <w:rPr>
          <w:b w:val="0"/>
        </w:rPr>
        <w:tab/>
        <w:t>Sredstva za rad mrtvozornika isplaćuju se iz Proračuna Županije, s pozicije upravnog odjela</w:t>
      </w:r>
      <w:r w:rsidR="00EE49E7">
        <w:rPr>
          <w:b w:val="0"/>
        </w:rPr>
        <w:t xml:space="preserve"> nadležnog za poslove zdravstva</w:t>
      </w:r>
      <w:r>
        <w:rPr>
          <w:b w:val="0"/>
        </w:rPr>
        <w:t>, na temelju dostavljenog izvješća mrtvozornika o obavljenim pregledima umrlih osoba i obračuna troškova.</w:t>
      </w:r>
    </w:p>
    <w:p w14:paraId="7C806F5F" w14:textId="77777777" w:rsidR="000E690A" w:rsidRPr="00D83649" w:rsidRDefault="000E690A" w:rsidP="000E690A">
      <w:pPr>
        <w:jc w:val="both"/>
      </w:pPr>
    </w:p>
    <w:p w14:paraId="663D860C" w14:textId="344735DD" w:rsidR="000E690A" w:rsidRPr="00D83649" w:rsidRDefault="000E690A" w:rsidP="000E690A">
      <w:pPr>
        <w:jc w:val="center"/>
      </w:pPr>
      <w:r w:rsidRPr="00D83649">
        <w:t>Članak 1</w:t>
      </w:r>
      <w:r w:rsidR="00104B07">
        <w:t>1</w:t>
      </w:r>
      <w:r w:rsidRPr="00D83649">
        <w:t>.</w:t>
      </w:r>
    </w:p>
    <w:p w14:paraId="664FE49F" w14:textId="2B47795E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Nadzor nad radom imenovanih mrtvozornika na području Županije</w:t>
      </w:r>
      <w:r w:rsidR="00840A38">
        <w:rPr>
          <w:b w:val="0"/>
        </w:rPr>
        <w:t xml:space="preserve"> </w:t>
      </w:r>
      <w:r w:rsidRPr="00D83649">
        <w:rPr>
          <w:b w:val="0"/>
        </w:rPr>
        <w:t xml:space="preserve">obavlja Povjerenstvo za nadzor nad radom mrtvozornika na području </w:t>
      </w:r>
      <w:r w:rsidR="00840A38">
        <w:rPr>
          <w:b w:val="0"/>
        </w:rPr>
        <w:t>Krapinsko-zagorske</w:t>
      </w:r>
      <w:r w:rsidRPr="00D83649">
        <w:rPr>
          <w:b w:val="0"/>
        </w:rPr>
        <w:t xml:space="preserve"> županije (u daljnjem tekstu: Povjerenstvo).</w:t>
      </w:r>
    </w:p>
    <w:p w14:paraId="22028FFD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Povjerenstvo ima četiri člana i to:</w:t>
      </w:r>
    </w:p>
    <w:p w14:paraId="575AA9C9" w14:textId="77777777" w:rsidR="000E690A" w:rsidRPr="00D83649" w:rsidRDefault="000E690A" w:rsidP="000E690A">
      <w:pPr>
        <w:numPr>
          <w:ilvl w:val="0"/>
          <w:numId w:val="1"/>
        </w:numPr>
        <w:jc w:val="both"/>
        <w:rPr>
          <w:b w:val="0"/>
        </w:rPr>
      </w:pPr>
      <w:r w:rsidRPr="00D83649">
        <w:rPr>
          <w:b w:val="0"/>
        </w:rPr>
        <w:t>jedan predstavnik imenovanih mrtvozornika,</w:t>
      </w:r>
    </w:p>
    <w:p w14:paraId="4C306BCB" w14:textId="77777777" w:rsidR="000E690A" w:rsidRPr="00D83649" w:rsidRDefault="000E690A" w:rsidP="000E690A">
      <w:pPr>
        <w:numPr>
          <w:ilvl w:val="0"/>
          <w:numId w:val="1"/>
        </w:numPr>
        <w:jc w:val="both"/>
        <w:rPr>
          <w:b w:val="0"/>
        </w:rPr>
      </w:pPr>
      <w:r w:rsidRPr="00D83649">
        <w:rPr>
          <w:b w:val="0"/>
        </w:rPr>
        <w:t>jedan predstavnik iz redova doktora medicine specijalista sudske medicine i/ili doktora medicine specijalista patološke anatomije,</w:t>
      </w:r>
    </w:p>
    <w:p w14:paraId="78A43A89" w14:textId="01BDDF04" w:rsidR="000E690A" w:rsidRPr="00D83649" w:rsidRDefault="000E690A" w:rsidP="000E690A">
      <w:pPr>
        <w:numPr>
          <w:ilvl w:val="0"/>
          <w:numId w:val="1"/>
        </w:numPr>
        <w:jc w:val="both"/>
        <w:rPr>
          <w:b w:val="0"/>
        </w:rPr>
      </w:pPr>
      <w:r w:rsidRPr="00D83649">
        <w:rPr>
          <w:b w:val="0"/>
        </w:rPr>
        <w:t xml:space="preserve">jedan predstavnik Zavoda za javno zdravstvo </w:t>
      </w:r>
      <w:r w:rsidR="00840A38">
        <w:rPr>
          <w:b w:val="0"/>
        </w:rPr>
        <w:t>Krapinsko-zagorske</w:t>
      </w:r>
      <w:r w:rsidRPr="00D83649">
        <w:rPr>
          <w:b w:val="0"/>
        </w:rPr>
        <w:t xml:space="preserve"> županije</w:t>
      </w:r>
    </w:p>
    <w:p w14:paraId="4F669A45" w14:textId="77777777" w:rsidR="000E690A" w:rsidRPr="00D83649" w:rsidRDefault="000E690A" w:rsidP="000E690A">
      <w:pPr>
        <w:numPr>
          <w:ilvl w:val="0"/>
          <w:numId w:val="1"/>
        </w:numPr>
        <w:jc w:val="both"/>
        <w:rPr>
          <w:b w:val="0"/>
        </w:rPr>
      </w:pPr>
      <w:r w:rsidRPr="00D83649">
        <w:rPr>
          <w:b w:val="0"/>
        </w:rPr>
        <w:t>jedan predstavnik Županije.</w:t>
      </w:r>
    </w:p>
    <w:p w14:paraId="2E3936B0" w14:textId="77777777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Članove Povjerenstva imenuje Županijska skupština, na prijedlog Župana.</w:t>
      </w:r>
    </w:p>
    <w:p w14:paraId="63F3CDCF" w14:textId="77777777" w:rsidR="000E690A" w:rsidRPr="00D83649" w:rsidRDefault="000E690A" w:rsidP="000E690A">
      <w:pPr>
        <w:ind w:firstLine="708"/>
        <w:jc w:val="both"/>
        <w:rPr>
          <w:b w:val="0"/>
        </w:rPr>
      </w:pPr>
    </w:p>
    <w:p w14:paraId="1B2B702B" w14:textId="72994098" w:rsidR="000E690A" w:rsidRPr="00D83649" w:rsidRDefault="000E690A" w:rsidP="000E690A">
      <w:pPr>
        <w:jc w:val="center"/>
      </w:pPr>
      <w:r w:rsidRPr="00D83649">
        <w:t>Članak 1</w:t>
      </w:r>
      <w:r w:rsidR="00104B07">
        <w:t>2</w:t>
      </w:r>
      <w:r w:rsidRPr="00D83649">
        <w:t>.</w:t>
      </w:r>
    </w:p>
    <w:p w14:paraId="6C7ADFA9" w14:textId="77777777" w:rsidR="000E690A" w:rsidRPr="00D83649" w:rsidRDefault="000E690A" w:rsidP="000E690A">
      <w:pPr>
        <w:ind w:firstLine="720"/>
        <w:rPr>
          <w:b w:val="0"/>
        </w:rPr>
      </w:pPr>
      <w:r w:rsidRPr="00D83649">
        <w:rPr>
          <w:b w:val="0"/>
        </w:rPr>
        <w:t>Povjerenstvo obavlja sljedeće poslove:</w:t>
      </w:r>
    </w:p>
    <w:p w14:paraId="40E33F85" w14:textId="1B37EF25" w:rsidR="000E690A" w:rsidRPr="00D83649" w:rsidRDefault="000E690A" w:rsidP="000E690A">
      <w:pPr>
        <w:ind w:firstLine="720"/>
        <w:jc w:val="both"/>
        <w:rPr>
          <w:b w:val="0"/>
        </w:rPr>
      </w:pPr>
      <w:r w:rsidRPr="00D83649">
        <w:rPr>
          <w:b w:val="0"/>
        </w:rPr>
        <w:t>-    ovjerava evidenciju mrtvozornika iz članka 1</w:t>
      </w:r>
      <w:r w:rsidR="00E661C4">
        <w:rPr>
          <w:b w:val="0"/>
        </w:rPr>
        <w:t>4</w:t>
      </w:r>
      <w:r w:rsidRPr="00D83649">
        <w:rPr>
          <w:b w:val="0"/>
        </w:rPr>
        <w:t>. ove Odluke,</w:t>
      </w:r>
    </w:p>
    <w:p w14:paraId="1564C425" w14:textId="1378BAA2" w:rsidR="009E036C" w:rsidRDefault="000E690A" w:rsidP="00CA6090">
      <w:pPr>
        <w:ind w:left="720"/>
        <w:jc w:val="both"/>
        <w:rPr>
          <w:b w:val="0"/>
        </w:rPr>
      </w:pPr>
      <w:r w:rsidRPr="00D83649">
        <w:rPr>
          <w:b w:val="0"/>
        </w:rPr>
        <w:t xml:space="preserve">-   </w:t>
      </w:r>
      <w:r w:rsidR="009E036C">
        <w:rPr>
          <w:b w:val="0"/>
        </w:rPr>
        <w:t xml:space="preserve"> </w:t>
      </w:r>
      <w:r w:rsidRPr="00D83649">
        <w:rPr>
          <w:b w:val="0"/>
        </w:rPr>
        <w:t xml:space="preserve">obavlja pregled i ovjerava očevidnik o obavljenim pregledima umrlih iz članka </w:t>
      </w:r>
      <w:r w:rsidR="003D3303">
        <w:rPr>
          <w:b w:val="0"/>
        </w:rPr>
        <w:t>9</w:t>
      </w:r>
      <w:r w:rsidRPr="00D83649">
        <w:rPr>
          <w:b w:val="0"/>
        </w:rPr>
        <w:t xml:space="preserve">. </w:t>
      </w:r>
    </w:p>
    <w:p w14:paraId="0BB4F98D" w14:textId="6021E598" w:rsidR="000E690A" w:rsidRPr="00D83649" w:rsidRDefault="009E036C" w:rsidP="00CA6090">
      <w:pPr>
        <w:ind w:left="720"/>
        <w:jc w:val="both"/>
        <w:rPr>
          <w:b w:val="0"/>
        </w:rPr>
      </w:pPr>
      <w:r>
        <w:rPr>
          <w:b w:val="0"/>
        </w:rPr>
        <w:t xml:space="preserve">     </w:t>
      </w:r>
      <w:r w:rsidR="000E690A" w:rsidRPr="00D83649">
        <w:rPr>
          <w:b w:val="0"/>
        </w:rPr>
        <w:t>ove Odluke,</w:t>
      </w:r>
    </w:p>
    <w:p w14:paraId="38D66007" w14:textId="77777777" w:rsidR="000E690A" w:rsidRPr="00D83649" w:rsidRDefault="000E690A" w:rsidP="000E690A">
      <w:pPr>
        <w:numPr>
          <w:ilvl w:val="0"/>
          <w:numId w:val="2"/>
        </w:numPr>
        <w:jc w:val="both"/>
        <w:rPr>
          <w:b w:val="0"/>
        </w:rPr>
      </w:pPr>
      <w:r w:rsidRPr="00D83649">
        <w:rPr>
          <w:b w:val="0"/>
        </w:rPr>
        <w:t>razmatra primjedbe mrtvozornika vezane uz obavljanje mrtvozorničke službe na pojedinom području te, po potrebi, obavješćuje nadležno ministarstvo o primjedbama mrtvozornika,</w:t>
      </w:r>
    </w:p>
    <w:p w14:paraId="132EC32A" w14:textId="3953CDE1" w:rsidR="000E690A" w:rsidRPr="00D83649" w:rsidRDefault="000E690A" w:rsidP="000E690A">
      <w:pPr>
        <w:numPr>
          <w:ilvl w:val="0"/>
          <w:numId w:val="2"/>
        </w:numPr>
        <w:jc w:val="both"/>
        <w:rPr>
          <w:b w:val="0"/>
        </w:rPr>
      </w:pPr>
      <w:r w:rsidRPr="00D83649">
        <w:rPr>
          <w:b w:val="0"/>
        </w:rPr>
        <w:t xml:space="preserve">predlaže mjere za unapređenje rada mrtvozorničke službe na pojedinim području i o predloženim mjerama obavješćuje nadležno </w:t>
      </w:r>
      <w:r w:rsidR="00806A79">
        <w:rPr>
          <w:b w:val="0"/>
        </w:rPr>
        <w:t>ministarstvo,</w:t>
      </w:r>
    </w:p>
    <w:p w14:paraId="0401D4D7" w14:textId="77777777" w:rsidR="000E690A" w:rsidRPr="00D83649" w:rsidRDefault="000E690A" w:rsidP="000E690A">
      <w:pPr>
        <w:numPr>
          <w:ilvl w:val="0"/>
          <w:numId w:val="2"/>
        </w:numPr>
        <w:jc w:val="both"/>
        <w:rPr>
          <w:b w:val="0"/>
        </w:rPr>
      </w:pPr>
      <w:r w:rsidRPr="00D83649">
        <w:rPr>
          <w:b w:val="0"/>
        </w:rPr>
        <w:t>nadzire provedbu propisa koji reguliraju način pregleda umrlih i utvrđivanja vremena i uzorka smrti,</w:t>
      </w:r>
    </w:p>
    <w:p w14:paraId="554EE085" w14:textId="77777777" w:rsidR="000E690A" w:rsidRPr="00D83649" w:rsidRDefault="000E690A" w:rsidP="000E690A">
      <w:pPr>
        <w:numPr>
          <w:ilvl w:val="0"/>
          <w:numId w:val="2"/>
        </w:numPr>
        <w:jc w:val="both"/>
        <w:rPr>
          <w:b w:val="0"/>
        </w:rPr>
      </w:pPr>
      <w:r w:rsidRPr="00D83649">
        <w:rPr>
          <w:b w:val="0"/>
        </w:rPr>
        <w:t>izrađuje godišnje izvješće o obavljenim obdukcijama i radu mrtvozorničke službe,</w:t>
      </w:r>
    </w:p>
    <w:p w14:paraId="4E0832CB" w14:textId="34E74D69" w:rsidR="000E690A" w:rsidRPr="00D83649" w:rsidRDefault="000E690A" w:rsidP="000E690A">
      <w:pPr>
        <w:numPr>
          <w:ilvl w:val="0"/>
          <w:numId w:val="2"/>
        </w:numPr>
        <w:jc w:val="both"/>
        <w:rPr>
          <w:b w:val="0"/>
        </w:rPr>
      </w:pPr>
      <w:r w:rsidRPr="00D83649">
        <w:rPr>
          <w:b w:val="0"/>
        </w:rPr>
        <w:t xml:space="preserve">dostavlja godišnje izvješće o obavljenim obdukcijama i radu mrtvozorničke službe nadležnom </w:t>
      </w:r>
      <w:r w:rsidR="00806A79">
        <w:rPr>
          <w:b w:val="0"/>
        </w:rPr>
        <w:t>m</w:t>
      </w:r>
      <w:r w:rsidRPr="00D83649">
        <w:rPr>
          <w:b w:val="0"/>
        </w:rPr>
        <w:t xml:space="preserve">inistarstvu, Hrvatskom zavodu za javno zdravstvo i Županijskoj skupštini, najkasnije do 28. veljače tekuće godine za prethodnu godinu. </w:t>
      </w:r>
    </w:p>
    <w:p w14:paraId="6925EE7C" w14:textId="77777777" w:rsidR="00A42F64" w:rsidRPr="00D83649" w:rsidRDefault="00A42F64" w:rsidP="000E0618"/>
    <w:p w14:paraId="08C858C2" w14:textId="545040AE" w:rsidR="000E690A" w:rsidRPr="00D83649" w:rsidRDefault="000E690A" w:rsidP="000E690A">
      <w:pPr>
        <w:jc w:val="center"/>
      </w:pPr>
      <w:r w:rsidRPr="00D83649">
        <w:t>Članak 1</w:t>
      </w:r>
      <w:r w:rsidR="00E661C4">
        <w:t>3</w:t>
      </w:r>
      <w:r w:rsidRPr="00D83649">
        <w:t>.</w:t>
      </w:r>
    </w:p>
    <w:p w14:paraId="0901C12E" w14:textId="3B6F5066" w:rsidR="000E690A" w:rsidRPr="00D83649" w:rsidRDefault="000E690A" w:rsidP="000E690A">
      <w:pPr>
        <w:ind w:firstLine="720"/>
        <w:jc w:val="both"/>
        <w:rPr>
          <w:b w:val="0"/>
        </w:rPr>
      </w:pPr>
      <w:r w:rsidRPr="00D83649">
        <w:rPr>
          <w:b w:val="0"/>
        </w:rPr>
        <w:t>Povjerenstvo se sastaje najmanje dva puta godišnje.</w:t>
      </w:r>
      <w:r w:rsidR="00A42F64">
        <w:rPr>
          <w:b w:val="0"/>
        </w:rPr>
        <w:t xml:space="preserve"> </w:t>
      </w:r>
      <w:r w:rsidRPr="00D83649">
        <w:rPr>
          <w:b w:val="0"/>
        </w:rPr>
        <w:t>Svaki imenovani član Povjerenstva može zatražiti izvanredan sastanak Povjerenstva.</w:t>
      </w:r>
    </w:p>
    <w:p w14:paraId="235CA5C1" w14:textId="2AF9E139" w:rsidR="000E690A" w:rsidRPr="00D83649" w:rsidRDefault="000E690A" w:rsidP="000E690A">
      <w:pPr>
        <w:ind w:firstLine="720"/>
        <w:jc w:val="both"/>
        <w:rPr>
          <w:b w:val="0"/>
        </w:rPr>
      </w:pPr>
      <w:r w:rsidRPr="00D83649">
        <w:rPr>
          <w:b w:val="0"/>
        </w:rPr>
        <w:lastRenderedPageBreak/>
        <w:t xml:space="preserve">Izvanredni sastanak Povjerenstva mogu zatražiti Župan i pročelnik </w:t>
      </w:r>
      <w:r w:rsidR="00EE49E7">
        <w:rPr>
          <w:b w:val="0"/>
        </w:rPr>
        <w:t>upravnog odjela nadležnog za poslove zdravstva.</w:t>
      </w:r>
    </w:p>
    <w:p w14:paraId="344F9EC0" w14:textId="77777777" w:rsidR="000E690A" w:rsidRPr="00D83649" w:rsidRDefault="000E690A" w:rsidP="000E690A">
      <w:pPr>
        <w:ind w:firstLine="720"/>
        <w:jc w:val="both"/>
        <w:rPr>
          <w:b w:val="0"/>
        </w:rPr>
      </w:pPr>
      <w:r w:rsidRPr="00D83649">
        <w:rPr>
          <w:b w:val="0"/>
        </w:rPr>
        <w:t>Članovi Povjerenstva imaju pravo na naknadu za svoj rad, u visini utvrđenoj odlukom Župana.</w:t>
      </w:r>
    </w:p>
    <w:p w14:paraId="6D8A0A15" w14:textId="77777777" w:rsidR="000E690A" w:rsidRPr="00D83649" w:rsidRDefault="000E690A" w:rsidP="000E690A">
      <w:pPr>
        <w:jc w:val="center"/>
      </w:pPr>
    </w:p>
    <w:p w14:paraId="63B1BBC4" w14:textId="75BF2E0F" w:rsidR="000E690A" w:rsidRPr="00D83649" w:rsidRDefault="000E690A" w:rsidP="000E690A">
      <w:pPr>
        <w:jc w:val="center"/>
      </w:pPr>
      <w:r w:rsidRPr="00D83649">
        <w:t>Članak 1</w:t>
      </w:r>
      <w:r w:rsidR="00E661C4">
        <w:t>4</w:t>
      </w:r>
      <w:r w:rsidRPr="00D83649">
        <w:t>.</w:t>
      </w:r>
    </w:p>
    <w:p w14:paraId="347D3D06" w14:textId="77777777" w:rsidR="000E690A" w:rsidRPr="00D83649" w:rsidRDefault="000E690A" w:rsidP="000E690A">
      <w:pPr>
        <w:ind w:firstLine="708"/>
        <w:rPr>
          <w:b w:val="0"/>
        </w:rPr>
      </w:pPr>
      <w:r w:rsidRPr="00D83649">
        <w:rPr>
          <w:b w:val="0"/>
        </w:rPr>
        <w:t>Županija vodi evidenciju mrtvozornika na svom području.</w:t>
      </w:r>
    </w:p>
    <w:p w14:paraId="439ADB75" w14:textId="77777777" w:rsidR="000E690A" w:rsidRPr="00D83649" w:rsidRDefault="000E690A" w:rsidP="000E690A">
      <w:pPr>
        <w:ind w:firstLine="705"/>
        <w:rPr>
          <w:b w:val="0"/>
        </w:rPr>
      </w:pPr>
      <w:r w:rsidRPr="00D83649">
        <w:rPr>
          <w:b w:val="0"/>
        </w:rPr>
        <w:t>Evidencija iz stavka 1. ovog članka sadrži slijedeće podatke:</w:t>
      </w:r>
    </w:p>
    <w:p w14:paraId="26E1EDE6" w14:textId="77777777" w:rsidR="000E690A" w:rsidRPr="00D83649" w:rsidRDefault="000E690A" w:rsidP="000E690A">
      <w:pPr>
        <w:numPr>
          <w:ilvl w:val="0"/>
          <w:numId w:val="2"/>
        </w:numPr>
        <w:rPr>
          <w:b w:val="0"/>
        </w:rPr>
      </w:pPr>
      <w:r w:rsidRPr="00D83649">
        <w:rPr>
          <w:b w:val="0"/>
        </w:rPr>
        <w:t>ime i prezime mrtvozornika,</w:t>
      </w:r>
    </w:p>
    <w:p w14:paraId="44705497" w14:textId="77777777" w:rsidR="000E690A" w:rsidRPr="00D83649" w:rsidRDefault="000E690A" w:rsidP="000E690A">
      <w:pPr>
        <w:numPr>
          <w:ilvl w:val="0"/>
          <w:numId w:val="2"/>
        </w:numPr>
        <w:rPr>
          <w:b w:val="0"/>
        </w:rPr>
      </w:pPr>
      <w:r w:rsidRPr="00D83649">
        <w:rPr>
          <w:b w:val="0"/>
        </w:rPr>
        <w:t>godinu rođenja i mjesto prebivališta (adresa),</w:t>
      </w:r>
    </w:p>
    <w:p w14:paraId="2469FC00" w14:textId="77777777" w:rsidR="000E690A" w:rsidRPr="00D83649" w:rsidRDefault="000E690A" w:rsidP="000E690A">
      <w:pPr>
        <w:numPr>
          <w:ilvl w:val="0"/>
          <w:numId w:val="2"/>
        </w:numPr>
        <w:rPr>
          <w:b w:val="0"/>
        </w:rPr>
      </w:pPr>
      <w:r w:rsidRPr="00D83649">
        <w:rPr>
          <w:b w:val="0"/>
        </w:rPr>
        <w:t>podatke o tome kada je i gdje osposobljen za obavljanje pregleda umrlih, utvrđivanje vremena i uzroka smrti te ispunjavanje potvrde o smrti,</w:t>
      </w:r>
    </w:p>
    <w:p w14:paraId="10F548FF" w14:textId="77777777" w:rsidR="000E690A" w:rsidRPr="00D83649" w:rsidRDefault="000E690A" w:rsidP="000E690A">
      <w:pPr>
        <w:numPr>
          <w:ilvl w:val="0"/>
          <w:numId w:val="2"/>
        </w:numPr>
        <w:rPr>
          <w:b w:val="0"/>
        </w:rPr>
      </w:pPr>
      <w:r w:rsidRPr="00D83649">
        <w:rPr>
          <w:b w:val="0"/>
        </w:rPr>
        <w:t>područje na kojem mrtvozornik obavlja pregled umrlih,</w:t>
      </w:r>
    </w:p>
    <w:p w14:paraId="2CFE0C92" w14:textId="77777777" w:rsidR="000E690A" w:rsidRPr="00D83649" w:rsidRDefault="000E690A" w:rsidP="000E690A">
      <w:pPr>
        <w:numPr>
          <w:ilvl w:val="0"/>
          <w:numId w:val="2"/>
        </w:numPr>
        <w:rPr>
          <w:b w:val="0"/>
        </w:rPr>
      </w:pPr>
      <w:r w:rsidRPr="00D83649">
        <w:rPr>
          <w:b w:val="0"/>
        </w:rPr>
        <w:t>dan nastupa mrtvozorničke dužnosti i dan razrješenja te dužnosti.</w:t>
      </w:r>
    </w:p>
    <w:p w14:paraId="70F892BB" w14:textId="77777777" w:rsidR="000E690A" w:rsidRPr="00D83649" w:rsidRDefault="000E690A" w:rsidP="002433AD"/>
    <w:p w14:paraId="34AC8238" w14:textId="1F4B1A64" w:rsidR="000E690A" w:rsidRPr="00690AB7" w:rsidRDefault="000E690A" w:rsidP="00690AB7">
      <w:pPr>
        <w:jc w:val="center"/>
      </w:pPr>
      <w:r w:rsidRPr="00D83649">
        <w:t>Članak 1</w:t>
      </w:r>
      <w:r w:rsidR="0047064A">
        <w:t>5</w:t>
      </w:r>
      <w:r w:rsidRPr="00D83649">
        <w:t>.</w:t>
      </w:r>
    </w:p>
    <w:p w14:paraId="590C6E84" w14:textId="3E1CAB70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Poslove vezane uz organizaciju i rad mrtvozorničke službe iz nadležnosti Županije obavlja Upravni odjel</w:t>
      </w:r>
      <w:r w:rsidR="00690AB7">
        <w:rPr>
          <w:b w:val="0"/>
        </w:rPr>
        <w:t xml:space="preserve"> nadležan za poslove zdravs</w:t>
      </w:r>
      <w:r w:rsidR="002B006E">
        <w:rPr>
          <w:b w:val="0"/>
        </w:rPr>
        <w:t>tva.</w:t>
      </w:r>
    </w:p>
    <w:p w14:paraId="4CF8A56E" w14:textId="77777777" w:rsidR="000E690A" w:rsidRPr="00D83649" w:rsidRDefault="000E690A" w:rsidP="000E690A">
      <w:pPr>
        <w:jc w:val="both"/>
        <w:rPr>
          <w:b w:val="0"/>
        </w:rPr>
      </w:pPr>
    </w:p>
    <w:p w14:paraId="79EF40E1" w14:textId="7EE13984" w:rsidR="000E690A" w:rsidRPr="00D83649" w:rsidRDefault="000E690A" w:rsidP="000E690A">
      <w:pPr>
        <w:jc w:val="center"/>
      </w:pPr>
      <w:r w:rsidRPr="00D83649">
        <w:t>Članak 1</w:t>
      </w:r>
      <w:r w:rsidR="0047064A">
        <w:t>6</w:t>
      </w:r>
      <w:r w:rsidRPr="00D83649">
        <w:t>.</w:t>
      </w:r>
    </w:p>
    <w:p w14:paraId="6A98E25C" w14:textId="79AEF97F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Na sva pitanja koja nisu definirana ovom Odlukom primjenjuju se odredbe Zakona o zdravstvenoj zaštiti, Pravilnika i drugih propisa vezanih uz poslove mrtvozorenja.</w:t>
      </w:r>
    </w:p>
    <w:p w14:paraId="0630CF8C" w14:textId="57C9F375" w:rsidR="000E690A" w:rsidRDefault="000E690A" w:rsidP="000E690A">
      <w:pPr>
        <w:jc w:val="center"/>
        <w:rPr>
          <w:b w:val="0"/>
        </w:rPr>
      </w:pPr>
    </w:p>
    <w:p w14:paraId="798DA837" w14:textId="69851DD9" w:rsidR="0021075B" w:rsidRPr="0021075B" w:rsidRDefault="0021075B" w:rsidP="000E690A">
      <w:pPr>
        <w:jc w:val="center"/>
        <w:rPr>
          <w:bCs/>
        </w:rPr>
      </w:pPr>
      <w:r w:rsidRPr="0021075B">
        <w:rPr>
          <w:bCs/>
        </w:rPr>
        <w:t>Članak 17.</w:t>
      </w:r>
    </w:p>
    <w:p w14:paraId="32D702F2" w14:textId="105C77C3" w:rsidR="0021075B" w:rsidRDefault="0021075B" w:rsidP="00806A79">
      <w:pPr>
        <w:jc w:val="both"/>
        <w:rPr>
          <w:b w:val="0"/>
        </w:rPr>
      </w:pPr>
      <w:r>
        <w:rPr>
          <w:b w:val="0"/>
        </w:rPr>
        <w:tab/>
        <w:t>Danom stupanja na snagu ove Odluke prestaje važiti Odluka o organizaciji mrtvozorničke djelatnosti i imenovanju mrtvozornika („Službeni glasnik Krapinsko-zagorske županije“ broj 14/03, 4/07, 5/09 i 14/17).</w:t>
      </w:r>
    </w:p>
    <w:p w14:paraId="466B3A7F" w14:textId="77777777" w:rsidR="002433AD" w:rsidRPr="00D83649" w:rsidRDefault="002433AD" w:rsidP="00806A79">
      <w:pPr>
        <w:jc w:val="both"/>
        <w:rPr>
          <w:b w:val="0"/>
        </w:rPr>
      </w:pPr>
    </w:p>
    <w:p w14:paraId="1996E575" w14:textId="6B0CFF1F" w:rsidR="000E690A" w:rsidRPr="00D83649" w:rsidRDefault="000E690A" w:rsidP="000E690A">
      <w:pPr>
        <w:jc w:val="center"/>
      </w:pPr>
      <w:r w:rsidRPr="00D83649">
        <w:t>Članak 1</w:t>
      </w:r>
      <w:r w:rsidR="0021075B">
        <w:t>8</w:t>
      </w:r>
      <w:r w:rsidRPr="00D83649">
        <w:t>.</w:t>
      </w:r>
    </w:p>
    <w:p w14:paraId="4CED8ACD" w14:textId="55CED496" w:rsidR="000E690A" w:rsidRPr="00D83649" w:rsidRDefault="000E690A" w:rsidP="000E690A">
      <w:pPr>
        <w:ind w:firstLine="708"/>
        <w:jc w:val="both"/>
        <w:rPr>
          <w:b w:val="0"/>
        </w:rPr>
      </w:pPr>
      <w:r w:rsidRPr="00D83649">
        <w:rPr>
          <w:b w:val="0"/>
        </w:rPr>
        <w:t>Ova Odluka stupa na snagu osmog dana od dana objave u „</w:t>
      </w:r>
      <w:r w:rsidR="00690AB7">
        <w:rPr>
          <w:b w:val="0"/>
        </w:rPr>
        <w:t>Službenom glasniku Krapinsko-zagorske županije</w:t>
      </w:r>
      <w:r w:rsidRPr="00D83649">
        <w:rPr>
          <w:b w:val="0"/>
        </w:rPr>
        <w:t>“.</w:t>
      </w:r>
    </w:p>
    <w:p w14:paraId="4FF2B762" w14:textId="77777777" w:rsidR="000E690A" w:rsidRPr="00D83649" w:rsidRDefault="000E690A" w:rsidP="000E690A">
      <w:pPr>
        <w:jc w:val="both"/>
      </w:pPr>
    </w:p>
    <w:p w14:paraId="2D720D6F" w14:textId="77777777" w:rsidR="000E690A" w:rsidRPr="00D83649" w:rsidRDefault="000E690A" w:rsidP="000E690A">
      <w:pPr>
        <w:jc w:val="both"/>
      </w:pPr>
    </w:p>
    <w:p w14:paraId="14385A3C" w14:textId="77777777" w:rsidR="000E690A" w:rsidRPr="00D83649" w:rsidRDefault="000E690A" w:rsidP="000E690A">
      <w:pPr>
        <w:jc w:val="both"/>
      </w:pPr>
    </w:p>
    <w:p w14:paraId="51BF38A5" w14:textId="5DB8ABB7" w:rsidR="00B60070" w:rsidRPr="00B60070" w:rsidRDefault="001805FB" w:rsidP="00B60070">
      <w:pPr>
        <w:jc w:val="both"/>
        <w:rPr>
          <w:bCs/>
          <w:szCs w:val="20"/>
        </w:rPr>
      </w:pPr>
      <w:r w:rsidRPr="00B60070">
        <w:rPr>
          <w:bCs/>
        </w:rPr>
        <w:t xml:space="preserve">     </w:t>
      </w:r>
      <w:r w:rsidR="00B60070" w:rsidRPr="00B60070">
        <w:rPr>
          <w:bCs/>
        </w:rPr>
        <w:t xml:space="preserve">                                                                                                    </w:t>
      </w:r>
      <w:r w:rsidRPr="00B60070">
        <w:rPr>
          <w:bCs/>
        </w:rPr>
        <w:t xml:space="preserve"> </w:t>
      </w:r>
      <w:r w:rsidR="00B60070" w:rsidRPr="00B60070">
        <w:rPr>
          <w:bCs/>
        </w:rPr>
        <w:t>PREDSJEDNICA</w:t>
      </w:r>
    </w:p>
    <w:p w14:paraId="2FECE437" w14:textId="77777777" w:rsidR="00B60070" w:rsidRPr="00B60070" w:rsidRDefault="00B60070" w:rsidP="00B60070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2DFBD664" w14:textId="77777777" w:rsidR="00B60070" w:rsidRDefault="00B60070" w:rsidP="00B60070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>
        <w:t>Vlasta Hubicki, dr. vet. med.</w:t>
      </w:r>
    </w:p>
    <w:p w14:paraId="44827873" w14:textId="77777777" w:rsidR="001805FB" w:rsidRPr="00D83649" w:rsidRDefault="001805FB" w:rsidP="001805FB">
      <w:pPr>
        <w:jc w:val="center"/>
      </w:pPr>
    </w:p>
    <w:p w14:paraId="5C539F3B" w14:textId="08D5CDDE" w:rsidR="000E690A" w:rsidRPr="00D83649" w:rsidRDefault="001805FB" w:rsidP="001805FB">
      <w:pPr>
        <w:ind w:left="4956" w:firstLine="708"/>
      </w:pPr>
      <w:r w:rsidRPr="00D83649">
        <w:rPr>
          <w:b w:val="0"/>
        </w:rPr>
        <w:t xml:space="preserve">      </w:t>
      </w:r>
    </w:p>
    <w:p w14:paraId="0F1070E7" w14:textId="77777777" w:rsidR="00823B76" w:rsidRPr="001805FB" w:rsidRDefault="00823B76" w:rsidP="001805FB">
      <w:pPr>
        <w:jc w:val="center"/>
        <w:rPr>
          <w:rFonts w:ascii="Garamond" w:hAnsi="Garamond"/>
          <w:sz w:val="25"/>
          <w:szCs w:val="25"/>
        </w:rPr>
      </w:pPr>
    </w:p>
    <w:sectPr w:rsidR="00823B76" w:rsidRPr="001805FB" w:rsidSect="001805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771EB"/>
    <w:multiLevelType w:val="hybridMultilevel"/>
    <w:tmpl w:val="37C02F16"/>
    <w:lvl w:ilvl="0" w:tplc="EA4AA69C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3E2324"/>
    <w:multiLevelType w:val="hybridMultilevel"/>
    <w:tmpl w:val="B9F8D7B2"/>
    <w:lvl w:ilvl="0" w:tplc="76BA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68A0"/>
    <w:multiLevelType w:val="hybridMultilevel"/>
    <w:tmpl w:val="4F4A28A4"/>
    <w:lvl w:ilvl="0" w:tplc="48043C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0A"/>
    <w:rsid w:val="0009658F"/>
    <w:rsid w:val="000E0618"/>
    <w:rsid w:val="000E0C94"/>
    <w:rsid w:val="000E690A"/>
    <w:rsid w:val="000F08DD"/>
    <w:rsid w:val="000F56F8"/>
    <w:rsid w:val="00104B07"/>
    <w:rsid w:val="001805FB"/>
    <w:rsid w:val="0021075B"/>
    <w:rsid w:val="00223B54"/>
    <w:rsid w:val="002433AD"/>
    <w:rsid w:val="00267A79"/>
    <w:rsid w:val="00287D63"/>
    <w:rsid w:val="002B006E"/>
    <w:rsid w:val="002E54E8"/>
    <w:rsid w:val="00365CF1"/>
    <w:rsid w:val="003D3303"/>
    <w:rsid w:val="00406FCE"/>
    <w:rsid w:val="00424F1B"/>
    <w:rsid w:val="00432C8E"/>
    <w:rsid w:val="00433344"/>
    <w:rsid w:val="0047064A"/>
    <w:rsid w:val="00510981"/>
    <w:rsid w:val="005268B0"/>
    <w:rsid w:val="00574E91"/>
    <w:rsid w:val="0057599A"/>
    <w:rsid w:val="00587614"/>
    <w:rsid w:val="00603986"/>
    <w:rsid w:val="00605820"/>
    <w:rsid w:val="006062B0"/>
    <w:rsid w:val="00690AB7"/>
    <w:rsid w:val="006F5089"/>
    <w:rsid w:val="00720E85"/>
    <w:rsid w:val="00762ABE"/>
    <w:rsid w:val="00777880"/>
    <w:rsid w:val="007D5DA7"/>
    <w:rsid w:val="007F7AEB"/>
    <w:rsid w:val="00806A79"/>
    <w:rsid w:val="00823B76"/>
    <w:rsid w:val="00840A38"/>
    <w:rsid w:val="008748DB"/>
    <w:rsid w:val="0087623D"/>
    <w:rsid w:val="00950E40"/>
    <w:rsid w:val="00991C65"/>
    <w:rsid w:val="009B4431"/>
    <w:rsid w:val="009E036C"/>
    <w:rsid w:val="009F0AF4"/>
    <w:rsid w:val="00A01CE1"/>
    <w:rsid w:val="00A42F64"/>
    <w:rsid w:val="00A50CCD"/>
    <w:rsid w:val="00A64CC6"/>
    <w:rsid w:val="00B036D0"/>
    <w:rsid w:val="00B04FC0"/>
    <w:rsid w:val="00B5136D"/>
    <w:rsid w:val="00B60070"/>
    <w:rsid w:val="00B64862"/>
    <w:rsid w:val="00C06CC9"/>
    <w:rsid w:val="00CA6090"/>
    <w:rsid w:val="00CB7936"/>
    <w:rsid w:val="00CF283D"/>
    <w:rsid w:val="00D83649"/>
    <w:rsid w:val="00D903AD"/>
    <w:rsid w:val="00DE5A1C"/>
    <w:rsid w:val="00E130F5"/>
    <w:rsid w:val="00E661C4"/>
    <w:rsid w:val="00EE49E7"/>
    <w:rsid w:val="00F1368D"/>
    <w:rsid w:val="00FA4376"/>
    <w:rsid w:val="00FB08ED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E8C2"/>
  <w15:docId w15:val="{28C34741-1972-46A8-9625-086F628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0A"/>
    <w:pPr>
      <w:spacing w:after="0" w:line="240" w:lineRule="auto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cp:lastPrinted>2021-01-21T11:32:00Z</cp:lastPrinted>
  <dcterms:created xsi:type="dcterms:W3CDTF">2016-06-21T07:45:00Z</dcterms:created>
  <dcterms:modified xsi:type="dcterms:W3CDTF">2021-01-27T07:50:00Z</dcterms:modified>
</cp:coreProperties>
</file>