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7D" w:rsidRDefault="00D9337D" w:rsidP="00D9337D">
      <w:pPr>
        <w:spacing w:after="0" w:line="240" w:lineRule="auto"/>
        <w:jc w:val="both"/>
        <w:rPr>
          <w:rFonts w:ascii="Trebuchet MS" w:eastAsia="Times New Roman" w:hAnsi="Trebuchet MS" w:cs="Tahoma"/>
          <w:b/>
          <w:bCs/>
          <w:color w:val="414638"/>
          <w:sz w:val="24"/>
          <w:szCs w:val="24"/>
          <w:lang w:eastAsia="hr-HR"/>
        </w:rPr>
      </w:pPr>
      <w:r w:rsidRPr="00A72564">
        <w:rPr>
          <w:rFonts w:ascii="Trebuchet MS" w:eastAsia="Times New Roman" w:hAnsi="Trebuchet MS" w:cs="Tahoma"/>
          <w:b/>
          <w:bCs/>
          <w:color w:val="414638"/>
          <w:sz w:val="24"/>
          <w:szCs w:val="24"/>
          <w:lang w:eastAsia="hr-HR"/>
        </w:rPr>
        <w:t>Krapinsko-zagorska županija dodjeljuje</w:t>
      </w:r>
    </w:p>
    <w:p w:rsidR="00D9337D" w:rsidRDefault="00D9337D" w:rsidP="00D9337D">
      <w:pPr>
        <w:spacing w:after="0" w:line="240" w:lineRule="auto"/>
        <w:jc w:val="both"/>
        <w:rPr>
          <w:rFonts w:ascii="Trebuchet MS" w:eastAsia="Times New Roman" w:hAnsi="Trebuchet MS" w:cs="Tahoma"/>
          <w:b/>
          <w:bCs/>
          <w:color w:val="414638"/>
          <w:sz w:val="24"/>
          <w:szCs w:val="24"/>
          <w:lang w:eastAsia="hr-HR"/>
        </w:rPr>
      </w:pPr>
      <w:r w:rsidRPr="00A72564">
        <w:rPr>
          <w:rFonts w:ascii="Trebuchet MS" w:eastAsia="Times New Roman" w:hAnsi="Trebuchet MS" w:cs="Tahoma"/>
          <w:b/>
          <w:bCs/>
          <w:color w:val="414638"/>
          <w:sz w:val="24"/>
          <w:szCs w:val="24"/>
          <w:lang w:eastAsia="hr-HR"/>
        </w:rPr>
        <w:t>novčana sredstva za razvoj i unapr</w:t>
      </w:r>
      <w:r>
        <w:rPr>
          <w:rFonts w:ascii="Trebuchet MS" w:eastAsia="Times New Roman" w:hAnsi="Trebuchet MS" w:cs="Tahoma"/>
          <w:b/>
          <w:bCs/>
          <w:color w:val="414638"/>
          <w:sz w:val="24"/>
          <w:szCs w:val="24"/>
          <w:lang w:eastAsia="hr-HR"/>
        </w:rPr>
        <w:t>e</w:t>
      </w:r>
      <w:r w:rsidRPr="00A72564">
        <w:rPr>
          <w:rFonts w:ascii="Trebuchet MS" w:eastAsia="Times New Roman" w:hAnsi="Trebuchet MS" w:cs="Tahoma"/>
          <w:b/>
          <w:bCs/>
          <w:color w:val="414638"/>
          <w:sz w:val="24"/>
          <w:szCs w:val="24"/>
          <w:lang w:eastAsia="hr-HR"/>
        </w:rPr>
        <w:t xml:space="preserve">đenje lovstva </w:t>
      </w:r>
    </w:p>
    <w:p w:rsidR="00D9337D" w:rsidRDefault="00D9337D" w:rsidP="00D9337D">
      <w:pPr>
        <w:spacing w:after="0" w:line="240" w:lineRule="auto"/>
        <w:jc w:val="both"/>
        <w:rPr>
          <w:rFonts w:ascii="Trebuchet MS" w:eastAsia="Times New Roman" w:hAnsi="Trebuchet MS" w:cs="Tahoma"/>
          <w:b/>
          <w:bCs/>
          <w:color w:val="414638"/>
          <w:sz w:val="24"/>
          <w:szCs w:val="24"/>
          <w:lang w:eastAsia="hr-HR"/>
        </w:rPr>
      </w:pPr>
      <w:r w:rsidRPr="00A72564">
        <w:rPr>
          <w:rFonts w:ascii="Trebuchet MS" w:eastAsia="Times New Roman" w:hAnsi="Trebuchet MS" w:cs="Tahoma"/>
          <w:b/>
          <w:bCs/>
          <w:color w:val="414638"/>
          <w:sz w:val="24"/>
          <w:szCs w:val="24"/>
          <w:lang w:eastAsia="hr-HR"/>
        </w:rPr>
        <w:t>na podru</w:t>
      </w:r>
      <w:r>
        <w:rPr>
          <w:rFonts w:ascii="Trebuchet MS" w:eastAsia="Times New Roman" w:hAnsi="Trebuchet MS" w:cs="Tahoma"/>
          <w:b/>
          <w:bCs/>
          <w:color w:val="414638"/>
          <w:sz w:val="24"/>
          <w:szCs w:val="24"/>
          <w:lang w:eastAsia="hr-HR"/>
        </w:rPr>
        <w:t>čju Krapinsko-zagorske županije</w:t>
      </w:r>
    </w:p>
    <w:p w:rsidR="00D9337D" w:rsidRPr="00D9337D" w:rsidRDefault="00D9337D" w:rsidP="00D9337D">
      <w:pPr>
        <w:spacing w:after="0" w:line="240" w:lineRule="auto"/>
        <w:jc w:val="both"/>
        <w:rPr>
          <w:rFonts w:ascii="Trebuchet MS" w:eastAsia="Times New Roman" w:hAnsi="Trebuchet MS" w:cs="Tahoma"/>
          <w:b/>
          <w:bCs/>
          <w:color w:val="414638"/>
          <w:sz w:val="24"/>
          <w:szCs w:val="24"/>
          <w:lang w:eastAsia="hr-HR"/>
        </w:rPr>
      </w:pPr>
    </w:p>
    <w:p w:rsidR="00D9337D" w:rsidRPr="00A72564" w:rsidRDefault="00D9337D" w:rsidP="00D9337D">
      <w:pPr>
        <w:spacing w:before="75" w:after="75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Krapinsko-zagorska županija dodjeljuje novčana sredstva ostvarena od </w:t>
      </w:r>
      <w:proofErr w:type="spellStart"/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lovozakupnine</w:t>
      </w:r>
      <w:proofErr w:type="spellEnd"/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temeljem Pravilnika o uvjetima i načinu korištenja sredstava ostvarenih od </w:t>
      </w:r>
      <w:proofErr w:type="spellStart"/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lovozakupnine</w:t>
      </w:r>
      <w:proofErr w:type="spellEnd"/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(„Službeni glasnik Krapinsko-zagorske županije“, broj 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24/16 </w:t>
      </w:r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).</w:t>
      </w:r>
    </w:p>
    <w:p w:rsidR="00D9337D" w:rsidRPr="00A72564" w:rsidRDefault="00D9337D" w:rsidP="00D9337D">
      <w:pPr>
        <w:spacing w:before="75" w:after="75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Novčana sredstva od zakupa zajedničkih lovišta Krapinsko-zagorske županije ostvarena temeljem članka 27. stavka 1. Zakona o lovstvu ( „Narodne novine“ br.140/05, 75/09 i 153/09.) koristiti će se za razvoj i unapređenje lovstva na području Krapinsko-zagorske županije za navedene namjene kako slijedi:</w:t>
      </w:r>
    </w:p>
    <w:p w:rsidR="00D9337D" w:rsidRPr="00A72564" w:rsidRDefault="00D9337D" w:rsidP="00D9337D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Rashodi za provedbu Zakona o lovstvu,</w:t>
      </w:r>
    </w:p>
    <w:p w:rsidR="00D9337D" w:rsidRPr="00A72564" w:rsidRDefault="00D9337D" w:rsidP="00D9337D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Lovna kinologija-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nabava lovačkih</w:t>
      </w:r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pasa,</w:t>
      </w:r>
    </w:p>
    <w:p w:rsidR="00D9337D" w:rsidRPr="00A72564" w:rsidRDefault="00D9337D" w:rsidP="00D9337D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Nabava dlakave i pernate divljači,</w:t>
      </w:r>
    </w:p>
    <w:p w:rsidR="00D9337D" w:rsidRDefault="00D9337D" w:rsidP="00D9337D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Osiguranje lovišta,</w:t>
      </w:r>
    </w:p>
    <w:p w:rsidR="00D9337D" w:rsidRDefault="00D9337D" w:rsidP="00D9337D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Nabava 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zaštitnih sredstava.</w:t>
      </w:r>
    </w:p>
    <w:p w:rsidR="00D9337D" w:rsidRPr="00D9337D" w:rsidRDefault="00D9337D" w:rsidP="00D9337D">
      <w:pPr>
        <w:spacing w:before="100" w:beforeAutospacing="1" w:after="100" w:afterAutospacing="1" w:line="300" w:lineRule="atLeast"/>
        <w:ind w:left="360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</w:p>
    <w:p w:rsidR="00D9337D" w:rsidRPr="00A72564" w:rsidRDefault="00D9337D" w:rsidP="00D9337D">
      <w:pPr>
        <w:spacing w:before="75" w:after="75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Korisnici novčanih sredstava od </w:t>
      </w:r>
      <w:proofErr w:type="spellStart"/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lovozakupa</w:t>
      </w:r>
      <w:proofErr w:type="spellEnd"/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zajedničkih lovišta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i državnog lovišta</w:t>
      </w:r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Krapinsko-zagorske županije, za sredstva koja nisu potraživana od strane vlasnika zemljišta bez prava lova je Lovački savez Krapinsko-zagorske županije i </w:t>
      </w:r>
      <w:proofErr w:type="spellStart"/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lovozakupnici</w:t>
      </w:r>
      <w:proofErr w:type="spellEnd"/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koji imaju u zakupu lovišta na području Krapinsko-zagorske županije.</w:t>
      </w:r>
    </w:p>
    <w:p w:rsidR="00D9337D" w:rsidRPr="00A72564" w:rsidRDefault="00D9337D" w:rsidP="00D9337D">
      <w:pPr>
        <w:spacing w:before="75" w:after="75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Obrasci zahtjeva za dodjelu sredstava i Pravilnik o uvjetima i načinu korištenja sredstava ostvare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nih od </w:t>
      </w:r>
      <w:proofErr w:type="spellStart"/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lovozakupnine</w:t>
      </w:r>
      <w:proofErr w:type="spellEnd"/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nalaze se u prilogu </w:t>
      </w:r>
      <w:bookmarkStart w:id="0" w:name="_GoBack"/>
      <w:bookmarkEnd w:id="0"/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ovog Javnog poziva.</w:t>
      </w:r>
    </w:p>
    <w:p w:rsidR="00602B1E" w:rsidRDefault="00D9337D" w:rsidP="00D9337D">
      <w:pPr>
        <w:jc w:val="both"/>
      </w:pPr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Ispunjeni obrasci zahtjeva dostavljaju se sa traženom dokumentacijom do </w:t>
      </w:r>
      <w:r>
        <w:rPr>
          <w:rFonts w:ascii="Tahoma" w:eastAsia="Times New Roman" w:hAnsi="Tahoma" w:cs="Tahoma"/>
          <w:b/>
          <w:bCs/>
          <w:color w:val="4C4C4C"/>
          <w:sz w:val="21"/>
          <w:szCs w:val="21"/>
          <w:lang w:eastAsia="hr-HR"/>
        </w:rPr>
        <w:t>30. studenog 2016</w:t>
      </w:r>
      <w:r w:rsidRPr="00A72564">
        <w:rPr>
          <w:rFonts w:ascii="Tahoma" w:eastAsia="Times New Roman" w:hAnsi="Tahoma" w:cs="Tahoma"/>
          <w:b/>
          <w:bCs/>
          <w:color w:val="4C4C4C"/>
          <w:sz w:val="21"/>
          <w:szCs w:val="21"/>
          <w:lang w:eastAsia="hr-HR"/>
        </w:rPr>
        <w:t>.</w:t>
      </w:r>
      <w:r>
        <w:rPr>
          <w:rFonts w:ascii="Tahoma" w:eastAsia="Times New Roman" w:hAnsi="Tahoma" w:cs="Tahoma"/>
          <w:b/>
          <w:bCs/>
          <w:color w:val="4C4C4C"/>
          <w:sz w:val="21"/>
          <w:szCs w:val="21"/>
          <w:lang w:eastAsia="hr-HR"/>
        </w:rPr>
        <w:t xml:space="preserve"> </w:t>
      </w:r>
      <w:r w:rsidRPr="00A72564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godine na adresu Krapinsko-zagorska županija, Upravni odjel za gospodarstvo, poljoprivredu, promet, komunalnu infrastrukturu i EU fondove Magistratska 1, 49000 Krapina.</w:t>
      </w:r>
    </w:p>
    <w:p w:rsidR="00D9337D" w:rsidRDefault="00D9337D">
      <w:pPr>
        <w:jc w:val="both"/>
      </w:pPr>
    </w:p>
    <w:sectPr w:rsidR="00D9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3C50"/>
    <w:multiLevelType w:val="multilevel"/>
    <w:tmpl w:val="F584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64"/>
    <w:rsid w:val="001B2F2A"/>
    <w:rsid w:val="007805A1"/>
    <w:rsid w:val="009D5400"/>
    <w:rsid w:val="00A72564"/>
    <w:rsid w:val="00B002A5"/>
    <w:rsid w:val="00D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3AE2B-6231-47A6-B144-DD5CFF20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A72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7256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shortdescription">
    <w:name w:val="shortdescription"/>
    <w:basedOn w:val="Zadanifontodlomka"/>
    <w:rsid w:val="00A72564"/>
  </w:style>
  <w:style w:type="paragraph" w:styleId="StandardWeb">
    <w:name w:val="Normal (Web)"/>
    <w:basedOn w:val="Normal"/>
    <w:uiPriority w:val="99"/>
    <w:semiHidden/>
    <w:unhideWhenUsed/>
    <w:rsid w:val="00A7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72564"/>
  </w:style>
  <w:style w:type="character" w:styleId="Naglaeno">
    <w:name w:val="Strong"/>
    <w:basedOn w:val="Zadanifontodlomka"/>
    <w:uiPriority w:val="22"/>
    <w:qFormat/>
    <w:rsid w:val="00A72564"/>
    <w:rPr>
      <w:b/>
      <w:bCs/>
    </w:rPr>
  </w:style>
  <w:style w:type="character" w:customStyle="1" w:styleId="contentattachments">
    <w:name w:val="contentattachments"/>
    <w:basedOn w:val="Zadanifontodlomka"/>
    <w:rsid w:val="00A72564"/>
  </w:style>
  <w:style w:type="paragraph" w:styleId="Tekstbalonia">
    <w:name w:val="Balloon Text"/>
    <w:basedOn w:val="Normal"/>
    <w:link w:val="TekstbaloniaChar"/>
    <w:uiPriority w:val="99"/>
    <w:semiHidden/>
    <w:unhideWhenUsed/>
    <w:rsid w:val="00D9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Krog</dc:creator>
  <cp:keywords/>
  <dc:description/>
  <cp:lastModifiedBy>Marina Krog</cp:lastModifiedBy>
  <cp:revision>2</cp:revision>
  <cp:lastPrinted>2016-10-07T05:19:00Z</cp:lastPrinted>
  <dcterms:created xsi:type="dcterms:W3CDTF">2016-10-06T09:31:00Z</dcterms:created>
  <dcterms:modified xsi:type="dcterms:W3CDTF">2016-10-07T05:35:00Z</dcterms:modified>
</cp:coreProperties>
</file>