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DF" w:rsidRDefault="003148DF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361-01/17-01/225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2140/01-07-17-7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Krapina, 26. lipnja 2017. 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95D3B">
        <w:rPr>
          <w:rFonts w:ascii="Times New Roman" w:hAnsi="Times New Roman" w:cs="Times New Roman"/>
          <w:b/>
          <w:sz w:val="24"/>
          <w:szCs w:val="24"/>
        </w:rPr>
        <w:t>SVIM ZAINTERESIRANIM GOSPODARSKIM SUBJE</w:t>
      </w:r>
      <w:r w:rsidR="003148DF">
        <w:rPr>
          <w:rFonts w:ascii="Times New Roman" w:hAnsi="Times New Roman" w:cs="Times New Roman"/>
          <w:b/>
          <w:sz w:val="24"/>
          <w:szCs w:val="24"/>
        </w:rPr>
        <w:t>K</w:t>
      </w:r>
      <w:r w:rsidRPr="00495D3B">
        <w:rPr>
          <w:rFonts w:ascii="Times New Roman" w:hAnsi="Times New Roman" w:cs="Times New Roman"/>
          <w:b/>
          <w:sz w:val="24"/>
          <w:szCs w:val="24"/>
        </w:rPr>
        <w:t>TIMA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21" w:rsidRDefault="00360221" w:rsidP="00495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495D3B">
        <w:rPr>
          <w:rFonts w:ascii="Times New Roman" w:hAnsi="Times New Roman" w:cs="Times New Roman"/>
          <w:sz w:val="24"/>
          <w:szCs w:val="24"/>
        </w:rPr>
        <w:t>Nabava bagatelne vrijednosti radova na sanaciji i obnov</w:t>
      </w:r>
      <w:r w:rsidR="00325331">
        <w:rPr>
          <w:rFonts w:ascii="Times New Roman" w:hAnsi="Times New Roman" w:cs="Times New Roman"/>
          <w:sz w:val="24"/>
          <w:szCs w:val="24"/>
        </w:rPr>
        <w:t>i</w:t>
      </w:r>
      <w:r w:rsidRPr="00495D3B">
        <w:rPr>
          <w:rFonts w:ascii="Times New Roman" w:hAnsi="Times New Roman" w:cs="Times New Roman"/>
          <w:sz w:val="24"/>
          <w:szCs w:val="24"/>
        </w:rPr>
        <w:t xml:space="preserve"> ambulante u </w:t>
      </w:r>
      <w:proofErr w:type="spellStart"/>
      <w:r w:rsidRPr="00495D3B">
        <w:rPr>
          <w:rFonts w:ascii="Times New Roman" w:hAnsi="Times New Roman" w:cs="Times New Roman"/>
          <w:sz w:val="24"/>
          <w:szCs w:val="24"/>
        </w:rPr>
        <w:t>Loboru</w:t>
      </w:r>
      <w:proofErr w:type="spellEnd"/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- </w:t>
      </w:r>
      <w:r w:rsidRPr="00495D3B">
        <w:rPr>
          <w:rFonts w:ascii="Times New Roman" w:hAnsi="Times New Roman" w:cs="Times New Roman"/>
          <w:b/>
          <w:sz w:val="24"/>
          <w:szCs w:val="24"/>
        </w:rPr>
        <w:t>odgovori na upit gospodarskog subjekta</w:t>
      </w:r>
      <w:r w:rsidRPr="00495D3B">
        <w:rPr>
          <w:rFonts w:ascii="Times New Roman" w:hAnsi="Times New Roman" w:cs="Times New Roman"/>
          <w:i/>
          <w:sz w:val="24"/>
          <w:szCs w:val="24"/>
        </w:rPr>
        <w:t>, daju se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495D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obavijest</w:t>
      </w:r>
      <w:r w:rsidR="003148DF">
        <w:rPr>
          <w:rFonts w:ascii="Times New Roman" w:hAnsi="Times New Roman" w:cs="Times New Roman"/>
          <w:b/>
          <w:sz w:val="24"/>
          <w:szCs w:val="24"/>
        </w:rPr>
        <w:t xml:space="preserve"> o produženju roka za dostavu ponuda</w:t>
      </w:r>
      <w:r w:rsidRPr="00495D3B">
        <w:rPr>
          <w:rFonts w:ascii="Times New Roman" w:hAnsi="Times New Roman" w:cs="Times New Roman"/>
          <w:i/>
          <w:sz w:val="24"/>
          <w:szCs w:val="24"/>
        </w:rPr>
        <w:t>, dostavlja se</w:t>
      </w: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5D3B" w:rsidRDefault="00495D3B" w:rsidP="00495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5D3B" w:rsidRDefault="0032533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nabave bagatelne vrijednosti radova na sanaciji  i obnovi  ambulante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Loboru</w:t>
      </w:r>
      <w:proofErr w:type="spellEnd"/>
      <w:r>
        <w:rPr>
          <w:rFonts w:ascii="Times New Roman" w:hAnsi="Times New Roman" w:cs="Times New Roman"/>
          <w:sz w:val="24"/>
          <w:szCs w:val="24"/>
        </w:rPr>
        <w:t>, Krapinsko-zagorska županija kao javni naručitelj</w:t>
      </w:r>
      <w:r w:rsidR="003602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zaprimila je upit</w:t>
      </w:r>
      <w:r w:rsidR="003602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gospodarskog subjekta slijedećeg sadržaja: </w:t>
      </w:r>
    </w:p>
    <w:p w:rsidR="00360221" w:rsidRDefault="0036022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Calibri" w:eastAsia="Calibri" w:hAnsi="Calibri" w:cs="Times New Roman"/>
        </w:rPr>
        <w:t xml:space="preserve"> </w:t>
      </w: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„Generalna opaska je da se troškovnik koji ste nam i poštom slali i ovaj objavljen u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exelu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ne podudaraju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tj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pdf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-u fale pojedini opis koji se ako se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exel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razvuče vide,a ako gledate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pdf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>,ponuđač ostane uskraćen za dio informacija.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1.Stavka 1.5.u troškovniku piše- (sistem TROCAL INNONOVA-A5 ALU CLIP ili sistem odgovarajućih karakteristika sistema).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Pitanje:da li treba nuditi PVC stolariju koja je izvana obložena aluminijem jer po toj oznaci to je tako ,a nigdje drugdje u opisu se to isto ne spominje,pa Vas molim da razjasnite da li je normalna PVC stolarija ili obložena izvana aluminijem?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2.Stavka 1.5.2.-1.5.4. u troškovniku piše(Izrada, dobava i montaža(U RAL IZVEDBI)),a za ostale stavke PVC stolarije se ne navodi RAL montaža-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Pitanje:da li je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potrbna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RAL montaža samo stavaka koje su navedene ili svih stavaka s obzirom da na više od polovice nije navedeno?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Koja RAL montaža,izvana ili iznutra ili oboje,s kojim materijalima,trakama,pjenama,iz opisa RAL montaža to nije razvidno?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Za RAL montažu,ako ide i ako je potrebna potrebno je pripremiti površine na koje se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ljepe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trake a isto troškovnikom nije obuhvaćeno a u općem dijelu stavaka se to ne navodi da je uključeno u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cijenu.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3.Svugdje se u opisu stolarije navodi izvesti prema shemi ...,a sheme nisu nigdje objavljene,da li postoje ili ne?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4.Stavka 1.5.4.c u opisu piše i prozor i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stijena...što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od toga ,bez sheme teško za razlučiti,piše vodilice crne ili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natur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aluminij,pa proizvođači pitaju koja boja vodilica,a pitanje je vezano i </w:t>
      </w:r>
      <w:r w:rsidRPr="003253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na prvo pitanje gdje se mora razjasniti da li je PVC stolarija izvana obložena aluminijem ili ne.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Drugo pitanje je s obzirom da nema shema stolarije,a samo se u ovoj stavci spominju rolete,da li roleta na drugim prozorima nema ili su izostavljene u opisu?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5.Stavka 1.6.4. u opisu piše (Ispitivanje elektroinstalacije te izdavanje atesta o otporu izolacije, zaštite od dodirnog napona i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ekvipotencijalima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met. masa, te predaja istog u nadležni HEP ODO i korisniku)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Pitanje:da li se ta stavka odnosi na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novoizvedenu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instalaciju,s obzirom da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novoizvedene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ima jako malo ili na cjelokupnu instalaciju cijele ambulante,ako na cijelu ambulantu,potrebno je više podataka što sve treba ispitati da bi mogli ponuditi tu stavku.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6.Stavka 1.9. generalno kontaktirali smo nadležnog distributera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aki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se isti ograđuje od opisa u troškovniku i ne može nam pomoć pa pitamo: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Opis- Demontaža kompletnog postojećeg vanjskog razvoda plinskih instalacija . Utovar u transportno sredstvo i odvoz na deponiju u cijeni stavke-kom 1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Da li je to 1m1 za demontirati ili 30 m1,koliko brtvljenja ima ako ima molimo Vas malo detaljniji opis,da li je to mjerni ili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nemjerni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dio,da li na fasadi ili u zemlji?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>7.Stavka 1.9.5. u opisu piše: Ispitivanje na nepropusnost te izdavanje  dokumentacije kom 1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Pitanje:da li se to odnosi samo na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novoizvedeni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dio ili na cjelokupnu instalaciju?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8.Stavka 1.9.7. u opisu piše: Zamjena postojećeg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dimovodnog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fasadnog kanala na potrebnu duljinu.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Pitanje:Kojeg fasadnog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dimovodnog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kanala,kolika dimenzija,kolika duljina,na kojem aparatu,kojeg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proizvođača...tu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se apsolutno ništa ne zna i bilo kakva ponuda na temelju ovog opisa je </w:t>
      </w:r>
      <w:proofErr w:type="spellStart"/>
      <w:r w:rsidRPr="00325331">
        <w:rPr>
          <w:rFonts w:ascii="Times New Roman" w:eastAsia="Calibri" w:hAnsi="Times New Roman" w:cs="Times New Roman"/>
          <w:i/>
          <w:sz w:val="24"/>
          <w:szCs w:val="24"/>
        </w:rPr>
        <w:t>bubetanje</w:t>
      </w:r>
      <w:proofErr w:type="spellEnd"/>
      <w:r w:rsidRPr="00325331">
        <w:rPr>
          <w:rFonts w:ascii="Times New Roman" w:eastAsia="Calibri" w:hAnsi="Times New Roman" w:cs="Times New Roman"/>
          <w:i/>
          <w:sz w:val="24"/>
          <w:szCs w:val="24"/>
        </w:rPr>
        <w:t xml:space="preserve"> cijene bez ikakve veze sa stvarnim što treba napraviti?</w:t>
      </w:r>
    </w:p>
    <w:p w:rsidR="00325331" w:rsidRDefault="00325331" w:rsidP="00325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331">
        <w:rPr>
          <w:rFonts w:ascii="Times New Roman" w:eastAsia="Times New Roman" w:hAnsi="Times New Roman" w:cs="Times New Roman"/>
          <w:i/>
          <w:sz w:val="24"/>
          <w:szCs w:val="24"/>
        </w:rPr>
        <w:t xml:space="preserve">9. Pitanje: u općem </w:t>
      </w:r>
      <w:proofErr w:type="spellStart"/>
      <w:r w:rsidRPr="00325331">
        <w:rPr>
          <w:rFonts w:ascii="Times New Roman" w:eastAsia="Times New Roman" w:hAnsi="Times New Roman" w:cs="Times New Roman"/>
          <w:i/>
          <w:sz w:val="24"/>
          <w:szCs w:val="24"/>
        </w:rPr>
        <w:t>dujelu</w:t>
      </w:r>
      <w:proofErr w:type="spellEnd"/>
      <w:r w:rsidRPr="00325331">
        <w:rPr>
          <w:rFonts w:ascii="Times New Roman" w:eastAsia="Times New Roman" w:hAnsi="Times New Roman" w:cs="Times New Roman"/>
          <w:i/>
          <w:sz w:val="24"/>
          <w:szCs w:val="24"/>
        </w:rPr>
        <w:t xml:space="preserve"> navedeno je da su klupčice(unutarnje i vanjske) u cijeni stolarije,a niti su navedene širine ni dužine niti iz kojeg materijala su unutarnje niti vanjske pa je to bez točnih mjera i opisa nemoguće ponuditi,da li se traže kamene,limene,aluminijske ili plastične?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</w:p>
    <w:p w:rsidR="00325331" w:rsidRDefault="00325331" w:rsidP="00325331">
      <w:pPr>
        <w:rPr>
          <w:rFonts w:ascii="Times New Roman" w:hAnsi="Times New Roman" w:cs="Times New Roman"/>
          <w:b/>
          <w:sz w:val="24"/>
          <w:szCs w:val="24"/>
        </w:rPr>
      </w:pPr>
    </w:p>
    <w:p w:rsidR="00325331" w:rsidRPr="00360221" w:rsidRDefault="00325331" w:rsidP="00325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221">
        <w:rPr>
          <w:rFonts w:ascii="Times New Roman" w:hAnsi="Times New Roman" w:cs="Times New Roman"/>
          <w:b/>
          <w:sz w:val="24"/>
          <w:szCs w:val="24"/>
          <w:u w:val="single"/>
        </w:rPr>
        <w:t>U nastavku daju se odgovori kako slijedi:</w:t>
      </w:r>
    </w:p>
    <w:p w:rsidR="00325331" w:rsidRDefault="00325331" w:rsidP="00360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na pitanje oko generalne opaske:</w:t>
      </w:r>
    </w:p>
    <w:p w:rsidR="00325331" w:rsidRDefault="0032533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Moguće je da se dio nekih stavaka troškovnika nije u potpunosti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isprintao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je stoga na korištenje dan izvorni troškovnik u </w:t>
      </w:r>
      <w:proofErr w:type="spellStart"/>
      <w:r>
        <w:rPr>
          <w:rFonts w:ascii="Times New Roman" w:hAnsi="Times New Roman" w:cs="Times New Roman"/>
          <w:sz w:val="24"/>
          <w:szCs w:val="24"/>
        </w:rPr>
        <w:t>exelu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331" w:rsidRDefault="0032533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davanja ponude, mjerodavan je troškovnik 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formatu, radi slijedećeg:</w:t>
      </w:r>
    </w:p>
    <w:p w:rsidR="00325331" w:rsidRDefault="0032533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 moraju ispuniti troškovnik 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formatu, ručno, skenirati ga i priložiti uz svoju ponudu, jer jedino na taj način ponuditelj može biti siguran da će troškovnik biti ispravan i sukladan verziji troškovnika koji je objavljen uz Poziv za davanje ponude, te kao takav usporediv s ponudbenim troškovnikom nekog drugog ponuditelja.</w:t>
      </w:r>
    </w:p>
    <w:p w:rsidR="00325331" w:rsidRDefault="0032533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Troškovnik u </w:t>
      </w:r>
      <w:proofErr w:type="spellStart"/>
      <w:r>
        <w:rPr>
          <w:rFonts w:ascii="Times New Roman" w:hAnsi="Times New Roman" w:cs="Times New Roman"/>
          <w:sz w:val="24"/>
          <w:szCs w:val="24"/>
        </w:rPr>
        <w:t>exelu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koristi se kao pomoć za obradu.</w:t>
      </w:r>
    </w:p>
    <w:p w:rsidR="00360221" w:rsidRDefault="00360221" w:rsidP="0036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8DF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23">
        <w:rPr>
          <w:rFonts w:ascii="Times New Roman" w:hAnsi="Times New Roman" w:cs="Times New Roman"/>
          <w:b/>
          <w:sz w:val="24"/>
          <w:szCs w:val="24"/>
        </w:rPr>
        <w:t>Odgovor na 1. pitanje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928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25331" w:rsidRPr="003148DF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eastAsia="Calibri" w:hAnsi="Times New Roman" w:cs="Times New Roman"/>
          <w:sz w:val="24"/>
          <w:szCs w:val="24"/>
        </w:rPr>
        <w:t>Glavni projektant je u troškovniku predvidio sistem stolarije TROCAL INNONOVA-A5 ALU CLIP-koja se izvodi na način da se na vanjskoj strani dodatno stavljaju aluminijske obloge. To ima prednost jer  investitor može odlučiti o bilo kojoj boji stolarije iz ral karte.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31">
        <w:rPr>
          <w:rFonts w:ascii="Times New Roman" w:eastAsia="Calibri" w:hAnsi="Times New Roman" w:cs="Times New Roman"/>
          <w:sz w:val="24"/>
          <w:szCs w:val="24"/>
        </w:rPr>
        <w:lastRenderedPageBreak/>
        <w:t>Investitor DZKZŽ a ni naručitelj radova KZŽ takvu stolariju ne zahtijevaju, a s time se usuglašava i glavni projektant.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31">
        <w:rPr>
          <w:rFonts w:ascii="Times New Roman" w:eastAsia="Calibri" w:hAnsi="Times New Roman" w:cs="Times New Roman"/>
          <w:sz w:val="24"/>
          <w:szCs w:val="24"/>
        </w:rPr>
        <w:t xml:space="preserve">U traženu ponudu </w:t>
      </w:r>
      <w:r w:rsidRPr="00325331">
        <w:rPr>
          <w:rFonts w:ascii="Times New Roman" w:eastAsia="Calibri" w:hAnsi="Times New Roman" w:cs="Times New Roman"/>
          <w:b/>
          <w:sz w:val="24"/>
          <w:szCs w:val="24"/>
          <w:u w:val="single"/>
        </w:rPr>
        <w:t>unijeti jedinične cijene za PVC stolariju opisanih karakteristika, bijele boje.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b/>
          <w:sz w:val="24"/>
          <w:szCs w:val="24"/>
        </w:rPr>
        <w:t>Odgovor na 2. pitanje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5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RAL montažom PVC stolarije osigurava se 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vodotjesnost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i nepropusnost stolarije, kao bitnih faktora kvalitete za energetsku učinkovitost zgrade,  radi čega se i vrši zamjena stolarije i sanacija fasade.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>Radi navedenog RAL montaža mora biti obuhvaćena za sve stavke troškovnika zamjene vanjske stolarije.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>Predviđeno je učvršćenje pocinčanim vijcima, te ispuna od „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funkcionalnih traka za brtvljenje kao ILLBRUCK TP 652 ILLMOND TRIOPLEKS“ Nakon ugradnje izvršiti obradu nastalih oštećenja. U cijenu uključiti i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illbruck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TR 510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illmond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i- RAVNA LETVICA za unutarnju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špaletu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>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b/>
          <w:sz w:val="24"/>
          <w:szCs w:val="24"/>
        </w:rPr>
        <w:t>Odgovor na 3. pitanje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5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331">
        <w:rPr>
          <w:rFonts w:ascii="Times New Roman" w:hAnsi="Times New Roman" w:cs="Times New Roman"/>
          <w:sz w:val="24"/>
          <w:szCs w:val="24"/>
        </w:rPr>
        <w:t>Šeme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stolarije su razrađene u PDF dokumentaciji vidjeti mapu u privitku  (str. 36 do 41).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 na 4. pitanje: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Stolarija je PVC bijele boje, pa su i rolete bijele kao i vodilice.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 na 5. pitanje: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>Radi zadiranja – izvedbe radova na dijelu gromobranske instalacije ili dijela elektroinstalacija, po završetku radova izvođač mora dati dokaze ispravnosti izvedenih radova, a to je moguće ako se provedu potrebna ispitivanja koja se odnose na dio instalacije u koju se zadire.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b/>
          <w:sz w:val="24"/>
          <w:szCs w:val="24"/>
        </w:rPr>
        <w:t>Odgovor na 6. pitanje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5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Radi se o potrebi dislokacije priključne cijevi plina iz zemlje do plinskog ormara za što distributer uvjetuje da cijev  i dalje bude izvan sloja fasade. Za detalje o čemu se radi može se koristiti foto u prilogu. Taj posao izmicanja nemjerenog dijela plinske instalacije kućnog priključka obavezno izvodi distributer, tako da će i konačna cijena biti određena po njegovoj detaljnoj ponudi,  ili će se platiti troškovi koji bi proizašli iz uvjeta rada ukoliko distributer pristane da dio plinske cijevi ostane u zatečenom stanju tako da se ista izolira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dekoradal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trakom i ostane ugrađena u sloju toplinske izolacije što je estetski i tehnički najprihvatljivije rješenje.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b/>
          <w:sz w:val="24"/>
          <w:szCs w:val="24"/>
        </w:rPr>
        <w:t xml:space="preserve">Odgovor na 7.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25331">
        <w:rPr>
          <w:rFonts w:ascii="Times New Roman" w:hAnsi="Times New Roman" w:cs="Times New Roman"/>
          <w:b/>
          <w:sz w:val="24"/>
          <w:szCs w:val="24"/>
        </w:rPr>
        <w:t>itanje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5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>Ispitivanje se odnosi na dio instalacije na kojem se vršio zahvat, a dokaz dostavlja distributeru koji će izvoditi radove ukoliko se zahvat izmicanja cijevi uvjetuje.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 na 8. pitanje: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Odnosi se na postavu novog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dimovodnog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kanala od unutarnjeg bojlera (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Junkers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) do vanjskog dijela fasade,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80 cm, jer se radi povećanja debljine fasade ne može raditi samo nastavak.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31">
        <w:rPr>
          <w:rFonts w:ascii="Times New Roman" w:hAnsi="Times New Roman" w:cs="Times New Roman"/>
          <w:b/>
          <w:sz w:val="24"/>
          <w:szCs w:val="24"/>
        </w:rPr>
        <w:t xml:space="preserve">Odgovor na 9. pitanje </w:t>
      </w:r>
      <w:r w:rsidR="009C1AC8">
        <w:rPr>
          <w:rFonts w:ascii="Times New Roman" w:hAnsi="Times New Roman" w:cs="Times New Roman"/>
          <w:b/>
          <w:sz w:val="24"/>
          <w:szCs w:val="24"/>
        </w:rPr>
        <w:t>: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Vanjska prozorska klupčica mora biti aluminijska u boji stolarije, unutarnja PVC . </w:t>
      </w:r>
    </w:p>
    <w:p w:rsidR="00325331" w:rsidRPr="00325331" w:rsidRDefault="0032533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 xml:space="preserve">Dužina kao i prozor (vidjeti opis stavke ili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šemu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). Širina klupčica ovisi o debljini zida i fasadnog toplinskog sloja a što je vidljivo iz tlocrta postojećeg stanja (svaka </w:t>
      </w:r>
      <w:proofErr w:type="spellStart"/>
      <w:r w:rsidRPr="00325331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325331">
        <w:rPr>
          <w:rFonts w:ascii="Times New Roman" w:hAnsi="Times New Roman" w:cs="Times New Roman"/>
          <w:sz w:val="24"/>
          <w:szCs w:val="24"/>
        </w:rPr>
        <w:t xml:space="preserve"> 25 cm). </w:t>
      </w:r>
    </w:p>
    <w:p w:rsidR="00360221" w:rsidRDefault="00360221" w:rsidP="00314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21" w:rsidRPr="003148DF" w:rsidRDefault="0036022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DF">
        <w:rPr>
          <w:rFonts w:ascii="Times New Roman" w:hAnsi="Times New Roman" w:cs="Times New Roman"/>
          <w:sz w:val="24"/>
          <w:szCs w:val="24"/>
        </w:rPr>
        <w:lastRenderedPageBreak/>
        <w:t xml:space="preserve">Obzirom na postavljene upite  i odgovore na iste </w:t>
      </w:r>
      <w:r w:rsidRPr="003148DF">
        <w:rPr>
          <w:rFonts w:ascii="Times New Roman" w:hAnsi="Times New Roman" w:cs="Times New Roman"/>
          <w:b/>
          <w:sz w:val="24"/>
          <w:szCs w:val="24"/>
          <w:u w:val="single"/>
        </w:rPr>
        <w:t>produžuje se rok za dostavu ponuda</w:t>
      </w:r>
      <w:r w:rsidRPr="003148DF">
        <w:rPr>
          <w:rFonts w:ascii="Times New Roman" w:hAnsi="Times New Roman" w:cs="Times New Roman"/>
          <w:sz w:val="24"/>
          <w:szCs w:val="24"/>
        </w:rPr>
        <w:t xml:space="preserve"> određen u točci 7.4. Poziva na dostavu ponude KLASA</w:t>
      </w:r>
      <w:r w:rsidR="003148DF" w:rsidRPr="003148DF">
        <w:rPr>
          <w:rFonts w:ascii="Times New Roman" w:hAnsi="Times New Roman" w:cs="Times New Roman"/>
          <w:sz w:val="24"/>
          <w:szCs w:val="24"/>
        </w:rPr>
        <w:t>:</w:t>
      </w:r>
      <w:r w:rsidRPr="003148DF">
        <w:rPr>
          <w:rFonts w:ascii="Times New Roman" w:hAnsi="Times New Roman" w:cs="Times New Roman"/>
          <w:sz w:val="24"/>
          <w:szCs w:val="24"/>
        </w:rPr>
        <w:t xml:space="preserve">361-01/17-01/225, URBROJ: 2140/01-02-17-4 od 19. lipnja 2017. godine </w:t>
      </w:r>
      <w:r w:rsidRPr="003148DF">
        <w:rPr>
          <w:rFonts w:ascii="Times New Roman" w:hAnsi="Times New Roman" w:cs="Times New Roman"/>
          <w:b/>
          <w:sz w:val="24"/>
          <w:szCs w:val="24"/>
          <w:u w:val="single"/>
        </w:rPr>
        <w:t>za dan 28. lipnja 2017. godine do 9:00 sati</w:t>
      </w:r>
      <w:r w:rsidRPr="003148DF">
        <w:rPr>
          <w:rFonts w:ascii="Times New Roman" w:hAnsi="Times New Roman" w:cs="Times New Roman"/>
          <w:sz w:val="24"/>
          <w:szCs w:val="24"/>
        </w:rPr>
        <w:t>.</w:t>
      </w:r>
    </w:p>
    <w:p w:rsidR="00360221" w:rsidRPr="00360221" w:rsidRDefault="00360221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1AC8" w:rsidRDefault="009C1AC8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8DF" w:rsidRDefault="003148DF" w:rsidP="0031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221" w:rsidRPr="00360221" w:rsidRDefault="00360221" w:rsidP="00314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360221">
        <w:rPr>
          <w:rFonts w:ascii="Times New Roman" w:hAnsi="Times New Roman" w:cs="Times New Roman"/>
          <w:b/>
          <w:sz w:val="24"/>
          <w:szCs w:val="24"/>
        </w:rPr>
        <w:t>Ovlašteni predstavnici Naručitelja</w:t>
      </w:r>
    </w:p>
    <w:p w:rsidR="00360221" w:rsidRDefault="00360221" w:rsidP="0032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21" w:rsidRDefault="00360221" w:rsidP="0032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31" w:rsidRPr="003148DF" w:rsidRDefault="00360221" w:rsidP="00325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8DF">
        <w:rPr>
          <w:rFonts w:ascii="Times New Roman" w:hAnsi="Times New Roman" w:cs="Times New Roman"/>
          <w:b/>
          <w:sz w:val="24"/>
          <w:szCs w:val="24"/>
        </w:rPr>
        <w:t>Prilog</w:t>
      </w:r>
      <w:r w:rsidR="00325331" w:rsidRPr="003148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5331" w:rsidRPr="00325331" w:rsidRDefault="00325331" w:rsidP="003253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31">
        <w:rPr>
          <w:rFonts w:ascii="Times New Roman" w:hAnsi="Times New Roman" w:cs="Times New Roman"/>
          <w:sz w:val="24"/>
          <w:szCs w:val="24"/>
        </w:rPr>
        <w:t>mapa PDF – dokumentacije</w:t>
      </w:r>
    </w:p>
    <w:p w:rsidR="00325331" w:rsidRPr="00360221" w:rsidRDefault="00360221" w:rsidP="003253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1,2,3.</w:t>
      </w:r>
    </w:p>
    <w:p w:rsidR="00325331" w:rsidRPr="00325331" w:rsidRDefault="00325331" w:rsidP="00325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31" w:rsidRPr="00325331" w:rsidRDefault="00325331" w:rsidP="0032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331" w:rsidRPr="0032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851"/>
    <w:multiLevelType w:val="hybridMultilevel"/>
    <w:tmpl w:val="4126DA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3E"/>
    <w:rsid w:val="003148DF"/>
    <w:rsid w:val="00325331"/>
    <w:rsid w:val="00360221"/>
    <w:rsid w:val="00495D3B"/>
    <w:rsid w:val="004C1D6D"/>
    <w:rsid w:val="007B481D"/>
    <w:rsid w:val="009C1AC8"/>
    <w:rsid w:val="00DA193E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3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3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DFC1-070C-4473-9E0E-F8DD020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Ljiljana Horvat</cp:lastModifiedBy>
  <cp:revision>4</cp:revision>
  <cp:lastPrinted>2017-06-26T12:01:00Z</cp:lastPrinted>
  <dcterms:created xsi:type="dcterms:W3CDTF">2017-06-26T11:13:00Z</dcterms:created>
  <dcterms:modified xsi:type="dcterms:W3CDTF">2017-06-26T12:07:00Z</dcterms:modified>
</cp:coreProperties>
</file>