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</w:p>
    <w:p w:rsidR="009A39DE" w:rsidRDefault="00635FBF" w:rsidP="004461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46104" w:rsidRDefault="00446104" w:rsidP="00446104">
      <w:pPr>
        <w:jc w:val="both"/>
        <w:rPr>
          <w:rFonts w:ascii="Times New Roman" w:hAnsi="Times New Roman"/>
          <w:b/>
          <w:sz w:val="24"/>
          <w:szCs w:val="24"/>
        </w:rPr>
      </w:pPr>
    </w:p>
    <w:p w:rsidR="00446104" w:rsidRDefault="00446104" w:rsidP="00446104">
      <w:pPr>
        <w:jc w:val="both"/>
        <w:rPr>
          <w:rFonts w:ascii="Times New Roman" w:hAnsi="Times New Roman"/>
          <w:b/>
          <w:sz w:val="24"/>
          <w:szCs w:val="24"/>
        </w:rPr>
      </w:pPr>
    </w:p>
    <w:p w:rsidR="00446104" w:rsidRDefault="00446104" w:rsidP="00446104">
      <w:pPr>
        <w:jc w:val="both"/>
        <w:rPr>
          <w:rFonts w:ascii="Times New Roman" w:hAnsi="Times New Roman"/>
          <w:sz w:val="24"/>
          <w:szCs w:val="24"/>
        </w:rPr>
      </w:pPr>
    </w:p>
    <w:p w:rsidR="0040184A" w:rsidRDefault="0040184A" w:rsidP="00446104">
      <w:pPr>
        <w:jc w:val="both"/>
        <w:rPr>
          <w:rFonts w:ascii="Times New Roman" w:hAnsi="Times New Roman"/>
          <w:sz w:val="24"/>
          <w:szCs w:val="24"/>
        </w:rPr>
      </w:pPr>
    </w:p>
    <w:p w:rsidR="00DF115E" w:rsidRDefault="00DF115E" w:rsidP="00AF7CF5">
      <w:pPr>
        <w:jc w:val="both"/>
        <w:rPr>
          <w:rFonts w:ascii="Times New Roman" w:hAnsi="Times New Roman"/>
          <w:sz w:val="24"/>
          <w:szCs w:val="24"/>
        </w:rPr>
      </w:pPr>
    </w:p>
    <w:p w:rsidR="00E47B09" w:rsidRDefault="00C95ED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</w:t>
      </w:r>
      <w:r w:rsidR="0034297F">
        <w:rPr>
          <w:rFonts w:ascii="Times New Roman" w:hAnsi="Times New Roman"/>
          <w:sz w:val="24"/>
          <w:szCs w:val="24"/>
        </w:rPr>
        <w:t xml:space="preserve">ASA: </w:t>
      </w:r>
      <w:r w:rsidR="00F03570">
        <w:rPr>
          <w:rFonts w:ascii="Times New Roman" w:hAnsi="Times New Roman"/>
          <w:sz w:val="24"/>
          <w:szCs w:val="24"/>
        </w:rPr>
        <w:t>007-02/21</w:t>
      </w:r>
      <w:r w:rsidR="00AA5DBA">
        <w:rPr>
          <w:rFonts w:ascii="Times New Roman" w:hAnsi="Times New Roman"/>
          <w:sz w:val="24"/>
          <w:szCs w:val="24"/>
        </w:rPr>
        <w:t>-01/</w:t>
      </w:r>
      <w:r w:rsidR="00F03570">
        <w:rPr>
          <w:rFonts w:ascii="Times New Roman" w:hAnsi="Times New Roman"/>
          <w:sz w:val="24"/>
          <w:szCs w:val="24"/>
        </w:rPr>
        <w:t>05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</w:t>
      </w:r>
      <w:r w:rsidR="00C95EDF">
        <w:rPr>
          <w:rFonts w:ascii="Times New Roman" w:hAnsi="Times New Roman"/>
          <w:sz w:val="24"/>
          <w:szCs w:val="24"/>
        </w:rPr>
        <w:t>OJ: 2140/01-02</w:t>
      </w:r>
      <w:r w:rsidR="00F03570">
        <w:rPr>
          <w:rFonts w:ascii="Times New Roman" w:hAnsi="Times New Roman"/>
          <w:sz w:val="24"/>
          <w:szCs w:val="24"/>
        </w:rPr>
        <w:t>-21</w:t>
      </w:r>
      <w:r w:rsidR="00137515">
        <w:rPr>
          <w:rFonts w:ascii="Times New Roman" w:hAnsi="Times New Roman"/>
          <w:sz w:val="24"/>
          <w:szCs w:val="24"/>
        </w:rPr>
        <w:t>-</w:t>
      </w:r>
      <w:r w:rsidR="00C95EDF">
        <w:rPr>
          <w:rFonts w:ascii="Times New Roman" w:hAnsi="Times New Roman"/>
          <w:sz w:val="24"/>
          <w:szCs w:val="24"/>
        </w:rPr>
        <w:t>15</w:t>
      </w:r>
    </w:p>
    <w:p w:rsidR="00E47B09" w:rsidRDefault="00B04DE0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="00902987">
        <w:rPr>
          <w:rFonts w:ascii="Times New Roman" w:hAnsi="Times New Roman"/>
          <w:sz w:val="24"/>
          <w:szCs w:val="24"/>
        </w:rPr>
        <w:t xml:space="preserve">, </w:t>
      </w:r>
      <w:r w:rsidR="000F084B">
        <w:rPr>
          <w:rFonts w:ascii="Times New Roman" w:hAnsi="Times New Roman"/>
          <w:sz w:val="24"/>
          <w:szCs w:val="24"/>
        </w:rPr>
        <w:t>29</w:t>
      </w:r>
      <w:r w:rsidR="00F03570">
        <w:rPr>
          <w:rFonts w:ascii="Times New Roman" w:hAnsi="Times New Roman"/>
          <w:sz w:val="24"/>
          <w:szCs w:val="24"/>
        </w:rPr>
        <w:t>. travnja</w:t>
      </w:r>
      <w:r w:rsidR="001A7CEB">
        <w:rPr>
          <w:rFonts w:ascii="Times New Roman" w:hAnsi="Times New Roman"/>
          <w:sz w:val="24"/>
          <w:szCs w:val="24"/>
        </w:rPr>
        <w:t xml:space="preserve"> </w:t>
      </w:r>
      <w:r w:rsidR="00D73F6A">
        <w:rPr>
          <w:rFonts w:ascii="Times New Roman" w:hAnsi="Times New Roman"/>
          <w:sz w:val="24"/>
          <w:szCs w:val="24"/>
        </w:rPr>
        <w:t>20</w:t>
      </w:r>
      <w:r w:rsidR="00F03570">
        <w:rPr>
          <w:rFonts w:ascii="Times New Roman" w:hAnsi="Times New Roman"/>
          <w:sz w:val="24"/>
          <w:szCs w:val="24"/>
        </w:rPr>
        <w:t>21</w:t>
      </w:r>
      <w:r w:rsidR="00E47B09">
        <w:rPr>
          <w:rFonts w:ascii="Times New Roman" w:hAnsi="Times New Roman"/>
          <w:sz w:val="24"/>
          <w:szCs w:val="24"/>
        </w:rPr>
        <w:t>.</w:t>
      </w:r>
    </w:p>
    <w:p w:rsidR="003C0181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3C0181" w:rsidRDefault="00C95ED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32. Statuta Krapinsko-zagorske županije („Službeni glasnik Krapinsko-zagorske županije, broj:</w:t>
      </w:r>
      <w:r w:rsidR="00407753" w:rsidRPr="00407753">
        <w:t xml:space="preserve"> </w:t>
      </w:r>
      <w:r w:rsidR="00407753">
        <w:rPr>
          <w:rFonts w:ascii="Times New Roman" w:hAnsi="Times New Roman"/>
          <w:sz w:val="24"/>
          <w:szCs w:val="24"/>
        </w:rPr>
        <w:t xml:space="preserve">13/01, 5/06, 14/09, 11/13, 13/18, 5/20, 10/21 i 15/21 - </w:t>
      </w:r>
      <w:r w:rsidR="00407753" w:rsidRPr="00407753">
        <w:rPr>
          <w:rFonts w:ascii="Times New Roman" w:hAnsi="Times New Roman"/>
          <w:sz w:val="24"/>
          <w:szCs w:val="24"/>
        </w:rPr>
        <w:t xml:space="preserve"> pročišćeni tekst</w:t>
      </w:r>
      <w:r w:rsidR="00407753">
        <w:rPr>
          <w:rFonts w:ascii="Times New Roman" w:hAnsi="Times New Roman"/>
          <w:sz w:val="24"/>
          <w:szCs w:val="24"/>
        </w:rPr>
        <w:t xml:space="preserve"> </w:t>
      </w:r>
      <w:r w:rsidR="00300B81">
        <w:rPr>
          <w:rFonts w:ascii="Times New Roman" w:hAnsi="Times New Roman"/>
          <w:sz w:val="24"/>
          <w:szCs w:val="24"/>
        </w:rPr>
        <w:t>) i članka 20. stavka 1. Pravilnika o financiranju programa i proj</w:t>
      </w:r>
      <w:r w:rsidR="00696B08">
        <w:rPr>
          <w:rFonts w:ascii="Times New Roman" w:hAnsi="Times New Roman"/>
          <w:sz w:val="24"/>
          <w:szCs w:val="24"/>
        </w:rPr>
        <w:t>ekata od interesa za opće dobro</w:t>
      </w:r>
      <w:r w:rsidR="00300B81">
        <w:rPr>
          <w:rFonts w:ascii="Times New Roman" w:hAnsi="Times New Roman"/>
          <w:sz w:val="24"/>
          <w:szCs w:val="24"/>
        </w:rPr>
        <w:t xml:space="preserve"> koje provode udruge na području Krapinsko-zagorske županije („Službeni glasnik Krapinsko-zagorske županije, broj: 30A/15, župan </w:t>
      </w:r>
      <w:r w:rsidR="00BF2CDD">
        <w:rPr>
          <w:rFonts w:ascii="Times New Roman" w:hAnsi="Times New Roman"/>
          <w:sz w:val="24"/>
          <w:szCs w:val="24"/>
        </w:rPr>
        <w:t xml:space="preserve">Krapinsko-zagorske županije donosi </w:t>
      </w:r>
      <w:r w:rsidR="00746668">
        <w:rPr>
          <w:rFonts w:ascii="Times New Roman" w:hAnsi="Times New Roman"/>
          <w:sz w:val="24"/>
          <w:szCs w:val="24"/>
        </w:rPr>
        <w:tab/>
      </w:r>
    </w:p>
    <w:p w:rsidR="00BF2CDD" w:rsidRDefault="00BF2CDD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2CDD" w:rsidRPr="00BF2CDD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D7352E" w:rsidRDefault="00BF2CDD" w:rsidP="00D7352E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dodjeli</w:t>
      </w:r>
      <w:r w:rsidR="00D7352E" w:rsidRPr="00D7352E">
        <w:rPr>
          <w:rFonts w:ascii="Times New Roman" w:hAnsi="Times New Roman"/>
          <w:b/>
          <w:sz w:val="24"/>
          <w:szCs w:val="24"/>
        </w:rPr>
        <w:t xml:space="preserve"> financijskih sredstava prijaviteljima na 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:rsidR="00BF2CDD" w:rsidRDefault="00BF2CDD" w:rsidP="00D7352E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BF2CDD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Odlukom dodjeljuju se financijska sredstva prijaviteljima na Javni poziv udrugama za prijavu programa i projekata usmjerenih očuvanju digniteta i promicanju istine o Domovinskom ratu, psihološko i socijalno osnaživanje te podizanje kvalitete življenja hrvatskih branitelja na području Krapinsko-zagorske županije.</w:t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</w:p>
    <w:p w:rsidR="00BF2CDD" w:rsidRPr="00BF2CDD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D7352E" w:rsidRDefault="00D7352E" w:rsidP="00D7352E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D7352E" w:rsidRDefault="00BF2CDD" w:rsidP="00D7352E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2021. godini će se u okviru ovog Javnog poziva financirati provedba programa i projekata sljedećih udruga:</w:t>
      </w:r>
      <w:r w:rsidR="00D7352E" w:rsidRPr="00E61998">
        <w:rPr>
          <w:rFonts w:ascii="Times New Roman" w:hAnsi="Times New Roman"/>
          <w:sz w:val="24"/>
          <w:szCs w:val="24"/>
        </w:rPr>
        <w:t xml:space="preserve"> </w:t>
      </w:r>
    </w:p>
    <w:p w:rsidR="000A0091" w:rsidRDefault="000A0091" w:rsidP="00D7352E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A0091" w:rsidRDefault="000A0091" w:rsidP="00D7352E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806"/>
        <w:gridCol w:w="3292"/>
        <w:gridCol w:w="2366"/>
        <w:gridCol w:w="1309"/>
        <w:gridCol w:w="1119"/>
        <w:gridCol w:w="1288"/>
      </w:tblGrid>
      <w:tr w:rsidR="000A0091" w:rsidTr="000A0091">
        <w:trPr>
          <w:trHeight w:val="11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UDRUGE 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PROJEKTA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IZNOS KOJI SE TRAŽI OD ŽUPANIJE 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BODOVI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POTPORE U KN </w:t>
            </w:r>
          </w:p>
        </w:tc>
      </w:tr>
      <w:tr w:rsidR="00533731" w:rsidTr="000A0091">
        <w:trPr>
          <w:trHeight w:val="88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731" w:rsidRDefault="005337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HRVATSKI ČASNIČKI ZBOR HRVATSKOG ZAGORJA, KRAPINA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 Hrvatskog časničkog zbora Hrvatskog zagorja za očuvanje digniteta Domovinskog rata i promicanje istine o Domovinskom ratu u Krapinsko-zagorskoj županiji i pograničnom dijelu susjedne Republike Slovenije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33731" w:rsidRDefault="00DF11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F1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</w:t>
            </w:r>
            <w:r w:rsidR="00533731" w:rsidRPr="00DF1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00,00 kn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20,40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A0091" w:rsidTr="000A0091">
        <w:trPr>
          <w:trHeight w:val="88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A009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2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091" w:rsidRDefault="000A00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UDRUGA HRVATSKIH </w:t>
            </w:r>
            <w:r w:rsid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RATNIH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VOJNIH INVALIDA DOMOVINSKOG RATA KRAPINA, KRAPINA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</w:t>
            </w:r>
            <w:r w:rsid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lan i program rada za 2021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A009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A0091" w:rsidRDefault="00BC5A3C" w:rsidP="005337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21,6</w:t>
            </w:r>
            <w:r w:rsid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A009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A0091" w:rsidTr="000A0091">
        <w:trPr>
          <w:trHeight w:val="118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A009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091" w:rsidRDefault="000A009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UDRUGA RATNIH VETERANA 1. GARDIJSKE BRIGADE TIGROVI KRAPINSKO-ZAGORSKE ŽUPANIJE, ZLATAR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091" w:rsidRDefault="00533731" w:rsidP="005337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3373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9. Likovna kolonija u spomen na tigra Željka Pavića "Kalca" te tridesetu obljetnicu herojske pogibije u Erdutu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A0091" w:rsidRDefault="000A00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A009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26,40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A009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</w:t>
            </w:r>
            <w:r w:rsidR="000A0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533731" w:rsidTr="000A0091">
        <w:trPr>
          <w:trHeight w:val="118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731" w:rsidRDefault="005337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DRAGOVOLJACA I VETERANA DOMOVINSKOG RATA BEDEKOVČINA, BEDEKOVČINA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Program rada udruge za 2021. godinu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29,60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533731" w:rsidTr="00533731">
        <w:trPr>
          <w:trHeight w:val="118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33731" w:rsidRDefault="00533731" w:rsidP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731" w:rsidRDefault="00533731" w:rsidP="005337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HRVATSKIH RATNIH VOJNIH INVALIDA DOMOVINSKOG RATA, ZABOK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731" w:rsidRDefault="00ED26AA" w:rsidP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Wellnessom do boljeg zdravlja članova HVIDR-e Zabok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33731" w:rsidRDefault="00ED26AA" w:rsidP="005337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28</w:t>
            </w:r>
            <w:r w:rsidR="00533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Default="00BC5A3C" w:rsidP="00BC5A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21,4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33731" w:rsidRPr="00BC5A3C" w:rsidRDefault="005F4A07" w:rsidP="00BC5A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C5A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BC5A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533731" w:rsidRPr="00BC5A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</w:p>
        </w:tc>
      </w:tr>
      <w:tr w:rsidR="00ED26AA" w:rsidTr="00ED26AA">
        <w:trPr>
          <w:trHeight w:val="106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HRVATSKIH BRANITELJA LIJEČENIH OD POSTTRAUMATSKOG STRESNOG POREMEĆAJA KRAPINSKO-ZAGORSKE ŽUPANIJE, OROSLAVJE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Program rada udruge za 2021. godinu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ED26AA" w:rsidTr="00ED26AA">
        <w:trPr>
          <w:trHeight w:val="108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VETERANA 103. BRIGADE HRVATSKE VOJSKE, ZLATAR BISTRICA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Program rada udruge za 2021. godinu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26.000,00</w:t>
            </w:r>
          </w:p>
        </w:tc>
      </w:tr>
      <w:tr w:rsidR="00ED26AA" w:rsidTr="00ED26AA">
        <w:trPr>
          <w:trHeight w:val="148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BRANITELJA DOMOVINSKOG RATA "SVETI JURAJ", GORNJA STUBICA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Informatičko opismenjavanje hrvatskih branitelja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ED26AA" w:rsidTr="00533731">
        <w:trPr>
          <w:trHeight w:val="9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VETERANA SPECIJALNE POLICIJE DOMOVINSKOG RATA "BARUN", STUBIČKE TOPLICE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Program rada udruge za 2021. godinu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29.831,25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33,60   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Pr="00BC5A3C" w:rsidRDefault="00ED26AA" w:rsidP="00ED26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C5A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5F4A07" w:rsidRPr="00BC5A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</w:t>
            </w:r>
            <w:r w:rsidRPr="00BC5A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.000,00</w:t>
            </w:r>
          </w:p>
        </w:tc>
      </w:tr>
      <w:tr w:rsidR="00ED26AA" w:rsidTr="00ED26AA">
        <w:trPr>
          <w:trHeight w:val="96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UDRUGA BRANITELJA I VETERANA VOJNE POLICIJE IZ DOMOVINSKOG RATA KRAPINSKO-ZAGORSKE ŽUPANIJE, RADOBOJ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Engleskim jezikom do socijalnog osnaživanja branitelja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BC5A3C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21,6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D26AA" w:rsidTr="000A0091">
        <w:trPr>
          <w:trHeight w:val="13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11.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6AA" w:rsidRDefault="00ED26AA" w:rsidP="00ED26A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ŽUPANIJSKA PODRUŽNICA UDRUGE HRVATSKIH DRAGOVOLJACA DOMOVINSKOG RATA KRAPINSKO-ZAGORSKE ŽUPANIJE, ZABOK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Program rada udruge za 2021. godinu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 40,40   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ED26AA" w:rsidTr="000A0091">
        <w:trPr>
          <w:trHeight w:val="11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ED26AA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6AA" w:rsidRDefault="00ED26AA" w:rsidP="00ED26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UDRUGA BRANITELJA DOMOVINSKOG RATA KUMROVEC - ZAGORSKA SELA, KUMROVEC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6AA" w:rsidRDefault="00F03570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Obilježavanje 30. godišnjice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Domovinskog rata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26AA" w:rsidRDefault="00F03570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28.9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F03570" w:rsidP="00F03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28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0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D26AA" w:rsidRDefault="00F03570" w:rsidP="00ED26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ED26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</w:tbl>
    <w:p w:rsidR="00F426A7" w:rsidRPr="00F426A7" w:rsidRDefault="00F426A7" w:rsidP="00ED26A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2CDD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091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3.</w:t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provedbu ove Odluke zadužuje se nadležni Upravni odjel za zdravstvo, socijalnu politiku, branitelje, civilno društvo i mlade.</w:t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</w:p>
    <w:p w:rsidR="00BF2CDD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obajvit će se u „Službenom glasniku Krapinsko-zagorske županije“.</w:t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</w:p>
    <w:p w:rsidR="00BF2CDD" w:rsidRDefault="00BF2CDD" w:rsidP="00BF2C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Ž U P A N</w:t>
      </w:r>
    </w:p>
    <w:p w:rsidR="00BF2CDD" w:rsidRPr="00BF2CDD" w:rsidRDefault="00BF2CDD" w:rsidP="00BF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Željko Kolar</w:t>
      </w:r>
    </w:p>
    <w:p w:rsidR="00BF2CDD" w:rsidRPr="00BF2CDD" w:rsidRDefault="00BF2CDD" w:rsidP="00BF2C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52E" w:rsidRDefault="00D7352E" w:rsidP="0004371F">
      <w:pPr>
        <w:jc w:val="both"/>
        <w:rPr>
          <w:rFonts w:ascii="Times New Roman" w:hAnsi="Times New Roman"/>
          <w:sz w:val="24"/>
          <w:szCs w:val="24"/>
        </w:rPr>
      </w:pPr>
    </w:p>
    <w:p w:rsidR="00C33095" w:rsidRDefault="00C33095" w:rsidP="00AF7CF5">
      <w:pPr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D7352E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371F">
        <w:rPr>
          <w:rFonts w:ascii="Times New Roman" w:hAnsi="Times New Roman"/>
          <w:sz w:val="24"/>
          <w:szCs w:val="24"/>
        </w:rPr>
        <w:t xml:space="preserve"> </w:t>
      </w:r>
      <w:r w:rsidR="00D7352E">
        <w:rPr>
          <w:rFonts w:ascii="Times New Roman" w:hAnsi="Times New Roman"/>
          <w:sz w:val="24"/>
          <w:szCs w:val="24"/>
        </w:rPr>
        <w:t xml:space="preserve">Upravni odjel za zdravstvo, socijalnu politiku, </w:t>
      </w:r>
    </w:p>
    <w:p w:rsidR="006502BB" w:rsidRDefault="00D7352E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branitelje, civilno društvo i mlade, </w:t>
      </w:r>
    </w:p>
    <w:p w:rsidR="000F084B" w:rsidRDefault="000F084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Upravni odjel za financije i proračun,</w:t>
      </w:r>
    </w:p>
    <w:p w:rsidR="000F084B" w:rsidRDefault="000F084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„Službeni glasnik Krapinsko-zagorske županije“, za objavu,</w:t>
      </w:r>
    </w:p>
    <w:p w:rsidR="000F084B" w:rsidRDefault="000F084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 Zbirku isprava,</w:t>
      </w:r>
    </w:p>
    <w:p w:rsidR="00FB6846" w:rsidRPr="00636AA0" w:rsidRDefault="000F084B" w:rsidP="00636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02BB">
        <w:rPr>
          <w:rFonts w:ascii="Times New Roman" w:hAnsi="Times New Roman"/>
          <w:sz w:val="24"/>
          <w:szCs w:val="24"/>
        </w:rPr>
        <w:t>. P</w:t>
      </w:r>
      <w:r w:rsidR="00636AA0">
        <w:rPr>
          <w:rFonts w:ascii="Times New Roman" w:hAnsi="Times New Roman"/>
          <w:sz w:val="24"/>
          <w:szCs w:val="24"/>
        </w:rPr>
        <w:t>ismohrana.</w:t>
      </w:r>
    </w:p>
    <w:sectPr w:rsidR="00FB6846" w:rsidRPr="0063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80"/>
    <w:multiLevelType w:val="hybridMultilevel"/>
    <w:tmpl w:val="5A8C1762"/>
    <w:lvl w:ilvl="0" w:tplc="AE30E04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" w15:restartNumberingAfterBreak="0">
    <w:nsid w:val="08E3143F"/>
    <w:multiLevelType w:val="hybridMultilevel"/>
    <w:tmpl w:val="AF1E9E64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ED3469C"/>
    <w:multiLevelType w:val="hybridMultilevel"/>
    <w:tmpl w:val="3C6A381E"/>
    <w:lvl w:ilvl="0" w:tplc="09DC9F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1207BF8"/>
    <w:multiLevelType w:val="hybridMultilevel"/>
    <w:tmpl w:val="5EB47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64E12"/>
    <w:multiLevelType w:val="hybridMultilevel"/>
    <w:tmpl w:val="8DC8CA28"/>
    <w:lvl w:ilvl="0" w:tplc="2B304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E45C2"/>
    <w:multiLevelType w:val="hybridMultilevel"/>
    <w:tmpl w:val="E34EBAE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86754"/>
    <w:multiLevelType w:val="hybridMultilevel"/>
    <w:tmpl w:val="8B04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2411B"/>
    <w:rsid w:val="0004371F"/>
    <w:rsid w:val="00047C7E"/>
    <w:rsid w:val="00060ADE"/>
    <w:rsid w:val="00073EC4"/>
    <w:rsid w:val="000A0091"/>
    <w:rsid w:val="000B2EEB"/>
    <w:rsid w:val="000B3DBB"/>
    <w:rsid w:val="000E26A4"/>
    <w:rsid w:val="000F084B"/>
    <w:rsid w:val="001128DA"/>
    <w:rsid w:val="00112E1C"/>
    <w:rsid w:val="00117AAB"/>
    <w:rsid w:val="0013160E"/>
    <w:rsid w:val="00137515"/>
    <w:rsid w:val="00181A38"/>
    <w:rsid w:val="001A484E"/>
    <w:rsid w:val="001A7CEB"/>
    <w:rsid w:val="001B49A0"/>
    <w:rsid w:val="001B78B4"/>
    <w:rsid w:val="001E5339"/>
    <w:rsid w:val="00204409"/>
    <w:rsid w:val="00213D33"/>
    <w:rsid w:val="00270FD4"/>
    <w:rsid w:val="00281368"/>
    <w:rsid w:val="00300B81"/>
    <w:rsid w:val="0034297F"/>
    <w:rsid w:val="00346F6D"/>
    <w:rsid w:val="00352746"/>
    <w:rsid w:val="00353ED0"/>
    <w:rsid w:val="00356CE8"/>
    <w:rsid w:val="003579DA"/>
    <w:rsid w:val="003640FE"/>
    <w:rsid w:val="00376510"/>
    <w:rsid w:val="003B0B31"/>
    <w:rsid w:val="003B40DD"/>
    <w:rsid w:val="003C0181"/>
    <w:rsid w:val="003D0E5C"/>
    <w:rsid w:val="003D7306"/>
    <w:rsid w:val="003E45AF"/>
    <w:rsid w:val="003E7246"/>
    <w:rsid w:val="003F1343"/>
    <w:rsid w:val="003F5A21"/>
    <w:rsid w:val="0040184A"/>
    <w:rsid w:val="00407753"/>
    <w:rsid w:val="00416D72"/>
    <w:rsid w:val="00446104"/>
    <w:rsid w:val="00452C29"/>
    <w:rsid w:val="00455C3F"/>
    <w:rsid w:val="004A40D3"/>
    <w:rsid w:val="004B4EDA"/>
    <w:rsid w:val="004C0E5A"/>
    <w:rsid w:val="004D45DC"/>
    <w:rsid w:val="004F4549"/>
    <w:rsid w:val="00515B96"/>
    <w:rsid w:val="00533731"/>
    <w:rsid w:val="0053593E"/>
    <w:rsid w:val="005804D2"/>
    <w:rsid w:val="00597D44"/>
    <w:rsid w:val="005A5BAB"/>
    <w:rsid w:val="005D5BE7"/>
    <w:rsid w:val="005F342F"/>
    <w:rsid w:val="005F3888"/>
    <w:rsid w:val="005F4A07"/>
    <w:rsid w:val="00602FE8"/>
    <w:rsid w:val="00616B8B"/>
    <w:rsid w:val="00635FBF"/>
    <w:rsid w:val="00636AA0"/>
    <w:rsid w:val="006502BB"/>
    <w:rsid w:val="00655F86"/>
    <w:rsid w:val="00660739"/>
    <w:rsid w:val="00666610"/>
    <w:rsid w:val="00673891"/>
    <w:rsid w:val="00696B08"/>
    <w:rsid w:val="006C27D1"/>
    <w:rsid w:val="006D2B4C"/>
    <w:rsid w:val="0070034F"/>
    <w:rsid w:val="00715957"/>
    <w:rsid w:val="00727912"/>
    <w:rsid w:val="00746668"/>
    <w:rsid w:val="00747DF5"/>
    <w:rsid w:val="0076031A"/>
    <w:rsid w:val="00782F5C"/>
    <w:rsid w:val="007B62CB"/>
    <w:rsid w:val="007D4EDE"/>
    <w:rsid w:val="008012F3"/>
    <w:rsid w:val="008107C9"/>
    <w:rsid w:val="0082544E"/>
    <w:rsid w:val="00825C25"/>
    <w:rsid w:val="008760B9"/>
    <w:rsid w:val="00886748"/>
    <w:rsid w:val="008A63F8"/>
    <w:rsid w:val="008C1A25"/>
    <w:rsid w:val="008F6F96"/>
    <w:rsid w:val="008F7CA4"/>
    <w:rsid w:val="00902987"/>
    <w:rsid w:val="00953433"/>
    <w:rsid w:val="00954105"/>
    <w:rsid w:val="00960BFE"/>
    <w:rsid w:val="009826AA"/>
    <w:rsid w:val="00986D6B"/>
    <w:rsid w:val="009A39DE"/>
    <w:rsid w:val="009D06FB"/>
    <w:rsid w:val="009D172A"/>
    <w:rsid w:val="009E4D3C"/>
    <w:rsid w:val="009E6D19"/>
    <w:rsid w:val="009F6602"/>
    <w:rsid w:val="00A7730A"/>
    <w:rsid w:val="00A80528"/>
    <w:rsid w:val="00A85B0D"/>
    <w:rsid w:val="00A9415C"/>
    <w:rsid w:val="00AA5DBA"/>
    <w:rsid w:val="00AB351D"/>
    <w:rsid w:val="00AB73A5"/>
    <w:rsid w:val="00AE14CA"/>
    <w:rsid w:val="00AF6A47"/>
    <w:rsid w:val="00AF7CF5"/>
    <w:rsid w:val="00B04DE0"/>
    <w:rsid w:val="00B1292E"/>
    <w:rsid w:val="00B1443D"/>
    <w:rsid w:val="00B22F26"/>
    <w:rsid w:val="00B239E6"/>
    <w:rsid w:val="00B337D7"/>
    <w:rsid w:val="00B47D71"/>
    <w:rsid w:val="00B5640A"/>
    <w:rsid w:val="00B93A47"/>
    <w:rsid w:val="00BC0D8D"/>
    <w:rsid w:val="00BC5934"/>
    <w:rsid w:val="00BC5A3C"/>
    <w:rsid w:val="00BF2CDD"/>
    <w:rsid w:val="00C33095"/>
    <w:rsid w:val="00C76730"/>
    <w:rsid w:val="00C95EDF"/>
    <w:rsid w:val="00CA1A0F"/>
    <w:rsid w:val="00D430D1"/>
    <w:rsid w:val="00D71D95"/>
    <w:rsid w:val="00D7352E"/>
    <w:rsid w:val="00D73F6A"/>
    <w:rsid w:val="00D742D5"/>
    <w:rsid w:val="00D94C4D"/>
    <w:rsid w:val="00DA535C"/>
    <w:rsid w:val="00DA75C5"/>
    <w:rsid w:val="00DF115E"/>
    <w:rsid w:val="00E0214A"/>
    <w:rsid w:val="00E10E5A"/>
    <w:rsid w:val="00E27FA0"/>
    <w:rsid w:val="00E47B09"/>
    <w:rsid w:val="00E47C2B"/>
    <w:rsid w:val="00E61998"/>
    <w:rsid w:val="00E8638F"/>
    <w:rsid w:val="00E87EA7"/>
    <w:rsid w:val="00ED26AA"/>
    <w:rsid w:val="00EF7D18"/>
    <w:rsid w:val="00F03570"/>
    <w:rsid w:val="00F0759F"/>
    <w:rsid w:val="00F2148E"/>
    <w:rsid w:val="00F41282"/>
    <w:rsid w:val="00F426A7"/>
    <w:rsid w:val="00F56782"/>
    <w:rsid w:val="00F7538B"/>
    <w:rsid w:val="00F80571"/>
    <w:rsid w:val="00F93BB3"/>
    <w:rsid w:val="00FB6846"/>
    <w:rsid w:val="00FC24A3"/>
    <w:rsid w:val="00FC7F7E"/>
    <w:rsid w:val="00FD4EAD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3ACD-0166-4D5C-9682-8BE1DD1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0091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0A0091"/>
    <w:rPr>
      <w:lang w:eastAsia="en-US"/>
    </w:rPr>
  </w:style>
  <w:style w:type="character" w:styleId="Referencakomentara">
    <w:name w:val="annotation reference"/>
    <w:uiPriority w:val="99"/>
    <w:semiHidden/>
    <w:unhideWhenUsed/>
    <w:rsid w:val="000A0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6272-B9CD-41B4-8140-EF17C48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2</cp:revision>
  <cp:lastPrinted>2021-04-30T09:37:00Z</cp:lastPrinted>
  <dcterms:created xsi:type="dcterms:W3CDTF">2021-04-30T12:10:00Z</dcterms:created>
  <dcterms:modified xsi:type="dcterms:W3CDTF">2021-04-30T12:10:00Z</dcterms:modified>
</cp:coreProperties>
</file>