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D1" w:rsidRPr="00E048C7" w:rsidRDefault="00544E52" w:rsidP="00980FD1">
      <w:pPr>
        <w:rPr>
          <w:b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4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FD1" w:rsidRPr="00E048C7">
        <w:rPr>
          <w:b/>
          <w:lang w:val="hr-HR"/>
        </w:rPr>
        <w:t xml:space="preserve">  R E P U B L I K A    H R V A T S K A</w:t>
      </w:r>
    </w:p>
    <w:p w:rsidR="00980FD1" w:rsidRPr="00E048C7" w:rsidRDefault="00980FD1" w:rsidP="00980FD1">
      <w:pPr>
        <w:rPr>
          <w:b/>
          <w:lang w:val="hr-HR"/>
        </w:rPr>
      </w:pPr>
      <w:r w:rsidRPr="00E048C7">
        <w:rPr>
          <w:b/>
          <w:lang w:val="hr-HR"/>
        </w:rPr>
        <w:t>KRAPINSKO-ZAGORSKA ŽUPANIJA</w:t>
      </w:r>
    </w:p>
    <w:p w:rsidR="00980FD1" w:rsidRPr="00E048C7" w:rsidRDefault="00980FD1" w:rsidP="00980FD1">
      <w:pPr>
        <w:rPr>
          <w:b/>
          <w:lang w:val="hr-HR"/>
        </w:rPr>
      </w:pPr>
      <w:r w:rsidRPr="00E048C7">
        <w:rPr>
          <w:b/>
          <w:lang w:val="hr-HR"/>
        </w:rPr>
        <w:t xml:space="preserve">   Upravni odjel za prostorno uređenje, </w:t>
      </w:r>
    </w:p>
    <w:p w:rsidR="00980FD1" w:rsidRPr="00E048C7" w:rsidRDefault="00980FD1" w:rsidP="00980FD1">
      <w:pPr>
        <w:rPr>
          <w:b/>
          <w:lang w:val="hr-HR"/>
        </w:rPr>
      </w:pPr>
      <w:r w:rsidRPr="00E048C7">
        <w:rPr>
          <w:b/>
          <w:lang w:val="hr-HR"/>
        </w:rPr>
        <w:t xml:space="preserve">            gradnju i zaštitu okoliša</w:t>
      </w:r>
    </w:p>
    <w:p w:rsidR="00980FD1" w:rsidRPr="00E048C7" w:rsidRDefault="00980FD1" w:rsidP="00980FD1">
      <w:pPr>
        <w:jc w:val="both"/>
        <w:rPr>
          <w:sz w:val="24"/>
          <w:szCs w:val="24"/>
          <w:lang w:val="hr-HR"/>
        </w:rPr>
      </w:pPr>
    </w:p>
    <w:p w:rsidR="00980FD1" w:rsidRPr="00E048C7" w:rsidRDefault="00980FD1" w:rsidP="00980FD1">
      <w:pPr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>KLASA: UP/I-351-01/1</w:t>
      </w:r>
      <w:r w:rsidR="00EB1C6C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>-01/</w:t>
      </w:r>
      <w:r w:rsidR="00B86930">
        <w:rPr>
          <w:sz w:val="24"/>
          <w:szCs w:val="24"/>
          <w:lang w:val="hr-HR"/>
        </w:rPr>
        <w:t>0</w:t>
      </w:r>
      <w:r w:rsidR="00EB1C6C">
        <w:rPr>
          <w:sz w:val="24"/>
          <w:szCs w:val="24"/>
          <w:lang w:val="hr-HR"/>
        </w:rPr>
        <w:t>3</w:t>
      </w:r>
    </w:p>
    <w:p w:rsidR="00980FD1" w:rsidRPr="00E048C7" w:rsidRDefault="00980FD1" w:rsidP="00980FD1">
      <w:pPr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>URBROJ: 2140/01-08/1-1</w:t>
      </w:r>
      <w:r w:rsidR="00EB1C6C">
        <w:rPr>
          <w:sz w:val="24"/>
          <w:szCs w:val="24"/>
          <w:lang w:val="hr-HR"/>
        </w:rPr>
        <w:t>9</w:t>
      </w:r>
      <w:r w:rsidR="00721684" w:rsidRPr="00E048C7">
        <w:rPr>
          <w:sz w:val="24"/>
          <w:szCs w:val="24"/>
          <w:lang w:val="hr-HR"/>
        </w:rPr>
        <w:t>-</w:t>
      </w:r>
      <w:r w:rsidR="00665B0B" w:rsidRPr="002E5808">
        <w:rPr>
          <w:sz w:val="24"/>
          <w:szCs w:val="24"/>
          <w:lang w:val="hr-HR"/>
        </w:rPr>
        <w:t>11</w:t>
      </w:r>
    </w:p>
    <w:p w:rsidR="00980FD1" w:rsidRPr="00E048C7" w:rsidRDefault="00980FD1" w:rsidP="00980FD1">
      <w:pPr>
        <w:jc w:val="both"/>
        <w:rPr>
          <w:color w:val="FF0000"/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Krapina, </w:t>
      </w:r>
      <w:r w:rsidR="00EB1C6C">
        <w:rPr>
          <w:sz w:val="24"/>
          <w:szCs w:val="24"/>
          <w:lang w:val="hr-HR"/>
        </w:rPr>
        <w:t>0</w:t>
      </w:r>
      <w:r w:rsidR="002E5808">
        <w:rPr>
          <w:sz w:val="24"/>
          <w:szCs w:val="24"/>
          <w:lang w:val="hr-HR"/>
        </w:rPr>
        <w:t>5</w:t>
      </w:r>
      <w:r w:rsidRPr="0025342A">
        <w:rPr>
          <w:sz w:val="24"/>
          <w:szCs w:val="24"/>
          <w:lang w:val="hr-HR"/>
        </w:rPr>
        <w:t xml:space="preserve">. </w:t>
      </w:r>
      <w:r w:rsidR="00665B0B">
        <w:rPr>
          <w:sz w:val="24"/>
          <w:szCs w:val="24"/>
          <w:lang w:val="hr-HR"/>
        </w:rPr>
        <w:t>lipnja</w:t>
      </w:r>
      <w:r w:rsidRPr="0025342A">
        <w:rPr>
          <w:sz w:val="24"/>
          <w:szCs w:val="24"/>
          <w:lang w:val="hr-HR"/>
        </w:rPr>
        <w:t xml:space="preserve"> 201</w:t>
      </w:r>
      <w:r w:rsidR="00467222">
        <w:rPr>
          <w:sz w:val="24"/>
          <w:szCs w:val="24"/>
          <w:lang w:val="hr-HR"/>
        </w:rPr>
        <w:t>9</w:t>
      </w:r>
      <w:r w:rsidRPr="0025342A">
        <w:rPr>
          <w:sz w:val="24"/>
          <w:szCs w:val="24"/>
          <w:lang w:val="hr-HR"/>
        </w:rPr>
        <w:t xml:space="preserve">. </w:t>
      </w:r>
    </w:p>
    <w:p w:rsidR="00E6178E" w:rsidRPr="00E048C7" w:rsidRDefault="00E6178E" w:rsidP="00E6178E">
      <w:pPr>
        <w:rPr>
          <w:color w:val="FF0000"/>
          <w:sz w:val="24"/>
          <w:szCs w:val="24"/>
          <w:lang w:val="hr-HR"/>
        </w:rPr>
      </w:pPr>
    </w:p>
    <w:p w:rsidR="00E6178E" w:rsidRPr="00E048C7" w:rsidRDefault="00E6178E" w:rsidP="00E6178E">
      <w:pPr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ab/>
        <w:t>Krapinsko-zagorska županija, Upravni odjel za prostorno uređenje, gradnju i zaštitu okoliša na temelju članka 84. stavka 1. Zakona o zaštiti okoliša</w:t>
      </w:r>
      <w:r w:rsidR="00980FD1" w:rsidRPr="00E048C7">
        <w:rPr>
          <w:sz w:val="24"/>
          <w:szCs w:val="24"/>
          <w:lang w:val="hr-HR"/>
        </w:rPr>
        <w:t xml:space="preserve"> („Narodne novine“ broj 80/13, </w:t>
      </w:r>
      <w:r w:rsidRPr="00E048C7">
        <w:rPr>
          <w:sz w:val="24"/>
          <w:szCs w:val="24"/>
          <w:lang w:val="hr-HR"/>
        </w:rPr>
        <w:t>153/13</w:t>
      </w:r>
      <w:r w:rsidR="00467222">
        <w:rPr>
          <w:sz w:val="24"/>
          <w:szCs w:val="24"/>
          <w:lang w:val="hr-HR"/>
        </w:rPr>
        <w:t xml:space="preserve">, </w:t>
      </w:r>
      <w:r w:rsidR="00980FD1" w:rsidRPr="00E048C7">
        <w:rPr>
          <w:sz w:val="24"/>
          <w:szCs w:val="24"/>
          <w:lang w:val="hr-HR"/>
        </w:rPr>
        <w:t>78/15</w:t>
      </w:r>
      <w:r w:rsidR="00467222">
        <w:rPr>
          <w:sz w:val="24"/>
          <w:szCs w:val="24"/>
          <w:lang w:val="hr-HR"/>
        </w:rPr>
        <w:t>, 12/18 i 118/18</w:t>
      </w:r>
      <w:r w:rsidRPr="00E048C7">
        <w:rPr>
          <w:sz w:val="24"/>
          <w:szCs w:val="24"/>
          <w:lang w:val="hr-HR"/>
        </w:rPr>
        <w:t>), članka 27. stavka 1. Zakona o za</w:t>
      </w:r>
      <w:r w:rsidR="003327CF" w:rsidRPr="00E048C7">
        <w:rPr>
          <w:sz w:val="24"/>
          <w:szCs w:val="24"/>
          <w:lang w:val="hr-HR"/>
        </w:rPr>
        <w:t xml:space="preserve">štiti prirode („Narodne novine“ </w:t>
      </w:r>
      <w:r w:rsidRPr="00E048C7">
        <w:rPr>
          <w:sz w:val="24"/>
          <w:szCs w:val="24"/>
          <w:lang w:val="hr-HR"/>
        </w:rPr>
        <w:t>broj 80/13</w:t>
      </w:r>
      <w:r w:rsidR="008C2247">
        <w:rPr>
          <w:sz w:val="24"/>
          <w:szCs w:val="24"/>
          <w:lang w:val="hr-HR"/>
        </w:rPr>
        <w:t>, 15/18</w:t>
      </w:r>
      <w:r w:rsidR="00467222">
        <w:rPr>
          <w:sz w:val="24"/>
          <w:szCs w:val="24"/>
          <w:lang w:val="hr-HR"/>
        </w:rPr>
        <w:t xml:space="preserve"> i 14/19</w:t>
      </w:r>
      <w:r w:rsidRPr="00E048C7">
        <w:rPr>
          <w:sz w:val="24"/>
          <w:szCs w:val="24"/>
          <w:lang w:val="hr-HR"/>
        </w:rPr>
        <w:t xml:space="preserve">) i odredbe članka </w:t>
      </w:r>
      <w:r w:rsidR="00F70FC1" w:rsidRPr="00E048C7">
        <w:rPr>
          <w:sz w:val="24"/>
          <w:szCs w:val="24"/>
          <w:lang w:val="hr-HR"/>
        </w:rPr>
        <w:t>6. stavka 2</w:t>
      </w:r>
      <w:r w:rsidR="00BA3D8A">
        <w:rPr>
          <w:sz w:val="24"/>
          <w:szCs w:val="24"/>
          <w:lang w:val="hr-HR"/>
        </w:rPr>
        <w:t xml:space="preserve">. i članka 27. stavka 3. </w:t>
      </w:r>
      <w:r w:rsidRPr="00E048C7">
        <w:rPr>
          <w:sz w:val="24"/>
          <w:szCs w:val="24"/>
          <w:lang w:val="hr-HR"/>
        </w:rPr>
        <w:t>Uredbe o procjeni utjecaja zahvata na okoliš („Narodne novine“ broj 61/14</w:t>
      </w:r>
      <w:r w:rsidR="005333ED" w:rsidRPr="00E048C7">
        <w:rPr>
          <w:sz w:val="24"/>
          <w:szCs w:val="24"/>
          <w:lang w:val="hr-HR"/>
        </w:rPr>
        <w:t>, 3/17</w:t>
      </w:r>
      <w:r w:rsidRPr="00E048C7">
        <w:rPr>
          <w:sz w:val="24"/>
          <w:szCs w:val="24"/>
          <w:lang w:val="hr-HR"/>
        </w:rPr>
        <w:t xml:space="preserve">), </w:t>
      </w:r>
      <w:r w:rsidR="00467222" w:rsidRPr="00873765">
        <w:rPr>
          <w:sz w:val="24"/>
          <w:szCs w:val="24"/>
        </w:rPr>
        <w:t>na zahtjev</w:t>
      </w:r>
      <w:r w:rsidR="00467222">
        <w:rPr>
          <w:sz w:val="24"/>
          <w:szCs w:val="24"/>
        </w:rPr>
        <w:t xml:space="preserve"> nositelja zahvata Hrvatske vode d.o.o., VGO </w:t>
      </w:r>
      <w:r w:rsidR="007A38E0">
        <w:rPr>
          <w:sz w:val="24"/>
          <w:szCs w:val="24"/>
        </w:rPr>
        <w:t>z</w:t>
      </w:r>
      <w:r w:rsidR="00467222">
        <w:rPr>
          <w:sz w:val="24"/>
          <w:szCs w:val="24"/>
        </w:rPr>
        <w:t>a Gornju Savu iz Zagreba, Ulica grada Vukovara 271/VIII, OIB: 28921383001</w:t>
      </w:r>
      <w:r w:rsidR="00E645EF">
        <w:rPr>
          <w:sz w:val="24"/>
          <w:szCs w:val="24"/>
          <w:lang w:val="hr-HR"/>
        </w:rPr>
        <w:t>,</w:t>
      </w:r>
      <w:r w:rsidR="00123EF2" w:rsidRPr="00E048C7">
        <w:rPr>
          <w:sz w:val="24"/>
          <w:szCs w:val="24"/>
          <w:lang w:val="hr-HR"/>
        </w:rPr>
        <w:t xml:space="preserve"> </w:t>
      </w:r>
      <w:r w:rsidRPr="00E048C7">
        <w:rPr>
          <w:sz w:val="24"/>
          <w:szCs w:val="24"/>
          <w:lang w:val="hr-HR"/>
        </w:rPr>
        <w:t>nakon provedenog postupka ocjene o potrebi procjene utjecaja zahvata na okoliš, donosi</w:t>
      </w:r>
    </w:p>
    <w:p w:rsidR="00E6178E" w:rsidRPr="00E048C7" w:rsidRDefault="00E6178E" w:rsidP="00E6178E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E6178E" w:rsidRPr="00E048C7" w:rsidRDefault="00E6178E" w:rsidP="00E6178E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8C7">
        <w:rPr>
          <w:rFonts w:ascii="Times New Roman" w:hAnsi="Times New Roman"/>
          <w:b/>
          <w:sz w:val="28"/>
          <w:szCs w:val="28"/>
        </w:rPr>
        <w:t>R J E Š E N J E</w:t>
      </w:r>
    </w:p>
    <w:p w:rsidR="00E6178E" w:rsidRPr="00E048C7" w:rsidRDefault="00E6178E" w:rsidP="00E6178E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44005C" w:rsidRDefault="00E6178E" w:rsidP="0044005C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 xml:space="preserve">I. Za namjeravani zahvat, </w:t>
      </w:r>
      <w:r w:rsidR="00467222">
        <w:rPr>
          <w:b/>
          <w:sz w:val="24"/>
          <w:szCs w:val="24"/>
          <w:lang w:val="hr-HR"/>
        </w:rPr>
        <w:t>tehničko održavanje potoka Šemnica u Gornjoj Šemnici</w:t>
      </w:r>
      <w:r w:rsidRPr="00E048C7">
        <w:rPr>
          <w:b/>
          <w:sz w:val="24"/>
          <w:szCs w:val="24"/>
          <w:lang w:val="hr-HR"/>
        </w:rPr>
        <w:t>,</w:t>
      </w:r>
      <w:r w:rsidR="00467222">
        <w:rPr>
          <w:b/>
          <w:sz w:val="24"/>
          <w:szCs w:val="24"/>
          <w:lang w:val="hr-HR"/>
        </w:rPr>
        <w:t xml:space="preserve"> Općina Radoboj od km 2+700 do km 3+100</w:t>
      </w:r>
      <w:r w:rsidR="00E93D6E">
        <w:rPr>
          <w:b/>
          <w:sz w:val="24"/>
          <w:szCs w:val="24"/>
          <w:lang w:val="hr-HR"/>
        </w:rPr>
        <w:t>,</w:t>
      </w:r>
      <w:r w:rsidRPr="00E048C7">
        <w:rPr>
          <w:b/>
          <w:sz w:val="24"/>
          <w:szCs w:val="24"/>
          <w:lang w:val="hr-HR"/>
        </w:rPr>
        <w:t xml:space="preserve"> nije potrebno provesti postu</w:t>
      </w:r>
      <w:r w:rsidR="0044005C">
        <w:rPr>
          <w:b/>
          <w:sz w:val="24"/>
          <w:szCs w:val="24"/>
          <w:lang w:val="hr-HR"/>
        </w:rPr>
        <w:t>pak procjene utjecaja na okoliš</w:t>
      </w:r>
      <w:r w:rsidR="00665B0B">
        <w:rPr>
          <w:b/>
          <w:sz w:val="24"/>
          <w:szCs w:val="24"/>
          <w:lang w:val="hr-HR"/>
        </w:rPr>
        <w:t>.</w:t>
      </w: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</w:p>
    <w:p w:rsidR="00E6178E" w:rsidRPr="00E048C7" w:rsidRDefault="00E6178E" w:rsidP="00E6178E">
      <w:pPr>
        <w:ind w:firstLine="708"/>
        <w:jc w:val="both"/>
        <w:rPr>
          <w:rFonts w:eastAsia="Calibri"/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>II</w:t>
      </w:r>
      <w:r w:rsidR="0079195A" w:rsidRPr="00E048C7">
        <w:rPr>
          <w:b/>
          <w:sz w:val="24"/>
          <w:szCs w:val="24"/>
          <w:lang w:val="hr-HR"/>
        </w:rPr>
        <w:t>.</w:t>
      </w:r>
      <w:r w:rsidR="007D41A8" w:rsidRPr="00E048C7">
        <w:rPr>
          <w:b/>
          <w:sz w:val="24"/>
          <w:szCs w:val="24"/>
          <w:lang w:val="hr-HR"/>
        </w:rPr>
        <w:t xml:space="preserve"> </w:t>
      </w:r>
      <w:r w:rsidR="00D2603A" w:rsidRPr="00E048C7">
        <w:rPr>
          <w:b/>
          <w:sz w:val="24"/>
          <w:szCs w:val="24"/>
          <w:lang w:val="hr-HR"/>
        </w:rPr>
        <w:t>Za namjeravani zahvat</w:t>
      </w:r>
      <w:r w:rsidR="00D2603A">
        <w:rPr>
          <w:b/>
          <w:sz w:val="24"/>
          <w:szCs w:val="24"/>
          <w:lang w:val="hr-HR"/>
        </w:rPr>
        <w:t xml:space="preserve">, </w:t>
      </w:r>
      <w:r w:rsidR="00467222">
        <w:rPr>
          <w:b/>
          <w:sz w:val="24"/>
          <w:szCs w:val="24"/>
          <w:lang w:val="hr-HR"/>
        </w:rPr>
        <w:t>tehničko održavanje potoka Šemnica u Gornjoj Šemnici</w:t>
      </w:r>
      <w:r w:rsidR="00467222" w:rsidRPr="00E048C7">
        <w:rPr>
          <w:b/>
          <w:sz w:val="24"/>
          <w:szCs w:val="24"/>
          <w:lang w:val="hr-HR"/>
        </w:rPr>
        <w:t>,</w:t>
      </w:r>
      <w:r w:rsidR="00467222">
        <w:rPr>
          <w:b/>
          <w:sz w:val="24"/>
          <w:szCs w:val="24"/>
          <w:lang w:val="hr-HR"/>
        </w:rPr>
        <w:t xml:space="preserve"> Općina Radoboj od km 2+700 do km 3+100</w:t>
      </w:r>
      <w:r w:rsidRPr="00E048C7">
        <w:rPr>
          <w:rFonts w:eastAsia="Calibri"/>
          <w:b/>
          <w:sz w:val="24"/>
          <w:szCs w:val="24"/>
          <w:lang w:val="hr-HR"/>
        </w:rPr>
        <w:t>, nije potrebno provesti glavnu ocjenu prihvatljivosti za ekološku mrežu.</w:t>
      </w:r>
    </w:p>
    <w:p w:rsidR="00E6178E" w:rsidRPr="00E048C7" w:rsidRDefault="00E6178E" w:rsidP="00E6178E">
      <w:pPr>
        <w:ind w:firstLine="708"/>
        <w:jc w:val="both"/>
        <w:rPr>
          <w:rFonts w:eastAsia="Calibri"/>
          <w:b/>
          <w:sz w:val="24"/>
          <w:szCs w:val="24"/>
          <w:lang w:val="hr-HR"/>
        </w:rPr>
      </w:pP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rFonts w:eastAsia="Calibri"/>
          <w:b/>
          <w:sz w:val="24"/>
          <w:szCs w:val="24"/>
          <w:lang w:val="hr-HR"/>
        </w:rPr>
        <w:t xml:space="preserve">III. Ovo rješenje </w:t>
      </w:r>
      <w:r w:rsidR="008C2247">
        <w:rPr>
          <w:rFonts w:eastAsia="Calibri"/>
          <w:b/>
          <w:sz w:val="24"/>
          <w:szCs w:val="24"/>
          <w:lang w:val="hr-HR"/>
        </w:rPr>
        <w:t>prestaje važiti</w:t>
      </w:r>
      <w:r w:rsidRPr="00E048C7">
        <w:rPr>
          <w:rFonts w:eastAsia="Calibri"/>
          <w:b/>
          <w:sz w:val="24"/>
          <w:szCs w:val="24"/>
          <w:lang w:val="hr-HR"/>
        </w:rPr>
        <w:t xml:space="preserve"> ako nositelj zahvata, </w:t>
      </w:r>
      <w:r w:rsidR="00467222" w:rsidRPr="00467222">
        <w:rPr>
          <w:b/>
          <w:sz w:val="24"/>
          <w:szCs w:val="24"/>
        </w:rPr>
        <w:t xml:space="preserve">Hrvatske vode d.o.o., VGO </w:t>
      </w:r>
      <w:r w:rsidR="007A38E0">
        <w:rPr>
          <w:b/>
          <w:sz w:val="24"/>
          <w:szCs w:val="24"/>
        </w:rPr>
        <w:t>z</w:t>
      </w:r>
      <w:r w:rsidR="00467222" w:rsidRPr="00467222">
        <w:rPr>
          <w:b/>
          <w:sz w:val="24"/>
          <w:szCs w:val="24"/>
        </w:rPr>
        <w:t>a Gornju Savu iz Zagreba, Ulica grada Vukovara 271/VIII, OIB: 28921383001</w:t>
      </w:r>
      <w:r w:rsidRPr="00467222">
        <w:rPr>
          <w:b/>
          <w:sz w:val="24"/>
          <w:szCs w:val="24"/>
          <w:lang w:val="hr-HR"/>
        </w:rPr>
        <w:t>,</w:t>
      </w:r>
      <w:r w:rsidRPr="00E048C7">
        <w:rPr>
          <w:b/>
          <w:sz w:val="24"/>
          <w:szCs w:val="24"/>
          <w:lang w:val="hr-HR"/>
        </w:rPr>
        <w:t xml:space="preserve"> u roku od dvije godine od dana izvršnosti rješenja ne podnese zahtjev za izdavanje lokacijske dozvole odnosno drugog akta sukladno posebnom </w:t>
      </w:r>
      <w:r w:rsidR="008C2247">
        <w:rPr>
          <w:b/>
          <w:sz w:val="24"/>
          <w:szCs w:val="24"/>
          <w:lang w:val="hr-HR"/>
        </w:rPr>
        <w:t>zakonu</w:t>
      </w:r>
      <w:r w:rsidRPr="00E048C7">
        <w:rPr>
          <w:b/>
          <w:sz w:val="24"/>
          <w:szCs w:val="24"/>
          <w:lang w:val="hr-HR"/>
        </w:rPr>
        <w:t>.</w:t>
      </w: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 xml:space="preserve">IV. Važenje ovog rješenja, na zahtjev nositelja zahvata, </w:t>
      </w:r>
      <w:r w:rsidR="00FD13F4" w:rsidRPr="00FD13F4">
        <w:rPr>
          <w:b/>
          <w:sz w:val="24"/>
          <w:szCs w:val="24"/>
        </w:rPr>
        <w:t xml:space="preserve">Hrvatske vode d.o.o., VGO </w:t>
      </w:r>
      <w:r w:rsidR="007A38E0">
        <w:rPr>
          <w:b/>
          <w:sz w:val="24"/>
          <w:szCs w:val="24"/>
        </w:rPr>
        <w:t>z</w:t>
      </w:r>
      <w:r w:rsidR="00FD13F4" w:rsidRPr="00FD13F4">
        <w:rPr>
          <w:b/>
          <w:sz w:val="24"/>
          <w:szCs w:val="24"/>
        </w:rPr>
        <w:t>a Gornju Savu iz Zagreba, Ulica grada Vukovara 271/VIII, OIB: 28921383001</w:t>
      </w:r>
      <w:r w:rsidRPr="00E048C7">
        <w:rPr>
          <w:b/>
          <w:sz w:val="24"/>
          <w:szCs w:val="24"/>
          <w:lang w:val="hr-HR"/>
        </w:rPr>
        <w:t>, može se jednom produžiti na još dvije godine uz uvjet da se nisu promijenili uvjeti utvrđeni u skladu sa zakonom i drugi uvjeti u skladu s kojima je izdano rješenje.</w:t>
      </w: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>V. Ovo rješenje objavljuje se na internetskim stranicama Krapinsko-zagorske županije.</w:t>
      </w:r>
    </w:p>
    <w:p w:rsidR="0025342A" w:rsidRDefault="0025342A" w:rsidP="00E6178E">
      <w:pPr>
        <w:jc w:val="center"/>
        <w:rPr>
          <w:b/>
          <w:i/>
          <w:sz w:val="24"/>
          <w:szCs w:val="24"/>
          <w:lang w:val="hr-HR"/>
        </w:rPr>
      </w:pPr>
    </w:p>
    <w:p w:rsidR="00E6178E" w:rsidRPr="00E048C7" w:rsidRDefault="00E6178E" w:rsidP="00E6178E">
      <w:pPr>
        <w:jc w:val="center"/>
        <w:rPr>
          <w:b/>
          <w:i/>
          <w:sz w:val="24"/>
          <w:szCs w:val="24"/>
          <w:lang w:val="hr-HR"/>
        </w:rPr>
      </w:pPr>
      <w:r w:rsidRPr="00E048C7">
        <w:rPr>
          <w:b/>
          <w:i/>
          <w:sz w:val="24"/>
          <w:szCs w:val="24"/>
          <w:lang w:val="hr-HR"/>
        </w:rPr>
        <w:t>O b r a z l o ž e n j e</w:t>
      </w:r>
    </w:p>
    <w:p w:rsidR="00E6178E" w:rsidRPr="00E048C7" w:rsidRDefault="00E6178E" w:rsidP="00E6178E">
      <w:pPr>
        <w:jc w:val="both"/>
        <w:rPr>
          <w:sz w:val="24"/>
          <w:szCs w:val="24"/>
          <w:lang w:val="hr-HR"/>
        </w:rPr>
      </w:pPr>
    </w:p>
    <w:p w:rsidR="00E6178E" w:rsidRPr="00E048C7" w:rsidRDefault="00BA3D8A" w:rsidP="00E6178E">
      <w:pPr>
        <w:ind w:firstLine="708"/>
        <w:jc w:val="both"/>
        <w:rPr>
          <w:rFonts w:eastAsia="Calibri"/>
          <w:sz w:val="24"/>
          <w:szCs w:val="24"/>
          <w:lang w:val="hr-HR"/>
        </w:rPr>
      </w:pPr>
      <w:r>
        <w:rPr>
          <w:sz w:val="24"/>
          <w:szCs w:val="24"/>
        </w:rPr>
        <w:t xml:space="preserve">Nositelj zahvata </w:t>
      </w:r>
      <w:r w:rsidR="00FD13F4">
        <w:rPr>
          <w:sz w:val="24"/>
          <w:szCs w:val="24"/>
        </w:rPr>
        <w:t>Hrvatske vode d.o.o.</w:t>
      </w:r>
      <w:r w:rsidR="00665B0B">
        <w:rPr>
          <w:sz w:val="24"/>
          <w:szCs w:val="24"/>
        </w:rPr>
        <w:t>,</w:t>
      </w:r>
      <w:r w:rsidR="00FD13F4">
        <w:rPr>
          <w:sz w:val="24"/>
          <w:szCs w:val="24"/>
        </w:rPr>
        <w:t xml:space="preserve"> </w:t>
      </w:r>
      <w:r w:rsidR="00665B0B">
        <w:rPr>
          <w:sz w:val="24"/>
          <w:szCs w:val="24"/>
        </w:rPr>
        <w:t>VGO a Gornju Savu iz Zagreba, Ulica grada Vukovara 271/VIII</w:t>
      </w:r>
      <w:r>
        <w:rPr>
          <w:sz w:val="24"/>
          <w:szCs w:val="24"/>
          <w:lang w:val="hr-HR"/>
        </w:rPr>
        <w:t xml:space="preserve"> podnio je putem opunomoćenika</w:t>
      </w:r>
      <w:r w:rsidR="00E6178E" w:rsidRPr="00E048C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Hidroinženjering</w:t>
      </w:r>
      <w:r w:rsidRPr="00D64AE3">
        <w:rPr>
          <w:sz w:val="24"/>
          <w:szCs w:val="24"/>
        </w:rPr>
        <w:t xml:space="preserve"> d.o.o., </w:t>
      </w:r>
      <w:r>
        <w:rPr>
          <w:sz w:val="24"/>
          <w:szCs w:val="24"/>
        </w:rPr>
        <w:t>Okučanska 30</w:t>
      </w:r>
      <w:r w:rsidRPr="00D64AE3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Pr="00E048C7">
        <w:rPr>
          <w:sz w:val="24"/>
          <w:szCs w:val="24"/>
          <w:lang w:val="hr-HR"/>
        </w:rPr>
        <w:t xml:space="preserve"> </w:t>
      </w:r>
      <w:r w:rsidR="00E6178E" w:rsidRPr="00E048C7">
        <w:rPr>
          <w:sz w:val="24"/>
          <w:szCs w:val="24"/>
          <w:lang w:val="hr-HR"/>
        </w:rPr>
        <w:t xml:space="preserve">sukladno odredbama članka 82. Zakona o zaštiti okoliša i članka 25. stavka 1. Uredbe o procjeni utjecaja zahvata na okoliš (u daljnjem tekstu: Uredba), </w:t>
      </w:r>
      <w:r w:rsidR="00E93D6E">
        <w:rPr>
          <w:sz w:val="24"/>
          <w:szCs w:val="24"/>
          <w:lang w:val="hr-HR"/>
        </w:rPr>
        <w:t>25</w:t>
      </w:r>
      <w:r w:rsidR="00721684" w:rsidRPr="00E048C7">
        <w:rPr>
          <w:sz w:val="24"/>
          <w:szCs w:val="24"/>
          <w:lang w:val="hr-HR"/>
        </w:rPr>
        <w:t>.</w:t>
      </w:r>
      <w:r w:rsidR="00E93D6E">
        <w:rPr>
          <w:sz w:val="24"/>
          <w:szCs w:val="24"/>
          <w:lang w:val="hr-HR"/>
        </w:rPr>
        <w:t>02</w:t>
      </w:r>
      <w:r w:rsidR="00E6178E" w:rsidRPr="00E048C7">
        <w:rPr>
          <w:sz w:val="24"/>
          <w:szCs w:val="24"/>
          <w:lang w:val="hr-HR"/>
        </w:rPr>
        <w:t>.201</w:t>
      </w:r>
      <w:r w:rsidR="00E93D6E">
        <w:rPr>
          <w:sz w:val="24"/>
          <w:szCs w:val="24"/>
          <w:lang w:val="hr-HR"/>
        </w:rPr>
        <w:t>9</w:t>
      </w:r>
      <w:r w:rsidR="00E6178E" w:rsidRPr="00E048C7">
        <w:rPr>
          <w:sz w:val="24"/>
          <w:szCs w:val="24"/>
          <w:lang w:val="hr-HR"/>
        </w:rPr>
        <w:t xml:space="preserve">. godine Upravnom odjelu za prostorno uređenje, gradnju i zaštitu okoliša Krapinsko-zagorske županije (u daljnjem tekstu: Upravni odjel) zahtjev za provedbu postupka ocjene o potrebi procjene utjecaja na okoliš </w:t>
      </w:r>
      <w:r w:rsidR="00E93D6E">
        <w:rPr>
          <w:sz w:val="24"/>
          <w:szCs w:val="24"/>
          <w:lang w:val="hr-HR"/>
        </w:rPr>
        <w:lastRenderedPageBreak/>
        <w:t>za</w:t>
      </w:r>
      <w:r w:rsidR="00E93D6E" w:rsidRPr="00E048C7">
        <w:rPr>
          <w:b/>
          <w:sz w:val="24"/>
          <w:szCs w:val="24"/>
          <w:lang w:val="hr-HR"/>
        </w:rPr>
        <w:t xml:space="preserve"> </w:t>
      </w:r>
      <w:r w:rsidR="00E93D6E" w:rsidRPr="00E93D6E">
        <w:rPr>
          <w:sz w:val="24"/>
          <w:szCs w:val="24"/>
          <w:lang w:val="hr-HR"/>
        </w:rPr>
        <w:t>tehničko održavanje potoka Šemnica u Gornjoj Šemnici, Općina Radoboj od km 2+700 do km 3+100</w:t>
      </w:r>
      <w:r w:rsidR="00E6178E" w:rsidRPr="00E048C7">
        <w:rPr>
          <w:rFonts w:eastAsia="Calibri"/>
          <w:sz w:val="24"/>
          <w:szCs w:val="24"/>
          <w:lang w:val="hr-HR"/>
        </w:rPr>
        <w:t>. Uz zahtjev je pr</w:t>
      </w:r>
      <w:r w:rsidR="00F35597" w:rsidRPr="00E048C7">
        <w:rPr>
          <w:rFonts w:eastAsia="Calibri"/>
          <w:sz w:val="24"/>
          <w:szCs w:val="24"/>
          <w:lang w:val="hr-HR"/>
        </w:rPr>
        <w:t>iložen Elaborat zaštite okoliša izrađen</w:t>
      </w:r>
      <w:r w:rsidR="00721684" w:rsidRPr="00E048C7">
        <w:rPr>
          <w:rFonts w:eastAsia="Calibri"/>
          <w:sz w:val="24"/>
          <w:szCs w:val="24"/>
          <w:lang w:val="hr-HR"/>
        </w:rPr>
        <w:t xml:space="preserve"> </w:t>
      </w:r>
      <w:r w:rsidR="00721684" w:rsidRPr="00E048C7">
        <w:rPr>
          <w:sz w:val="24"/>
          <w:szCs w:val="24"/>
          <w:lang w:val="hr-HR"/>
        </w:rPr>
        <w:t xml:space="preserve">u </w:t>
      </w:r>
      <w:r w:rsidR="00665B0B">
        <w:rPr>
          <w:sz w:val="24"/>
          <w:szCs w:val="24"/>
          <w:lang w:val="hr-HR"/>
        </w:rPr>
        <w:t>veljači</w:t>
      </w:r>
      <w:r w:rsidR="00721684" w:rsidRPr="00E048C7">
        <w:rPr>
          <w:sz w:val="24"/>
          <w:szCs w:val="24"/>
          <w:lang w:val="hr-HR"/>
        </w:rPr>
        <w:t xml:space="preserve"> 201</w:t>
      </w:r>
      <w:r w:rsidR="00665B0B">
        <w:rPr>
          <w:sz w:val="24"/>
          <w:szCs w:val="24"/>
          <w:lang w:val="hr-HR"/>
        </w:rPr>
        <w:t>9</w:t>
      </w:r>
      <w:r w:rsidR="00721684" w:rsidRPr="00E048C7">
        <w:rPr>
          <w:sz w:val="24"/>
          <w:szCs w:val="24"/>
          <w:lang w:val="hr-HR"/>
        </w:rPr>
        <w:t xml:space="preserve">. godine </w:t>
      </w:r>
      <w:r w:rsidR="00F35597" w:rsidRPr="00E048C7">
        <w:rPr>
          <w:rFonts w:eastAsia="Calibri"/>
          <w:sz w:val="24"/>
          <w:szCs w:val="24"/>
          <w:lang w:val="hr-HR"/>
        </w:rPr>
        <w:t xml:space="preserve">po ovlašteniku </w:t>
      </w:r>
      <w:r w:rsidR="00E93D6E">
        <w:rPr>
          <w:sz w:val="24"/>
          <w:szCs w:val="24"/>
        </w:rPr>
        <w:t>Hidroinženjering</w:t>
      </w:r>
      <w:r w:rsidR="00E93D6E" w:rsidRPr="00D64AE3">
        <w:rPr>
          <w:sz w:val="24"/>
          <w:szCs w:val="24"/>
        </w:rPr>
        <w:t xml:space="preserve"> d.o.o.</w:t>
      </w:r>
      <w:r w:rsidR="00E93D6E">
        <w:rPr>
          <w:sz w:val="24"/>
          <w:szCs w:val="24"/>
        </w:rPr>
        <w:t xml:space="preserve"> iz Zagreba</w:t>
      </w:r>
      <w:r w:rsidR="00E6178E" w:rsidRPr="00E048C7">
        <w:rPr>
          <w:rFonts w:eastAsia="Calibri"/>
          <w:sz w:val="24"/>
          <w:szCs w:val="24"/>
          <w:lang w:val="hr-HR"/>
        </w:rPr>
        <w:t xml:space="preserve">, koji ima važeću suglasnost Ministarstva zaštite okoliša i </w:t>
      </w:r>
      <w:r w:rsidR="00A51873" w:rsidRPr="00E048C7">
        <w:rPr>
          <w:rFonts w:eastAsia="Calibri"/>
          <w:sz w:val="24"/>
          <w:szCs w:val="24"/>
          <w:lang w:val="hr-HR"/>
        </w:rPr>
        <w:t>energetike</w:t>
      </w:r>
      <w:r w:rsidR="00E6178E" w:rsidRPr="00E048C7">
        <w:rPr>
          <w:rFonts w:eastAsia="Calibri"/>
          <w:sz w:val="24"/>
          <w:szCs w:val="24"/>
          <w:lang w:val="hr-HR"/>
        </w:rPr>
        <w:t xml:space="preserve"> za izradu dokumentacije za provedbu postupka ocjene o potrebi procjene utjecaja zahvata na okoliš (KLASA: UP/I 351-02/1</w:t>
      </w:r>
      <w:r w:rsidR="00E93D6E">
        <w:rPr>
          <w:rFonts w:eastAsia="Calibri"/>
          <w:sz w:val="24"/>
          <w:szCs w:val="24"/>
          <w:lang w:val="hr-HR"/>
        </w:rPr>
        <w:t>3</w:t>
      </w:r>
      <w:r w:rsidR="00E6178E" w:rsidRPr="00E048C7">
        <w:rPr>
          <w:rFonts w:eastAsia="Calibri"/>
          <w:sz w:val="24"/>
          <w:szCs w:val="24"/>
          <w:lang w:val="hr-HR"/>
        </w:rPr>
        <w:t>-08/</w:t>
      </w:r>
      <w:r w:rsidR="00E93D6E">
        <w:rPr>
          <w:rFonts w:eastAsia="Calibri"/>
          <w:sz w:val="24"/>
          <w:szCs w:val="24"/>
          <w:lang w:val="hr-HR"/>
        </w:rPr>
        <w:t>160</w:t>
      </w:r>
      <w:r w:rsidR="00E6178E" w:rsidRPr="00E048C7">
        <w:rPr>
          <w:rFonts w:eastAsia="Calibri"/>
          <w:sz w:val="24"/>
          <w:szCs w:val="24"/>
          <w:lang w:val="hr-HR"/>
        </w:rPr>
        <w:t>, URBROJ: 517-06-2-</w:t>
      </w:r>
      <w:r w:rsidR="00665B0B">
        <w:rPr>
          <w:rFonts w:eastAsia="Calibri"/>
          <w:sz w:val="24"/>
          <w:szCs w:val="24"/>
          <w:lang w:val="hr-HR"/>
        </w:rPr>
        <w:t>2</w:t>
      </w:r>
      <w:r w:rsidR="00E6178E" w:rsidRPr="00E048C7">
        <w:rPr>
          <w:rFonts w:eastAsia="Calibri"/>
          <w:sz w:val="24"/>
          <w:szCs w:val="24"/>
          <w:lang w:val="hr-HR"/>
        </w:rPr>
        <w:t>-</w:t>
      </w:r>
      <w:r w:rsidR="00E93D6E">
        <w:rPr>
          <w:rFonts w:eastAsia="Calibri"/>
          <w:sz w:val="24"/>
          <w:szCs w:val="24"/>
          <w:lang w:val="hr-HR"/>
        </w:rPr>
        <w:t>2</w:t>
      </w:r>
      <w:r w:rsidR="00E6178E" w:rsidRPr="00E048C7">
        <w:rPr>
          <w:rFonts w:eastAsia="Calibri"/>
          <w:sz w:val="24"/>
          <w:szCs w:val="24"/>
          <w:lang w:val="hr-HR"/>
        </w:rPr>
        <w:t>-1</w:t>
      </w:r>
      <w:r w:rsidR="00E93D6E">
        <w:rPr>
          <w:rFonts w:eastAsia="Calibri"/>
          <w:sz w:val="24"/>
          <w:szCs w:val="24"/>
          <w:lang w:val="hr-HR"/>
        </w:rPr>
        <w:t>4</w:t>
      </w:r>
      <w:r w:rsidR="00E6178E" w:rsidRPr="00E048C7">
        <w:rPr>
          <w:rFonts w:eastAsia="Calibri"/>
          <w:sz w:val="24"/>
          <w:szCs w:val="24"/>
          <w:lang w:val="hr-HR"/>
        </w:rPr>
        <w:t xml:space="preserve">-2 od </w:t>
      </w:r>
      <w:r w:rsidR="00E93D6E">
        <w:rPr>
          <w:rFonts w:eastAsia="Calibri"/>
          <w:sz w:val="24"/>
          <w:szCs w:val="24"/>
          <w:lang w:val="hr-HR"/>
        </w:rPr>
        <w:t>17</w:t>
      </w:r>
      <w:r w:rsidR="00E6178E" w:rsidRPr="00E048C7">
        <w:rPr>
          <w:rFonts w:eastAsia="Calibri"/>
          <w:sz w:val="24"/>
          <w:szCs w:val="24"/>
          <w:lang w:val="hr-HR"/>
        </w:rPr>
        <w:t xml:space="preserve">. </w:t>
      </w:r>
      <w:r w:rsidR="00E93D6E">
        <w:rPr>
          <w:rFonts w:eastAsia="Calibri"/>
          <w:sz w:val="24"/>
          <w:szCs w:val="24"/>
          <w:lang w:val="hr-HR"/>
        </w:rPr>
        <w:t>siječnja</w:t>
      </w:r>
      <w:r w:rsidR="00E6178E" w:rsidRPr="00E048C7">
        <w:rPr>
          <w:rFonts w:eastAsia="Calibri"/>
          <w:sz w:val="24"/>
          <w:szCs w:val="24"/>
          <w:lang w:val="hr-HR"/>
        </w:rPr>
        <w:t xml:space="preserve"> 201</w:t>
      </w:r>
      <w:r w:rsidR="00E93D6E">
        <w:rPr>
          <w:rFonts w:eastAsia="Calibri"/>
          <w:sz w:val="24"/>
          <w:szCs w:val="24"/>
          <w:lang w:val="hr-HR"/>
        </w:rPr>
        <w:t>4</w:t>
      </w:r>
      <w:r w:rsidR="00E6178E" w:rsidRPr="00E048C7">
        <w:rPr>
          <w:rFonts w:eastAsia="Calibri"/>
          <w:sz w:val="24"/>
          <w:szCs w:val="24"/>
          <w:lang w:val="hr-HR"/>
        </w:rPr>
        <w:t xml:space="preserve">.). Voditelj izrade Elaborata je </w:t>
      </w:r>
      <w:r w:rsidR="00E93D6E">
        <w:rPr>
          <w:rFonts w:eastAsia="Calibri"/>
          <w:sz w:val="24"/>
          <w:szCs w:val="24"/>
          <w:lang w:val="hr-HR"/>
        </w:rPr>
        <w:t>Branko</w:t>
      </w:r>
      <w:r w:rsidR="00111A38" w:rsidRPr="00E048C7">
        <w:rPr>
          <w:rFonts w:eastAsia="Calibri"/>
          <w:sz w:val="24"/>
          <w:szCs w:val="24"/>
          <w:lang w:val="hr-HR"/>
        </w:rPr>
        <w:t xml:space="preserve"> </w:t>
      </w:r>
      <w:r w:rsidR="00E93D6E">
        <w:rPr>
          <w:rFonts w:eastAsia="Calibri"/>
          <w:sz w:val="24"/>
          <w:szCs w:val="24"/>
          <w:lang w:val="hr-HR"/>
        </w:rPr>
        <w:t>Žrvnar</w:t>
      </w:r>
      <w:r w:rsidR="00111A38" w:rsidRPr="00E048C7">
        <w:rPr>
          <w:rFonts w:eastAsia="Calibri"/>
          <w:sz w:val="24"/>
          <w:szCs w:val="24"/>
          <w:lang w:val="hr-HR"/>
        </w:rPr>
        <w:t xml:space="preserve">, </w:t>
      </w:r>
      <w:r w:rsidR="00E93D6E">
        <w:rPr>
          <w:rFonts w:eastAsia="Calibri"/>
          <w:sz w:val="24"/>
          <w:szCs w:val="24"/>
          <w:lang w:val="hr-HR"/>
        </w:rPr>
        <w:t>dipl.ing.arh</w:t>
      </w:r>
      <w:r w:rsidR="00111A38" w:rsidRPr="00E048C7">
        <w:rPr>
          <w:rFonts w:eastAsia="Calibri"/>
          <w:sz w:val="24"/>
          <w:szCs w:val="24"/>
          <w:lang w:val="hr-HR"/>
        </w:rPr>
        <w:t>.</w:t>
      </w:r>
      <w:r w:rsidR="00294C97" w:rsidRPr="00E048C7">
        <w:rPr>
          <w:rFonts w:eastAsia="Calibri"/>
          <w:sz w:val="24"/>
          <w:szCs w:val="24"/>
          <w:lang w:val="hr-HR"/>
        </w:rPr>
        <w:t>.</w:t>
      </w:r>
    </w:p>
    <w:p w:rsidR="00F35597" w:rsidRPr="00E048C7" w:rsidRDefault="00F35597" w:rsidP="00E6178E">
      <w:pPr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665B0B" w:rsidRDefault="00E6178E" w:rsidP="00E6178E">
      <w:pPr>
        <w:ind w:firstLine="708"/>
        <w:jc w:val="both"/>
        <w:rPr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 xml:space="preserve">Pravni temelj za vođenje postupka ocjene o potrebi procjene utjecaja zahvata na okoliš su odredbe članka </w:t>
      </w:r>
      <w:r w:rsidR="00111A38" w:rsidRPr="00E048C7">
        <w:rPr>
          <w:rFonts w:eastAsia="Calibri"/>
          <w:sz w:val="24"/>
          <w:szCs w:val="24"/>
          <w:lang w:val="hr-HR"/>
        </w:rPr>
        <w:t>78</w:t>
      </w:r>
      <w:r w:rsidRPr="00E048C7">
        <w:rPr>
          <w:rFonts w:eastAsia="Calibri"/>
          <w:sz w:val="24"/>
          <w:szCs w:val="24"/>
          <w:lang w:val="hr-HR"/>
        </w:rPr>
        <w:t xml:space="preserve">. stavka 1. Zakona o zaštiti okoliša i odredbe članaka 24., 25., 26. i 27. Uredbe. Naime, </w:t>
      </w:r>
      <w:r w:rsidR="00EE1A16">
        <w:rPr>
          <w:rFonts w:eastAsia="Calibri"/>
          <w:sz w:val="24"/>
          <w:szCs w:val="24"/>
          <w:lang w:val="hr-HR"/>
        </w:rPr>
        <w:t xml:space="preserve">za zahvat naveden u točki 2.2. Priloga III. Uredbe </w:t>
      </w:r>
      <w:r w:rsidR="00EE1A16">
        <w:rPr>
          <w:i/>
          <w:sz w:val="24"/>
          <w:szCs w:val="24"/>
        </w:rPr>
        <w:t>Kanali, nasipi i druge građevine za obranu od poplava i erozije obale</w:t>
      </w:r>
      <w:r w:rsidR="00EE1A16">
        <w:rPr>
          <w:sz w:val="24"/>
          <w:szCs w:val="24"/>
        </w:rPr>
        <w:t>, ocjenu o potrebi procjene utjecaja zahvata na okoliš provodi nadležno upravno tijelo u županiji.</w:t>
      </w:r>
      <w:r w:rsidR="00AE0E07">
        <w:rPr>
          <w:sz w:val="24"/>
          <w:szCs w:val="24"/>
          <w:lang w:val="hr-HR"/>
        </w:rPr>
        <w:t xml:space="preserve"> Osim navedenog, člankom 27. stavkom 1. Zakona o zaštiti prirode, utvrđeno je da se za zahvate</w:t>
      </w:r>
      <w:r w:rsidR="00E247B3">
        <w:rPr>
          <w:sz w:val="24"/>
          <w:szCs w:val="24"/>
          <w:lang w:val="hr-HR"/>
        </w:rPr>
        <w:t xml:space="preserve"> za koje je određena provedba ocjene o potrebi procjene utjecaja na okoliš provodi prethodna ocjena prihvatljivosti za ekološku mrežu u okviru postupka ocjene o potrebi procjene. Postupak ocjene je proveden jer nositelj zahvata </w:t>
      </w:r>
      <w:r w:rsidR="00665B0B">
        <w:rPr>
          <w:sz w:val="24"/>
          <w:szCs w:val="24"/>
          <w:lang w:val="hr-HR"/>
        </w:rPr>
        <w:t xml:space="preserve">planira </w:t>
      </w:r>
      <w:r w:rsidR="00665B0B" w:rsidRPr="00665B0B">
        <w:rPr>
          <w:rFonts w:eastAsia="Calibri"/>
          <w:sz w:val="24"/>
          <w:szCs w:val="24"/>
          <w:lang w:val="hr-HR"/>
        </w:rPr>
        <w:t>uređenje vodotoka Šemnica od 2+700 do 3+100 rkm u duljini od 465 m.</w:t>
      </w:r>
    </w:p>
    <w:p w:rsidR="00E6178E" w:rsidRPr="00E048C7" w:rsidRDefault="00E6178E" w:rsidP="00E6178E">
      <w:pPr>
        <w:ind w:firstLine="708"/>
        <w:jc w:val="both"/>
        <w:rPr>
          <w:sz w:val="24"/>
          <w:szCs w:val="24"/>
          <w:lang w:val="hr-HR"/>
        </w:rPr>
      </w:pPr>
    </w:p>
    <w:p w:rsidR="00E6178E" w:rsidRPr="00E048C7" w:rsidRDefault="00E6178E" w:rsidP="00F70FC1">
      <w:pPr>
        <w:ind w:firstLine="708"/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O zahtjevu nositelja zahvata za pokretanjem postupka ocjene o potrebi procjene utjecaja na okoliš sukladno članku 7. stavku 2. točki 1. i članku 8. Uredbe o informiranju javnosti i zainteresirane javnosti u pitanjima zaštite okoliša (“Narodne novine” broj 64/08), na internetskoj stranici Krapinsko-zagorske županije objavljena je Informacija </w:t>
      </w:r>
      <w:r w:rsidR="00721684" w:rsidRPr="00E048C7">
        <w:rPr>
          <w:sz w:val="24"/>
          <w:szCs w:val="24"/>
          <w:lang w:val="hr-HR"/>
        </w:rPr>
        <w:t xml:space="preserve">o zahtjevu za ocjenu o potrebi procjene utjecaja na okoliš </w:t>
      </w:r>
      <w:r w:rsidR="00EE1A16" w:rsidRPr="00E93D6E">
        <w:rPr>
          <w:sz w:val="24"/>
          <w:szCs w:val="24"/>
          <w:lang w:val="hr-HR"/>
        </w:rPr>
        <w:t>tehničko</w:t>
      </w:r>
      <w:r w:rsidR="00EE1A16">
        <w:rPr>
          <w:sz w:val="24"/>
          <w:szCs w:val="24"/>
          <w:lang w:val="hr-HR"/>
        </w:rPr>
        <w:t>g</w:t>
      </w:r>
      <w:r w:rsidR="00EE1A16" w:rsidRPr="00E93D6E">
        <w:rPr>
          <w:sz w:val="24"/>
          <w:szCs w:val="24"/>
          <w:lang w:val="hr-HR"/>
        </w:rPr>
        <w:t xml:space="preserve"> održavanje potoka Šemnica u Gornjoj Šemnici, Općina Radoboj od km 2+700 do km 3+100</w:t>
      </w:r>
      <w:r w:rsidR="00927953" w:rsidRPr="00E048C7">
        <w:rPr>
          <w:sz w:val="24"/>
          <w:szCs w:val="24"/>
          <w:lang w:val="hr-HR"/>
        </w:rPr>
        <w:t xml:space="preserve"> </w:t>
      </w:r>
      <w:r w:rsidRPr="00E048C7">
        <w:rPr>
          <w:sz w:val="24"/>
          <w:szCs w:val="24"/>
          <w:lang w:val="hr-HR"/>
        </w:rPr>
        <w:t xml:space="preserve">(KLASA: </w:t>
      </w:r>
      <w:r w:rsidR="00721684" w:rsidRPr="00E048C7">
        <w:rPr>
          <w:sz w:val="24"/>
          <w:szCs w:val="24"/>
          <w:lang w:val="hr-HR"/>
        </w:rPr>
        <w:t>UP/I-351-01/1</w:t>
      </w:r>
      <w:r w:rsidR="00EE1A16">
        <w:rPr>
          <w:sz w:val="24"/>
          <w:szCs w:val="24"/>
          <w:lang w:val="hr-HR"/>
        </w:rPr>
        <w:t>9</w:t>
      </w:r>
      <w:r w:rsidR="00721684" w:rsidRPr="00E048C7">
        <w:rPr>
          <w:sz w:val="24"/>
          <w:szCs w:val="24"/>
          <w:lang w:val="hr-HR"/>
        </w:rPr>
        <w:t>-01/</w:t>
      </w:r>
      <w:r w:rsidR="001063A8">
        <w:rPr>
          <w:sz w:val="24"/>
          <w:szCs w:val="24"/>
          <w:lang w:val="hr-HR"/>
        </w:rPr>
        <w:t>0</w:t>
      </w:r>
      <w:r w:rsidR="00EE1A16">
        <w:rPr>
          <w:sz w:val="24"/>
          <w:szCs w:val="24"/>
          <w:lang w:val="hr-HR"/>
        </w:rPr>
        <w:t>3</w:t>
      </w:r>
      <w:r w:rsidRPr="00E048C7">
        <w:rPr>
          <w:sz w:val="24"/>
          <w:szCs w:val="24"/>
          <w:lang w:val="hr-HR"/>
        </w:rPr>
        <w:t xml:space="preserve">, URBROJ: </w:t>
      </w:r>
      <w:r w:rsidR="00F35597" w:rsidRPr="00E048C7">
        <w:rPr>
          <w:sz w:val="24"/>
          <w:szCs w:val="24"/>
          <w:lang w:val="hr-HR"/>
        </w:rPr>
        <w:t>2140/01-08/1-1</w:t>
      </w:r>
      <w:r w:rsidR="00EE1A16">
        <w:rPr>
          <w:sz w:val="24"/>
          <w:szCs w:val="24"/>
          <w:lang w:val="hr-HR"/>
        </w:rPr>
        <w:t>9</w:t>
      </w:r>
      <w:r w:rsidR="00F35597" w:rsidRPr="00E048C7">
        <w:rPr>
          <w:sz w:val="24"/>
          <w:szCs w:val="24"/>
          <w:lang w:val="hr-HR"/>
        </w:rPr>
        <w:t xml:space="preserve">-2 </w:t>
      </w:r>
      <w:r w:rsidRPr="00E048C7">
        <w:rPr>
          <w:sz w:val="24"/>
          <w:szCs w:val="24"/>
          <w:lang w:val="hr-HR"/>
        </w:rPr>
        <w:t xml:space="preserve">od </w:t>
      </w:r>
      <w:r w:rsidR="00EE1A16">
        <w:rPr>
          <w:sz w:val="24"/>
          <w:szCs w:val="24"/>
          <w:lang w:val="hr-HR"/>
        </w:rPr>
        <w:t>28</w:t>
      </w:r>
      <w:r w:rsidR="00721684" w:rsidRPr="00E048C7">
        <w:rPr>
          <w:sz w:val="24"/>
          <w:szCs w:val="24"/>
          <w:lang w:val="hr-HR"/>
        </w:rPr>
        <w:t xml:space="preserve">. </w:t>
      </w:r>
      <w:r w:rsidR="00EE1A16">
        <w:rPr>
          <w:sz w:val="24"/>
          <w:szCs w:val="24"/>
          <w:lang w:val="hr-HR"/>
        </w:rPr>
        <w:t>veljače</w:t>
      </w:r>
      <w:r w:rsidR="00F35597" w:rsidRPr="00E048C7">
        <w:rPr>
          <w:sz w:val="24"/>
          <w:szCs w:val="24"/>
          <w:lang w:val="hr-HR"/>
        </w:rPr>
        <w:t xml:space="preserve"> 201</w:t>
      </w:r>
      <w:r w:rsidR="00EE1A16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 xml:space="preserve">.). </w:t>
      </w:r>
    </w:p>
    <w:p w:rsidR="00E6178E" w:rsidRPr="00E048C7" w:rsidRDefault="00E6178E" w:rsidP="00E6178E">
      <w:pPr>
        <w:ind w:firstLine="708"/>
        <w:jc w:val="both"/>
        <w:rPr>
          <w:sz w:val="24"/>
          <w:szCs w:val="24"/>
          <w:lang w:val="hr-HR"/>
        </w:rPr>
      </w:pPr>
    </w:p>
    <w:p w:rsidR="00467222" w:rsidRPr="00586272" w:rsidRDefault="00E6178E" w:rsidP="0046722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>U dostavljenoj dokumentaciji (Elaboratu zaštite okoliša) navedeno je, u bitnom, slijedeće</w:t>
      </w:r>
      <w:r w:rsidRPr="00E048C7">
        <w:rPr>
          <w:i/>
          <w:sz w:val="24"/>
          <w:szCs w:val="24"/>
          <w:lang w:val="hr-HR"/>
        </w:rPr>
        <w:t>:</w:t>
      </w:r>
      <w:r w:rsidR="00945F71" w:rsidRPr="00E048C7">
        <w:rPr>
          <w:sz w:val="24"/>
          <w:szCs w:val="24"/>
          <w:lang w:val="hr-HR"/>
        </w:rPr>
        <w:t xml:space="preserve"> </w:t>
      </w:r>
      <w:r w:rsidR="00467222" w:rsidRPr="00467222">
        <w:rPr>
          <w:rFonts w:eastAsia="Calibri"/>
          <w:i/>
          <w:sz w:val="24"/>
          <w:szCs w:val="24"/>
          <w:lang w:val="hr-HR"/>
        </w:rPr>
        <w:t>Planirani zahvat obuhvaća uređenje vodotoka Šemnica od 2+700 do 3+100 rkm u duljini od 465 m. Svrha uređenja potoka Šemnice, u području naselja Gornja Šemnica je smanjenje opasnosti od plavljenja koje je uzrokovano nedovoljno velikim i nezadovoljavajuće uređenim proticajnim profilima korita Šemnice i propusta ispod županijske ceste. Regulacija navedene dionice se provodi na način da se korito u nekim dijelovima proširi i produbi. Planira se uklanjanje nanosa iz čitave dionice korita te će se na nekim dijelovima planiranog zahvata provesti zaštita pokosa obale i dna korita od erozije. Ranije su provedeni regulacijski radovi na postojećoj trasi vodotoka te je djelom trase izvedeno pravokutno betonirano korito, trapezno korito obloženo travom i mjestimične obaloutvrde. Zbog povećanja poprečnog profila korita i propusta (dubine i širine), te zbog mjestimičnoga izmicanja korita, uklanjaju se postojeće g</w:t>
      </w:r>
      <w:r w:rsidR="00665B0B">
        <w:rPr>
          <w:rFonts w:eastAsia="Calibri"/>
          <w:i/>
          <w:sz w:val="24"/>
          <w:szCs w:val="24"/>
          <w:lang w:val="hr-HR"/>
        </w:rPr>
        <w:t>r</w:t>
      </w:r>
      <w:r w:rsidR="00467222" w:rsidRPr="00467222">
        <w:rPr>
          <w:rFonts w:eastAsia="Calibri"/>
          <w:i/>
          <w:sz w:val="24"/>
          <w:szCs w:val="24"/>
          <w:lang w:val="hr-HR"/>
        </w:rPr>
        <w:t>ađevine, uključujući propuste i obaloutvrde. Planiranim radovima na vodotoku Šemnica izmijeniti će se morfologija i stvoriti ujednačeni jednostruki trapezni poprečni profil čije će dno i donji dio pokosa biti zatravljeno, izb</w:t>
      </w:r>
      <w:r w:rsidR="00665B0B">
        <w:rPr>
          <w:rFonts w:eastAsia="Calibri"/>
          <w:i/>
          <w:sz w:val="24"/>
          <w:szCs w:val="24"/>
          <w:lang w:val="hr-HR"/>
        </w:rPr>
        <w:t>e</w:t>
      </w:r>
      <w:r w:rsidR="00467222" w:rsidRPr="00467222">
        <w:rPr>
          <w:rFonts w:eastAsia="Calibri"/>
          <w:i/>
          <w:sz w:val="24"/>
          <w:szCs w:val="24"/>
          <w:lang w:val="hr-HR"/>
        </w:rPr>
        <w:t>tonirano ili obloženo kamenom u betonu. Na prijelazu između betoni</w:t>
      </w:r>
      <w:r w:rsidR="00665B0B">
        <w:rPr>
          <w:rFonts w:eastAsia="Calibri"/>
          <w:i/>
          <w:sz w:val="24"/>
          <w:szCs w:val="24"/>
          <w:lang w:val="hr-HR"/>
        </w:rPr>
        <w:t>rane dionice korita i zatravnjen</w:t>
      </w:r>
      <w:r w:rsidR="00467222" w:rsidRPr="00467222">
        <w:rPr>
          <w:rFonts w:eastAsia="Calibri"/>
          <w:i/>
          <w:sz w:val="24"/>
          <w:szCs w:val="24"/>
          <w:lang w:val="hr-HR"/>
        </w:rPr>
        <w:t>e dionice korita izvodi se slijepi betonski prag. Za potrebe radova na određenim dionicama uklonit će se vegetacija na području korita vodotoka, ali i uz vodotok te će se gornji dijelovi pokosa zatravniti. Na taj način će se predmetni vodotok kanalizirati što će pridonijeti boljoj protočnosti vodotoka i posljedično smanjiti opasnost od plavljenja. Veće promjene biti će u najnizovodnijem dijelu gdje će postojeća vijugava linija vodotoka biti zamijenjena s geometrijskom linijom.</w:t>
      </w:r>
    </w:p>
    <w:p w:rsidR="00927953" w:rsidRPr="00E048C7" w:rsidRDefault="00927953" w:rsidP="006022D4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Upravni odjel je u postupku ocjene</w:t>
      </w:r>
      <w:r w:rsidR="00DA55E8" w:rsidRPr="00E048C7">
        <w:rPr>
          <w:rFonts w:eastAsia="Calibri"/>
          <w:sz w:val="24"/>
          <w:szCs w:val="24"/>
          <w:lang w:val="hr-HR"/>
        </w:rPr>
        <w:t xml:space="preserve"> dostavi</w:t>
      </w:r>
      <w:r w:rsidRPr="00E048C7">
        <w:rPr>
          <w:rFonts w:eastAsia="Calibri"/>
          <w:sz w:val="24"/>
          <w:szCs w:val="24"/>
          <w:lang w:val="hr-HR"/>
        </w:rPr>
        <w:t>o zahtjev (</w:t>
      </w:r>
      <w:r w:rsidRPr="00E048C7">
        <w:rPr>
          <w:sz w:val="24"/>
          <w:szCs w:val="24"/>
          <w:lang w:val="hr-HR"/>
        </w:rPr>
        <w:t xml:space="preserve">KLASA: </w:t>
      </w:r>
      <w:r w:rsidR="00D35926" w:rsidRPr="00E048C7">
        <w:rPr>
          <w:sz w:val="24"/>
          <w:szCs w:val="24"/>
          <w:lang w:val="hr-HR"/>
        </w:rPr>
        <w:t>UP/I-</w:t>
      </w:r>
      <w:r w:rsidR="002A69E8" w:rsidRPr="00E048C7">
        <w:rPr>
          <w:sz w:val="24"/>
          <w:szCs w:val="24"/>
          <w:lang w:val="hr-HR"/>
        </w:rPr>
        <w:t>351-01/1</w:t>
      </w:r>
      <w:r w:rsidR="00EE1A16">
        <w:rPr>
          <w:sz w:val="24"/>
          <w:szCs w:val="24"/>
          <w:lang w:val="hr-HR"/>
        </w:rPr>
        <w:t>9</w:t>
      </w:r>
      <w:r w:rsidR="002A69E8" w:rsidRPr="00E048C7">
        <w:rPr>
          <w:sz w:val="24"/>
          <w:szCs w:val="24"/>
          <w:lang w:val="hr-HR"/>
        </w:rPr>
        <w:t>-01/</w:t>
      </w:r>
      <w:r w:rsidR="00455240">
        <w:rPr>
          <w:sz w:val="24"/>
          <w:szCs w:val="24"/>
          <w:lang w:val="hr-HR"/>
        </w:rPr>
        <w:t>0</w:t>
      </w:r>
      <w:r w:rsidR="00EE1A16">
        <w:rPr>
          <w:sz w:val="24"/>
          <w:szCs w:val="24"/>
          <w:lang w:val="hr-HR"/>
        </w:rPr>
        <w:t>3</w:t>
      </w:r>
      <w:r w:rsidRPr="00E048C7">
        <w:rPr>
          <w:sz w:val="24"/>
          <w:szCs w:val="24"/>
          <w:lang w:val="hr-HR"/>
        </w:rPr>
        <w:t>, URBROJ: 2140/01-08/1-1</w:t>
      </w:r>
      <w:r w:rsidR="00EE1A16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>-</w:t>
      </w:r>
      <w:r w:rsidR="002A69E8" w:rsidRPr="00E048C7">
        <w:rPr>
          <w:sz w:val="24"/>
          <w:szCs w:val="24"/>
          <w:lang w:val="hr-HR"/>
        </w:rPr>
        <w:t>3</w:t>
      </w:r>
      <w:r w:rsidR="002D569F" w:rsidRPr="00E048C7">
        <w:rPr>
          <w:sz w:val="24"/>
          <w:szCs w:val="24"/>
          <w:lang w:val="hr-HR"/>
        </w:rPr>
        <w:t xml:space="preserve"> od </w:t>
      </w:r>
      <w:r w:rsidR="00EE1A16">
        <w:rPr>
          <w:sz w:val="24"/>
          <w:szCs w:val="24"/>
          <w:lang w:val="hr-HR"/>
        </w:rPr>
        <w:t>28</w:t>
      </w:r>
      <w:r w:rsidR="00B0506A">
        <w:rPr>
          <w:sz w:val="24"/>
          <w:szCs w:val="24"/>
          <w:lang w:val="hr-HR"/>
        </w:rPr>
        <w:t>.</w:t>
      </w:r>
      <w:r w:rsidR="00EE1A16">
        <w:rPr>
          <w:sz w:val="24"/>
          <w:szCs w:val="24"/>
          <w:lang w:val="hr-HR"/>
        </w:rPr>
        <w:t>02</w:t>
      </w:r>
      <w:r w:rsidR="00B0506A">
        <w:rPr>
          <w:sz w:val="24"/>
          <w:szCs w:val="24"/>
          <w:lang w:val="hr-HR"/>
        </w:rPr>
        <w:t>.</w:t>
      </w:r>
      <w:r w:rsidRPr="00E048C7">
        <w:rPr>
          <w:sz w:val="24"/>
          <w:szCs w:val="24"/>
          <w:lang w:val="hr-HR"/>
        </w:rPr>
        <w:t>201</w:t>
      </w:r>
      <w:r w:rsidR="00EE1A16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 xml:space="preserve">.) za mišljenjem </w:t>
      </w:r>
      <w:r w:rsidR="00EE1A16">
        <w:rPr>
          <w:sz w:val="24"/>
          <w:szCs w:val="24"/>
          <w:lang w:val="hr-HR"/>
        </w:rPr>
        <w:t>Ministarstvu zaštite okoliša i energetike</w:t>
      </w:r>
      <w:r w:rsidRPr="00E048C7">
        <w:rPr>
          <w:sz w:val="24"/>
          <w:szCs w:val="24"/>
          <w:lang w:val="hr-HR"/>
        </w:rPr>
        <w:t xml:space="preserve"> i zahtjev (KLASA: </w:t>
      </w:r>
      <w:r w:rsidR="00D35926" w:rsidRPr="00E048C7">
        <w:rPr>
          <w:sz w:val="24"/>
          <w:szCs w:val="24"/>
          <w:lang w:val="hr-HR"/>
        </w:rPr>
        <w:t>UP/I-</w:t>
      </w:r>
      <w:r w:rsidR="002A69E8" w:rsidRPr="00E048C7">
        <w:rPr>
          <w:sz w:val="24"/>
          <w:szCs w:val="24"/>
          <w:lang w:val="hr-HR"/>
        </w:rPr>
        <w:t>351-01/1</w:t>
      </w:r>
      <w:r w:rsidR="00EE1A16">
        <w:rPr>
          <w:sz w:val="24"/>
          <w:szCs w:val="24"/>
          <w:lang w:val="hr-HR"/>
        </w:rPr>
        <w:t>9</w:t>
      </w:r>
      <w:r w:rsidR="002A69E8" w:rsidRPr="00E048C7">
        <w:rPr>
          <w:sz w:val="24"/>
          <w:szCs w:val="24"/>
          <w:lang w:val="hr-HR"/>
        </w:rPr>
        <w:t>-01/</w:t>
      </w:r>
      <w:r w:rsidR="00455240">
        <w:rPr>
          <w:sz w:val="24"/>
          <w:szCs w:val="24"/>
          <w:lang w:val="hr-HR"/>
        </w:rPr>
        <w:t>0</w:t>
      </w:r>
      <w:r w:rsidR="00EE1A16">
        <w:rPr>
          <w:sz w:val="24"/>
          <w:szCs w:val="24"/>
          <w:lang w:val="hr-HR"/>
        </w:rPr>
        <w:t>3</w:t>
      </w:r>
      <w:r w:rsidRPr="00E048C7">
        <w:rPr>
          <w:sz w:val="24"/>
          <w:szCs w:val="24"/>
          <w:lang w:val="hr-HR"/>
        </w:rPr>
        <w:t>, URBROJ: 2140/01-08/1-1</w:t>
      </w:r>
      <w:r w:rsidR="00455240">
        <w:rPr>
          <w:sz w:val="24"/>
          <w:szCs w:val="24"/>
          <w:lang w:val="hr-HR"/>
        </w:rPr>
        <w:t>8</w:t>
      </w:r>
      <w:r w:rsidRPr="00E048C7">
        <w:rPr>
          <w:sz w:val="24"/>
          <w:szCs w:val="24"/>
          <w:lang w:val="hr-HR"/>
        </w:rPr>
        <w:t xml:space="preserve">-4 od </w:t>
      </w:r>
      <w:r w:rsidR="00EE1A16">
        <w:rPr>
          <w:sz w:val="24"/>
          <w:szCs w:val="24"/>
          <w:lang w:val="hr-HR"/>
        </w:rPr>
        <w:t>28.02.</w:t>
      </w:r>
      <w:r w:rsidR="00EE1A16" w:rsidRPr="00E048C7">
        <w:rPr>
          <w:sz w:val="24"/>
          <w:szCs w:val="24"/>
          <w:lang w:val="hr-HR"/>
        </w:rPr>
        <w:t>201</w:t>
      </w:r>
      <w:r w:rsidR="00EE1A16">
        <w:rPr>
          <w:sz w:val="24"/>
          <w:szCs w:val="24"/>
          <w:lang w:val="hr-HR"/>
        </w:rPr>
        <w:t>9</w:t>
      </w:r>
      <w:r w:rsidR="00EE1A16" w:rsidRPr="00E048C7">
        <w:rPr>
          <w:sz w:val="24"/>
          <w:szCs w:val="24"/>
          <w:lang w:val="hr-HR"/>
        </w:rPr>
        <w:t>.</w:t>
      </w:r>
      <w:r w:rsidRPr="00E048C7">
        <w:rPr>
          <w:sz w:val="24"/>
          <w:szCs w:val="24"/>
          <w:lang w:val="hr-HR"/>
        </w:rPr>
        <w:t xml:space="preserve">) za mišljenjem </w:t>
      </w:r>
      <w:r w:rsidR="00927953" w:rsidRPr="00E048C7">
        <w:rPr>
          <w:sz w:val="24"/>
          <w:szCs w:val="24"/>
          <w:lang w:val="hr-HR"/>
        </w:rPr>
        <w:t xml:space="preserve">Općini </w:t>
      </w:r>
      <w:r w:rsidR="00EE1A16">
        <w:rPr>
          <w:sz w:val="24"/>
          <w:szCs w:val="24"/>
          <w:lang w:val="hr-HR"/>
        </w:rPr>
        <w:t>Radoboj</w:t>
      </w:r>
      <w:r w:rsidR="00455240">
        <w:rPr>
          <w:sz w:val="24"/>
          <w:szCs w:val="24"/>
          <w:lang w:val="hr-HR"/>
        </w:rPr>
        <w:t>.</w:t>
      </w:r>
      <w:r w:rsidR="00927953" w:rsidRPr="00E048C7">
        <w:rPr>
          <w:sz w:val="24"/>
          <w:szCs w:val="24"/>
          <w:lang w:val="hr-HR"/>
        </w:rPr>
        <w:t xml:space="preserve"> </w:t>
      </w:r>
    </w:p>
    <w:p w:rsidR="00E6178E" w:rsidRPr="00E048C7" w:rsidRDefault="00E6178E" w:rsidP="00E6178E">
      <w:pPr>
        <w:ind w:firstLine="708"/>
        <w:jc w:val="both"/>
        <w:rPr>
          <w:sz w:val="24"/>
          <w:szCs w:val="24"/>
          <w:lang w:val="hr-HR"/>
        </w:rPr>
      </w:pPr>
    </w:p>
    <w:p w:rsidR="00E6178E" w:rsidRPr="00B17543" w:rsidRDefault="00665B0B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B17543">
        <w:rPr>
          <w:rFonts w:eastAsia="Calibri"/>
          <w:sz w:val="24"/>
          <w:szCs w:val="24"/>
          <w:lang w:val="hr-HR"/>
        </w:rPr>
        <w:t>Ministarstvo zaštite okoliša i energetike</w:t>
      </w:r>
      <w:r w:rsidR="00E6178E" w:rsidRPr="00B17543">
        <w:rPr>
          <w:rFonts w:eastAsia="Calibri"/>
          <w:sz w:val="24"/>
          <w:szCs w:val="24"/>
          <w:lang w:val="hr-HR"/>
        </w:rPr>
        <w:t xml:space="preserve"> dostavi</w:t>
      </w:r>
      <w:r w:rsidR="002A69E8" w:rsidRPr="00B17543">
        <w:rPr>
          <w:rFonts w:eastAsia="Calibri"/>
          <w:sz w:val="24"/>
          <w:szCs w:val="24"/>
          <w:lang w:val="hr-HR"/>
        </w:rPr>
        <w:t>l</w:t>
      </w:r>
      <w:r w:rsidRPr="00B17543">
        <w:rPr>
          <w:rFonts w:eastAsia="Calibri"/>
          <w:sz w:val="24"/>
          <w:szCs w:val="24"/>
          <w:lang w:val="hr-HR"/>
        </w:rPr>
        <w:t>o</w:t>
      </w:r>
      <w:r w:rsidR="00E6178E" w:rsidRPr="00B17543">
        <w:rPr>
          <w:rFonts w:eastAsia="Calibri"/>
          <w:sz w:val="24"/>
          <w:szCs w:val="24"/>
          <w:lang w:val="hr-HR"/>
        </w:rPr>
        <w:t xml:space="preserve"> je mišljenje (</w:t>
      </w:r>
      <w:r w:rsidR="00E20A75" w:rsidRPr="00B17543">
        <w:rPr>
          <w:rFonts w:eastAsia="Calibri"/>
          <w:sz w:val="24"/>
          <w:szCs w:val="24"/>
          <w:lang w:val="hr-HR"/>
        </w:rPr>
        <w:t>KLASA</w:t>
      </w:r>
      <w:r w:rsidR="00E6178E" w:rsidRPr="00B17543">
        <w:rPr>
          <w:rFonts w:eastAsia="Calibri"/>
          <w:sz w:val="24"/>
          <w:szCs w:val="24"/>
          <w:lang w:val="hr-HR"/>
        </w:rPr>
        <w:t>: 612-07/1</w:t>
      </w:r>
      <w:r w:rsidRPr="00B17543">
        <w:rPr>
          <w:rFonts w:eastAsia="Calibri"/>
          <w:sz w:val="24"/>
          <w:szCs w:val="24"/>
          <w:lang w:val="hr-HR"/>
        </w:rPr>
        <w:t>9</w:t>
      </w:r>
      <w:r w:rsidR="00E6178E" w:rsidRPr="00B17543">
        <w:rPr>
          <w:rFonts w:eastAsia="Calibri"/>
          <w:sz w:val="24"/>
          <w:szCs w:val="24"/>
          <w:lang w:val="hr-HR"/>
        </w:rPr>
        <w:t>-</w:t>
      </w:r>
      <w:r w:rsidR="00F074CA" w:rsidRPr="00B17543">
        <w:rPr>
          <w:rFonts w:eastAsia="Calibri"/>
          <w:sz w:val="24"/>
          <w:szCs w:val="24"/>
          <w:lang w:val="hr-HR"/>
        </w:rPr>
        <w:t>26</w:t>
      </w:r>
      <w:r w:rsidR="00E6178E" w:rsidRPr="00B17543">
        <w:rPr>
          <w:rFonts w:eastAsia="Calibri"/>
          <w:sz w:val="24"/>
          <w:szCs w:val="24"/>
          <w:lang w:val="hr-HR"/>
        </w:rPr>
        <w:t>/</w:t>
      </w:r>
      <w:r w:rsidRPr="00B17543">
        <w:rPr>
          <w:rFonts w:eastAsia="Calibri"/>
          <w:sz w:val="24"/>
          <w:szCs w:val="24"/>
          <w:lang w:val="hr-HR"/>
        </w:rPr>
        <w:t>188</w:t>
      </w:r>
      <w:r w:rsidR="00E6178E" w:rsidRPr="00B17543">
        <w:rPr>
          <w:rFonts w:eastAsia="Calibri"/>
          <w:sz w:val="24"/>
          <w:szCs w:val="24"/>
          <w:lang w:val="hr-HR"/>
        </w:rPr>
        <w:t xml:space="preserve">, </w:t>
      </w:r>
      <w:r w:rsidR="00E20A75" w:rsidRPr="00B17543">
        <w:rPr>
          <w:rFonts w:eastAsia="Calibri"/>
          <w:sz w:val="24"/>
          <w:szCs w:val="24"/>
          <w:lang w:val="hr-HR"/>
        </w:rPr>
        <w:t>URBROJ</w:t>
      </w:r>
      <w:r w:rsidR="00E6178E" w:rsidRPr="00B17543">
        <w:rPr>
          <w:rFonts w:eastAsia="Calibri"/>
          <w:sz w:val="24"/>
          <w:szCs w:val="24"/>
          <w:lang w:val="hr-HR"/>
        </w:rPr>
        <w:t xml:space="preserve">: </w:t>
      </w:r>
      <w:r w:rsidR="002A39FC" w:rsidRPr="00B17543">
        <w:rPr>
          <w:rFonts w:eastAsia="Calibri"/>
          <w:sz w:val="24"/>
          <w:szCs w:val="24"/>
          <w:lang w:val="hr-HR"/>
        </w:rPr>
        <w:t>427-</w:t>
      </w:r>
      <w:r w:rsidRPr="00B17543">
        <w:rPr>
          <w:rFonts w:eastAsia="Calibri"/>
          <w:sz w:val="24"/>
          <w:szCs w:val="24"/>
          <w:lang w:val="hr-HR"/>
        </w:rPr>
        <w:t>07</w:t>
      </w:r>
      <w:r w:rsidR="002A39FC" w:rsidRPr="00B17543">
        <w:rPr>
          <w:rFonts w:eastAsia="Calibri"/>
          <w:sz w:val="24"/>
          <w:szCs w:val="24"/>
          <w:lang w:val="hr-HR"/>
        </w:rPr>
        <w:t>-</w:t>
      </w:r>
      <w:r w:rsidRPr="00B17543">
        <w:rPr>
          <w:rFonts w:eastAsia="Calibri"/>
          <w:sz w:val="24"/>
          <w:szCs w:val="24"/>
          <w:lang w:val="hr-HR"/>
        </w:rPr>
        <w:t>32</w:t>
      </w:r>
      <w:r w:rsidR="002A39FC" w:rsidRPr="00B17543">
        <w:rPr>
          <w:rFonts w:eastAsia="Calibri"/>
          <w:sz w:val="24"/>
          <w:szCs w:val="24"/>
          <w:lang w:val="hr-HR"/>
        </w:rPr>
        <w:t>-1</w:t>
      </w:r>
      <w:r w:rsidRPr="00B17543">
        <w:rPr>
          <w:rFonts w:eastAsia="Calibri"/>
          <w:sz w:val="24"/>
          <w:szCs w:val="24"/>
          <w:lang w:val="hr-HR"/>
        </w:rPr>
        <w:t>9</w:t>
      </w:r>
      <w:r w:rsidR="002A39FC" w:rsidRPr="00B17543">
        <w:rPr>
          <w:rFonts w:eastAsia="Calibri"/>
          <w:sz w:val="24"/>
          <w:szCs w:val="24"/>
          <w:lang w:val="hr-HR"/>
        </w:rPr>
        <w:t>-</w:t>
      </w:r>
      <w:r w:rsidRPr="00B17543">
        <w:rPr>
          <w:rFonts w:eastAsia="Calibri"/>
          <w:sz w:val="24"/>
          <w:szCs w:val="24"/>
          <w:lang w:val="hr-HR"/>
        </w:rPr>
        <w:t>4</w:t>
      </w:r>
      <w:r w:rsidR="00E6178E" w:rsidRPr="00B17543">
        <w:rPr>
          <w:rFonts w:eastAsia="Calibri"/>
          <w:sz w:val="24"/>
          <w:szCs w:val="24"/>
          <w:lang w:val="hr-HR"/>
        </w:rPr>
        <w:t xml:space="preserve"> od </w:t>
      </w:r>
      <w:r w:rsidRPr="00B17543">
        <w:rPr>
          <w:rFonts w:eastAsia="Calibri"/>
          <w:sz w:val="24"/>
          <w:szCs w:val="24"/>
          <w:lang w:val="hr-HR"/>
        </w:rPr>
        <w:t>21</w:t>
      </w:r>
      <w:r w:rsidR="00A42E03" w:rsidRPr="00B17543">
        <w:rPr>
          <w:rFonts w:eastAsia="Calibri"/>
          <w:sz w:val="24"/>
          <w:szCs w:val="24"/>
          <w:lang w:val="hr-HR"/>
        </w:rPr>
        <w:t>.</w:t>
      </w:r>
      <w:r w:rsidRPr="00B17543">
        <w:rPr>
          <w:rFonts w:eastAsia="Calibri"/>
          <w:sz w:val="24"/>
          <w:szCs w:val="24"/>
          <w:lang w:val="hr-HR"/>
        </w:rPr>
        <w:t>05</w:t>
      </w:r>
      <w:r w:rsidR="00E6178E" w:rsidRPr="00B17543">
        <w:rPr>
          <w:rFonts w:eastAsia="Calibri"/>
          <w:sz w:val="24"/>
          <w:szCs w:val="24"/>
          <w:lang w:val="hr-HR"/>
        </w:rPr>
        <w:t>.201</w:t>
      </w:r>
      <w:r w:rsidRPr="00B17543">
        <w:rPr>
          <w:rFonts w:eastAsia="Calibri"/>
          <w:sz w:val="24"/>
          <w:szCs w:val="24"/>
          <w:lang w:val="hr-HR"/>
        </w:rPr>
        <w:t>9</w:t>
      </w:r>
      <w:r w:rsidR="00E6178E" w:rsidRPr="00B17543">
        <w:rPr>
          <w:rFonts w:eastAsia="Calibri"/>
          <w:sz w:val="24"/>
          <w:szCs w:val="24"/>
          <w:lang w:val="hr-HR"/>
        </w:rPr>
        <w:t>.</w:t>
      </w:r>
      <w:r w:rsidRPr="00B17543">
        <w:rPr>
          <w:rFonts w:eastAsia="Calibri"/>
          <w:sz w:val="24"/>
          <w:szCs w:val="24"/>
          <w:lang w:val="hr-HR"/>
        </w:rPr>
        <w:t xml:space="preserve"> godine</w:t>
      </w:r>
      <w:r w:rsidR="00E6178E" w:rsidRPr="00B17543">
        <w:rPr>
          <w:rFonts w:eastAsia="Calibri"/>
          <w:sz w:val="24"/>
          <w:szCs w:val="24"/>
          <w:lang w:val="hr-HR"/>
        </w:rPr>
        <w:t xml:space="preserve">) da </w:t>
      </w:r>
      <w:r w:rsidR="00BA3D8A">
        <w:rPr>
          <w:rFonts w:eastAsia="Calibri"/>
          <w:sz w:val="24"/>
          <w:szCs w:val="24"/>
          <w:lang w:val="hr-HR"/>
        </w:rPr>
        <w:t xml:space="preserve">se </w:t>
      </w:r>
      <w:r w:rsidR="00B17543" w:rsidRPr="00B17543">
        <w:rPr>
          <w:rFonts w:eastAsia="Calibri"/>
          <w:sz w:val="24"/>
          <w:szCs w:val="24"/>
          <w:lang w:val="hr-HR"/>
        </w:rPr>
        <w:t>P</w:t>
      </w:r>
      <w:r w:rsidR="002A39FC" w:rsidRPr="00B17543">
        <w:rPr>
          <w:rFonts w:eastAsia="Calibri"/>
          <w:sz w:val="24"/>
          <w:szCs w:val="24"/>
          <w:lang w:val="hr-HR"/>
        </w:rPr>
        <w:t>rethodnom ocjenom zahvata može se isključiti mogućnost značajnih negativnih utjecaja na cjelovitost i ciljeve očuvanja područja ekološke mreže te se smatra da je zahvat prihvatljiv i da nije potrebno provesti Glavnu ocjenu zahvata</w:t>
      </w:r>
      <w:r w:rsidR="00E6178E" w:rsidRPr="00B17543">
        <w:rPr>
          <w:rFonts w:eastAsia="Calibri"/>
          <w:sz w:val="24"/>
          <w:szCs w:val="24"/>
          <w:lang w:val="hr-HR"/>
        </w:rPr>
        <w:t>.</w:t>
      </w:r>
    </w:p>
    <w:p w:rsidR="00E6178E" w:rsidRPr="00F074CA" w:rsidRDefault="00E6178E" w:rsidP="00E6178E">
      <w:pPr>
        <w:jc w:val="both"/>
        <w:rPr>
          <w:sz w:val="24"/>
          <w:szCs w:val="24"/>
          <w:lang w:val="hr-HR"/>
        </w:rPr>
      </w:pPr>
      <w:r w:rsidRPr="00455240">
        <w:rPr>
          <w:color w:val="FF0000"/>
          <w:sz w:val="24"/>
          <w:szCs w:val="24"/>
          <w:lang w:val="hr-HR"/>
        </w:rPr>
        <w:tab/>
      </w:r>
      <w:r w:rsidRPr="00F074CA">
        <w:rPr>
          <w:sz w:val="24"/>
          <w:szCs w:val="24"/>
          <w:lang w:val="hr-HR"/>
        </w:rPr>
        <w:t xml:space="preserve">Općina </w:t>
      </w:r>
      <w:r w:rsidR="00EE1A16">
        <w:rPr>
          <w:sz w:val="24"/>
          <w:szCs w:val="24"/>
          <w:lang w:val="hr-HR"/>
        </w:rPr>
        <w:t>Radoboj</w:t>
      </w:r>
      <w:r w:rsidR="003327CF" w:rsidRPr="00F074CA">
        <w:rPr>
          <w:sz w:val="24"/>
          <w:szCs w:val="24"/>
          <w:lang w:val="hr-HR"/>
        </w:rPr>
        <w:t xml:space="preserve"> </w:t>
      </w:r>
      <w:r w:rsidRPr="00F074CA">
        <w:rPr>
          <w:sz w:val="24"/>
          <w:szCs w:val="24"/>
          <w:lang w:val="hr-HR"/>
        </w:rPr>
        <w:t>dostavila</w:t>
      </w:r>
      <w:r w:rsidR="00EE1A16">
        <w:rPr>
          <w:sz w:val="24"/>
          <w:szCs w:val="24"/>
          <w:lang w:val="hr-HR"/>
        </w:rPr>
        <w:t xml:space="preserve"> je</w:t>
      </w:r>
      <w:r w:rsidRPr="00F074CA">
        <w:rPr>
          <w:sz w:val="24"/>
          <w:szCs w:val="24"/>
          <w:lang w:val="hr-HR"/>
        </w:rPr>
        <w:t xml:space="preserve"> mišljenje</w:t>
      </w:r>
      <w:r w:rsidR="003327CF" w:rsidRPr="00F074CA">
        <w:rPr>
          <w:sz w:val="24"/>
          <w:szCs w:val="24"/>
          <w:lang w:val="hr-HR"/>
        </w:rPr>
        <w:t xml:space="preserve"> </w:t>
      </w:r>
      <w:r w:rsidR="00EE1A16">
        <w:rPr>
          <w:sz w:val="24"/>
          <w:szCs w:val="24"/>
          <w:lang w:val="hr-HR"/>
        </w:rPr>
        <w:t xml:space="preserve">(KLASA: UP/I-351-04/19-01/001, URBROJ: 2140/04-19-2 od </w:t>
      </w:r>
      <w:r w:rsidR="00B17543">
        <w:rPr>
          <w:sz w:val="24"/>
          <w:szCs w:val="24"/>
          <w:lang w:val="hr-HR"/>
        </w:rPr>
        <w:t>15</w:t>
      </w:r>
      <w:r w:rsidR="00EE1A16">
        <w:rPr>
          <w:sz w:val="24"/>
          <w:szCs w:val="24"/>
          <w:lang w:val="hr-HR"/>
        </w:rPr>
        <w:t>.03.2019</w:t>
      </w:r>
      <w:r w:rsidR="00665B0B">
        <w:rPr>
          <w:sz w:val="24"/>
          <w:szCs w:val="24"/>
          <w:lang w:val="hr-HR"/>
        </w:rPr>
        <w:t>.</w:t>
      </w:r>
      <w:r w:rsidR="00EE1A16">
        <w:rPr>
          <w:sz w:val="24"/>
          <w:szCs w:val="24"/>
          <w:lang w:val="hr-HR"/>
        </w:rPr>
        <w:t>) d</w:t>
      </w:r>
      <w:r w:rsidR="003327CF" w:rsidRPr="00F074CA">
        <w:rPr>
          <w:sz w:val="24"/>
          <w:szCs w:val="24"/>
          <w:lang w:val="hr-HR"/>
        </w:rPr>
        <w:t>a predmetni zahvat</w:t>
      </w:r>
      <w:r w:rsidR="00EE1A16">
        <w:rPr>
          <w:sz w:val="24"/>
          <w:szCs w:val="24"/>
          <w:lang w:val="hr-HR"/>
        </w:rPr>
        <w:t xml:space="preserve"> neće imati negativan utjecaj na okoliš</w:t>
      </w:r>
      <w:r w:rsidR="003327CF" w:rsidRPr="00F074CA">
        <w:rPr>
          <w:sz w:val="24"/>
          <w:szCs w:val="24"/>
          <w:lang w:val="hr-HR"/>
        </w:rPr>
        <w:t xml:space="preserve">. </w:t>
      </w:r>
    </w:p>
    <w:p w:rsidR="003327CF" w:rsidRPr="00E048C7" w:rsidRDefault="003327CF" w:rsidP="00E6178E">
      <w:pPr>
        <w:jc w:val="both"/>
        <w:rPr>
          <w:sz w:val="24"/>
          <w:szCs w:val="24"/>
          <w:lang w:val="hr-HR"/>
        </w:rPr>
      </w:pPr>
    </w:p>
    <w:p w:rsidR="00455240" w:rsidRPr="004D2AD2" w:rsidRDefault="00455240" w:rsidP="004552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 w:rsidRPr="004D2AD2">
        <w:rPr>
          <w:rFonts w:eastAsia="Calibri"/>
          <w:sz w:val="24"/>
          <w:szCs w:val="24"/>
          <w:lang w:val="hr-HR"/>
        </w:rPr>
        <w:t>Na planirani zahvat obrađen Elaboratom zaštite okoliša, koji je objavljen uz Informaciju o zahtjevu za provedbom postupka ocjene o potrebi procjene utjecaja na okoliš na internetskim stranicama Krapinsko-zagorske županije, nisu zaprimljene primjedbe javnosti niti zainteresirane javnosti.</w:t>
      </w:r>
    </w:p>
    <w:p w:rsidR="00E6178E" w:rsidRPr="00E048C7" w:rsidRDefault="00E6178E" w:rsidP="004552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color w:val="FF0000"/>
          <w:sz w:val="24"/>
          <w:szCs w:val="24"/>
          <w:lang w:val="hr-HR"/>
        </w:rPr>
        <w:tab/>
      </w: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u w:val="single"/>
          <w:lang w:val="hr-HR"/>
        </w:rPr>
      </w:pPr>
      <w:r w:rsidRPr="00E048C7">
        <w:rPr>
          <w:rFonts w:eastAsia="Calibri"/>
          <w:sz w:val="24"/>
          <w:szCs w:val="24"/>
          <w:u w:val="single"/>
          <w:lang w:val="hr-HR"/>
        </w:rPr>
        <w:t>Razlozi zbog kojih nije potrebno provesti postupak procjene utjecaja na okoliš su slijedeći:</w:t>
      </w:r>
    </w:p>
    <w:p w:rsidR="0044005C" w:rsidRDefault="0044005C" w:rsidP="00E93D6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Prilikom izvođenja zahvata, adekvatnim korištenjem </w:t>
      </w:r>
      <w:r w:rsidR="007A38E0">
        <w:rPr>
          <w:rFonts w:eastAsia="Calibri"/>
          <w:sz w:val="24"/>
          <w:szCs w:val="24"/>
          <w:lang w:val="hr-HR"/>
        </w:rPr>
        <w:t>radnih strojeva i mehanizacije,</w:t>
      </w:r>
      <w:r>
        <w:rPr>
          <w:rFonts w:eastAsia="Calibri"/>
          <w:sz w:val="24"/>
          <w:szCs w:val="24"/>
          <w:lang w:val="hr-HR"/>
        </w:rPr>
        <w:t xml:space="preserve"> uz </w:t>
      </w:r>
      <w:r w:rsidR="00B17543">
        <w:rPr>
          <w:rFonts w:eastAsia="Calibri"/>
          <w:sz w:val="24"/>
          <w:szCs w:val="24"/>
          <w:lang w:val="hr-HR"/>
        </w:rPr>
        <w:t>ograničavanje kretanja mehanizacije na uski pojas uz gradilište</w:t>
      </w:r>
      <w:r>
        <w:rPr>
          <w:rFonts w:eastAsia="Calibri"/>
          <w:sz w:val="24"/>
          <w:szCs w:val="24"/>
          <w:lang w:val="hr-HR"/>
        </w:rPr>
        <w:t xml:space="preserve"> ne očekuje se negativan utjecaj na okolno tlo, vodu i zrak. S obzirom da je trasa uređenog dijela potoka položena na način da najvećim dijelom slijedi postojeće korito i </w:t>
      </w:r>
      <w:r w:rsidR="00367417">
        <w:rPr>
          <w:rFonts w:eastAsia="Calibri"/>
          <w:sz w:val="24"/>
          <w:szCs w:val="24"/>
          <w:lang w:val="hr-HR"/>
        </w:rPr>
        <w:t>uzevši u obzir</w:t>
      </w:r>
      <w:r>
        <w:rPr>
          <w:rFonts w:eastAsia="Calibri"/>
          <w:sz w:val="24"/>
          <w:szCs w:val="24"/>
          <w:lang w:val="hr-HR"/>
        </w:rPr>
        <w:t xml:space="preserve"> antropogeniziranost staništa</w:t>
      </w:r>
      <w:r w:rsidR="00367417">
        <w:rPr>
          <w:rFonts w:eastAsia="Calibri"/>
          <w:sz w:val="24"/>
          <w:szCs w:val="24"/>
          <w:lang w:val="hr-HR"/>
        </w:rPr>
        <w:t xml:space="preserve"> i malu duljinu zahvata</w:t>
      </w:r>
      <w:r>
        <w:rPr>
          <w:rFonts w:eastAsia="Calibri"/>
          <w:sz w:val="24"/>
          <w:szCs w:val="24"/>
          <w:lang w:val="hr-HR"/>
        </w:rPr>
        <w:t xml:space="preserve"> ne očekuje se značaja</w:t>
      </w:r>
      <w:r w:rsidR="00F35AEE">
        <w:rPr>
          <w:rFonts w:eastAsia="Calibri"/>
          <w:sz w:val="24"/>
          <w:szCs w:val="24"/>
          <w:lang w:val="hr-HR"/>
        </w:rPr>
        <w:t>n</w:t>
      </w:r>
      <w:r>
        <w:rPr>
          <w:rFonts w:eastAsia="Calibri"/>
          <w:sz w:val="24"/>
          <w:szCs w:val="24"/>
          <w:lang w:val="hr-HR"/>
        </w:rPr>
        <w:t xml:space="preserve"> utjecaj na </w:t>
      </w:r>
      <w:r w:rsidR="007F6485">
        <w:rPr>
          <w:rFonts w:eastAsia="Calibri"/>
          <w:sz w:val="24"/>
          <w:szCs w:val="24"/>
          <w:lang w:val="hr-HR"/>
        </w:rPr>
        <w:t>biološku raznolikost</w:t>
      </w:r>
      <w:r w:rsidR="00367417">
        <w:rPr>
          <w:rFonts w:eastAsia="Calibri"/>
          <w:sz w:val="24"/>
          <w:szCs w:val="24"/>
          <w:lang w:val="hr-HR"/>
        </w:rPr>
        <w:t xml:space="preserve">. Provođenjem zahvata na način da se, koliko je moguće, minimalno uklanja vegetacija koja se nalazi uz vodotok i  na dovoljnoj udaljenosti od vodotoka, ne očekuje se značajan negativan utjecaj na vizualne i ambijentalne vrijednosti krajobraza. </w:t>
      </w:r>
      <w:r w:rsidR="007F6485">
        <w:rPr>
          <w:sz w:val="24"/>
          <w:szCs w:val="24"/>
          <w:lang w:val="hr-HR"/>
        </w:rPr>
        <w:t>Utjecaj na stanovništvo bit</w:t>
      </w:r>
      <w:r w:rsidR="00367417">
        <w:rPr>
          <w:sz w:val="24"/>
          <w:szCs w:val="24"/>
          <w:lang w:val="hr-HR"/>
        </w:rPr>
        <w:t>i</w:t>
      </w:r>
      <w:r w:rsidR="007F6485">
        <w:rPr>
          <w:sz w:val="24"/>
          <w:szCs w:val="24"/>
          <w:lang w:val="hr-HR"/>
        </w:rPr>
        <w:t xml:space="preserve"> će pozitivan jer će se predmetnim zahvatom smanjiti opasnost od erodiranja obale i spriječiti plavljenje građevinskih područja i kuća. </w:t>
      </w:r>
    </w:p>
    <w:p w:rsidR="005C624A" w:rsidRPr="007A38E0" w:rsidRDefault="00831CAD" w:rsidP="00E93D6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A38E0">
        <w:rPr>
          <w:sz w:val="24"/>
          <w:szCs w:val="24"/>
          <w:lang w:val="hr-HR"/>
        </w:rPr>
        <w:t>Vezano uz provedbu glavne ocjene prihvatljivosti za ekološku mrežu, planirani zahvat ne nalazi se unutar područja ekološke mreže (Uredba o ekološkoj mreži, „Narod</w:t>
      </w:r>
      <w:r w:rsidR="00BA3D8A">
        <w:rPr>
          <w:sz w:val="24"/>
          <w:szCs w:val="24"/>
          <w:lang w:val="hr-HR"/>
        </w:rPr>
        <w:t xml:space="preserve">ne novine“ broj 124/13, 105/15). Najbliže područje ekološke mreže je Područje </w:t>
      </w:r>
      <w:r w:rsidR="00BA3D8A">
        <w:rPr>
          <w:rFonts w:eastAsia="Calibri"/>
          <w:sz w:val="24"/>
          <w:szCs w:val="24"/>
          <w:lang w:val="hr-HR"/>
        </w:rPr>
        <w:t>očuvanja značajno za vrste i stanišne tipove</w:t>
      </w:r>
      <w:r w:rsidR="00BA3D8A" w:rsidRPr="00B17543">
        <w:rPr>
          <w:rFonts w:eastAsia="Calibri"/>
          <w:sz w:val="24"/>
          <w:szCs w:val="24"/>
          <w:lang w:val="hr-HR"/>
        </w:rPr>
        <w:t xml:space="preserve"> (POVS) „HR2001115 Strahinjčica“</w:t>
      </w:r>
      <w:r w:rsidR="00BA3D8A">
        <w:rPr>
          <w:rFonts w:eastAsia="Calibri"/>
          <w:sz w:val="24"/>
          <w:szCs w:val="24"/>
          <w:lang w:val="hr-HR"/>
        </w:rPr>
        <w:t xml:space="preserve"> udaljeno od lokacije zahvata oko 1,8 km. Uzimajući u obzir navedeno i</w:t>
      </w:r>
      <w:r w:rsidRPr="007A38E0">
        <w:rPr>
          <w:sz w:val="24"/>
          <w:szCs w:val="24"/>
          <w:lang w:val="hr-HR"/>
        </w:rPr>
        <w:t xml:space="preserve"> s obzirom na obilježja zahvata, uz pridržavanje važećih propisa iz područja zaštite okoliša, voda i održivog gospodarenja otpadom, prethodnom ocjenom može isključiti</w:t>
      </w:r>
      <w:r w:rsidR="00CF6554" w:rsidRPr="007A38E0">
        <w:rPr>
          <w:sz w:val="24"/>
          <w:szCs w:val="24"/>
          <w:lang w:val="hr-HR"/>
        </w:rPr>
        <w:t xml:space="preserve"> </w:t>
      </w:r>
      <w:r w:rsidRPr="007A38E0">
        <w:rPr>
          <w:sz w:val="24"/>
          <w:szCs w:val="24"/>
          <w:lang w:val="hr-HR"/>
        </w:rPr>
        <w:t>mogućnosti značajnih negativnih utjecaja na cjelovitost i ciljeve očuvanja područja ekološke mreže</w:t>
      </w:r>
      <w:r w:rsidR="00B0506A" w:rsidRPr="007A38E0">
        <w:rPr>
          <w:sz w:val="24"/>
          <w:szCs w:val="24"/>
          <w:lang w:val="hr-HR"/>
        </w:rPr>
        <w:t xml:space="preserve"> te je zahvat prihvatljiv za ekološku mrežu i nije potrebno provesti glavnu ocjenu.</w:t>
      </w:r>
      <w:r w:rsidRPr="007A38E0">
        <w:rPr>
          <w:sz w:val="24"/>
          <w:szCs w:val="24"/>
          <w:lang w:val="hr-HR"/>
        </w:rPr>
        <w:t xml:space="preserve"> </w:t>
      </w:r>
    </w:p>
    <w:p w:rsidR="007A38E0" w:rsidRDefault="007A38E0" w:rsidP="005C624A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  <w:lang w:val="hr-HR"/>
        </w:rPr>
      </w:pPr>
    </w:p>
    <w:p w:rsidR="00703579" w:rsidRPr="007A38E0" w:rsidRDefault="00703579" w:rsidP="005C624A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A38E0">
        <w:rPr>
          <w:sz w:val="24"/>
          <w:szCs w:val="24"/>
          <w:lang w:val="hr-HR"/>
        </w:rPr>
        <w:t>Sukladno svemu navedenom, uz poštivanje propisa iz područja zaštite okoliša, prirode i posebnih</w:t>
      </w:r>
      <w:r w:rsidR="00BA3D8A">
        <w:rPr>
          <w:sz w:val="24"/>
          <w:szCs w:val="24"/>
          <w:lang w:val="hr-HR"/>
        </w:rPr>
        <w:t xml:space="preserve"> uvjeta drugih nadležnih tijela</w:t>
      </w:r>
      <w:r w:rsidRPr="007A38E0">
        <w:rPr>
          <w:sz w:val="24"/>
          <w:szCs w:val="24"/>
          <w:lang w:val="hr-HR"/>
        </w:rPr>
        <w:t xml:space="preserve"> te s obzirom na obilježja zahvata, ocijenjeno je da zahvat neće imati značajan negativan utjecaj na sastavnice okoliša i neće doći do značajnog opterećenja okoliša. </w:t>
      </w:r>
    </w:p>
    <w:p w:rsidR="008C5937" w:rsidRPr="00E048C7" w:rsidRDefault="008C5937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Točka I. ovog rješenja temelji se na tome da je Upravni odjel sukladno članku 78. stavku 2. Zakona o zaštiti okoliša i članku 27. stavku 1. Uredbe ocijenio, na temelju dostavljene dokumentacije i mišljenja nadležnih tijela, a prema kriterijima iz Priloga V. Uredbe, da planirani zahvat neće imati značajan negativni utjecaj na okoliš i stoga nije potrebno provesti postupak procjene utjecaja na okoliš.</w:t>
      </w:r>
    </w:p>
    <w:p w:rsidR="007E13AE" w:rsidRPr="00E048C7" w:rsidRDefault="007E13A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Točka II. ovog rješenja temelji se na tome da je Upravni odjel, sukladno odredbama članka 90. stavka 3. Zakona o zaštiti okoliša i članka 30. stavka 9. Zakona o zaštiti prirode u okviru postupka ocjene o potrebi procjene, proveo prethodnu ocjenu prihvatljivosti za ekološku mrežu te isključio mogućnost značajnijeg utjecaja na ekološku mrežu i stoga nije p</w:t>
      </w:r>
      <w:r w:rsidR="007E13AE" w:rsidRPr="00E048C7">
        <w:rPr>
          <w:rFonts w:eastAsia="Calibri"/>
          <w:sz w:val="24"/>
          <w:szCs w:val="24"/>
          <w:lang w:val="hr-HR"/>
        </w:rPr>
        <w:t>otrebno provesti G</w:t>
      </w:r>
      <w:r w:rsidRPr="00E048C7">
        <w:rPr>
          <w:rFonts w:eastAsia="Calibri"/>
          <w:sz w:val="24"/>
          <w:szCs w:val="24"/>
          <w:lang w:val="hr-HR"/>
        </w:rPr>
        <w:t xml:space="preserve">lavnu ocjenu </w:t>
      </w:r>
      <w:r w:rsidR="007E13AE" w:rsidRPr="00E048C7">
        <w:rPr>
          <w:rFonts w:eastAsia="Calibri"/>
          <w:sz w:val="24"/>
          <w:szCs w:val="24"/>
          <w:lang w:val="hr-HR"/>
        </w:rPr>
        <w:t>zahvata</w:t>
      </w:r>
      <w:r w:rsidRPr="00E048C7">
        <w:rPr>
          <w:rFonts w:eastAsia="Calibri"/>
          <w:sz w:val="24"/>
          <w:szCs w:val="24"/>
          <w:lang w:val="hr-HR"/>
        </w:rPr>
        <w:t>.</w:t>
      </w:r>
    </w:p>
    <w:p w:rsidR="007E13AE" w:rsidRPr="00E048C7" w:rsidRDefault="007E13A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Točka III. ovog rješenja propisana je u skladu s člankom 92. stavkom 3. Zakona o zaštiti okoliša.</w:t>
      </w:r>
    </w:p>
    <w:p w:rsidR="007E13AE" w:rsidRPr="00E048C7" w:rsidRDefault="007E13A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Točka IV. ovog rješenja propisana je u skladu s člankom 92. stavkom 4. Zakona o zaštiti oko</w:t>
      </w:r>
      <w:r w:rsidR="007E13AE" w:rsidRPr="00E048C7">
        <w:rPr>
          <w:rFonts w:eastAsia="Calibri"/>
          <w:sz w:val="24"/>
          <w:szCs w:val="24"/>
          <w:lang w:val="hr-HR"/>
        </w:rPr>
        <w:t>liša, a t</w:t>
      </w:r>
      <w:r w:rsidRPr="00E048C7">
        <w:rPr>
          <w:rFonts w:eastAsia="Calibri"/>
          <w:sz w:val="24"/>
          <w:szCs w:val="24"/>
          <w:lang w:val="hr-HR"/>
        </w:rPr>
        <w:t>očka V. ovog rješenja utvrđena je na temelju članka 9</w:t>
      </w:r>
      <w:r w:rsidR="007E13AE" w:rsidRPr="00E048C7">
        <w:rPr>
          <w:rFonts w:eastAsia="Calibri"/>
          <w:sz w:val="24"/>
          <w:szCs w:val="24"/>
          <w:lang w:val="hr-HR"/>
        </w:rPr>
        <w:t>1</w:t>
      </w:r>
      <w:r w:rsidRPr="00E048C7">
        <w:rPr>
          <w:rFonts w:eastAsia="Calibri"/>
          <w:sz w:val="24"/>
          <w:szCs w:val="24"/>
          <w:lang w:val="hr-HR"/>
        </w:rPr>
        <w:t xml:space="preserve">. stavka 2. Zakona o zaštiti okoliša. </w:t>
      </w:r>
    </w:p>
    <w:p w:rsidR="00E6178E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511ABC" w:rsidRPr="00E048C7" w:rsidRDefault="00511ABC" w:rsidP="00511ABC">
      <w:pPr>
        <w:ind w:firstLine="708"/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>Upravna pristojba na zahtjev i ovo rješenje propisno je naplaćena državnim biljezima u iznosu od 70,00 kuna prema Tar.br.1. i 2. Zakona o upravnim pristojbama („Narodne novine” broj 115/16).</w:t>
      </w:r>
    </w:p>
    <w:p w:rsidR="00511ABC" w:rsidRPr="00E048C7" w:rsidRDefault="00511ABC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UPUTA O PRAVNOM LIJEKU:</w:t>
      </w:r>
    </w:p>
    <w:p w:rsidR="005A2FDB" w:rsidRPr="00E048C7" w:rsidRDefault="005A2FDB" w:rsidP="005A2FD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Protiv ovog rješenja može se izjaviti žalba Ministarstvu zaštitite okoliša i energetike, Zagreb, Radnička cesta 80 u roku od 15 dana od dana primitka ovog rješenja.</w:t>
      </w:r>
    </w:p>
    <w:p w:rsidR="005A2FDB" w:rsidRPr="00E048C7" w:rsidRDefault="005A2FDB" w:rsidP="005A2FDB">
      <w:pPr>
        <w:ind w:firstLine="709"/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>Žalba se predaje neposredno ili šalje poštom Upravnom odjelu za prostorno uređenje, gradnju i zaštitu okoliša Krapinsko-zagorske županije, Krapina, Magistratska 1, uz upravnu pristojbu u iznosu od 35,00 kuna prema Tar.br. 3. Zakona o upravnim pristojbama („Narodne novine” broj 115/16).</w:t>
      </w:r>
    </w:p>
    <w:p w:rsidR="00C274C3" w:rsidRPr="00E048C7" w:rsidRDefault="00C274C3" w:rsidP="00E6178E">
      <w:pPr>
        <w:jc w:val="both"/>
        <w:rPr>
          <w:sz w:val="22"/>
          <w:szCs w:val="22"/>
          <w:lang w:val="hr-HR"/>
        </w:rPr>
      </w:pPr>
    </w:p>
    <w:p w:rsidR="00E6178E" w:rsidRPr="00E048C7" w:rsidRDefault="00E6178E" w:rsidP="00E6178E">
      <w:pPr>
        <w:pStyle w:val="BodyText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b/>
          <w:sz w:val="24"/>
          <w:szCs w:val="24"/>
        </w:rPr>
        <w:t>P R O Č E L N I K</w:t>
      </w:r>
    </w:p>
    <w:p w:rsidR="006207CA" w:rsidRPr="00E048C7" w:rsidRDefault="00E6178E" w:rsidP="00B81C32">
      <w:pPr>
        <w:pStyle w:val="BodyText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>mr.sc.Stjepan Bručić, dipl.ing.građ.</w:t>
      </w:r>
    </w:p>
    <w:p w:rsidR="006207CA" w:rsidRPr="00E048C7" w:rsidRDefault="006207CA" w:rsidP="00E6178E">
      <w:pPr>
        <w:pStyle w:val="BodyText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:rsidR="00E20EF6" w:rsidRDefault="00E20EF6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</w:p>
    <w:p w:rsidR="00E6178E" w:rsidRPr="00E048C7" w:rsidRDefault="00EF442A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 xml:space="preserve">DOSTAVITI: </w:t>
      </w:r>
    </w:p>
    <w:p w:rsidR="00980FD1" w:rsidRDefault="00EA319C" w:rsidP="00BA3D8A">
      <w:pPr>
        <w:pStyle w:val="BodyText"/>
        <w:numPr>
          <w:ilvl w:val="0"/>
          <w:numId w:val="5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A319C">
        <w:rPr>
          <w:rFonts w:ascii="Times New Roman" w:hAnsi="Times New Roman"/>
          <w:sz w:val="24"/>
          <w:szCs w:val="24"/>
        </w:rPr>
        <w:t xml:space="preserve">Hrvatske vode d.o.o., VGO </w:t>
      </w:r>
      <w:r w:rsidR="00BA3D8A">
        <w:rPr>
          <w:rFonts w:ascii="Times New Roman" w:hAnsi="Times New Roman"/>
          <w:sz w:val="24"/>
          <w:szCs w:val="24"/>
        </w:rPr>
        <w:t>z</w:t>
      </w:r>
      <w:r w:rsidRPr="00EA319C">
        <w:rPr>
          <w:rFonts w:ascii="Times New Roman" w:hAnsi="Times New Roman"/>
          <w:sz w:val="24"/>
          <w:szCs w:val="24"/>
        </w:rPr>
        <w:t>a Gornju Savu, Ulica grada Vukovara 271/VIII,</w:t>
      </w:r>
      <w:r w:rsidR="00EF442A">
        <w:rPr>
          <w:rFonts w:ascii="Times New Roman" w:hAnsi="Times New Roman"/>
          <w:sz w:val="24"/>
          <w:szCs w:val="24"/>
        </w:rPr>
        <w:t xml:space="preserve"> Zagreb</w:t>
      </w:r>
    </w:p>
    <w:p w:rsidR="00BA3D8A" w:rsidRDefault="00BA3D8A" w:rsidP="00BA3D8A">
      <w:pPr>
        <w:pStyle w:val="BodyText"/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</w:p>
    <w:p w:rsidR="00BA3D8A" w:rsidRDefault="00BA3D8A" w:rsidP="00BA3D8A">
      <w:pPr>
        <w:pStyle w:val="BodyText"/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</w:p>
    <w:p w:rsidR="00BA3D8A" w:rsidRDefault="00BA3D8A" w:rsidP="00BA3D8A">
      <w:pPr>
        <w:pStyle w:val="BodyText"/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ZNANJE:</w:t>
      </w:r>
    </w:p>
    <w:p w:rsidR="00EF442A" w:rsidRPr="00EF442A" w:rsidRDefault="00EF442A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A319C">
        <w:rPr>
          <w:rFonts w:ascii="Times New Roman" w:hAnsi="Times New Roman"/>
          <w:sz w:val="24"/>
          <w:szCs w:val="24"/>
        </w:rPr>
        <w:t>Hidroinženjering d.o.o., Okučanska 30, Zagre</w:t>
      </w:r>
      <w:r>
        <w:rPr>
          <w:rFonts w:ascii="Times New Roman" w:hAnsi="Times New Roman"/>
          <w:sz w:val="24"/>
          <w:szCs w:val="24"/>
        </w:rPr>
        <w:t>b</w:t>
      </w:r>
    </w:p>
    <w:p w:rsidR="007E13AE" w:rsidRDefault="00EF442A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</w:t>
      </w:r>
      <w:r w:rsidR="007E13AE" w:rsidRPr="00E048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Inspekcija zaštite okoliša, </w:t>
      </w:r>
      <w:r w:rsidR="00EA319C">
        <w:rPr>
          <w:rFonts w:ascii="Times New Roman" w:hAnsi="Times New Roman"/>
          <w:sz w:val="24"/>
          <w:szCs w:val="24"/>
        </w:rPr>
        <w:t xml:space="preserve"> </w:t>
      </w:r>
      <w:r w:rsidR="007E13AE" w:rsidRPr="00EA319C">
        <w:rPr>
          <w:rFonts w:ascii="Times New Roman" w:hAnsi="Times New Roman"/>
          <w:sz w:val="24"/>
          <w:szCs w:val="24"/>
        </w:rPr>
        <w:t>Kumrovečka 6</w:t>
      </w:r>
      <w:r w:rsidR="00ED434E" w:rsidRPr="00EA319C">
        <w:rPr>
          <w:rFonts w:ascii="Times New Roman" w:hAnsi="Times New Roman"/>
          <w:sz w:val="24"/>
          <w:szCs w:val="24"/>
        </w:rPr>
        <w:t>, Zabok,</w:t>
      </w:r>
    </w:p>
    <w:p w:rsidR="00EA319C" w:rsidRPr="00EA319C" w:rsidRDefault="00EF442A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inspektorat, Inspekcija zaštite prirode, Šubićeva 29, Zagreb</w:t>
      </w:r>
      <w:r w:rsidR="00EA319C" w:rsidRPr="00EA319C">
        <w:rPr>
          <w:rFonts w:ascii="Times New Roman" w:hAnsi="Times New Roman"/>
          <w:sz w:val="24"/>
          <w:szCs w:val="24"/>
        </w:rPr>
        <w:t>,</w:t>
      </w:r>
    </w:p>
    <w:p w:rsidR="007E13AE" w:rsidRPr="00E048C7" w:rsidRDefault="007E13AE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 xml:space="preserve">Ministarstvo zaštite okoliša i </w:t>
      </w:r>
      <w:r w:rsidR="005A2FDB" w:rsidRPr="00E048C7">
        <w:rPr>
          <w:rFonts w:ascii="Times New Roman" w:hAnsi="Times New Roman"/>
          <w:sz w:val="24"/>
          <w:szCs w:val="24"/>
        </w:rPr>
        <w:t>energetike</w:t>
      </w:r>
      <w:r w:rsidRPr="00E048C7">
        <w:rPr>
          <w:rFonts w:ascii="Times New Roman" w:hAnsi="Times New Roman"/>
          <w:sz w:val="24"/>
          <w:szCs w:val="24"/>
        </w:rPr>
        <w:t xml:space="preserve">, </w:t>
      </w:r>
      <w:r w:rsidR="005A2FDB" w:rsidRPr="00E048C7">
        <w:rPr>
          <w:rFonts w:ascii="Times New Roman" w:hAnsi="Times New Roman"/>
          <w:sz w:val="24"/>
          <w:szCs w:val="24"/>
        </w:rPr>
        <w:t>Radnička cesta 80, Zagreb</w:t>
      </w:r>
      <w:r w:rsidR="00EF442A">
        <w:rPr>
          <w:rFonts w:ascii="Times New Roman" w:hAnsi="Times New Roman"/>
          <w:sz w:val="24"/>
          <w:szCs w:val="24"/>
        </w:rPr>
        <w:t>,</w:t>
      </w:r>
    </w:p>
    <w:p w:rsidR="00E6178E" w:rsidRPr="00E048C7" w:rsidRDefault="00E6178E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>Evidencija, ovdje</w:t>
      </w:r>
    </w:p>
    <w:p w:rsidR="00E6178E" w:rsidRPr="00E048C7" w:rsidRDefault="00E6178E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>Pismohrana, ovdje</w:t>
      </w:r>
    </w:p>
    <w:p w:rsidR="00E6178E" w:rsidRPr="00E048C7" w:rsidRDefault="00E6178E" w:rsidP="00E6178E">
      <w:pPr>
        <w:ind w:left="1004"/>
        <w:rPr>
          <w:sz w:val="24"/>
          <w:szCs w:val="24"/>
          <w:lang w:val="hr-HR"/>
        </w:rPr>
      </w:pPr>
    </w:p>
    <w:p w:rsidR="00E6178E" w:rsidRPr="00E048C7" w:rsidRDefault="00E6178E" w:rsidP="00E6178E">
      <w:pPr>
        <w:rPr>
          <w:sz w:val="24"/>
          <w:szCs w:val="24"/>
          <w:lang w:val="hr-HR"/>
        </w:rPr>
      </w:pPr>
    </w:p>
    <w:sectPr w:rsidR="00E6178E" w:rsidRPr="00E048C7" w:rsidSect="00B51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AD" w:rsidRDefault="00993AAD" w:rsidP="00B0506A">
      <w:r>
        <w:separator/>
      </w:r>
    </w:p>
  </w:endnote>
  <w:endnote w:type="continuationSeparator" w:id="0">
    <w:p w:rsidR="00993AAD" w:rsidRDefault="00993AAD" w:rsidP="00B0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A" w:rsidRDefault="00B0506A" w:rsidP="000E278B">
    <w:pPr>
      <w:pStyle w:val="Footer"/>
      <w:jc w:val="center"/>
    </w:pPr>
    <w:r>
      <w:t xml:space="preserve">Stranica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44E52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</w:t>
    </w:r>
    <w:r w:rsidR="000E278B">
      <w:t>od</w:t>
    </w: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44E52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B0506A" w:rsidRDefault="00B050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AD" w:rsidRDefault="00993AAD" w:rsidP="00B0506A">
      <w:r>
        <w:separator/>
      </w:r>
    </w:p>
  </w:footnote>
  <w:footnote w:type="continuationSeparator" w:id="0">
    <w:p w:rsidR="00993AAD" w:rsidRDefault="00993AAD" w:rsidP="00B0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1070" w:hanging="360"/>
      </w:pPr>
    </w:lvl>
  </w:abstractNum>
  <w:abstractNum w:abstractNumId="1">
    <w:nsid w:val="2B7D149E"/>
    <w:multiLevelType w:val="hybridMultilevel"/>
    <w:tmpl w:val="545EF58E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59AD"/>
    <w:multiLevelType w:val="hybridMultilevel"/>
    <w:tmpl w:val="15363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053CE"/>
    <w:multiLevelType w:val="hybridMultilevel"/>
    <w:tmpl w:val="7CB24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8E"/>
    <w:rsid w:val="0000024D"/>
    <w:rsid w:val="0000752C"/>
    <w:rsid w:val="00040FEA"/>
    <w:rsid w:val="00050D17"/>
    <w:rsid w:val="00065263"/>
    <w:rsid w:val="00090A55"/>
    <w:rsid w:val="000E278B"/>
    <w:rsid w:val="001063A8"/>
    <w:rsid w:val="00107814"/>
    <w:rsid w:val="00111A38"/>
    <w:rsid w:val="0012242A"/>
    <w:rsid w:val="00123EF2"/>
    <w:rsid w:val="0013259F"/>
    <w:rsid w:val="001C08CB"/>
    <w:rsid w:val="001D2A43"/>
    <w:rsid w:val="001E1D30"/>
    <w:rsid w:val="001F5D9C"/>
    <w:rsid w:val="002316A7"/>
    <w:rsid w:val="00246A9C"/>
    <w:rsid w:val="0025342A"/>
    <w:rsid w:val="00294C97"/>
    <w:rsid w:val="002A39FC"/>
    <w:rsid w:val="002A69E8"/>
    <w:rsid w:val="002B0B52"/>
    <w:rsid w:val="002D569F"/>
    <w:rsid w:val="002D5C3C"/>
    <w:rsid w:val="002E5808"/>
    <w:rsid w:val="00307513"/>
    <w:rsid w:val="00316464"/>
    <w:rsid w:val="003310B0"/>
    <w:rsid w:val="003327CF"/>
    <w:rsid w:val="00350B8F"/>
    <w:rsid w:val="00367417"/>
    <w:rsid w:val="003923F5"/>
    <w:rsid w:val="003B237F"/>
    <w:rsid w:val="003D0548"/>
    <w:rsid w:val="003D4083"/>
    <w:rsid w:val="003E3736"/>
    <w:rsid w:val="00431493"/>
    <w:rsid w:val="0044005C"/>
    <w:rsid w:val="004411AE"/>
    <w:rsid w:val="00444691"/>
    <w:rsid w:val="00455240"/>
    <w:rsid w:val="00467222"/>
    <w:rsid w:val="004701C2"/>
    <w:rsid w:val="00476F1B"/>
    <w:rsid w:val="00496F54"/>
    <w:rsid w:val="004A02F0"/>
    <w:rsid w:val="004A2FED"/>
    <w:rsid w:val="004A633C"/>
    <w:rsid w:val="004C2DBC"/>
    <w:rsid w:val="004C44E6"/>
    <w:rsid w:val="004C7F96"/>
    <w:rsid w:val="004F0813"/>
    <w:rsid w:val="004F775F"/>
    <w:rsid w:val="00511ABC"/>
    <w:rsid w:val="00531774"/>
    <w:rsid w:val="005333ED"/>
    <w:rsid w:val="00544E52"/>
    <w:rsid w:val="00594665"/>
    <w:rsid w:val="005A2FDB"/>
    <w:rsid w:val="005A4EE2"/>
    <w:rsid w:val="005C624A"/>
    <w:rsid w:val="005F02E6"/>
    <w:rsid w:val="006022D4"/>
    <w:rsid w:val="006066B5"/>
    <w:rsid w:val="006207CA"/>
    <w:rsid w:val="0062601F"/>
    <w:rsid w:val="00630E68"/>
    <w:rsid w:val="006623C4"/>
    <w:rsid w:val="00665B0B"/>
    <w:rsid w:val="00703579"/>
    <w:rsid w:val="007208DA"/>
    <w:rsid w:val="00721684"/>
    <w:rsid w:val="007341FA"/>
    <w:rsid w:val="00735F9A"/>
    <w:rsid w:val="0079195A"/>
    <w:rsid w:val="00793B85"/>
    <w:rsid w:val="007A38E0"/>
    <w:rsid w:val="007B42DE"/>
    <w:rsid w:val="007B73B6"/>
    <w:rsid w:val="007D41A8"/>
    <w:rsid w:val="007E13AE"/>
    <w:rsid w:val="007F013E"/>
    <w:rsid w:val="007F6485"/>
    <w:rsid w:val="0081104E"/>
    <w:rsid w:val="008144AC"/>
    <w:rsid w:val="00820BD6"/>
    <w:rsid w:val="00831CAD"/>
    <w:rsid w:val="00842AEC"/>
    <w:rsid w:val="00861041"/>
    <w:rsid w:val="008C2247"/>
    <w:rsid w:val="008C5937"/>
    <w:rsid w:val="008E6AD5"/>
    <w:rsid w:val="00927953"/>
    <w:rsid w:val="00927E7A"/>
    <w:rsid w:val="00945F71"/>
    <w:rsid w:val="00980FD1"/>
    <w:rsid w:val="00983979"/>
    <w:rsid w:val="00983F99"/>
    <w:rsid w:val="0098552D"/>
    <w:rsid w:val="00993AAD"/>
    <w:rsid w:val="009B739D"/>
    <w:rsid w:val="009B7F7D"/>
    <w:rsid w:val="009F05C8"/>
    <w:rsid w:val="009F1E5C"/>
    <w:rsid w:val="00A422FA"/>
    <w:rsid w:val="00A42E03"/>
    <w:rsid w:val="00A51873"/>
    <w:rsid w:val="00A523CA"/>
    <w:rsid w:val="00A81BFC"/>
    <w:rsid w:val="00A9446A"/>
    <w:rsid w:val="00AC2FD7"/>
    <w:rsid w:val="00AE0E07"/>
    <w:rsid w:val="00AE5B10"/>
    <w:rsid w:val="00B0506A"/>
    <w:rsid w:val="00B10247"/>
    <w:rsid w:val="00B17543"/>
    <w:rsid w:val="00B253BB"/>
    <w:rsid w:val="00B300DD"/>
    <w:rsid w:val="00B514C0"/>
    <w:rsid w:val="00B519E2"/>
    <w:rsid w:val="00B55691"/>
    <w:rsid w:val="00B60829"/>
    <w:rsid w:val="00B77342"/>
    <w:rsid w:val="00B81C32"/>
    <w:rsid w:val="00B86930"/>
    <w:rsid w:val="00BA37F3"/>
    <w:rsid w:val="00BA3D8A"/>
    <w:rsid w:val="00BA6915"/>
    <w:rsid w:val="00BB6652"/>
    <w:rsid w:val="00BB74F4"/>
    <w:rsid w:val="00BC6090"/>
    <w:rsid w:val="00BE1C17"/>
    <w:rsid w:val="00BF24F0"/>
    <w:rsid w:val="00C16DCB"/>
    <w:rsid w:val="00C22194"/>
    <w:rsid w:val="00C274C3"/>
    <w:rsid w:val="00C55CB3"/>
    <w:rsid w:val="00C7042E"/>
    <w:rsid w:val="00C761BE"/>
    <w:rsid w:val="00CC72B8"/>
    <w:rsid w:val="00CD653F"/>
    <w:rsid w:val="00CF6554"/>
    <w:rsid w:val="00D1069E"/>
    <w:rsid w:val="00D2603A"/>
    <w:rsid w:val="00D35926"/>
    <w:rsid w:val="00D35B95"/>
    <w:rsid w:val="00D874B8"/>
    <w:rsid w:val="00D95797"/>
    <w:rsid w:val="00D9668F"/>
    <w:rsid w:val="00DA55E8"/>
    <w:rsid w:val="00DE4146"/>
    <w:rsid w:val="00E048C7"/>
    <w:rsid w:val="00E078D7"/>
    <w:rsid w:val="00E20A75"/>
    <w:rsid w:val="00E20EF6"/>
    <w:rsid w:val="00E2112A"/>
    <w:rsid w:val="00E247B3"/>
    <w:rsid w:val="00E6178E"/>
    <w:rsid w:val="00E645EF"/>
    <w:rsid w:val="00E735F3"/>
    <w:rsid w:val="00E93D6E"/>
    <w:rsid w:val="00EA319C"/>
    <w:rsid w:val="00EA3AE7"/>
    <w:rsid w:val="00EB1C6C"/>
    <w:rsid w:val="00EB42CF"/>
    <w:rsid w:val="00EB7000"/>
    <w:rsid w:val="00EC7D41"/>
    <w:rsid w:val="00ED434E"/>
    <w:rsid w:val="00EE1A16"/>
    <w:rsid w:val="00EF442A"/>
    <w:rsid w:val="00F00FDB"/>
    <w:rsid w:val="00F06650"/>
    <w:rsid w:val="00F074CA"/>
    <w:rsid w:val="00F35597"/>
    <w:rsid w:val="00F35AEE"/>
    <w:rsid w:val="00F53E64"/>
    <w:rsid w:val="00F70FC1"/>
    <w:rsid w:val="00FA055B"/>
    <w:rsid w:val="00FA6506"/>
    <w:rsid w:val="00FD13F4"/>
    <w:rsid w:val="00FE2393"/>
    <w:rsid w:val="00FE5EAB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8E"/>
    <w:rPr>
      <w:rFonts w:ascii="Times New Roman" w:eastAsia="Times New Roman" w:hAnsi="Times New Roman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78E"/>
    <w:pPr>
      <w:keepNext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178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E6178E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E6178E"/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945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6A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5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6A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Ivana Cekol</cp:lastModifiedBy>
  <cp:revision>2</cp:revision>
  <cp:lastPrinted>2019-06-04T10:33:00Z</cp:lastPrinted>
  <dcterms:created xsi:type="dcterms:W3CDTF">2019-06-05T07:47:00Z</dcterms:created>
  <dcterms:modified xsi:type="dcterms:W3CDTF">2019-06-05T07:47:00Z</dcterms:modified>
</cp:coreProperties>
</file>