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9" w:rsidRPr="005B51B5" w:rsidRDefault="0020223F" w:rsidP="002B18D9">
      <w:pPr>
        <w:rPr>
          <w:b/>
          <w:sz w:val="20"/>
          <w:szCs w:val="20"/>
        </w:rPr>
      </w:pPr>
      <w:r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-244475</wp:posOffset>
            </wp:positionV>
            <wp:extent cx="438150" cy="552450"/>
            <wp:effectExtent l="0" t="0" r="0" b="0"/>
            <wp:wrapTopAndBottom/>
            <wp:docPr id="4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D9" w:rsidRPr="005B51B5">
        <w:rPr>
          <w:b/>
          <w:sz w:val="20"/>
          <w:szCs w:val="20"/>
        </w:rPr>
        <w:t>R E P U B L I K A    H R V A T S K A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>KRAPINSKO-ZAGORSKA ŽUPANIJA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 xml:space="preserve">   </w:t>
      </w:r>
      <w:proofErr w:type="spellStart"/>
      <w:r w:rsidRPr="005B51B5">
        <w:rPr>
          <w:b/>
          <w:sz w:val="20"/>
          <w:szCs w:val="20"/>
        </w:rPr>
        <w:t>Upravni</w:t>
      </w:r>
      <w:proofErr w:type="spellEnd"/>
      <w:r w:rsidRPr="005B51B5">
        <w:rPr>
          <w:b/>
          <w:sz w:val="20"/>
          <w:szCs w:val="20"/>
        </w:rPr>
        <w:t xml:space="preserve"> </w:t>
      </w:r>
      <w:proofErr w:type="spellStart"/>
      <w:r w:rsidRPr="005B51B5">
        <w:rPr>
          <w:b/>
          <w:sz w:val="20"/>
          <w:szCs w:val="20"/>
        </w:rPr>
        <w:t>odjel</w:t>
      </w:r>
      <w:proofErr w:type="spellEnd"/>
      <w:r w:rsidRPr="005B51B5">
        <w:rPr>
          <w:b/>
          <w:sz w:val="20"/>
          <w:szCs w:val="20"/>
        </w:rPr>
        <w:t xml:space="preserve"> za </w:t>
      </w:r>
      <w:proofErr w:type="spellStart"/>
      <w:r w:rsidRPr="005B51B5">
        <w:rPr>
          <w:b/>
          <w:sz w:val="20"/>
          <w:szCs w:val="20"/>
        </w:rPr>
        <w:t>prostorno</w:t>
      </w:r>
      <w:proofErr w:type="spellEnd"/>
      <w:r w:rsidRPr="005B51B5">
        <w:rPr>
          <w:b/>
          <w:sz w:val="20"/>
          <w:szCs w:val="20"/>
        </w:rPr>
        <w:t xml:space="preserve"> </w:t>
      </w:r>
      <w:proofErr w:type="spellStart"/>
      <w:r w:rsidRPr="005B51B5">
        <w:rPr>
          <w:b/>
          <w:sz w:val="20"/>
          <w:szCs w:val="20"/>
        </w:rPr>
        <w:t>uređenje</w:t>
      </w:r>
      <w:proofErr w:type="spellEnd"/>
      <w:r w:rsidRPr="005B51B5">
        <w:rPr>
          <w:b/>
          <w:sz w:val="20"/>
          <w:szCs w:val="20"/>
        </w:rPr>
        <w:t xml:space="preserve">, 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 xml:space="preserve">             </w:t>
      </w:r>
      <w:proofErr w:type="spellStart"/>
      <w:proofErr w:type="gramStart"/>
      <w:r w:rsidRPr="005B51B5">
        <w:rPr>
          <w:b/>
          <w:sz w:val="20"/>
          <w:szCs w:val="20"/>
        </w:rPr>
        <w:t>gradnju</w:t>
      </w:r>
      <w:proofErr w:type="spellEnd"/>
      <w:proofErr w:type="gramEnd"/>
      <w:r w:rsidRPr="005B51B5">
        <w:rPr>
          <w:b/>
          <w:sz w:val="20"/>
          <w:szCs w:val="20"/>
        </w:rPr>
        <w:t xml:space="preserve"> i </w:t>
      </w:r>
      <w:proofErr w:type="spellStart"/>
      <w:r w:rsidRPr="005B51B5">
        <w:rPr>
          <w:b/>
          <w:sz w:val="20"/>
          <w:szCs w:val="20"/>
        </w:rPr>
        <w:t>zaštitu</w:t>
      </w:r>
      <w:proofErr w:type="spellEnd"/>
      <w:r w:rsidRPr="005B51B5">
        <w:rPr>
          <w:b/>
          <w:sz w:val="20"/>
          <w:szCs w:val="20"/>
        </w:rPr>
        <w:t xml:space="preserve"> okoliša</w:t>
      </w:r>
    </w:p>
    <w:p w:rsidR="002B18D9" w:rsidRPr="005B51B5" w:rsidRDefault="002B18D9" w:rsidP="002B18D9">
      <w:pPr>
        <w:spacing w:line="360" w:lineRule="auto"/>
      </w:pPr>
    </w:p>
    <w:p w:rsidR="002B18D9" w:rsidRPr="005B51B5" w:rsidRDefault="002B18D9" w:rsidP="002B18D9">
      <w:pPr>
        <w:rPr>
          <w:lang w:val="hr-HR"/>
        </w:rPr>
      </w:pPr>
      <w:r w:rsidRPr="005B51B5">
        <w:rPr>
          <w:lang w:val="hr-HR"/>
        </w:rPr>
        <w:t>KLASA: UP/I-351-01/1</w:t>
      </w:r>
      <w:r w:rsidR="00011124">
        <w:rPr>
          <w:lang w:val="hr-HR"/>
        </w:rPr>
        <w:t>7</w:t>
      </w:r>
      <w:r w:rsidRPr="005B51B5">
        <w:rPr>
          <w:lang w:val="hr-HR"/>
        </w:rPr>
        <w:t>-01/</w:t>
      </w:r>
      <w:r w:rsidR="00011124">
        <w:rPr>
          <w:lang w:val="hr-HR"/>
        </w:rPr>
        <w:t>0</w:t>
      </w:r>
      <w:r w:rsidR="00984C83">
        <w:rPr>
          <w:lang w:val="hr-HR"/>
        </w:rPr>
        <w:t>9</w:t>
      </w:r>
    </w:p>
    <w:p w:rsidR="002B18D9" w:rsidRPr="005B51B5" w:rsidRDefault="002B18D9" w:rsidP="002B18D9">
      <w:pPr>
        <w:rPr>
          <w:lang w:val="hr-HR"/>
        </w:rPr>
      </w:pPr>
      <w:r w:rsidRPr="005B51B5">
        <w:rPr>
          <w:lang w:val="hr-HR"/>
        </w:rPr>
        <w:t>URBROJ: 2140/01-0</w:t>
      </w:r>
      <w:r>
        <w:rPr>
          <w:lang w:val="hr-HR"/>
        </w:rPr>
        <w:t>8</w:t>
      </w:r>
      <w:r w:rsidRPr="005B51B5">
        <w:rPr>
          <w:lang w:val="hr-HR"/>
        </w:rPr>
        <w:t>/1-1</w:t>
      </w:r>
      <w:r w:rsidR="00011124">
        <w:rPr>
          <w:lang w:val="hr-HR"/>
        </w:rPr>
        <w:t>7</w:t>
      </w:r>
      <w:r w:rsidRPr="005B51B5">
        <w:rPr>
          <w:lang w:val="hr-HR"/>
        </w:rPr>
        <w:t>-</w:t>
      </w:r>
      <w:r>
        <w:rPr>
          <w:lang w:val="hr-HR"/>
        </w:rPr>
        <w:t>4</w:t>
      </w:r>
    </w:p>
    <w:p w:rsidR="002B18D9" w:rsidRPr="008315BF" w:rsidRDefault="002B18D9" w:rsidP="002B18D9">
      <w:pPr>
        <w:rPr>
          <w:lang w:val="hr-HR"/>
        </w:rPr>
      </w:pPr>
      <w:r w:rsidRPr="00CA1177">
        <w:rPr>
          <w:lang w:val="hr-HR"/>
        </w:rPr>
        <w:t xml:space="preserve">Krapina, </w:t>
      </w:r>
      <w:r w:rsidR="008315BF" w:rsidRPr="008315BF">
        <w:rPr>
          <w:lang w:val="hr-HR"/>
        </w:rPr>
        <w:t>2</w:t>
      </w:r>
      <w:r w:rsidR="00984C83" w:rsidRPr="008315BF">
        <w:rPr>
          <w:lang w:val="hr-HR"/>
        </w:rPr>
        <w:t xml:space="preserve">. </w:t>
      </w:r>
      <w:r w:rsidR="008315BF" w:rsidRPr="008315BF">
        <w:rPr>
          <w:lang w:val="hr-HR"/>
        </w:rPr>
        <w:t>listopada</w:t>
      </w:r>
      <w:r w:rsidR="00011124" w:rsidRPr="008315BF">
        <w:rPr>
          <w:lang w:val="hr-HR"/>
        </w:rPr>
        <w:t xml:space="preserve"> </w:t>
      </w:r>
      <w:r w:rsidRPr="008315BF">
        <w:rPr>
          <w:lang w:val="hr-HR"/>
        </w:rPr>
        <w:t>201</w:t>
      </w:r>
      <w:r w:rsidR="00011124" w:rsidRPr="008315BF">
        <w:rPr>
          <w:lang w:val="hr-HR"/>
        </w:rPr>
        <w:t>7</w:t>
      </w:r>
      <w:r w:rsidRPr="008315BF">
        <w:rPr>
          <w:lang w:val="hr-HR"/>
        </w:rPr>
        <w:t>.</w:t>
      </w:r>
    </w:p>
    <w:p w:rsidR="002B18D9" w:rsidRDefault="002B18D9" w:rsidP="002B18D9">
      <w:pPr>
        <w:rPr>
          <w:color w:val="FF0000"/>
          <w:lang w:val="hr-HR"/>
        </w:rPr>
      </w:pPr>
    </w:p>
    <w:p w:rsidR="002B18D9" w:rsidRDefault="002B18D9" w:rsidP="00322DF8">
      <w:pPr>
        <w:jc w:val="both"/>
        <w:rPr>
          <w:lang w:val="hr-HR"/>
        </w:rPr>
      </w:pPr>
      <w:r w:rsidRPr="00D54D89">
        <w:rPr>
          <w:lang w:val="hr-HR"/>
        </w:rPr>
        <w:t xml:space="preserve">Krapinsko-zagorska županija, Upravni odjel za prostorno uređenje, gradnju i zaštitu okoliša, </w:t>
      </w:r>
      <w:r w:rsidR="00213B3C">
        <w:rPr>
          <w:lang w:val="hr-HR"/>
        </w:rPr>
        <w:t>temeljem</w:t>
      </w:r>
      <w:r w:rsidR="005F5562">
        <w:rPr>
          <w:lang w:val="hr-HR"/>
        </w:rPr>
        <w:t xml:space="preserve"> članka 30. stavka 4.</w:t>
      </w:r>
      <w:r w:rsidR="00011124">
        <w:rPr>
          <w:lang w:val="hr-HR"/>
        </w:rPr>
        <w:t xml:space="preserve"> vezano uz članak 29. stavak 2.</w:t>
      </w:r>
      <w:r w:rsidRPr="00D54D89">
        <w:rPr>
          <w:lang w:val="hr-HR"/>
        </w:rPr>
        <w:t xml:space="preserve"> Zakona o zaštiti prirode („Narodne novine“ broj 80/13), </w:t>
      </w:r>
      <w:r w:rsidR="000C53C3">
        <w:rPr>
          <w:lang w:val="hr-HR"/>
        </w:rPr>
        <w:t xml:space="preserve">a </w:t>
      </w:r>
      <w:r w:rsidRPr="00D54D89">
        <w:rPr>
          <w:lang w:val="hr-HR"/>
        </w:rPr>
        <w:t>pov</w:t>
      </w:r>
      <w:r w:rsidR="003D0CF1">
        <w:rPr>
          <w:lang w:val="hr-HR"/>
        </w:rPr>
        <w:t>odom zahtjeva nositelja zahvata HRVATSKE VODE vodnogospodarska ispo</w:t>
      </w:r>
      <w:r w:rsidR="00B53061">
        <w:rPr>
          <w:lang w:val="hr-HR"/>
        </w:rPr>
        <w:t>stava za mali sliv „Krapina-Sutl</w:t>
      </w:r>
      <w:r w:rsidR="003D0CF1">
        <w:rPr>
          <w:lang w:val="hr-HR"/>
        </w:rPr>
        <w:t>a</w:t>
      </w:r>
      <w:r w:rsidR="004250F6">
        <w:rPr>
          <w:lang w:val="hr-HR"/>
        </w:rPr>
        <w:t>“</w:t>
      </w:r>
      <w:r w:rsidR="00B666A0">
        <w:rPr>
          <w:lang w:val="hr-HR"/>
        </w:rPr>
        <w:t>,</w:t>
      </w:r>
      <w:r w:rsidR="003D0CF1">
        <w:rPr>
          <w:lang w:val="hr-HR"/>
        </w:rPr>
        <w:t xml:space="preserve"> Zagrebačka 13, Veliko Trgovišće</w:t>
      </w:r>
      <w:r w:rsidRPr="00D54D89">
        <w:rPr>
          <w:lang w:val="hr-HR"/>
        </w:rPr>
        <w:t xml:space="preserve"> </w:t>
      </w:r>
      <w:r w:rsidR="000C53C3">
        <w:rPr>
          <w:lang w:val="hr-HR"/>
        </w:rPr>
        <w:t>za Prethodnu ocjenu prihvatljivosti za ekološku mrežu za zahvat „</w:t>
      </w:r>
      <w:r w:rsidR="00984C83">
        <w:rPr>
          <w:lang w:val="hr-HR"/>
        </w:rPr>
        <w:t>Radovi preventivne obrane od poplave na uređenju potoka Ravninščica u Đurmancu</w:t>
      </w:r>
      <w:r w:rsidR="00011124">
        <w:rPr>
          <w:lang w:val="hr-HR"/>
        </w:rPr>
        <w:t>“</w:t>
      </w:r>
      <w:r w:rsidR="000C53C3">
        <w:rPr>
          <w:lang w:val="hr-HR"/>
        </w:rPr>
        <w:t>, nakon provedenog postupka, donosi</w:t>
      </w:r>
    </w:p>
    <w:p w:rsidR="000C53C3" w:rsidRDefault="000C53C3" w:rsidP="00322DF8">
      <w:pPr>
        <w:jc w:val="both"/>
        <w:rPr>
          <w:color w:val="FF0000"/>
          <w:lang w:val="hr-HR"/>
        </w:rPr>
      </w:pPr>
    </w:p>
    <w:p w:rsidR="002B18D9" w:rsidRPr="00D54D89" w:rsidRDefault="002B18D9" w:rsidP="00322DF8">
      <w:pPr>
        <w:jc w:val="center"/>
        <w:rPr>
          <w:b/>
          <w:lang w:val="hr-HR"/>
        </w:rPr>
      </w:pPr>
      <w:r w:rsidRPr="00D54D89">
        <w:rPr>
          <w:b/>
          <w:lang w:val="hr-HR"/>
        </w:rPr>
        <w:t>R J E Š E N J E</w:t>
      </w:r>
    </w:p>
    <w:p w:rsidR="002B18D9" w:rsidRDefault="002B18D9" w:rsidP="00322DF8">
      <w:pPr>
        <w:jc w:val="both"/>
        <w:rPr>
          <w:color w:val="FF0000"/>
          <w:lang w:val="hr-HR"/>
        </w:rPr>
      </w:pPr>
    </w:p>
    <w:p w:rsidR="002B18D9" w:rsidRPr="00D54D89" w:rsidRDefault="000C53C3" w:rsidP="00322DF8">
      <w:pPr>
        <w:jc w:val="both"/>
        <w:rPr>
          <w:lang w:val="hr-HR"/>
        </w:rPr>
      </w:pPr>
      <w:r>
        <w:rPr>
          <w:lang w:val="hr-HR"/>
        </w:rPr>
        <w:t>Planirani zahvat „</w:t>
      </w:r>
      <w:r w:rsidR="00984C83">
        <w:rPr>
          <w:lang w:val="hr-HR"/>
        </w:rPr>
        <w:t xml:space="preserve">Radovi preventivne obrane od poplave na uređenju potoka Ravninščica u Đurmancu“ </w:t>
      </w:r>
      <w:r w:rsidR="0012370D">
        <w:rPr>
          <w:lang w:val="hr-HR"/>
        </w:rPr>
        <w:t>nositelja zahvata</w:t>
      </w:r>
      <w:r w:rsidR="006F5116">
        <w:rPr>
          <w:lang w:val="hr-HR"/>
        </w:rPr>
        <w:t xml:space="preserve"> </w:t>
      </w:r>
      <w:r w:rsidR="002835D1">
        <w:rPr>
          <w:lang w:val="hr-HR"/>
        </w:rPr>
        <w:t>HRVATSKE VODE vodnogospodarska ispostava za mali sliv „Krapina-Sutla“, Zagrebačka 13, Veliko Trgovišće</w:t>
      </w:r>
      <w:r w:rsidR="00945E19">
        <w:rPr>
          <w:lang w:val="hr-HR"/>
        </w:rPr>
        <w:t>,</w:t>
      </w:r>
      <w:r w:rsidR="0012370D">
        <w:rPr>
          <w:lang w:val="hr-HR"/>
        </w:rPr>
        <w:t xml:space="preserve"> </w:t>
      </w:r>
      <w:r w:rsidR="00041475" w:rsidRPr="00041475">
        <w:rPr>
          <w:b/>
          <w:lang w:val="hr-HR"/>
        </w:rPr>
        <w:t>prihvatljiv</w:t>
      </w:r>
      <w:r w:rsidR="00CA1177">
        <w:rPr>
          <w:b/>
          <w:lang w:val="hr-HR"/>
        </w:rPr>
        <w:t xml:space="preserve"> je</w:t>
      </w:r>
      <w:r w:rsidR="00041475" w:rsidRPr="00041475">
        <w:rPr>
          <w:b/>
          <w:lang w:val="hr-HR"/>
        </w:rPr>
        <w:t xml:space="preserve"> za ekološku mrežu</w:t>
      </w:r>
      <w:r w:rsidR="00041475">
        <w:rPr>
          <w:b/>
          <w:lang w:val="hr-HR"/>
        </w:rPr>
        <w:t>.</w:t>
      </w:r>
    </w:p>
    <w:p w:rsidR="002B18D9" w:rsidRPr="00D54D89" w:rsidRDefault="002B18D9" w:rsidP="00322DF8">
      <w:pPr>
        <w:jc w:val="both"/>
        <w:rPr>
          <w:lang w:val="hr-HR"/>
        </w:rPr>
      </w:pPr>
    </w:p>
    <w:p w:rsidR="00D54D89" w:rsidRPr="00D54D89" w:rsidRDefault="00D54D89" w:rsidP="00322DF8">
      <w:pPr>
        <w:jc w:val="center"/>
        <w:rPr>
          <w:b/>
          <w:lang w:val="hr-HR"/>
        </w:rPr>
      </w:pPr>
      <w:r w:rsidRPr="00D54D89">
        <w:rPr>
          <w:b/>
          <w:lang w:val="hr-HR"/>
        </w:rPr>
        <w:t>O b r a z l o ž e n j e</w:t>
      </w:r>
    </w:p>
    <w:p w:rsidR="00D54D89" w:rsidRDefault="00D54D89" w:rsidP="00322DF8">
      <w:pPr>
        <w:jc w:val="both"/>
        <w:rPr>
          <w:color w:val="FF0000"/>
          <w:lang w:val="hr-HR"/>
        </w:rPr>
      </w:pPr>
    </w:p>
    <w:p w:rsidR="00D54D89" w:rsidRPr="00D54D89" w:rsidRDefault="009E3826" w:rsidP="00322DF8">
      <w:pPr>
        <w:jc w:val="both"/>
        <w:rPr>
          <w:lang w:val="hr-HR"/>
        </w:rPr>
      </w:pPr>
      <w:r>
        <w:rPr>
          <w:lang w:val="hr-HR"/>
        </w:rPr>
        <w:t xml:space="preserve">Upravni odjel za prostorno uređenje, gradnju i zaštitu okoliša Krapinsko-zagorske županije (u daljem tekstu: Upravni odjel) zaprimio je </w:t>
      </w:r>
      <w:r w:rsidR="00984C83">
        <w:rPr>
          <w:lang w:val="hr-HR"/>
        </w:rPr>
        <w:t>07.09</w:t>
      </w:r>
      <w:r>
        <w:rPr>
          <w:lang w:val="hr-HR"/>
        </w:rPr>
        <w:t>.201</w:t>
      </w:r>
      <w:r w:rsidR="00011124">
        <w:rPr>
          <w:lang w:val="hr-HR"/>
        </w:rPr>
        <w:t>7</w:t>
      </w:r>
      <w:r>
        <w:rPr>
          <w:lang w:val="hr-HR"/>
        </w:rPr>
        <w:t>. godine zahtjev</w:t>
      </w:r>
      <w:r w:rsidR="007D4DE9">
        <w:rPr>
          <w:lang w:val="hr-HR"/>
        </w:rPr>
        <w:t xml:space="preserve"> (KLASA: 325-02/17-03/0000004; URBROJ: </w:t>
      </w:r>
      <w:r w:rsidR="003B6311">
        <w:rPr>
          <w:lang w:val="hr-HR"/>
        </w:rPr>
        <w:t>374-3503-01-17-1)</w:t>
      </w:r>
      <w:r w:rsidR="005F5562">
        <w:rPr>
          <w:lang w:val="hr-HR"/>
        </w:rPr>
        <w:t xml:space="preserve"> nositelja zahvata</w:t>
      </w:r>
      <w:r w:rsidR="0020223F">
        <w:rPr>
          <w:lang w:val="hr-HR"/>
        </w:rPr>
        <w:t xml:space="preserve"> </w:t>
      </w:r>
      <w:r w:rsidR="003D0CF1">
        <w:rPr>
          <w:lang w:val="hr-HR"/>
        </w:rPr>
        <w:t>HRVATSKE VODE vodnogospodarska ispo</w:t>
      </w:r>
      <w:r w:rsidR="008C4858">
        <w:rPr>
          <w:lang w:val="hr-HR"/>
        </w:rPr>
        <w:t>stava za mali sliv „Krapina-Sutl</w:t>
      </w:r>
      <w:r w:rsidR="003D0CF1">
        <w:rPr>
          <w:lang w:val="hr-HR"/>
        </w:rPr>
        <w:t>a</w:t>
      </w:r>
      <w:r w:rsidR="008C4858">
        <w:rPr>
          <w:lang w:val="hr-HR"/>
        </w:rPr>
        <w:t>“</w:t>
      </w:r>
      <w:r w:rsidR="003D0CF1">
        <w:rPr>
          <w:lang w:val="hr-HR"/>
        </w:rPr>
        <w:t>, Zagrebačka 13, Veliko Trgovišće</w:t>
      </w:r>
      <w:r w:rsidR="005F5562">
        <w:rPr>
          <w:lang w:val="hr-HR"/>
        </w:rPr>
        <w:t>,</w:t>
      </w:r>
      <w:r>
        <w:rPr>
          <w:lang w:val="hr-HR"/>
        </w:rPr>
        <w:t xml:space="preserve"> </w:t>
      </w:r>
      <w:r w:rsidR="00845C69">
        <w:rPr>
          <w:lang w:val="hr-HR"/>
        </w:rPr>
        <w:t>za provedbu postupka Prethodne ocjene prihvatljivosti za ekološku mrežu za zahvat „</w:t>
      </w:r>
      <w:r w:rsidR="00984C83">
        <w:rPr>
          <w:lang w:val="hr-HR"/>
        </w:rPr>
        <w:t>Radovi preventivne obrane od poplave na uređenju potoka Ravninščica u Đurmancu</w:t>
      </w:r>
      <w:r w:rsidR="00845C69">
        <w:rPr>
          <w:lang w:val="hr-HR"/>
        </w:rPr>
        <w:t>“</w:t>
      </w:r>
      <w:r w:rsidR="00A65AF2">
        <w:rPr>
          <w:lang w:val="hr-HR"/>
        </w:rPr>
        <w:t xml:space="preserve"> na k.č.</w:t>
      </w:r>
      <w:r w:rsidR="00590624">
        <w:rPr>
          <w:lang w:val="hr-HR"/>
        </w:rPr>
        <w:t>br.</w:t>
      </w:r>
      <w:r w:rsidR="00A65AF2">
        <w:rPr>
          <w:lang w:val="hr-HR"/>
        </w:rPr>
        <w:t xml:space="preserve"> </w:t>
      </w:r>
      <w:r w:rsidR="00984C83">
        <w:rPr>
          <w:lang w:val="hr-HR"/>
        </w:rPr>
        <w:t>4086/3, 4086/20, 4086/18, 4086/16</w:t>
      </w:r>
      <w:r w:rsidR="00A65AF2">
        <w:rPr>
          <w:lang w:val="hr-HR"/>
        </w:rPr>
        <w:t xml:space="preserve"> k.o. </w:t>
      </w:r>
      <w:r w:rsidR="00984C83">
        <w:rPr>
          <w:lang w:val="hr-HR"/>
        </w:rPr>
        <w:t>Đurmanec</w:t>
      </w:r>
      <w:r w:rsidR="00E81092">
        <w:rPr>
          <w:lang w:val="hr-HR"/>
        </w:rPr>
        <w:t xml:space="preserve">. </w:t>
      </w:r>
      <w:r w:rsidR="00845C69">
        <w:rPr>
          <w:lang w:val="hr-HR"/>
        </w:rPr>
        <w:t xml:space="preserve">U zahtjevu su sukladno odredbama članka 30. stavka 2. Zakona o zaštiti prirode navedeni </w:t>
      </w:r>
      <w:r w:rsidR="007A0DFD">
        <w:rPr>
          <w:lang w:val="hr-HR"/>
        </w:rPr>
        <w:t xml:space="preserve">svi podaci o nositelju zahvata </w:t>
      </w:r>
      <w:r w:rsidR="0022719F">
        <w:rPr>
          <w:lang w:val="hr-HR"/>
        </w:rPr>
        <w:t xml:space="preserve">i </w:t>
      </w:r>
      <w:r w:rsidR="004250F6" w:rsidRPr="004250F6">
        <w:rPr>
          <w:lang w:val="hr-HR"/>
        </w:rPr>
        <w:t>idejno rješenje</w:t>
      </w:r>
      <w:r w:rsidR="0022719F" w:rsidRPr="004250F6">
        <w:rPr>
          <w:lang w:val="hr-HR"/>
        </w:rPr>
        <w:t xml:space="preserve"> zahvata</w:t>
      </w:r>
      <w:r w:rsidR="005171D1" w:rsidRPr="004250F6">
        <w:rPr>
          <w:lang w:val="hr-HR"/>
        </w:rPr>
        <w:t>.</w:t>
      </w:r>
    </w:p>
    <w:p w:rsidR="00D54D89" w:rsidRDefault="00D54D89" w:rsidP="00322DF8">
      <w:pPr>
        <w:jc w:val="both"/>
        <w:rPr>
          <w:lang w:val="hr-HR"/>
        </w:rPr>
      </w:pPr>
    </w:p>
    <w:p w:rsidR="00E55B18" w:rsidRDefault="00845C69" w:rsidP="00322DF8">
      <w:pPr>
        <w:jc w:val="both"/>
        <w:rPr>
          <w:lang w:val="hr-HR"/>
        </w:rPr>
      </w:pPr>
      <w:r>
        <w:rPr>
          <w:lang w:val="hr-HR"/>
        </w:rPr>
        <w:t xml:space="preserve">Upravni odjel je </w:t>
      </w:r>
      <w:r w:rsidR="00984C83" w:rsidRPr="004236A1">
        <w:rPr>
          <w:lang w:val="hr-HR"/>
        </w:rPr>
        <w:t>7</w:t>
      </w:r>
      <w:r w:rsidR="00D33E29" w:rsidRPr="004236A1">
        <w:rPr>
          <w:lang w:val="hr-HR"/>
        </w:rPr>
        <w:t xml:space="preserve">. </w:t>
      </w:r>
      <w:r w:rsidR="00984C83" w:rsidRPr="004236A1">
        <w:rPr>
          <w:lang w:val="hr-HR"/>
        </w:rPr>
        <w:t>rujna</w:t>
      </w:r>
      <w:r w:rsidRPr="004236A1">
        <w:rPr>
          <w:lang w:val="hr-HR"/>
        </w:rPr>
        <w:t xml:space="preserve"> 201</w:t>
      </w:r>
      <w:r w:rsidR="0022719F" w:rsidRPr="004236A1">
        <w:rPr>
          <w:lang w:val="hr-HR"/>
        </w:rPr>
        <w:t>7</w:t>
      </w:r>
      <w:r w:rsidRPr="004236A1">
        <w:rPr>
          <w:lang w:val="hr-HR"/>
        </w:rPr>
        <w:t>.</w:t>
      </w:r>
      <w:r>
        <w:rPr>
          <w:lang w:val="hr-HR"/>
        </w:rPr>
        <w:t xml:space="preserve"> godine temeljem članka 30. stavka 3. Zakona o z</w:t>
      </w:r>
      <w:r w:rsidR="006565AD">
        <w:rPr>
          <w:lang w:val="hr-HR"/>
        </w:rPr>
        <w:t xml:space="preserve">aštiti prirode zatražio (KLASA: </w:t>
      </w:r>
      <w:r>
        <w:rPr>
          <w:lang w:val="hr-HR"/>
        </w:rPr>
        <w:t>UP/I-351-01/1</w:t>
      </w:r>
      <w:r w:rsidR="0022719F">
        <w:rPr>
          <w:lang w:val="hr-HR"/>
        </w:rPr>
        <w:t>7</w:t>
      </w:r>
      <w:r>
        <w:rPr>
          <w:lang w:val="hr-HR"/>
        </w:rPr>
        <w:t>-01/</w:t>
      </w:r>
      <w:r w:rsidR="0022719F">
        <w:rPr>
          <w:lang w:val="hr-HR"/>
        </w:rPr>
        <w:t>0</w:t>
      </w:r>
      <w:r w:rsidR="0014733B">
        <w:rPr>
          <w:lang w:val="hr-HR"/>
        </w:rPr>
        <w:t>9</w:t>
      </w:r>
      <w:r w:rsidR="00D33E29">
        <w:rPr>
          <w:lang w:val="hr-HR"/>
        </w:rPr>
        <w:t xml:space="preserve">, </w:t>
      </w:r>
      <w:r>
        <w:rPr>
          <w:lang w:val="hr-HR"/>
        </w:rPr>
        <w:t>URBROJ:</w:t>
      </w:r>
      <w:r w:rsidR="002A2B90">
        <w:rPr>
          <w:lang w:val="hr-HR"/>
        </w:rPr>
        <w:t xml:space="preserve"> </w:t>
      </w:r>
      <w:r>
        <w:rPr>
          <w:lang w:val="hr-HR"/>
        </w:rPr>
        <w:t>2140/01-08/1-1</w:t>
      </w:r>
      <w:r w:rsidR="0022719F">
        <w:rPr>
          <w:lang w:val="hr-HR"/>
        </w:rPr>
        <w:t>7</w:t>
      </w:r>
      <w:r>
        <w:rPr>
          <w:lang w:val="hr-HR"/>
        </w:rPr>
        <w:t>-2) prethodno mišljenje Hrvatske agencije za okoliš i prirodu</w:t>
      </w:r>
      <w:r w:rsidR="007B0A45">
        <w:rPr>
          <w:lang w:val="hr-HR"/>
        </w:rPr>
        <w:t xml:space="preserve"> </w:t>
      </w:r>
      <w:r>
        <w:rPr>
          <w:lang w:val="hr-HR"/>
        </w:rPr>
        <w:t xml:space="preserve">(u daljnjem tekstu: Agencija). </w:t>
      </w:r>
      <w:r w:rsidRPr="002835D1">
        <w:rPr>
          <w:lang w:val="hr-HR"/>
        </w:rPr>
        <w:t xml:space="preserve">Upravni odjel je zaprimio mišljenje </w:t>
      </w:r>
      <w:r w:rsidRPr="0014733B">
        <w:rPr>
          <w:lang w:val="hr-HR"/>
        </w:rPr>
        <w:t>Agencije (KLASA:</w:t>
      </w:r>
      <w:r w:rsidRPr="0014733B">
        <w:rPr>
          <w:color w:val="FF0000"/>
          <w:lang w:val="hr-HR"/>
        </w:rPr>
        <w:t xml:space="preserve"> </w:t>
      </w:r>
      <w:r w:rsidRPr="008315BF">
        <w:rPr>
          <w:lang w:val="hr-HR"/>
        </w:rPr>
        <w:t>612-07/1</w:t>
      </w:r>
      <w:r w:rsidR="00A520CC" w:rsidRPr="008315BF">
        <w:rPr>
          <w:lang w:val="hr-HR"/>
        </w:rPr>
        <w:t>7</w:t>
      </w:r>
      <w:r w:rsidRPr="008315BF">
        <w:rPr>
          <w:lang w:val="hr-HR"/>
        </w:rPr>
        <w:t>-38/</w:t>
      </w:r>
      <w:r w:rsidR="008315BF" w:rsidRPr="008315BF">
        <w:rPr>
          <w:lang w:val="hr-HR"/>
        </w:rPr>
        <w:t>892</w:t>
      </w:r>
      <w:r w:rsidR="001228B2" w:rsidRPr="008315BF">
        <w:rPr>
          <w:lang w:val="hr-HR"/>
        </w:rPr>
        <w:t>,</w:t>
      </w:r>
      <w:r w:rsidRPr="008315BF">
        <w:rPr>
          <w:lang w:val="hr-HR"/>
        </w:rPr>
        <w:t xml:space="preserve"> URBROJ:</w:t>
      </w:r>
      <w:r w:rsidR="004B7811" w:rsidRPr="008315BF">
        <w:rPr>
          <w:lang w:val="hr-HR"/>
        </w:rPr>
        <w:t xml:space="preserve"> </w:t>
      </w:r>
      <w:r w:rsidRPr="008315BF">
        <w:rPr>
          <w:lang w:val="hr-HR"/>
        </w:rPr>
        <w:t>427-0</w:t>
      </w:r>
      <w:r w:rsidR="00B53061" w:rsidRPr="008315BF">
        <w:rPr>
          <w:lang w:val="hr-HR"/>
        </w:rPr>
        <w:t>7</w:t>
      </w:r>
      <w:r w:rsidRPr="008315BF">
        <w:rPr>
          <w:lang w:val="hr-HR"/>
        </w:rPr>
        <w:t>-</w:t>
      </w:r>
      <w:r w:rsidR="008315BF" w:rsidRPr="008315BF">
        <w:rPr>
          <w:lang w:val="hr-HR"/>
        </w:rPr>
        <w:t>10</w:t>
      </w:r>
      <w:r w:rsidR="004B7811" w:rsidRPr="008315BF">
        <w:rPr>
          <w:lang w:val="hr-HR"/>
        </w:rPr>
        <w:t>-1</w:t>
      </w:r>
      <w:r w:rsidR="00A520CC" w:rsidRPr="008315BF">
        <w:rPr>
          <w:lang w:val="hr-HR"/>
        </w:rPr>
        <w:t>7</w:t>
      </w:r>
      <w:r w:rsidR="004B7811" w:rsidRPr="008315BF">
        <w:rPr>
          <w:lang w:val="hr-HR"/>
        </w:rPr>
        <w:t>-2</w:t>
      </w:r>
      <w:r w:rsidR="00E55B18" w:rsidRPr="008315BF">
        <w:rPr>
          <w:lang w:val="hr-HR"/>
        </w:rPr>
        <w:t xml:space="preserve"> od </w:t>
      </w:r>
      <w:r w:rsidR="008315BF" w:rsidRPr="008315BF">
        <w:rPr>
          <w:lang w:val="hr-HR"/>
        </w:rPr>
        <w:t>27</w:t>
      </w:r>
      <w:r w:rsidR="00E55B18" w:rsidRPr="008315BF">
        <w:rPr>
          <w:lang w:val="hr-HR"/>
        </w:rPr>
        <w:t xml:space="preserve">. </w:t>
      </w:r>
      <w:r w:rsidR="008315BF" w:rsidRPr="008315BF">
        <w:rPr>
          <w:lang w:val="hr-HR"/>
        </w:rPr>
        <w:t>rujna</w:t>
      </w:r>
      <w:r w:rsidR="00E55B18" w:rsidRPr="008315BF">
        <w:rPr>
          <w:lang w:val="hr-HR"/>
        </w:rPr>
        <w:t xml:space="preserve"> 201</w:t>
      </w:r>
      <w:r w:rsidR="0022719F" w:rsidRPr="008315BF">
        <w:rPr>
          <w:lang w:val="hr-HR"/>
        </w:rPr>
        <w:t>7</w:t>
      </w:r>
      <w:r w:rsidR="00E55B18" w:rsidRPr="008315BF">
        <w:rPr>
          <w:lang w:val="hr-HR"/>
        </w:rPr>
        <w:t>. godine</w:t>
      </w:r>
      <w:r w:rsidR="00E81092" w:rsidRPr="008315BF">
        <w:rPr>
          <w:lang w:val="hr-HR"/>
        </w:rPr>
        <w:t>)</w:t>
      </w:r>
      <w:r w:rsidR="00E55B18" w:rsidRPr="008315BF">
        <w:rPr>
          <w:lang w:val="hr-HR"/>
        </w:rPr>
        <w:t xml:space="preserve"> u kojem se navodi </w:t>
      </w:r>
      <w:r w:rsidR="00B53061" w:rsidRPr="008315BF">
        <w:rPr>
          <w:lang w:val="hr-HR"/>
        </w:rPr>
        <w:t xml:space="preserve">da s obzirom na </w:t>
      </w:r>
      <w:r w:rsidR="008315BF" w:rsidRPr="008315BF">
        <w:rPr>
          <w:lang w:val="hr-HR"/>
        </w:rPr>
        <w:t>obilježja i lokaciju zahvata</w:t>
      </w:r>
      <w:r w:rsidR="00B53061" w:rsidRPr="008315BF">
        <w:rPr>
          <w:lang w:val="hr-HR"/>
        </w:rPr>
        <w:t xml:space="preserve">, </w:t>
      </w:r>
      <w:r w:rsidR="008315BF" w:rsidRPr="008315BF">
        <w:rPr>
          <w:lang w:val="hr-HR"/>
        </w:rPr>
        <w:t>Prethodnom ocjenom zahvata može se isključiti mogućnost značajnih negativnih utjecaja na cjelovitost i ciljeve očuvanja područja ekološke mreže te se smatra da je ovaj zahvat prihvatljiv i nije potrebno provesti Glavnu ocjenu zahvata.</w:t>
      </w:r>
    </w:p>
    <w:p w:rsidR="008B69B8" w:rsidRDefault="008B69B8" w:rsidP="00322DF8">
      <w:pPr>
        <w:jc w:val="both"/>
        <w:rPr>
          <w:lang w:val="hr-HR"/>
        </w:rPr>
      </w:pPr>
    </w:p>
    <w:p w:rsidR="00E55B18" w:rsidRDefault="00E55B18" w:rsidP="00322DF8">
      <w:pPr>
        <w:jc w:val="both"/>
        <w:rPr>
          <w:lang w:val="hr-HR"/>
        </w:rPr>
      </w:pPr>
      <w:r>
        <w:rPr>
          <w:lang w:val="hr-HR"/>
        </w:rPr>
        <w:t>U provedbi postupka ovaj Upravni odjel razmotrio je predmetni zahtjev, priloženu dokumentaciju, podatke o ekološkoj mreži (područja ekološke mreže, ciljane vrste i stanišne tipove) i mišljenj</w:t>
      </w:r>
      <w:r w:rsidR="0036496D">
        <w:rPr>
          <w:lang w:val="hr-HR"/>
        </w:rPr>
        <w:t>e</w:t>
      </w:r>
      <w:r>
        <w:rPr>
          <w:lang w:val="hr-HR"/>
        </w:rPr>
        <w:t xml:space="preserve"> Agencije te utvrdio sljedeće</w:t>
      </w:r>
      <w:r w:rsidR="0023102A">
        <w:rPr>
          <w:lang w:val="hr-HR"/>
        </w:rPr>
        <w:t>.</w:t>
      </w:r>
    </w:p>
    <w:p w:rsidR="008B69B8" w:rsidRDefault="008B69B8" w:rsidP="00322DF8">
      <w:pPr>
        <w:jc w:val="both"/>
        <w:rPr>
          <w:lang w:val="hr-HR"/>
        </w:rPr>
      </w:pPr>
    </w:p>
    <w:p w:rsidR="00621FE2" w:rsidRPr="00052CDC" w:rsidRDefault="0022719F" w:rsidP="00322DF8">
      <w:pPr>
        <w:jc w:val="both"/>
        <w:rPr>
          <w:lang w:val="hr-HR"/>
        </w:rPr>
      </w:pPr>
      <w:r w:rsidRPr="002835D1">
        <w:rPr>
          <w:lang w:val="hr-HR"/>
        </w:rPr>
        <w:t>Zahvatom</w:t>
      </w:r>
      <w:r w:rsidR="0014733B">
        <w:rPr>
          <w:lang w:val="hr-HR"/>
        </w:rPr>
        <w:t xml:space="preserve"> su planirani</w:t>
      </w:r>
      <w:r w:rsidR="00017C6E" w:rsidRPr="002835D1">
        <w:rPr>
          <w:lang w:val="hr-HR"/>
        </w:rPr>
        <w:t xml:space="preserve"> </w:t>
      </w:r>
      <w:r w:rsidR="007B57D3">
        <w:rPr>
          <w:lang w:val="hr-HR"/>
        </w:rPr>
        <w:t>r</w:t>
      </w:r>
      <w:r w:rsidR="0014733B">
        <w:rPr>
          <w:lang w:val="hr-HR"/>
        </w:rPr>
        <w:t>adovi preventivne obrane od poplave na uređenju potoka Ravninščica u Đurmancu</w:t>
      </w:r>
      <w:r w:rsidR="00017C6E" w:rsidRPr="002835D1">
        <w:rPr>
          <w:lang w:val="hr-HR"/>
        </w:rPr>
        <w:t xml:space="preserve"> </w:t>
      </w:r>
      <w:r w:rsidR="00590624" w:rsidRPr="002835D1">
        <w:rPr>
          <w:lang w:val="hr-HR"/>
        </w:rPr>
        <w:t xml:space="preserve">k.č.br. </w:t>
      </w:r>
      <w:r w:rsidR="0014733B">
        <w:rPr>
          <w:lang w:val="hr-HR"/>
        </w:rPr>
        <w:t xml:space="preserve">4086/3, 4086/20, 4086/18, 4086/16 k.o. </w:t>
      </w:r>
      <w:proofErr w:type="spellStart"/>
      <w:r w:rsidR="0014733B">
        <w:rPr>
          <w:lang w:val="hr-HR"/>
        </w:rPr>
        <w:t>Đurmanec</w:t>
      </w:r>
      <w:proofErr w:type="spellEnd"/>
      <w:r w:rsidR="008315BF">
        <w:rPr>
          <w:lang w:val="hr-HR"/>
        </w:rPr>
        <w:t xml:space="preserve"> u dužini 1,92 km</w:t>
      </w:r>
      <w:r w:rsidR="00017C6E" w:rsidRPr="002835D1">
        <w:rPr>
          <w:lang w:val="hr-HR"/>
        </w:rPr>
        <w:t>.</w:t>
      </w:r>
      <w:r w:rsidR="008315BF">
        <w:rPr>
          <w:lang w:val="hr-HR"/>
        </w:rPr>
        <w:t xml:space="preserve"> Prema projektnoj dokumentaciji potok </w:t>
      </w:r>
      <w:proofErr w:type="spellStart"/>
      <w:r w:rsidR="008315BF">
        <w:rPr>
          <w:lang w:val="hr-HR"/>
        </w:rPr>
        <w:t>Ravninščica</w:t>
      </w:r>
      <w:proofErr w:type="spellEnd"/>
      <w:r w:rsidR="008315BF">
        <w:rPr>
          <w:lang w:val="hr-HR"/>
        </w:rPr>
        <w:t xml:space="preserve"> utječe u potok </w:t>
      </w:r>
      <w:proofErr w:type="spellStart"/>
      <w:r w:rsidR="008315BF">
        <w:rPr>
          <w:lang w:val="hr-HR"/>
        </w:rPr>
        <w:t>Krapinicu</w:t>
      </w:r>
      <w:proofErr w:type="spellEnd"/>
      <w:r w:rsidR="008315BF">
        <w:rPr>
          <w:lang w:val="hr-HR"/>
        </w:rPr>
        <w:t xml:space="preserve"> nizvodno od centra </w:t>
      </w:r>
      <w:proofErr w:type="spellStart"/>
      <w:r w:rsidR="008315BF">
        <w:rPr>
          <w:lang w:val="hr-HR"/>
        </w:rPr>
        <w:lastRenderedPageBreak/>
        <w:t>Đurmanca</w:t>
      </w:r>
      <w:proofErr w:type="spellEnd"/>
      <w:r w:rsidR="008315BF">
        <w:rPr>
          <w:lang w:val="hr-HR"/>
        </w:rPr>
        <w:t xml:space="preserve"> te zajedno sa potokom </w:t>
      </w:r>
      <w:proofErr w:type="spellStart"/>
      <w:r w:rsidR="008315BF">
        <w:rPr>
          <w:lang w:val="hr-HR"/>
        </w:rPr>
        <w:t>Putkovec</w:t>
      </w:r>
      <w:proofErr w:type="spellEnd"/>
      <w:r w:rsidR="008315BF">
        <w:rPr>
          <w:lang w:val="hr-HR"/>
        </w:rPr>
        <w:t xml:space="preserve"> i spomenutom </w:t>
      </w:r>
      <w:proofErr w:type="spellStart"/>
      <w:r w:rsidR="008315BF">
        <w:rPr>
          <w:lang w:val="hr-HR"/>
        </w:rPr>
        <w:t>Krapinicom</w:t>
      </w:r>
      <w:proofErr w:type="spellEnd"/>
      <w:r w:rsidR="008315BF">
        <w:rPr>
          <w:lang w:val="hr-HR"/>
        </w:rPr>
        <w:t xml:space="preserve"> tvori hidrografski čvor na po</w:t>
      </w:r>
      <w:r w:rsidR="00052CDC">
        <w:rPr>
          <w:lang w:val="hr-HR"/>
        </w:rPr>
        <w:t xml:space="preserve">dručju </w:t>
      </w:r>
      <w:proofErr w:type="spellStart"/>
      <w:r w:rsidR="00052CDC">
        <w:rPr>
          <w:lang w:val="hr-HR"/>
        </w:rPr>
        <w:t>Đurmanca</w:t>
      </w:r>
      <w:proofErr w:type="spellEnd"/>
      <w:r w:rsidR="00052CDC">
        <w:rPr>
          <w:lang w:val="hr-HR"/>
        </w:rPr>
        <w:t xml:space="preserve">. S obzirom na bujični karakter navedenih vodotoka i kratko vrijeme koncentracije velikih voda dolazi do pojave istovremenih maksimalnih vodnih valova u </w:t>
      </w:r>
      <w:proofErr w:type="spellStart"/>
      <w:r w:rsidR="00052CDC">
        <w:rPr>
          <w:lang w:val="hr-HR"/>
        </w:rPr>
        <w:t>Krapinici</w:t>
      </w:r>
      <w:proofErr w:type="spellEnd"/>
      <w:r w:rsidR="00052CDC">
        <w:rPr>
          <w:lang w:val="hr-HR"/>
        </w:rPr>
        <w:t xml:space="preserve"> i opasnosti od poplava za sva naseljena područja u blizini tih vodotoka. Uz predmetnu dionicu potoka </w:t>
      </w:r>
      <w:proofErr w:type="spellStart"/>
      <w:r w:rsidR="00052CDC">
        <w:rPr>
          <w:lang w:val="hr-HR"/>
        </w:rPr>
        <w:t>Ravninščica</w:t>
      </w:r>
      <w:proofErr w:type="spellEnd"/>
      <w:r w:rsidR="00052CDC">
        <w:rPr>
          <w:lang w:val="hr-HR"/>
        </w:rPr>
        <w:t xml:space="preserve"> nalaze se većim dijelom obrađena poljoprivredna polja, osim na dijelu od km </w:t>
      </w:r>
      <w:r w:rsidR="007B57D3">
        <w:rPr>
          <w:lang w:val="hr-HR"/>
        </w:rPr>
        <w:t>0+</w:t>
      </w:r>
      <w:r w:rsidR="00052CDC">
        <w:rPr>
          <w:lang w:val="hr-HR"/>
        </w:rPr>
        <w:t>650 do km 0+900 gdje desnom obalom prolazi uz ograđena dvorišta obiteljskih kuća. Projektirani profil</w:t>
      </w:r>
      <w:r w:rsidR="007B57D3">
        <w:rPr>
          <w:lang w:val="hr-HR"/>
        </w:rPr>
        <w:t xml:space="preserve"> je</w:t>
      </w:r>
      <w:r w:rsidR="00052CDC">
        <w:rPr>
          <w:lang w:val="hr-HR"/>
        </w:rPr>
        <w:t xml:space="preserve"> trapeznog oblika širine dna 2 m, projektirani pokos vodotoka je 1:1,5, a izveo bi se oblaganjem kamenom oblogom do visine 1 m (kamen </w:t>
      </w:r>
      <w:proofErr w:type="spellStart"/>
      <w:r w:rsidR="00052CDC">
        <w:rPr>
          <w:lang w:val="hr-HR"/>
        </w:rPr>
        <w:t>lomljenak</w:t>
      </w:r>
      <w:proofErr w:type="spellEnd"/>
      <w:r w:rsidR="00052CDC">
        <w:rPr>
          <w:lang w:val="hr-HR"/>
        </w:rPr>
        <w:t xml:space="preserve"> 15-30 cm, debljina obloge 40 cm) ispod koje se postavlja </w:t>
      </w:r>
      <w:proofErr w:type="spellStart"/>
      <w:r w:rsidR="00052CDC">
        <w:rPr>
          <w:lang w:val="hr-HR"/>
        </w:rPr>
        <w:t>geotekstil</w:t>
      </w:r>
      <w:proofErr w:type="spellEnd"/>
      <w:r w:rsidR="00052CDC">
        <w:rPr>
          <w:lang w:val="hr-HR"/>
        </w:rPr>
        <w:t>. Predmetnim zahvatom</w:t>
      </w:r>
      <w:r w:rsidR="00017C6E" w:rsidRPr="002835D1">
        <w:rPr>
          <w:lang w:val="hr-HR"/>
        </w:rPr>
        <w:t xml:space="preserve"> </w:t>
      </w:r>
      <w:r w:rsidR="00052CDC" w:rsidRPr="00052CDC">
        <w:rPr>
          <w:lang w:val="hr-HR"/>
        </w:rPr>
        <w:t>planirana je i sječa šiblja (</w:t>
      </w:r>
      <w:proofErr w:type="spellStart"/>
      <w:r w:rsidR="00052CDC" w:rsidRPr="00052CDC">
        <w:rPr>
          <w:lang w:val="hr-HR"/>
        </w:rPr>
        <w:t>cca</w:t>
      </w:r>
      <w:proofErr w:type="spellEnd"/>
      <w:r w:rsidR="00052CDC" w:rsidRPr="00052CDC">
        <w:rPr>
          <w:lang w:val="hr-HR"/>
        </w:rPr>
        <w:t xml:space="preserve"> 11724 m²), uklanjanje i zbrinjavanje panjeva (</w:t>
      </w:r>
      <w:proofErr w:type="spellStart"/>
      <w:r w:rsidR="00052CDC" w:rsidRPr="00052CDC">
        <w:rPr>
          <w:lang w:val="hr-HR"/>
        </w:rPr>
        <w:t>cca</w:t>
      </w:r>
      <w:proofErr w:type="spellEnd"/>
      <w:r w:rsidR="00052CDC" w:rsidRPr="00052CDC">
        <w:rPr>
          <w:lang w:val="hr-HR"/>
        </w:rPr>
        <w:t xml:space="preserve"> 250 km) i</w:t>
      </w:r>
      <w:r w:rsidR="007B57D3">
        <w:rPr>
          <w:lang w:val="hr-HR"/>
        </w:rPr>
        <w:t xml:space="preserve"> iskop</w:t>
      </w:r>
      <w:r w:rsidR="00052CDC" w:rsidRPr="00052CDC">
        <w:rPr>
          <w:lang w:val="hr-HR"/>
        </w:rPr>
        <w:t xml:space="preserve"> zemljanog materijala (</w:t>
      </w:r>
      <w:proofErr w:type="spellStart"/>
      <w:r w:rsidR="00052CDC" w:rsidRPr="00052CDC">
        <w:rPr>
          <w:lang w:val="hr-HR"/>
        </w:rPr>
        <w:t>cca</w:t>
      </w:r>
      <w:proofErr w:type="spellEnd"/>
      <w:r w:rsidR="00052CDC" w:rsidRPr="00052CDC">
        <w:rPr>
          <w:lang w:val="hr-HR"/>
        </w:rPr>
        <w:t xml:space="preserve"> 11386m³)</w:t>
      </w:r>
      <w:r w:rsidR="007B57D3">
        <w:rPr>
          <w:lang w:val="hr-HR"/>
        </w:rPr>
        <w:t>.</w:t>
      </w:r>
    </w:p>
    <w:p w:rsidR="004A5FE9" w:rsidRPr="002835D1" w:rsidRDefault="004A5FE9" w:rsidP="00322DF8">
      <w:pPr>
        <w:jc w:val="both"/>
        <w:rPr>
          <w:lang w:val="hr-HR"/>
        </w:rPr>
      </w:pPr>
    </w:p>
    <w:p w:rsidR="00621FE2" w:rsidRPr="007B57D3" w:rsidRDefault="00052CDC" w:rsidP="00322DF8">
      <w:pPr>
        <w:jc w:val="both"/>
        <w:rPr>
          <w:lang w:val="hr-HR"/>
        </w:rPr>
      </w:pPr>
      <w:r w:rsidRPr="007B57D3">
        <w:rPr>
          <w:lang w:val="hr-HR"/>
        </w:rPr>
        <w:t>Planirani zahvat nalazi se izvan područja ekološke mreže (Uredba o ekološkoj mreži „Narodne novine“, broj 124/13, 105/15), a najbliže područje ekološke mreže predmetnom zahvatu je Područje očuvanja značajno za vrste i stanišne tipove (POVS) „</w:t>
      </w:r>
      <w:r w:rsidRPr="007D4DE9">
        <w:rPr>
          <w:i/>
          <w:lang w:val="hr-HR"/>
        </w:rPr>
        <w:t xml:space="preserve">HR2001115 </w:t>
      </w:r>
      <w:proofErr w:type="spellStart"/>
      <w:r w:rsidRPr="007D4DE9">
        <w:rPr>
          <w:i/>
          <w:lang w:val="hr-HR"/>
        </w:rPr>
        <w:t>Strahinjčica</w:t>
      </w:r>
      <w:proofErr w:type="spellEnd"/>
      <w:r w:rsidRPr="007B57D3">
        <w:rPr>
          <w:lang w:val="hr-HR"/>
        </w:rPr>
        <w:t>“ udaljeno oko 400 m od predmetnog zahvata.</w:t>
      </w:r>
    </w:p>
    <w:p w:rsidR="00621FE2" w:rsidRDefault="00621FE2" w:rsidP="00322DF8">
      <w:pPr>
        <w:jc w:val="both"/>
        <w:rPr>
          <w:lang w:val="hr-HR"/>
        </w:rPr>
      </w:pPr>
    </w:p>
    <w:p w:rsidR="00621FE2" w:rsidRDefault="00621FE2" w:rsidP="00322DF8">
      <w:pPr>
        <w:jc w:val="both"/>
        <w:rPr>
          <w:b/>
          <w:lang w:val="hr-HR"/>
        </w:rPr>
      </w:pPr>
      <w:r>
        <w:rPr>
          <w:lang w:val="hr-HR"/>
        </w:rPr>
        <w:t xml:space="preserve">Slijedom iznijetog u provedenom postupku Prethodne ocjene prihvatljivosti za ekološku mrežu, analizom mogućih značajnih negativnih utjecaja predmetnog zahvata na ciljeve očuvanja i cjelovitost područja ekološke mreže, ocijenjeno je da se </w:t>
      </w:r>
      <w:r w:rsidR="000477FE">
        <w:rPr>
          <w:lang w:val="hr-HR"/>
        </w:rPr>
        <w:t xml:space="preserve">može isključiti </w:t>
      </w:r>
      <w:r>
        <w:rPr>
          <w:lang w:val="hr-HR"/>
        </w:rPr>
        <w:t>mo</w:t>
      </w:r>
      <w:r w:rsidR="001228B2">
        <w:rPr>
          <w:lang w:val="hr-HR"/>
        </w:rPr>
        <w:t>gućnost</w:t>
      </w:r>
      <w:r>
        <w:rPr>
          <w:lang w:val="hr-HR"/>
        </w:rPr>
        <w:t xml:space="preserve"> značajnih negativnih utjecaja  na ciljeve očuvanja i cjelovitost područja ekološke mreže te je stoga rije</w:t>
      </w:r>
      <w:r w:rsidR="00430BB2">
        <w:rPr>
          <w:lang w:val="hr-HR"/>
        </w:rPr>
        <w:t>šeno kao u izreci. Sukladno navedenom za planiran</w:t>
      </w:r>
      <w:r w:rsidR="00D33E29">
        <w:rPr>
          <w:lang w:val="hr-HR"/>
        </w:rPr>
        <w:t>i zahvat</w:t>
      </w:r>
      <w:r w:rsidR="00430BB2">
        <w:rPr>
          <w:lang w:val="hr-HR"/>
        </w:rPr>
        <w:t xml:space="preserve"> </w:t>
      </w:r>
      <w:r w:rsidR="00430BB2" w:rsidRPr="00430BB2">
        <w:rPr>
          <w:b/>
          <w:lang w:val="hr-HR"/>
        </w:rPr>
        <w:t>nije potrebno provesti postupak Glavne ocjene prihvatljivosti za ekološku mrežu.</w:t>
      </w:r>
    </w:p>
    <w:p w:rsidR="00853949" w:rsidRDefault="00853949" w:rsidP="00322DF8">
      <w:pPr>
        <w:jc w:val="both"/>
        <w:rPr>
          <w:b/>
          <w:lang w:val="hr-HR"/>
        </w:rPr>
      </w:pPr>
    </w:p>
    <w:p w:rsidR="00430BB2" w:rsidRPr="00430BB2" w:rsidRDefault="00430BB2" w:rsidP="00322DF8">
      <w:pPr>
        <w:jc w:val="both"/>
        <w:rPr>
          <w:lang w:val="hr-HR"/>
        </w:rPr>
      </w:pPr>
      <w:r>
        <w:rPr>
          <w:lang w:val="hr-HR"/>
        </w:rPr>
        <w:t>Člankom 29.</w:t>
      </w:r>
      <w:r w:rsidR="001228B2">
        <w:rPr>
          <w:lang w:val="hr-HR"/>
        </w:rPr>
        <w:t xml:space="preserve"> stavkom 2.</w:t>
      </w:r>
      <w:r w:rsidRPr="00430BB2">
        <w:rPr>
          <w:lang w:val="hr-HR"/>
        </w:rPr>
        <w:t xml:space="preserve"> Zakona o zaštiti prirode propisano je da Upravni odjel pr</w:t>
      </w:r>
      <w:r>
        <w:rPr>
          <w:lang w:val="hr-HR"/>
        </w:rPr>
        <w:t>ovodi Prethodnu ocjenu za zahvate za koje upravno tijelo provodi postupak procjene utjecaj</w:t>
      </w:r>
      <w:r w:rsidR="00183CD3">
        <w:rPr>
          <w:lang w:val="hr-HR"/>
        </w:rPr>
        <w:t>a</w:t>
      </w:r>
      <w:r>
        <w:rPr>
          <w:lang w:val="hr-HR"/>
        </w:rPr>
        <w:t xml:space="preserve"> na okoliš ili postupak ocjene o potrebi procjene utjecaja na okoliš prema posebnom propisu kojim se uređuje zaštita okoliša, za zahvate na zaštićenom području u kategoriji regionalnog parka, značajnog krajobraza, park-</w:t>
      </w:r>
      <w:r w:rsidR="00D33E29">
        <w:rPr>
          <w:lang w:val="hr-HR"/>
        </w:rPr>
        <w:t>š</w:t>
      </w:r>
      <w:r>
        <w:rPr>
          <w:lang w:val="hr-HR"/>
        </w:rPr>
        <w:t xml:space="preserve">ume, spomenika prirode i spomenika parkovne arhitekture i za zahvate na području koje nije ujedno i zaštićeno područje osim za zahvate iz stavka 1. podstavka 1. istog članka </w:t>
      </w:r>
      <w:r w:rsidR="00322DF8">
        <w:rPr>
          <w:lang w:val="hr-HR"/>
        </w:rPr>
        <w:t>Z</w:t>
      </w:r>
      <w:r>
        <w:rPr>
          <w:lang w:val="hr-HR"/>
        </w:rPr>
        <w:t>akona.</w:t>
      </w:r>
    </w:p>
    <w:p w:rsidR="00D54D89" w:rsidRPr="00430BB2" w:rsidRDefault="00D54D89" w:rsidP="00322DF8">
      <w:pPr>
        <w:jc w:val="both"/>
        <w:rPr>
          <w:lang w:val="hr-HR"/>
        </w:rPr>
      </w:pPr>
    </w:p>
    <w:p w:rsidR="001C4129" w:rsidRDefault="001C4129" w:rsidP="00322DF8">
      <w:pPr>
        <w:jc w:val="both"/>
      </w:pPr>
      <w:proofErr w:type="spellStart"/>
      <w:proofErr w:type="gram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30.</w:t>
      </w:r>
      <w:proofErr w:type="gramEnd"/>
      <w:r>
        <w:t xml:space="preserve"> </w:t>
      </w:r>
      <w:proofErr w:type="spellStart"/>
      <w:proofErr w:type="gramStart"/>
      <w:r>
        <w:t>stavku</w:t>
      </w:r>
      <w:proofErr w:type="spellEnd"/>
      <w:proofErr w:type="gram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isključi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i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zahvat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za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 je </w:t>
      </w:r>
      <w:proofErr w:type="spellStart"/>
      <w:r>
        <w:t>riješeno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izreci</w:t>
      </w:r>
      <w:proofErr w:type="spellEnd"/>
      <w:r>
        <w:t>.</w:t>
      </w:r>
    </w:p>
    <w:p w:rsidR="001C4129" w:rsidRDefault="001C4129" w:rsidP="00322DF8">
      <w:pPr>
        <w:jc w:val="both"/>
      </w:pPr>
    </w:p>
    <w:p w:rsidR="001C4129" w:rsidRDefault="001C4129" w:rsidP="00322DF8">
      <w:pPr>
        <w:jc w:val="both"/>
      </w:pPr>
      <w:proofErr w:type="gramStart"/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44.</w:t>
      </w:r>
      <w:proofErr w:type="gramEnd"/>
      <w:r w:rsidR="00591778">
        <w:t xml:space="preserve"> </w:t>
      </w:r>
      <w:proofErr w:type="spellStart"/>
      <w:proofErr w:type="gramStart"/>
      <w:r w:rsidR="00591778">
        <w:t>stavka</w:t>
      </w:r>
      <w:proofErr w:type="spellEnd"/>
      <w:proofErr w:type="gramEnd"/>
      <w:r w:rsidR="00591778">
        <w:t xml:space="preserve"> 1. </w:t>
      </w:r>
      <w:proofErr w:type="gramStart"/>
      <w:r w:rsidR="00591778">
        <w:t>i</w:t>
      </w:r>
      <w:proofErr w:type="gramEnd"/>
      <w:r w:rsidR="00591778">
        <w:t xml:space="preserve"> 2.</w:t>
      </w:r>
      <w:r>
        <w:t xml:space="preserve">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</w:t>
      </w:r>
      <w:r w:rsidR="00591778">
        <w:t xml:space="preserve"> </w:t>
      </w:r>
      <w:proofErr w:type="spellStart"/>
      <w:r w:rsidR="00591778">
        <w:t>Ministarstvu</w:t>
      </w:r>
      <w:proofErr w:type="spellEnd"/>
      <w:r w:rsidR="00B26D46">
        <w:t xml:space="preserve"> </w:t>
      </w:r>
      <w:proofErr w:type="spellStart"/>
      <w:r w:rsidR="00B26D46">
        <w:t>zaštite</w:t>
      </w:r>
      <w:proofErr w:type="spellEnd"/>
      <w:r w:rsidR="00B26D46">
        <w:t xml:space="preserve"> okoliša i </w:t>
      </w:r>
      <w:proofErr w:type="spellStart"/>
      <w:r w:rsidR="00B26D46">
        <w:t>energetike</w:t>
      </w:r>
      <w:proofErr w:type="spellEnd"/>
      <w:r w:rsidR="00591778">
        <w:t xml:space="preserve"> i</w:t>
      </w:r>
      <w:r>
        <w:t xml:space="preserve"> </w:t>
      </w:r>
      <w:proofErr w:type="spellStart"/>
      <w:r>
        <w:t>inspekciji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44.</w:t>
      </w:r>
      <w:proofErr w:type="gramEnd"/>
      <w:r>
        <w:t xml:space="preserve"> </w:t>
      </w:r>
      <w:proofErr w:type="spellStart"/>
      <w:proofErr w:type="gramStart"/>
      <w:r>
        <w:t>stavk</w:t>
      </w:r>
      <w:r w:rsidR="00591778">
        <w:t>u</w:t>
      </w:r>
      <w:proofErr w:type="spellEnd"/>
      <w:proofErr w:type="gramEnd"/>
      <w:r>
        <w:t xml:space="preserve"> 3. </w:t>
      </w:r>
      <w:proofErr w:type="spellStart"/>
      <w:proofErr w:type="gramStart"/>
      <w:r>
        <w:t>istoga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internetskih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Krapinsko-zagorske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BC3A48" w:rsidRDefault="00BC3A48" w:rsidP="00322DF8">
      <w:pPr>
        <w:jc w:val="both"/>
      </w:pPr>
    </w:p>
    <w:p w:rsidR="00BC3A48" w:rsidRDefault="00BC3A48" w:rsidP="00BC3A48">
      <w:pPr>
        <w:jc w:val="both"/>
        <w:rPr>
          <w:b/>
          <w:lang w:val="hr-HR"/>
        </w:rPr>
      </w:pPr>
      <w:r>
        <w:rPr>
          <w:b/>
          <w:lang w:val="hr-HR"/>
        </w:rPr>
        <w:t>Međutim, napominjemo da je sukladno Uredbi o procjeni utjecaja zahvata na okoliš (Narodne novine 61/14, 3/17), navedeni zahvat na popisu zahvata za koje se provodi ocjena o potrebi procjene utjecaja zahvata na okoliš, a za koje je nadležno upravno tijelo u županiji (Prilog III, 2.2. Kanali, nasipi i druge građevine za obranu od poplava i erozije obale), te je za predmetni zahvat potrebno provesti postupak ocjene o potrebi procjene utjecaja zahvata na okoliš, a o čemu je Hrvatska agencija za okoliš i prirodu dala svoje mišljenje</w:t>
      </w:r>
      <w:r w:rsidR="001A52D2">
        <w:rPr>
          <w:b/>
          <w:lang w:val="hr-HR"/>
        </w:rPr>
        <w:t>.</w:t>
      </w:r>
    </w:p>
    <w:p w:rsidR="00BC3A48" w:rsidRDefault="00BC3A48" w:rsidP="00BC3A48">
      <w:pPr>
        <w:jc w:val="both"/>
        <w:rPr>
          <w:lang w:val="hr-HR"/>
        </w:rPr>
      </w:pPr>
    </w:p>
    <w:p w:rsidR="00BC3A48" w:rsidRDefault="00BC3A48" w:rsidP="00322DF8">
      <w:pPr>
        <w:jc w:val="both"/>
      </w:pPr>
    </w:p>
    <w:p w:rsidR="00C52F36" w:rsidRDefault="00C52F36" w:rsidP="00322DF8">
      <w:pPr>
        <w:jc w:val="both"/>
      </w:pPr>
    </w:p>
    <w:p w:rsidR="00DD16A2" w:rsidRDefault="004A5FE9" w:rsidP="00B865E6">
      <w:pPr>
        <w:jc w:val="both"/>
        <w:rPr>
          <w:lang w:val="pl-PL"/>
        </w:rPr>
      </w:pPr>
      <w:proofErr w:type="spellStart"/>
      <w:r>
        <w:t>Upravna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i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naplaćena</w:t>
      </w:r>
      <w:proofErr w:type="spellEnd"/>
      <w:r>
        <w:t xml:space="preserve"> je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70</w:t>
      </w:r>
      <w:proofErr w:type="gramStart"/>
      <w:r>
        <w:t>,00</w:t>
      </w:r>
      <w:proofErr w:type="gramEnd"/>
      <w:r>
        <w:t xml:space="preserve"> </w:t>
      </w:r>
      <w:proofErr w:type="spellStart"/>
      <w:r>
        <w:t>kuna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biljezima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tarifnom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1. </w:t>
      </w:r>
      <w:proofErr w:type="gramStart"/>
      <w:r>
        <w:t>i</w:t>
      </w:r>
      <w:proofErr w:type="gramEnd"/>
      <w:r>
        <w:t xml:space="preserve"> 2.</w:t>
      </w:r>
      <w:r w:rsidR="00CD72A5">
        <w:t xml:space="preserve"> </w:t>
      </w:r>
      <w:proofErr w:type="spellStart"/>
      <w:r w:rsidR="00CD72A5">
        <w:t>Tarife</w:t>
      </w:r>
      <w:proofErr w:type="spellEnd"/>
      <w:r w:rsidR="00CD72A5">
        <w:t xml:space="preserve"> </w:t>
      </w:r>
      <w:proofErr w:type="spellStart"/>
      <w:r w:rsidR="00CD72A5">
        <w:t>upravnih</w:t>
      </w:r>
      <w:proofErr w:type="spellEnd"/>
      <w:r w:rsidR="00CD72A5">
        <w:t xml:space="preserve"> </w:t>
      </w:r>
      <w:proofErr w:type="spellStart"/>
      <w:r w:rsidR="00CD72A5">
        <w:t>pristojbi</w:t>
      </w:r>
      <w:proofErr w:type="spellEnd"/>
      <w:r w:rsidR="00CD72A5">
        <w:t>,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pristojbama</w:t>
      </w:r>
      <w:proofErr w:type="spellEnd"/>
      <w:r w:rsidR="00DD16A2">
        <w:t xml:space="preserve"> </w:t>
      </w:r>
      <w:r w:rsidR="00DD16A2">
        <w:rPr>
          <w:lang w:val="pl-PL"/>
        </w:rPr>
        <w:t xml:space="preserve">(„Narodne novine” broj </w:t>
      </w:r>
      <w:r w:rsidR="00DD16A2" w:rsidRPr="00DD16A2">
        <w:rPr>
          <w:lang w:val="pl-PL"/>
        </w:rPr>
        <w:t>115/16</w:t>
      </w:r>
      <w:r w:rsidR="00DD16A2">
        <w:rPr>
          <w:lang w:val="pl-PL"/>
        </w:rPr>
        <w:t>).</w:t>
      </w:r>
    </w:p>
    <w:p w:rsidR="00C52F36" w:rsidRDefault="00C52F36" w:rsidP="00322DF8">
      <w:pPr>
        <w:jc w:val="both"/>
      </w:pPr>
    </w:p>
    <w:p w:rsidR="00C52F36" w:rsidRDefault="00C52F36" w:rsidP="00322DF8">
      <w:pPr>
        <w:jc w:val="both"/>
      </w:pPr>
      <w:r>
        <w:t>UPUTA O PRAVNOM LIJEKU:</w:t>
      </w:r>
    </w:p>
    <w:p w:rsidR="00C52F36" w:rsidRDefault="00C52F36" w:rsidP="00322DF8">
      <w:pPr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okoliša i </w:t>
      </w:r>
      <w:proofErr w:type="spellStart"/>
      <w:r w:rsidR="00555D43">
        <w:t>energetike</w:t>
      </w:r>
      <w:proofErr w:type="spellEnd"/>
      <w:r>
        <w:t xml:space="preserve">, Zagreb, </w:t>
      </w:r>
      <w:proofErr w:type="spellStart"/>
      <w:r>
        <w:t>Radnička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80,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B34196" w:rsidRDefault="00C52F36" w:rsidP="00322DF8">
      <w:pPr>
        <w:jc w:val="both"/>
        <w:rPr>
          <w:sz w:val="22"/>
          <w:szCs w:val="22"/>
          <w:lang w:val="pl-PL"/>
        </w:rPr>
      </w:pPr>
      <w:proofErr w:type="spellStart"/>
      <w:r>
        <w:t>Žalba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</w:t>
      </w:r>
      <w:r w:rsidR="00B34196">
        <w:t>pisnik</w:t>
      </w:r>
      <w:proofErr w:type="spellEnd"/>
      <w:r w:rsidR="00B34196">
        <w:t xml:space="preserve"> </w:t>
      </w:r>
      <w:proofErr w:type="spellStart"/>
      <w:r w:rsidR="00B34196">
        <w:t>ili</w:t>
      </w:r>
      <w:proofErr w:type="spellEnd"/>
      <w:r w:rsidR="00B34196">
        <w:t xml:space="preserve"> se </w:t>
      </w:r>
      <w:proofErr w:type="spellStart"/>
      <w:r w:rsidR="00B34196">
        <w:t>šalje</w:t>
      </w:r>
      <w:proofErr w:type="spellEnd"/>
      <w:r w:rsidR="00B34196">
        <w:t xml:space="preserve"> </w:t>
      </w:r>
      <w:proofErr w:type="spellStart"/>
      <w:r w:rsidR="00B34196">
        <w:t>poštom</w:t>
      </w:r>
      <w:proofErr w:type="spellEnd"/>
      <w:r w:rsidR="0036496D">
        <w:t>.</w:t>
      </w:r>
    </w:p>
    <w:p w:rsidR="002B18D9" w:rsidRPr="009E4125" w:rsidRDefault="002B18D9" w:rsidP="002B18D9">
      <w:pPr>
        <w:rPr>
          <w:lang w:val="hr-HR"/>
        </w:rPr>
      </w:pPr>
    </w:p>
    <w:p w:rsidR="00B34196" w:rsidRPr="00B34196" w:rsidRDefault="00B34196" w:rsidP="00B34196">
      <w:pPr>
        <w:pStyle w:val="BodyText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252F12" w:rsidRDefault="00B34196" w:rsidP="004250F6">
      <w:pPr>
        <w:pStyle w:val="BodyText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sz w:val="24"/>
          <w:szCs w:val="24"/>
          <w:lang w:val="pl-PL"/>
        </w:rPr>
        <w:t>mr.s</w:t>
      </w:r>
      <w:r w:rsidR="004250F6">
        <w:rPr>
          <w:rFonts w:ascii="Times New Roman" w:hAnsi="Times New Roman"/>
          <w:sz w:val="24"/>
          <w:szCs w:val="24"/>
          <w:lang w:val="pl-PL"/>
        </w:rPr>
        <w:t>c.Stjepan Bručić, dipl.ing.građ</w:t>
      </w:r>
    </w:p>
    <w:p w:rsidR="00B34196" w:rsidRPr="00B34196" w:rsidRDefault="00B34196" w:rsidP="00B34196">
      <w:pPr>
        <w:pStyle w:val="BodyText"/>
        <w:ind w:right="-426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sz w:val="24"/>
          <w:szCs w:val="24"/>
          <w:lang w:val="pl-PL"/>
        </w:rPr>
        <w:t>DOSTAVITI:</w:t>
      </w:r>
    </w:p>
    <w:p w:rsidR="00B34196" w:rsidRPr="00B35DAF" w:rsidRDefault="004250F6" w:rsidP="00B34196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HRVATSKE VODE</w:t>
      </w:r>
      <w:r w:rsidR="009B3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28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odnogospodarska ispostava za mali sliv „Krapina-Sutla“, Zagrebačka 13, Veliko Trgovišće</w:t>
      </w:r>
    </w:p>
    <w:p w:rsidR="00B34196" w:rsidRPr="00B35DAF" w:rsidRDefault="00B34196" w:rsidP="00B34196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35DAF">
        <w:rPr>
          <w:rFonts w:ascii="Times New Roman" w:hAnsi="Times New Roman"/>
          <w:sz w:val="24"/>
          <w:szCs w:val="24"/>
          <w:lang w:val="pl-PL"/>
        </w:rPr>
        <w:t xml:space="preserve">Ministarstvo zaštite okoliša i </w:t>
      </w:r>
      <w:r w:rsidR="00816006">
        <w:rPr>
          <w:rFonts w:ascii="Times New Roman" w:hAnsi="Times New Roman"/>
          <w:sz w:val="24"/>
          <w:szCs w:val="24"/>
          <w:lang w:val="pl-PL"/>
        </w:rPr>
        <w:t>energetike</w:t>
      </w:r>
      <w:r w:rsidRPr="00B35DAF">
        <w:rPr>
          <w:rFonts w:ascii="Times New Roman" w:hAnsi="Times New Roman"/>
          <w:sz w:val="24"/>
          <w:szCs w:val="24"/>
          <w:lang w:val="pl-PL"/>
        </w:rPr>
        <w:t>, Zagreb, Radnička cesta 8</w:t>
      </w:r>
      <w:r w:rsidR="00B865E6">
        <w:rPr>
          <w:rFonts w:ascii="Times New Roman" w:hAnsi="Times New Roman"/>
          <w:sz w:val="24"/>
          <w:szCs w:val="24"/>
          <w:lang w:val="pl-PL"/>
        </w:rPr>
        <w:t>0</w:t>
      </w:r>
    </w:p>
    <w:p w:rsidR="00B34196" w:rsidRPr="00B865E6" w:rsidRDefault="00B34196" w:rsidP="00B34196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865E6">
        <w:rPr>
          <w:rFonts w:ascii="Times New Roman" w:hAnsi="Times New Roman"/>
          <w:sz w:val="24"/>
          <w:szCs w:val="24"/>
          <w:lang w:val="pl-PL"/>
        </w:rPr>
        <w:t xml:space="preserve">Ministarstvo zaštite okoliša i </w:t>
      </w:r>
      <w:r w:rsidR="00816006" w:rsidRPr="00B865E6">
        <w:rPr>
          <w:rFonts w:ascii="Times New Roman" w:hAnsi="Times New Roman"/>
          <w:sz w:val="24"/>
          <w:szCs w:val="24"/>
          <w:lang w:val="pl-PL"/>
        </w:rPr>
        <w:t>energetike</w:t>
      </w:r>
      <w:r w:rsidRPr="00B865E6">
        <w:rPr>
          <w:rFonts w:ascii="Times New Roman" w:hAnsi="Times New Roman"/>
          <w:sz w:val="24"/>
          <w:szCs w:val="24"/>
          <w:lang w:val="pl-PL"/>
        </w:rPr>
        <w:t>, Sektor inspe</w:t>
      </w:r>
      <w:r w:rsidRPr="00B865E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kcijskog nadzora zaštite prirode, </w:t>
      </w:r>
      <w:r w:rsidRPr="00B865E6">
        <w:rPr>
          <w:rFonts w:ascii="Times New Roman" w:hAnsi="Times New Roman"/>
          <w:sz w:val="24"/>
          <w:szCs w:val="24"/>
          <w:shd w:val="clear" w:color="auto" w:fill="FFFFFF"/>
        </w:rPr>
        <w:t>Zabok, Kumrovečka 6</w:t>
      </w:r>
    </w:p>
    <w:p w:rsidR="00B34196" w:rsidRPr="007B1AC1" w:rsidRDefault="004250F6" w:rsidP="00B34196">
      <w:pPr>
        <w:numPr>
          <w:ilvl w:val="0"/>
          <w:numId w:val="3"/>
        </w:numPr>
        <w:ind w:left="426" w:hanging="426"/>
        <w:rPr>
          <w:lang w:val="hr-HR"/>
        </w:rPr>
      </w:pPr>
      <w:r>
        <w:rPr>
          <w:lang w:val="pl-PL"/>
        </w:rPr>
        <w:t>Evidencija</w:t>
      </w:r>
      <w:r w:rsidR="00B34196" w:rsidRPr="00B35DAF">
        <w:rPr>
          <w:lang w:val="pl-PL"/>
        </w:rPr>
        <w:t>, ovdje</w:t>
      </w:r>
    </w:p>
    <w:p w:rsidR="007B1AC1" w:rsidRPr="007B1AC1" w:rsidRDefault="007B1AC1" w:rsidP="007B1AC1">
      <w:pPr>
        <w:numPr>
          <w:ilvl w:val="0"/>
          <w:numId w:val="3"/>
        </w:numPr>
        <w:ind w:left="426" w:hanging="426"/>
        <w:rPr>
          <w:lang w:val="hr-HR"/>
        </w:rPr>
      </w:pPr>
      <w:r w:rsidRPr="007B1AC1">
        <w:rPr>
          <w:lang w:val="pl-PL"/>
        </w:rPr>
        <w:t>Pismohrana, ovdje</w:t>
      </w:r>
    </w:p>
    <w:p w:rsidR="00B34196" w:rsidRPr="00B34196" w:rsidRDefault="00B34196" w:rsidP="00B34196">
      <w:pPr>
        <w:pStyle w:val="NoSpacing"/>
        <w:rPr>
          <w:rFonts w:ascii="Times New Roman" w:hAnsi="Times New Roman"/>
          <w:sz w:val="24"/>
          <w:szCs w:val="24"/>
        </w:rPr>
      </w:pPr>
    </w:p>
    <w:p w:rsidR="002B18D9" w:rsidRDefault="002B18D9" w:rsidP="002B18D9">
      <w:pPr>
        <w:spacing w:before="120" w:after="120"/>
        <w:ind w:left="360"/>
      </w:pPr>
    </w:p>
    <w:sectPr w:rsidR="002B18D9" w:rsidSect="008349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48"/>
    <w:multiLevelType w:val="hybridMultilevel"/>
    <w:tmpl w:val="D98A1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0862"/>
    <w:multiLevelType w:val="hybridMultilevel"/>
    <w:tmpl w:val="8BF0E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5BD0"/>
    <w:multiLevelType w:val="hybridMultilevel"/>
    <w:tmpl w:val="7C66B88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DD3"/>
    <w:rsid w:val="000020EB"/>
    <w:rsid w:val="00011124"/>
    <w:rsid w:val="00017751"/>
    <w:rsid w:val="00017C6E"/>
    <w:rsid w:val="00032009"/>
    <w:rsid w:val="00040B07"/>
    <w:rsid w:val="00041475"/>
    <w:rsid w:val="000477FE"/>
    <w:rsid w:val="00052CDC"/>
    <w:rsid w:val="000B1078"/>
    <w:rsid w:val="000C53C3"/>
    <w:rsid w:val="0010606D"/>
    <w:rsid w:val="00107814"/>
    <w:rsid w:val="001132AE"/>
    <w:rsid w:val="001228B2"/>
    <w:rsid w:val="0012370D"/>
    <w:rsid w:val="0014733B"/>
    <w:rsid w:val="00183CD3"/>
    <w:rsid w:val="001A52D2"/>
    <w:rsid w:val="001A7AA4"/>
    <w:rsid w:val="001B71D0"/>
    <w:rsid w:val="001C4129"/>
    <w:rsid w:val="001C5B79"/>
    <w:rsid w:val="001E0ABE"/>
    <w:rsid w:val="001F5178"/>
    <w:rsid w:val="0020223F"/>
    <w:rsid w:val="00213B3C"/>
    <w:rsid w:val="00216CEF"/>
    <w:rsid w:val="0022719F"/>
    <w:rsid w:val="0023102A"/>
    <w:rsid w:val="00234E4E"/>
    <w:rsid w:val="00252F12"/>
    <w:rsid w:val="0026047E"/>
    <w:rsid w:val="00273866"/>
    <w:rsid w:val="002835D1"/>
    <w:rsid w:val="00294A2E"/>
    <w:rsid w:val="002A2B90"/>
    <w:rsid w:val="002B18D9"/>
    <w:rsid w:val="002B4152"/>
    <w:rsid w:val="002C445F"/>
    <w:rsid w:val="002E0796"/>
    <w:rsid w:val="00322DF8"/>
    <w:rsid w:val="00325AB6"/>
    <w:rsid w:val="00331050"/>
    <w:rsid w:val="003376B4"/>
    <w:rsid w:val="0036496D"/>
    <w:rsid w:val="00371B3A"/>
    <w:rsid w:val="003B6311"/>
    <w:rsid w:val="003D0CF1"/>
    <w:rsid w:val="00400B67"/>
    <w:rsid w:val="004236A1"/>
    <w:rsid w:val="004250F6"/>
    <w:rsid w:val="00430BB2"/>
    <w:rsid w:val="00431DEE"/>
    <w:rsid w:val="0044241F"/>
    <w:rsid w:val="004631EE"/>
    <w:rsid w:val="004A5FE9"/>
    <w:rsid w:val="004B7811"/>
    <w:rsid w:val="004C63CC"/>
    <w:rsid w:val="004F7F2F"/>
    <w:rsid w:val="005171D1"/>
    <w:rsid w:val="00523D9E"/>
    <w:rsid w:val="00555D43"/>
    <w:rsid w:val="00590624"/>
    <w:rsid w:val="00591778"/>
    <w:rsid w:val="00592AA8"/>
    <w:rsid w:val="005A1B92"/>
    <w:rsid w:val="005B51B5"/>
    <w:rsid w:val="005F5562"/>
    <w:rsid w:val="00621FE2"/>
    <w:rsid w:val="006565AD"/>
    <w:rsid w:val="006606D1"/>
    <w:rsid w:val="006660A2"/>
    <w:rsid w:val="006766C4"/>
    <w:rsid w:val="006F5116"/>
    <w:rsid w:val="00717436"/>
    <w:rsid w:val="007A0DFD"/>
    <w:rsid w:val="007A4104"/>
    <w:rsid w:val="007B0A45"/>
    <w:rsid w:val="007B1AC1"/>
    <w:rsid w:val="007B57D3"/>
    <w:rsid w:val="007D4DE9"/>
    <w:rsid w:val="007E3D99"/>
    <w:rsid w:val="00816006"/>
    <w:rsid w:val="00822CA3"/>
    <w:rsid w:val="008315BF"/>
    <w:rsid w:val="008349CC"/>
    <w:rsid w:val="00845C69"/>
    <w:rsid w:val="00853949"/>
    <w:rsid w:val="00894BB1"/>
    <w:rsid w:val="008A20A4"/>
    <w:rsid w:val="008B69B8"/>
    <w:rsid w:val="008C2FF1"/>
    <w:rsid w:val="008C4858"/>
    <w:rsid w:val="008F24D2"/>
    <w:rsid w:val="009319A8"/>
    <w:rsid w:val="00945E19"/>
    <w:rsid w:val="009521CD"/>
    <w:rsid w:val="00967A53"/>
    <w:rsid w:val="00971C60"/>
    <w:rsid w:val="00972DD3"/>
    <w:rsid w:val="00975DC7"/>
    <w:rsid w:val="00984C83"/>
    <w:rsid w:val="009A38F6"/>
    <w:rsid w:val="009B328C"/>
    <w:rsid w:val="009E0C51"/>
    <w:rsid w:val="009E3826"/>
    <w:rsid w:val="009E4125"/>
    <w:rsid w:val="009F186A"/>
    <w:rsid w:val="00A520CC"/>
    <w:rsid w:val="00A65AF2"/>
    <w:rsid w:val="00A918DE"/>
    <w:rsid w:val="00AB50CE"/>
    <w:rsid w:val="00AE1FAF"/>
    <w:rsid w:val="00AE59EF"/>
    <w:rsid w:val="00B03223"/>
    <w:rsid w:val="00B10391"/>
    <w:rsid w:val="00B142ED"/>
    <w:rsid w:val="00B26D46"/>
    <w:rsid w:val="00B34196"/>
    <w:rsid w:val="00B35DAF"/>
    <w:rsid w:val="00B50114"/>
    <w:rsid w:val="00B53061"/>
    <w:rsid w:val="00B666A0"/>
    <w:rsid w:val="00B865E6"/>
    <w:rsid w:val="00B967C4"/>
    <w:rsid w:val="00BC3A48"/>
    <w:rsid w:val="00BC59F7"/>
    <w:rsid w:val="00BE0936"/>
    <w:rsid w:val="00BF0AF7"/>
    <w:rsid w:val="00C048D7"/>
    <w:rsid w:val="00C20854"/>
    <w:rsid w:val="00C26C8A"/>
    <w:rsid w:val="00C52F36"/>
    <w:rsid w:val="00C545AC"/>
    <w:rsid w:val="00CA1177"/>
    <w:rsid w:val="00CD72A5"/>
    <w:rsid w:val="00CE1447"/>
    <w:rsid w:val="00CE61AB"/>
    <w:rsid w:val="00CF78C2"/>
    <w:rsid w:val="00D0104D"/>
    <w:rsid w:val="00D21CD4"/>
    <w:rsid w:val="00D33E29"/>
    <w:rsid w:val="00D410C6"/>
    <w:rsid w:val="00D44AC6"/>
    <w:rsid w:val="00D54D89"/>
    <w:rsid w:val="00D64D9A"/>
    <w:rsid w:val="00DA1B65"/>
    <w:rsid w:val="00DD16A2"/>
    <w:rsid w:val="00DD6E1B"/>
    <w:rsid w:val="00E55B18"/>
    <w:rsid w:val="00E81092"/>
    <w:rsid w:val="00E81A73"/>
    <w:rsid w:val="00EB7548"/>
    <w:rsid w:val="00EF6F0E"/>
    <w:rsid w:val="00F00FDB"/>
    <w:rsid w:val="00F027C8"/>
    <w:rsid w:val="00F347B2"/>
    <w:rsid w:val="00F5450A"/>
    <w:rsid w:val="00F87480"/>
    <w:rsid w:val="00F94F86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7436"/>
    <w:pPr>
      <w:keepNext/>
      <w:outlineLvl w:val="1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B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B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semiHidden/>
    <w:rsid w:val="00717436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717436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link w:val="BodyText"/>
    <w:semiHidden/>
    <w:rsid w:val="00717436"/>
    <w:rPr>
      <w:rFonts w:ascii="Verdana" w:eastAsia="Times New Roman" w:hAnsi="Verdana"/>
      <w:lang w:eastAsia="en-US"/>
    </w:rPr>
  </w:style>
  <w:style w:type="paragraph" w:styleId="NoSpacing">
    <w:name w:val="No Spacing"/>
    <w:qFormat/>
    <w:rsid w:val="00B34196"/>
    <w:rPr>
      <w:sz w:val="22"/>
      <w:szCs w:val="22"/>
      <w:lang w:eastAsia="en-US"/>
    </w:rPr>
  </w:style>
  <w:style w:type="character" w:styleId="Strong">
    <w:name w:val="Strong"/>
    <w:uiPriority w:val="22"/>
    <w:qFormat/>
    <w:rsid w:val="00B34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C394-8C22-4791-A260-F7D8931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70</cp:revision>
  <cp:lastPrinted>2017-10-02T08:11:00Z</cp:lastPrinted>
  <dcterms:created xsi:type="dcterms:W3CDTF">2016-10-12T06:25:00Z</dcterms:created>
  <dcterms:modified xsi:type="dcterms:W3CDTF">2017-10-02T08:19:00Z</dcterms:modified>
</cp:coreProperties>
</file>