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07D6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8160" cy="639445"/>
            <wp:effectExtent l="0" t="0" r="0" b="825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UP/I-350-05/20-01/000017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2140/01-08-6-20-0005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23.07.2020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SOLIDA KONJŠČINA d.o.o.</w:t>
      </w:r>
    </w:p>
    <w:p w:rsidR="001D1918" w:rsidRPr="000D6683" w:rsidRDefault="00AD385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>-42000 Ivanec, Trg hrvatskih ivanovaca 9 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lokacijske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energetskog sustava (proizvodnja električne energije)</w:t>
      </w:r>
      <w:r w:rsidR="005C3D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SUNČANA ELEKTRANA KONJŠČINA 18 MW, 9 TS 35/0,4 kV i priključni SN kabel do TS 110//35 kV Jertovec u 10. FAZA</w:t>
      </w:r>
      <w:r w:rsidR="00267E91">
        <w:rPr>
          <w:rFonts w:ascii="Arial" w:hAnsi="Arial" w:cs="Arial"/>
          <w:sz w:val="22"/>
          <w:szCs w:val="22"/>
        </w:rPr>
        <w:t>, 2.a skupine,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579/1, 579/4, 579/5, 579/6, 579/7, 579/8, 579/9, 579/10, 579/11, 579/12, 579/13, 579/14, 579/15, 579/16, 579/17, 579/18, 579/19, 579/20, 279/21, 579/22, 579/23, 579/24, 579/25, 579/26, 579/27, 579/28, 579/29, 579/30, 579/31, 579/32, 579/33, 579/34, 579/35, 579/36, 579/37, 579/38, 579/39, 579/40, 579/41, 579/42, 579/43, 579/44, 579/45, 579/46, 579/47, 579/48, 579/49, 579/50, 579/51, 579/52, 579/53, 579/54, 579/55, 579/56, 579/57, 579/58, 579/63, 579/64, 579/65, 579/66, 579/67, 579/68, 585/9, 586/6, 588/1, 589, 590/1, 590/2, 591/1, 591/2, 592 i 2365, sve k.o. Konjščina za smještaj sunčane elektrane te 556/1, 563/2, 578/2, 578/3, 738/1, 738/2, 738/3, 745/6, 745/8, 1766, 2320/1, 2323, 2325, 2332, 2336, 2337, 2338, 2340, 2341, 2342, 2361 sve k.o. Konjščina te 1924/1 i 3231/1 sve k.o. Jertovec kroz koje prolazi trasa priključnog SN kabela k.o. Konjščina</w:t>
      </w:r>
      <w:r w:rsidR="005C3DF9">
        <w:rPr>
          <w:rFonts w:ascii="Arial" w:hAnsi="Arial" w:cs="Arial"/>
          <w:sz w:val="22"/>
          <w:szCs w:val="22"/>
        </w:rPr>
        <w:t xml:space="preserve"> (Konjščina</w:t>
      </w:r>
      <w:r w:rsidR="006D2373">
        <w:rPr>
          <w:rFonts w:ascii="Arial" w:hAnsi="Arial" w:cs="Arial"/>
          <w:sz w:val="22"/>
          <w:szCs w:val="22"/>
        </w:rPr>
        <w:t>, Bočaki i Jertovec)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03.08.2020</w:t>
      </w:r>
      <w:r w:rsidR="00267E91">
        <w:rPr>
          <w:rFonts w:ascii="Arial" w:hAnsi="Arial" w:cs="Arial"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12:00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Zlatar, Park hrvatske mladeži 2, u prostorijama Upravnog odjela, soba 62/II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267E91" w:rsidRDefault="00952C5C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267E9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 w:rsidRPr="00267E91">
        <w:rPr>
          <w:rFonts w:ascii="Arial" w:hAnsi="Arial" w:cs="Arial"/>
          <w:noProof w:val="0"/>
          <w:sz w:val="22"/>
          <w:szCs w:val="22"/>
        </w:rPr>
        <w:t>, a na uvid treba don</w:t>
      </w:r>
      <w:r w:rsidR="003E4B11" w:rsidRPr="00267E91">
        <w:rPr>
          <w:rFonts w:ascii="Arial" w:hAnsi="Arial" w:cs="Arial"/>
          <w:noProof w:val="0"/>
          <w:sz w:val="22"/>
          <w:szCs w:val="22"/>
        </w:rPr>
        <w:t>i</w:t>
      </w:r>
      <w:r w:rsidR="001C29AD" w:rsidRPr="00267E91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267E91">
        <w:rPr>
          <w:rFonts w:ascii="Arial" w:hAnsi="Arial" w:cs="Arial"/>
          <w:noProof w:val="0"/>
          <w:sz w:val="22"/>
          <w:szCs w:val="22"/>
        </w:rPr>
        <w:t>.</w:t>
      </w:r>
      <w:r w:rsidR="001C29AD" w:rsidRPr="00267E91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 w:rsidRPr="00267E91">
        <w:rPr>
          <w:rFonts w:ascii="Arial" w:hAnsi="Arial" w:cs="Arial"/>
          <w:sz w:val="22"/>
          <w:szCs w:val="22"/>
        </w:rPr>
        <w:t>Lokacijska dozvola</w:t>
      </w:r>
      <w:r w:rsidRPr="00267E9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267E91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267E91">
        <w:rPr>
          <w:rFonts w:ascii="Arial" w:hAnsi="Arial" w:cs="Arial"/>
          <w:b/>
          <w:noProof w:val="0"/>
          <w:sz w:val="22"/>
          <w:szCs w:val="22"/>
        </w:rPr>
        <w:t>Stranka</w:t>
      </w:r>
      <w:r w:rsidR="00453FE1" w:rsidRPr="00267E91">
        <w:rPr>
          <w:rFonts w:ascii="Arial" w:hAnsi="Arial" w:cs="Arial"/>
          <w:b/>
          <w:noProof w:val="0"/>
          <w:sz w:val="22"/>
          <w:szCs w:val="22"/>
        </w:rPr>
        <w:t xml:space="preserve"> koja se odazove pozivu nadležnoga upravnog tijela za uvid</w:t>
      </w:r>
      <w:r w:rsidRPr="00267E91">
        <w:rPr>
          <w:rFonts w:ascii="Arial" w:hAnsi="Arial" w:cs="Arial"/>
          <w:b/>
          <w:noProof w:val="0"/>
          <w:sz w:val="22"/>
          <w:szCs w:val="22"/>
        </w:rPr>
        <w:t>,</w:t>
      </w:r>
      <w:r w:rsidR="00453FE1" w:rsidRPr="00267E91">
        <w:rPr>
          <w:rFonts w:ascii="Arial" w:hAnsi="Arial" w:cs="Arial"/>
          <w:b/>
          <w:noProof w:val="0"/>
          <w:sz w:val="22"/>
          <w:szCs w:val="22"/>
        </w:rPr>
        <w:t xml:space="preserve"> dužna je dokazati da ima svojstvo stranke</w:t>
      </w:r>
      <w:r w:rsidR="005A22FC" w:rsidRPr="00267E91">
        <w:rPr>
          <w:rFonts w:ascii="Arial" w:hAnsi="Arial" w:cs="Arial"/>
          <w:b/>
          <w:noProof w:val="0"/>
          <w:sz w:val="22"/>
          <w:szCs w:val="22"/>
        </w:rPr>
        <w:t>.</w:t>
      </w:r>
    </w:p>
    <w:p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REFERENT ZA 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Stjepan Lisjak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lastRenderedPageBreak/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SOLIDA KONJŠČINA d.o.o.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HR-42000 Ivanec, Trg hrvatskih ivanovaca 9 A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MARINA CVETKO - opunomoćenik</w:t>
      </w:r>
    </w:p>
    <w:p w:rsidR="0013096F" w:rsidRPr="00AD3858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HR-42000 Varaždin, Ulica Vlahe Bukovca 19</w:t>
      </w:r>
      <w:bookmarkEnd w:id="2"/>
    </w:p>
    <w:sectPr w:rsidR="0013096F" w:rsidRPr="00AD3858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68" w:rsidRDefault="00823268">
      <w:r>
        <w:separator/>
      </w:r>
    </w:p>
  </w:endnote>
  <w:endnote w:type="continuationSeparator" w:id="0">
    <w:p w:rsidR="00823268" w:rsidRDefault="008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/20-01/000017, URBROJ: </w:t>
    </w:r>
    <w:r>
      <w:rPr>
        <w:rFonts w:ascii="Arial" w:hAnsi="Arial" w:cs="Arial"/>
        <w:b/>
        <w:bCs/>
        <w:color w:val="000000"/>
        <w:sz w:val="18"/>
        <w:szCs w:val="18"/>
      </w:rPr>
      <w:t>2140/01-08-6-20-0005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C07D6C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C07D6C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P20200710-522322-Z02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68" w:rsidRDefault="00823268">
      <w:r>
        <w:separator/>
      </w:r>
    </w:p>
  </w:footnote>
  <w:footnote w:type="continuationSeparator" w:id="0">
    <w:p w:rsidR="00823268" w:rsidRDefault="0082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67E91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268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07D6C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C78C8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0ADF-333D-4E24-8E4C-0E6C35AE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394DC-3FAF-4797-8C66-3275949B8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9D90BF-5170-4BB6-A3BE-DD540A10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2020-07-23T09:53:00Z</dcterms:created>
  <dcterms:modified xsi:type="dcterms:W3CDTF">2020-07-23T09:53:00Z</dcterms:modified>
</cp:coreProperties>
</file>