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7A5FBE" w14:textId="1C3EB909" w:rsidR="00571CEC" w:rsidRDefault="00B07E40" w:rsidP="00571CEC">
      <w:pPr>
        <w:tabs>
          <w:tab w:val="left" w:pos="10065"/>
        </w:tabs>
        <w:ind w:right="142"/>
        <w:rPr>
          <w:rFonts w:ascii="Andalus" w:hAnsi="Andalus" w:cs="Andalus"/>
          <w:b/>
          <w:lang w:val="hr-HR"/>
        </w:rPr>
      </w:pPr>
      <w:r>
        <w:rPr>
          <w:noProof/>
          <w:lang w:val="hr-HR" w:eastAsia="hr-HR"/>
        </w:rPr>
        <mc:AlternateContent>
          <mc:Choice Requires="wps">
            <w:drawing>
              <wp:anchor distT="0" distB="0" distL="114300" distR="114300" simplePos="0" relativeHeight="251659264" behindDoc="0" locked="0" layoutInCell="1" allowOverlap="1" wp14:anchorId="5BA5E99D" wp14:editId="4EBF4ECC">
                <wp:simplePos x="0" y="0"/>
                <wp:positionH relativeFrom="column">
                  <wp:posOffset>1764030</wp:posOffset>
                </wp:positionH>
                <wp:positionV relativeFrom="paragraph">
                  <wp:posOffset>10160</wp:posOffset>
                </wp:positionV>
                <wp:extent cx="3176270" cy="1391285"/>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270" cy="1391285"/>
                        </a:xfrm>
                        <a:prstGeom prst="rect">
                          <a:avLst/>
                        </a:prstGeom>
                        <a:solidFill>
                          <a:srgbClr val="FFFFFF"/>
                        </a:solidFill>
                        <a:ln w="9525">
                          <a:solidFill>
                            <a:srgbClr val="000000"/>
                          </a:solidFill>
                          <a:miter lim="800000"/>
                          <a:headEnd/>
                          <a:tailEnd/>
                        </a:ln>
                      </wps:spPr>
                      <wps:txbx>
                        <w:txbxContent>
                          <w:p w14:paraId="3E19C3E5" w14:textId="77777777" w:rsidR="00571CEC" w:rsidRDefault="00571CEC" w:rsidP="00571CEC">
                            <w:pPr>
                              <w:jc w:val="center"/>
                              <w:rPr>
                                <w:b/>
                                <w:sz w:val="28"/>
                                <w:szCs w:val="28"/>
                              </w:rPr>
                            </w:pPr>
                            <w:r>
                              <w:rPr>
                                <w:b/>
                                <w:sz w:val="28"/>
                                <w:szCs w:val="28"/>
                              </w:rPr>
                              <w:t>VATROGASNA ZAJEDNICA</w:t>
                            </w:r>
                          </w:p>
                          <w:p w14:paraId="7D7D088C" w14:textId="77777777" w:rsidR="00571CEC" w:rsidRDefault="00571CEC" w:rsidP="00571CEC">
                            <w:pPr>
                              <w:jc w:val="center"/>
                              <w:rPr>
                                <w:b/>
                                <w:sz w:val="28"/>
                                <w:szCs w:val="28"/>
                              </w:rPr>
                            </w:pPr>
                            <w:r>
                              <w:rPr>
                                <w:b/>
                                <w:sz w:val="28"/>
                                <w:szCs w:val="28"/>
                              </w:rPr>
                              <w:t>KRAPINSKO ZAGORSKE ŽUPANIJE</w:t>
                            </w:r>
                          </w:p>
                          <w:p w14:paraId="40BDD354" w14:textId="77777777" w:rsidR="00571CEC" w:rsidRDefault="00571CEC" w:rsidP="00571CEC">
                            <w:pPr>
                              <w:jc w:val="center"/>
                              <w:rPr>
                                <w:sz w:val="22"/>
                                <w:szCs w:val="22"/>
                              </w:rPr>
                            </w:pPr>
                            <w:r>
                              <w:t>Trg Ljudevita Gaja 12, Krapina</w:t>
                            </w:r>
                          </w:p>
                          <w:p w14:paraId="4D6109B8" w14:textId="77777777" w:rsidR="00571CEC" w:rsidRDefault="00D824FC" w:rsidP="00571CEC">
                            <w:pPr>
                              <w:jc w:val="center"/>
                            </w:pPr>
                            <w:hyperlink r:id="rId7" w:history="1">
                              <w:r w:rsidR="00571CEC">
                                <w:rPr>
                                  <w:rStyle w:val="Hyperlink"/>
                                </w:rPr>
                                <w:t>vzkzz@vzkzz.hr</w:t>
                              </w:r>
                            </w:hyperlink>
                          </w:p>
                          <w:p w14:paraId="1EBEA745" w14:textId="77777777" w:rsidR="00571CEC" w:rsidRDefault="00571CEC" w:rsidP="00571CEC">
                            <w:pPr>
                              <w:jc w:val="center"/>
                              <w:rPr>
                                <w:u w:val="single"/>
                              </w:rPr>
                            </w:pPr>
                            <w:r>
                              <w:rPr>
                                <w:u w:val="single"/>
                              </w:rPr>
                              <w:t>Tel/fax 049-373-463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A5E99D" id="_x0000_t202" coordsize="21600,21600" o:spt="202" path="m,l,21600r21600,l21600,xe">
                <v:stroke joinstyle="miter"/>
                <v:path gradientshapeok="t" o:connecttype="rect"/>
              </v:shapetype>
              <v:shape id="Text Box 2" o:spid="_x0000_s1026" type="#_x0000_t202" style="position:absolute;margin-left:138.9pt;margin-top:.8pt;width:250.1pt;height:10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">
                <v:textbox>
                  <w:txbxContent>
                    <w:p w14:paraId="3E19C3E5" w14:textId="77777777" w:rsidR="00571CEC" w:rsidRDefault="00571CEC" w:rsidP="00571CEC">
                      <w:pPr>
                        <w:jc w:val="center"/>
                        <w:rPr>
                          <w:b/>
                          <w:sz w:val="28"/>
                          <w:szCs w:val="28"/>
                        </w:rPr>
                      </w:pPr>
                      <w:r>
                        <w:rPr>
                          <w:b/>
                          <w:sz w:val="28"/>
                          <w:szCs w:val="28"/>
                        </w:rPr>
                        <w:t>VATROGASNA ZAJEDNICA</w:t>
                      </w:r>
                    </w:p>
                    <w:p w14:paraId="7D7D088C" w14:textId="77777777" w:rsidR="00571CEC" w:rsidRDefault="00571CEC" w:rsidP="00571CEC">
                      <w:pPr>
                        <w:jc w:val="center"/>
                        <w:rPr>
                          <w:b/>
                          <w:sz w:val="28"/>
                          <w:szCs w:val="28"/>
                        </w:rPr>
                      </w:pPr>
                      <w:r>
                        <w:rPr>
                          <w:b/>
                          <w:sz w:val="28"/>
                          <w:szCs w:val="28"/>
                        </w:rPr>
                        <w:t>KRAPINSKO ZAGORSKE ŽUPANIJE</w:t>
                      </w:r>
                    </w:p>
                    <w:p w14:paraId="40BDD354" w14:textId="77777777" w:rsidR="00571CEC" w:rsidRDefault="00571CEC" w:rsidP="00571CEC">
                      <w:pPr>
                        <w:jc w:val="center"/>
                        <w:rPr>
                          <w:sz w:val="22"/>
                          <w:szCs w:val="22"/>
                        </w:rPr>
                      </w:pPr>
                      <w:r>
                        <w:t>Trg Ljudevita Gaja 12, Krapina</w:t>
                      </w:r>
                    </w:p>
                    <w:p w14:paraId="4D6109B8" w14:textId="77777777" w:rsidR="00571CEC" w:rsidRDefault="00B07E40" w:rsidP="00571CEC">
                      <w:pPr>
                        <w:jc w:val="center"/>
                      </w:pPr>
                      <w:hyperlink r:id="rId8" w:history="1">
                        <w:r w:rsidR="00571CEC">
                          <w:rPr>
                            <w:rStyle w:val="Hiperveza"/>
                          </w:rPr>
                          <w:t>vzkzz@vzkzz.hr</w:t>
                        </w:r>
                      </w:hyperlink>
                    </w:p>
                    <w:p w14:paraId="1EBEA745" w14:textId="77777777" w:rsidR="00571CEC" w:rsidRDefault="00571CEC" w:rsidP="00571CEC">
                      <w:pPr>
                        <w:jc w:val="center"/>
                        <w:rPr>
                          <w:u w:val="single"/>
                        </w:rPr>
                      </w:pPr>
                      <w:r>
                        <w:rPr>
                          <w:u w:val="single"/>
                        </w:rPr>
                        <w:t>Tel/fax 049-373-463</w:t>
                      </w:r>
                    </w:p>
                  </w:txbxContent>
                </v:textbox>
              </v:shape>
            </w:pict>
          </mc:Fallback>
        </mc:AlternateContent>
      </w:r>
      <w:r w:rsidR="00571CEC">
        <w:rPr>
          <w:noProof/>
          <w:lang w:val="hr-HR" w:eastAsia="hr-HR"/>
        </w:rPr>
        <w:drawing>
          <wp:anchor distT="0" distB="0" distL="114300" distR="114300" simplePos="0" relativeHeight="251660288" behindDoc="0" locked="0" layoutInCell="1" allowOverlap="1" wp14:anchorId="070003B5" wp14:editId="269AE343">
            <wp:simplePos x="0" y="0"/>
            <wp:positionH relativeFrom="margin">
              <wp:posOffset>5166995</wp:posOffset>
            </wp:positionH>
            <wp:positionV relativeFrom="margin">
              <wp:posOffset>137160</wp:posOffset>
            </wp:positionV>
            <wp:extent cx="1151255" cy="1624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1255" cy="1624965"/>
                    </a:xfrm>
                    <a:prstGeom prst="rect">
                      <a:avLst/>
                    </a:prstGeom>
                    <a:noFill/>
                  </pic:spPr>
                </pic:pic>
              </a:graphicData>
            </a:graphic>
          </wp:anchor>
        </w:drawing>
      </w:r>
    </w:p>
    <w:p w14:paraId="21B7E3E0" w14:textId="77777777" w:rsidR="00571CEC" w:rsidRDefault="00571CEC" w:rsidP="00571CEC">
      <w:r>
        <w:rPr>
          <w:rFonts w:ascii="Andalus" w:hAnsi="Andalus" w:cs="Andalus"/>
          <w:b/>
          <w:noProof/>
          <w:sz w:val="48"/>
          <w:szCs w:val="48"/>
          <w:lang w:val="hr-HR" w:eastAsia="hr-HR"/>
        </w:rPr>
        <w:drawing>
          <wp:inline distT="0" distB="0" distL="0" distR="0" wp14:anchorId="1F0D5723" wp14:editId="5DD48C5D">
            <wp:extent cx="1542415" cy="1534795"/>
            <wp:effectExtent l="0" t="0" r="635" b="8255"/>
            <wp:docPr id="2" name="Picture 2" descr="logo VZKZ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ZKZZ-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2415" cy="1534795"/>
                    </a:xfrm>
                    <a:prstGeom prst="rect">
                      <a:avLst/>
                    </a:prstGeom>
                    <a:noFill/>
                    <a:ln>
                      <a:noFill/>
                    </a:ln>
                  </pic:spPr>
                </pic:pic>
              </a:graphicData>
            </a:graphic>
          </wp:inline>
        </w:drawing>
      </w:r>
    </w:p>
    <w:p w14:paraId="044B7A9F" w14:textId="77777777" w:rsidR="00554D9C" w:rsidRDefault="00FF7E6F" w:rsidP="00F36EBC">
      <w:pPr>
        <w:tabs>
          <w:tab w:val="left" w:pos="3315"/>
        </w:tabs>
        <w:ind w:right="50"/>
        <w:rPr>
          <w:lang w:val="hr-HR"/>
        </w:rPr>
      </w:pPr>
      <w:r>
        <w:rPr>
          <w:lang w:val="hr-HR"/>
        </w:rPr>
        <w:t>Krapina,</w:t>
      </w:r>
      <w:r w:rsidR="00AD4FE7">
        <w:rPr>
          <w:lang w:val="hr-HR"/>
        </w:rPr>
        <w:t>08</w:t>
      </w:r>
      <w:r>
        <w:rPr>
          <w:lang w:val="hr-HR"/>
        </w:rPr>
        <w:t>.0</w:t>
      </w:r>
      <w:r w:rsidR="00AD4FE7">
        <w:rPr>
          <w:lang w:val="hr-HR"/>
        </w:rPr>
        <w:t>2</w:t>
      </w:r>
      <w:r>
        <w:rPr>
          <w:lang w:val="hr-HR"/>
        </w:rPr>
        <w:t>.2020</w:t>
      </w:r>
      <w:r w:rsidR="00F62594">
        <w:rPr>
          <w:lang w:val="hr-HR"/>
        </w:rPr>
        <w:t>.</w:t>
      </w:r>
    </w:p>
    <w:p w14:paraId="7EC8ACB6" w14:textId="77777777" w:rsidR="00FF7E6F" w:rsidRDefault="00FF7E6F" w:rsidP="00F62594"/>
    <w:p w14:paraId="7396C769" w14:textId="77777777" w:rsidR="00FF7E6F" w:rsidRDefault="00FF7E6F" w:rsidP="00F62594"/>
    <w:p w14:paraId="7A6D0CBD" w14:textId="70551DFD" w:rsidR="00F30103" w:rsidRPr="00592357" w:rsidRDefault="00F30103" w:rsidP="00F30103">
      <w:pPr>
        <w:pStyle w:val="NoSpacing"/>
        <w:jc w:val="both"/>
        <w:rPr>
          <w:rFonts w:ascii="Times New Roman" w:hAnsi="Times New Roman" w:cs="Times New Roman"/>
          <w:sz w:val="24"/>
          <w:szCs w:val="24"/>
        </w:rPr>
      </w:pPr>
      <w:r w:rsidRPr="00592357">
        <w:rPr>
          <w:rFonts w:ascii="Times New Roman" w:hAnsi="Times New Roman" w:cs="Times New Roman"/>
          <w:sz w:val="24"/>
          <w:szCs w:val="24"/>
        </w:rPr>
        <w:t>Tema: Potpisivanje sporazuma o suradnji s vatrogasnim postrojbama na realizaciji projekta</w:t>
      </w:r>
      <w:r w:rsidR="00BD53DA">
        <w:rPr>
          <w:rFonts w:ascii="Times New Roman" w:hAnsi="Times New Roman" w:cs="Times New Roman"/>
          <w:sz w:val="24"/>
          <w:szCs w:val="24"/>
        </w:rPr>
        <w:t xml:space="preserve"> </w:t>
      </w:r>
      <w:r w:rsidRPr="00592357">
        <w:rPr>
          <w:rFonts w:ascii="Times New Roman" w:hAnsi="Times New Roman" w:cs="Times New Roman"/>
          <w:sz w:val="24"/>
          <w:szCs w:val="24"/>
        </w:rPr>
        <w:t>«Modernizacija vozila vatrogasnih postrojbi RH« u sklopu operativnog programa konkurentnost i kohezija 2014-2020.</w:t>
      </w:r>
    </w:p>
    <w:p w14:paraId="448EA9C4" w14:textId="77777777" w:rsidR="00F30103" w:rsidRPr="00592357" w:rsidRDefault="00F30103" w:rsidP="00F30103">
      <w:pPr>
        <w:pStyle w:val="NoSpacing"/>
        <w:jc w:val="both"/>
        <w:rPr>
          <w:rFonts w:ascii="Times New Roman" w:hAnsi="Times New Roman" w:cs="Times New Roman"/>
          <w:sz w:val="24"/>
          <w:szCs w:val="24"/>
        </w:rPr>
      </w:pPr>
    </w:p>
    <w:p w14:paraId="3013AED4" w14:textId="1226AA04" w:rsidR="00F30103" w:rsidRDefault="00F30103" w:rsidP="00F30103">
      <w:pPr>
        <w:pStyle w:val="NoSpacing"/>
        <w:jc w:val="both"/>
        <w:rPr>
          <w:rFonts w:ascii="Times New Roman" w:hAnsi="Times New Roman" w:cs="Times New Roman"/>
          <w:sz w:val="24"/>
          <w:szCs w:val="24"/>
        </w:rPr>
      </w:pPr>
      <w:r w:rsidRPr="00592357">
        <w:rPr>
          <w:rFonts w:ascii="Times New Roman" w:hAnsi="Times New Roman" w:cs="Times New Roman"/>
          <w:sz w:val="24"/>
          <w:szCs w:val="24"/>
        </w:rPr>
        <w:t>Jučer su u prostorima HVZ potpisani sporazumi o suradnji između MUP-a- HVZ te krajnjih korisnika, a to su  javne vatrogasne postrojbe i dobrovoljna vatrogasna društva. Na taj način će biti raspoređen</w:t>
      </w:r>
      <w:r w:rsidR="004A4D4A">
        <w:rPr>
          <w:rFonts w:ascii="Times New Roman" w:hAnsi="Times New Roman" w:cs="Times New Roman"/>
          <w:sz w:val="24"/>
          <w:szCs w:val="24"/>
        </w:rPr>
        <w:t>a</w:t>
      </w:r>
      <w:r w:rsidRPr="00592357">
        <w:rPr>
          <w:rFonts w:ascii="Times New Roman" w:hAnsi="Times New Roman" w:cs="Times New Roman"/>
          <w:sz w:val="24"/>
          <w:szCs w:val="24"/>
        </w:rPr>
        <w:t xml:space="preserve"> 9</w:t>
      </w:r>
      <w:r w:rsidR="004A4D4A">
        <w:rPr>
          <w:rFonts w:ascii="Times New Roman" w:hAnsi="Times New Roman" w:cs="Times New Roman"/>
          <w:sz w:val="24"/>
          <w:szCs w:val="24"/>
        </w:rPr>
        <w:t>4</w:t>
      </w:r>
      <w:r w:rsidRPr="00592357">
        <w:rPr>
          <w:rFonts w:ascii="Times New Roman" w:hAnsi="Times New Roman" w:cs="Times New Roman"/>
          <w:sz w:val="24"/>
          <w:szCs w:val="24"/>
        </w:rPr>
        <w:t xml:space="preserve"> nov</w:t>
      </w:r>
      <w:r w:rsidR="004A4D4A">
        <w:rPr>
          <w:rFonts w:ascii="Times New Roman" w:hAnsi="Times New Roman" w:cs="Times New Roman"/>
          <w:sz w:val="24"/>
          <w:szCs w:val="24"/>
        </w:rPr>
        <w:t>a</w:t>
      </w:r>
      <w:r w:rsidRPr="00592357">
        <w:rPr>
          <w:rFonts w:ascii="Times New Roman" w:hAnsi="Times New Roman" w:cs="Times New Roman"/>
          <w:sz w:val="24"/>
          <w:szCs w:val="24"/>
        </w:rPr>
        <w:t xml:space="preserve"> vatrogasn</w:t>
      </w:r>
      <w:r w:rsidR="004A4D4A">
        <w:rPr>
          <w:rFonts w:ascii="Times New Roman" w:hAnsi="Times New Roman" w:cs="Times New Roman"/>
          <w:sz w:val="24"/>
          <w:szCs w:val="24"/>
        </w:rPr>
        <w:t>a</w:t>
      </w:r>
      <w:r w:rsidRPr="00592357">
        <w:rPr>
          <w:rFonts w:ascii="Times New Roman" w:hAnsi="Times New Roman" w:cs="Times New Roman"/>
          <w:sz w:val="24"/>
          <w:szCs w:val="24"/>
        </w:rPr>
        <w:t xml:space="preserve"> vozil</w:t>
      </w:r>
      <w:r w:rsidR="004A4D4A">
        <w:rPr>
          <w:rFonts w:ascii="Times New Roman" w:hAnsi="Times New Roman" w:cs="Times New Roman"/>
          <w:sz w:val="24"/>
          <w:szCs w:val="24"/>
        </w:rPr>
        <w:t>a,</w:t>
      </w:r>
      <w:r w:rsidRPr="00592357">
        <w:rPr>
          <w:rFonts w:ascii="Times New Roman" w:hAnsi="Times New Roman" w:cs="Times New Roman"/>
          <w:sz w:val="24"/>
          <w:szCs w:val="24"/>
        </w:rPr>
        <w:t xml:space="preserve"> </w:t>
      </w:r>
      <w:r w:rsidR="004A4D4A">
        <w:rPr>
          <w:rFonts w:ascii="Times New Roman" w:hAnsi="Times New Roman" w:cs="Times New Roman"/>
          <w:sz w:val="24"/>
          <w:szCs w:val="24"/>
        </w:rPr>
        <w:t>3 specijalna</w:t>
      </w:r>
      <w:r w:rsidR="00BD53DA">
        <w:rPr>
          <w:rFonts w:ascii="Times New Roman" w:hAnsi="Times New Roman" w:cs="Times New Roman"/>
          <w:sz w:val="24"/>
          <w:szCs w:val="24"/>
        </w:rPr>
        <w:t>,</w:t>
      </w:r>
      <w:r w:rsidRPr="00592357">
        <w:rPr>
          <w:rFonts w:ascii="Times New Roman" w:hAnsi="Times New Roman" w:cs="Times New Roman"/>
          <w:sz w:val="24"/>
          <w:szCs w:val="24"/>
        </w:rPr>
        <w:t xml:space="preserve"> po 5 u sedam VZ priobalja, te u 14 VZ kontinenta po 4 vatrogasna vozila: Navalno vatrogasno vozilo- dugo, Navalno vatrogasno vozilo – kratko, vatrogasna autocisterna te vozilo za gašenje šumskih požara.</w:t>
      </w:r>
      <w:r>
        <w:rPr>
          <w:rFonts w:ascii="Times New Roman" w:hAnsi="Times New Roman" w:cs="Times New Roman"/>
          <w:sz w:val="24"/>
          <w:szCs w:val="24"/>
        </w:rPr>
        <w:t xml:space="preserve"> </w:t>
      </w:r>
      <w:r w:rsidRPr="00592357">
        <w:rPr>
          <w:rFonts w:ascii="Times New Roman" w:hAnsi="Times New Roman" w:cs="Times New Roman"/>
          <w:sz w:val="24"/>
          <w:szCs w:val="24"/>
        </w:rPr>
        <w:t>U našoj VZŽ Navalno vatrogasno vozilo- dugo dobit će DVD Konjš</w:t>
      </w:r>
      <w:r>
        <w:rPr>
          <w:rFonts w:ascii="Times New Roman" w:hAnsi="Times New Roman" w:cs="Times New Roman"/>
          <w:sz w:val="24"/>
          <w:szCs w:val="24"/>
        </w:rPr>
        <w:t>č</w:t>
      </w:r>
      <w:r w:rsidRPr="00592357">
        <w:rPr>
          <w:rFonts w:ascii="Times New Roman" w:hAnsi="Times New Roman" w:cs="Times New Roman"/>
          <w:sz w:val="24"/>
          <w:szCs w:val="24"/>
        </w:rPr>
        <w:t>ina, Navalno vatrogasno vozilo – kratko DVD Zlatar, vatrogasnu autocisternu DVD Krapina te vozilo za gašenje šumskih požara DVD Đurmanec.</w:t>
      </w:r>
    </w:p>
    <w:p w14:paraId="7E26C0B2" w14:textId="77777777" w:rsidR="00F30103" w:rsidRPr="00592357" w:rsidRDefault="00F30103" w:rsidP="00F30103">
      <w:pPr>
        <w:pStyle w:val="NoSpacing"/>
        <w:jc w:val="both"/>
        <w:rPr>
          <w:rFonts w:ascii="Times New Roman" w:hAnsi="Times New Roman" w:cs="Times New Roman"/>
          <w:sz w:val="24"/>
          <w:szCs w:val="24"/>
        </w:rPr>
      </w:pPr>
    </w:p>
    <w:p w14:paraId="2FBB6A05" w14:textId="77777777" w:rsidR="00F30103" w:rsidRPr="00592357" w:rsidRDefault="00F30103" w:rsidP="00F30103">
      <w:pPr>
        <w:pStyle w:val="NoSpacing"/>
        <w:jc w:val="both"/>
        <w:rPr>
          <w:rFonts w:ascii="Times New Roman" w:hAnsi="Times New Roman" w:cs="Times New Roman"/>
          <w:b/>
          <w:sz w:val="24"/>
          <w:szCs w:val="24"/>
        </w:rPr>
      </w:pPr>
      <w:r w:rsidRPr="00592357">
        <w:rPr>
          <w:rFonts w:ascii="Times New Roman" w:hAnsi="Times New Roman" w:cs="Times New Roman"/>
          <w:sz w:val="24"/>
          <w:szCs w:val="24"/>
        </w:rPr>
        <w:t>Iznimno nam je drago da će 4 nova vatrogasna vozila doći u našu Županiju</w:t>
      </w:r>
      <w:r w:rsidRPr="00670850">
        <w:rPr>
          <w:rFonts w:ascii="Times New Roman" w:hAnsi="Times New Roman" w:cs="Times New Roman"/>
          <w:sz w:val="24"/>
          <w:szCs w:val="24"/>
        </w:rPr>
        <w:t>. Podržavamo odluku Vlade o ovakvom načinu ulaganja u vatrogastvo i nadamo se da će se ta praksa nastaviti. Također, rad ove Vatrogasne zajednice želimo temeljiti isključivo na transparentnosti i sve što činimo, činimo za dobrobit vatrogastva i vatrogasaca. Uzimajući u obzir tu činjenicu, ali i neke napise po društvenim mrežama, koji su već jučer izravno prozivali VZKZŽ-e i njeno vodstvo, osjećamo potrebu obavijestiti javnost i dodatno pojasniti način na koji se odvijala ova raspodjela vozila.</w:t>
      </w:r>
    </w:p>
    <w:p w14:paraId="43DF174F" w14:textId="77777777" w:rsidR="00F30103" w:rsidRPr="00592357" w:rsidRDefault="00F30103" w:rsidP="00F30103">
      <w:pPr>
        <w:pStyle w:val="NoSpacing"/>
        <w:jc w:val="both"/>
        <w:rPr>
          <w:rFonts w:ascii="Times New Roman" w:hAnsi="Times New Roman" w:cs="Times New Roman"/>
          <w:sz w:val="24"/>
          <w:szCs w:val="24"/>
        </w:rPr>
      </w:pPr>
    </w:p>
    <w:p w14:paraId="608E1534" w14:textId="337E1FD7" w:rsidR="00F30103" w:rsidRDefault="00F30103" w:rsidP="00F30103">
      <w:pPr>
        <w:pStyle w:val="NoSpacing"/>
        <w:jc w:val="both"/>
        <w:rPr>
          <w:rFonts w:ascii="Times New Roman" w:hAnsi="Times New Roman" w:cs="Times New Roman"/>
          <w:sz w:val="24"/>
          <w:szCs w:val="24"/>
        </w:rPr>
      </w:pPr>
      <w:r w:rsidRPr="00592357">
        <w:rPr>
          <w:rFonts w:ascii="Times New Roman" w:hAnsi="Times New Roman" w:cs="Times New Roman"/>
          <w:sz w:val="24"/>
          <w:szCs w:val="24"/>
        </w:rPr>
        <w:t>VZKZŽ dobila je službeni dopis KLASA:900-02/19-04/01 URBROJ: 363-01/02-19-1 od 18. siječnja 2019 u kojem se od nas traži prijedlog rasporeda spomenutih vozila na priloženom obrascu uz napomenu da krajnji korisnici mogu biti samo javne vatrogasne postrojbe i/ili dobrovoljna vatrogasna društva koja imaju adekvatne uvjete smještaja(kvalitetu garaža će pregledati HVZ) i koji će platiti troškove održavanja, osiguranja i registracije vozila. Temeljem navedenog sazvana je sjednica zapovjedništva 28.01.2019 sa točkom dnevnog reda »prijedlog odluke o raspodijeli vatrogasnih vozila« Nakon rasprave u kojoj su sudjelovali svi nazočni donesena je jednoglasna odluka o rasporedu vatrogasnih vozila i to na način da se dva vatrogasna vozila rasporede u ZJVP i dva u JVP Krapina uz obavezu da JVP nakon što dobe vozilo  svoja sadašnja vozila daju na raspolaganje VZKZŽ te će Zapovjedništvo donijeti odluku o raspoređivanju navedenih vozila u postrojbe središnjih društava. Taj prijedlog 30.siječnja 2019. godine na obrascu iz dobivenog dopisa poslan je u HVZ te smo nakon toga dobili dopis da do 3. svibnja moramo dostaviti detaljnije adrese krajnjih korisnika te kontakt i podatke o odgovornim osobama koje zastupaju krajnje korisnike. Isto smo dostavili u HVZ 30. travnja 2019. godine.</w:t>
      </w:r>
    </w:p>
    <w:p w14:paraId="45D04E1F" w14:textId="53D493E7" w:rsidR="00F30103" w:rsidRPr="00592357" w:rsidRDefault="00F30103" w:rsidP="00F30103">
      <w:pPr>
        <w:pStyle w:val="NoSpacing"/>
        <w:jc w:val="both"/>
        <w:rPr>
          <w:rFonts w:ascii="Times New Roman" w:hAnsi="Times New Roman" w:cs="Times New Roman"/>
          <w:sz w:val="24"/>
          <w:szCs w:val="24"/>
        </w:rPr>
      </w:pPr>
      <w:r w:rsidRPr="00592357">
        <w:rPr>
          <w:rFonts w:ascii="Times New Roman" w:hAnsi="Times New Roman" w:cs="Times New Roman"/>
          <w:sz w:val="24"/>
          <w:szCs w:val="24"/>
        </w:rPr>
        <w:t xml:space="preserve">Nakon navedenog više nismo dobili nikakav dopis, a na upite na sjednicama zapovjednika i predsjedništva HVZ dobivali smo odgovore da je natječaj raspisan i da se provodi. Na sjednici Predsjedništva </w:t>
      </w:r>
      <w:r w:rsidR="00BD53DA">
        <w:rPr>
          <w:rFonts w:ascii="Times New Roman" w:hAnsi="Times New Roman" w:cs="Times New Roman"/>
          <w:sz w:val="24"/>
          <w:szCs w:val="24"/>
        </w:rPr>
        <w:t>24</w:t>
      </w:r>
      <w:r w:rsidRPr="00592357">
        <w:rPr>
          <w:rFonts w:ascii="Times New Roman" w:hAnsi="Times New Roman" w:cs="Times New Roman"/>
          <w:sz w:val="24"/>
          <w:szCs w:val="24"/>
        </w:rPr>
        <w:t>.siječnja 2020 G</w:t>
      </w:r>
      <w:r w:rsidR="00670850">
        <w:rPr>
          <w:rFonts w:ascii="Times New Roman" w:hAnsi="Times New Roman" w:cs="Times New Roman"/>
          <w:sz w:val="24"/>
          <w:szCs w:val="24"/>
        </w:rPr>
        <w:t>lavni vatrogasni Zapovjednik</w:t>
      </w:r>
      <w:r w:rsidRPr="00592357">
        <w:rPr>
          <w:rFonts w:ascii="Times New Roman" w:hAnsi="Times New Roman" w:cs="Times New Roman"/>
          <w:sz w:val="24"/>
          <w:szCs w:val="24"/>
        </w:rPr>
        <w:t xml:space="preserve"> izvijestio nas je da je natječaj </w:t>
      </w:r>
      <w:r w:rsidRPr="00592357">
        <w:rPr>
          <w:rFonts w:ascii="Times New Roman" w:hAnsi="Times New Roman" w:cs="Times New Roman"/>
          <w:sz w:val="24"/>
          <w:szCs w:val="24"/>
        </w:rPr>
        <w:lastRenderedPageBreak/>
        <w:t>završen te da su izabrani proizvođači pa će uskoro doći i do potpisivanja ugovora, no niti tada nije bilo nikakvog spominjanja o bilo kakvim promjenama prijedloga VZŽ.</w:t>
      </w:r>
    </w:p>
    <w:p w14:paraId="6351DA1E" w14:textId="77777777" w:rsidR="00F30103" w:rsidRPr="00592357" w:rsidRDefault="00F30103" w:rsidP="00F30103">
      <w:pPr>
        <w:pStyle w:val="NoSpacing"/>
        <w:jc w:val="both"/>
        <w:rPr>
          <w:rFonts w:ascii="Times New Roman" w:hAnsi="Times New Roman" w:cs="Times New Roman"/>
          <w:sz w:val="24"/>
          <w:szCs w:val="24"/>
        </w:rPr>
      </w:pPr>
    </w:p>
    <w:p w14:paraId="5629AF74" w14:textId="77777777" w:rsidR="00F30103" w:rsidRPr="00592357" w:rsidRDefault="00F30103" w:rsidP="00F30103">
      <w:pPr>
        <w:pStyle w:val="NoSpacing"/>
        <w:jc w:val="both"/>
        <w:rPr>
          <w:rFonts w:ascii="Times New Roman" w:hAnsi="Times New Roman" w:cs="Times New Roman"/>
          <w:b/>
          <w:sz w:val="24"/>
          <w:szCs w:val="24"/>
        </w:rPr>
      </w:pPr>
      <w:r w:rsidRPr="00592357">
        <w:rPr>
          <w:rFonts w:ascii="Times New Roman" w:hAnsi="Times New Roman" w:cs="Times New Roman"/>
          <w:sz w:val="24"/>
          <w:szCs w:val="24"/>
        </w:rPr>
        <w:t>Na sjednici stožera HVZ u srijedu 05. velja</w:t>
      </w:r>
      <w:r>
        <w:rPr>
          <w:rFonts w:ascii="Times New Roman" w:hAnsi="Times New Roman" w:cs="Times New Roman"/>
          <w:sz w:val="24"/>
          <w:szCs w:val="24"/>
        </w:rPr>
        <w:t>č</w:t>
      </w:r>
      <w:r w:rsidRPr="00592357">
        <w:rPr>
          <w:rFonts w:ascii="Times New Roman" w:hAnsi="Times New Roman" w:cs="Times New Roman"/>
          <w:sz w:val="24"/>
          <w:szCs w:val="24"/>
        </w:rPr>
        <w:t xml:space="preserve">e 2020. GVZ je obavijestio zapovjednike da će potpisivanje ugovora biti 07.02.2020. u HVZ te pročitao čiji predstavnici trebaju doći na potpisivanje. </w:t>
      </w:r>
      <w:r w:rsidRPr="00670850">
        <w:rPr>
          <w:rFonts w:ascii="Times New Roman" w:hAnsi="Times New Roman" w:cs="Times New Roman"/>
          <w:bCs/>
          <w:sz w:val="24"/>
          <w:szCs w:val="24"/>
        </w:rPr>
        <w:t>Sastanku je prisustvovao i zapovjednik VZKZŽ-e i tek tada, prvi puta je čuo da se vozila o našoj županiji neće dodijeliti sukladno prijedlogu VZKZŽ-e. Na pitanje našega zapovjednika, GVZ odgovorio je da nije upoznat sa takvim razvojem situacije, te da je takva odluka donijeta u MUP-u.</w:t>
      </w:r>
      <w:r w:rsidRPr="00592357">
        <w:rPr>
          <w:rFonts w:ascii="Times New Roman" w:hAnsi="Times New Roman" w:cs="Times New Roman"/>
          <w:b/>
          <w:sz w:val="24"/>
          <w:szCs w:val="24"/>
        </w:rPr>
        <w:t xml:space="preserve"> </w:t>
      </w:r>
    </w:p>
    <w:p w14:paraId="183CC6F7" w14:textId="77777777" w:rsidR="00F30103" w:rsidRPr="00592357" w:rsidRDefault="00F30103" w:rsidP="00F30103">
      <w:pPr>
        <w:pStyle w:val="NoSpacing"/>
        <w:jc w:val="both"/>
        <w:rPr>
          <w:rFonts w:ascii="Times New Roman" w:hAnsi="Times New Roman" w:cs="Times New Roman"/>
          <w:sz w:val="24"/>
          <w:szCs w:val="24"/>
        </w:rPr>
      </w:pPr>
    </w:p>
    <w:p w14:paraId="6EA9B2B1" w14:textId="77777777" w:rsidR="00F30103" w:rsidRDefault="00F30103" w:rsidP="00F30103">
      <w:pPr>
        <w:pStyle w:val="NoSpacing"/>
        <w:jc w:val="both"/>
        <w:rPr>
          <w:rFonts w:ascii="Times New Roman" w:hAnsi="Times New Roman" w:cs="Times New Roman"/>
          <w:sz w:val="24"/>
          <w:szCs w:val="24"/>
        </w:rPr>
      </w:pPr>
      <w:r w:rsidRPr="00592357">
        <w:rPr>
          <w:rFonts w:ascii="Times New Roman" w:hAnsi="Times New Roman" w:cs="Times New Roman"/>
          <w:sz w:val="24"/>
          <w:szCs w:val="24"/>
        </w:rPr>
        <w:t xml:space="preserve">Ovdje bismo željeli napomenuti da </w:t>
      </w:r>
      <w:r w:rsidR="00130A7D">
        <w:rPr>
          <w:rFonts w:ascii="Times New Roman" w:hAnsi="Times New Roman" w:cs="Times New Roman"/>
          <w:sz w:val="24"/>
          <w:szCs w:val="24"/>
        </w:rPr>
        <w:t>su</w:t>
      </w:r>
      <w:r w:rsidRPr="00592357">
        <w:rPr>
          <w:rFonts w:ascii="Times New Roman" w:hAnsi="Times New Roman" w:cs="Times New Roman"/>
          <w:sz w:val="24"/>
          <w:szCs w:val="24"/>
        </w:rPr>
        <w:t xml:space="preserve"> u velikoj većini prijedl</w:t>
      </w:r>
      <w:r w:rsidR="00130A7D">
        <w:rPr>
          <w:rFonts w:ascii="Times New Roman" w:hAnsi="Times New Roman" w:cs="Times New Roman"/>
          <w:sz w:val="24"/>
          <w:szCs w:val="24"/>
        </w:rPr>
        <w:t>ozi</w:t>
      </w:r>
      <w:r w:rsidRPr="00592357">
        <w:rPr>
          <w:rFonts w:ascii="Times New Roman" w:hAnsi="Times New Roman" w:cs="Times New Roman"/>
          <w:sz w:val="24"/>
          <w:szCs w:val="24"/>
        </w:rPr>
        <w:t xml:space="preserve"> </w:t>
      </w:r>
      <w:r>
        <w:rPr>
          <w:rFonts w:ascii="Times New Roman" w:hAnsi="Times New Roman" w:cs="Times New Roman"/>
          <w:sz w:val="24"/>
          <w:szCs w:val="24"/>
        </w:rPr>
        <w:t>koje su uputil</w:t>
      </w:r>
      <w:r w:rsidR="00130A7D">
        <w:rPr>
          <w:rFonts w:ascii="Times New Roman" w:hAnsi="Times New Roman" w:cs="Times New Roman"/>
          <w:sz w:val="24"/>
          <w:szCs w:val="24"/>
        </w:rPr>
        <w:t>e</w:t>
      </w:r>
      <w:r>
        <w:rPr>
          <w:rFonts w:ascii="Times New Roman" w:hAnsi="Times New Roman" w:cs="Times New Roman"/>
          <w:sz w:val="24"/>
          <w:szCs w:val="24"/>
        </w:rPr>
        <w:t xml:space="preserve"> županijske vatrogasne zajednice </w:t>
      </w:r>
      <w:r w:rsidRPr="00592357">
        <w:rPr>
          <w:rFonts w:ascii="Times New Roman" w:hAnsi="Times New Roman" w:cs="Times New Roman"/>
          <w:sz w:val="24"/>
          <w:szCs w:val="24"/>
        </w:rPr>
        <w:t>ispoštovan</w:t>
      </w:r>
      <w:r w:rsidR="00130A7D">
        <w:rPr>
          <w:rFonts w:ascii="Times New Roman" w:hAnsi="Times New Roman" w:cs="Times New Roman"/>
          <w:sz w:val="24"/>
          <w:szCs w:val="24"/>
        </w:rPr>
        <w:t>i</w:t>
      </w:r>
      <w:r w:rsidRPr="00592357">
        <w:rPr>
          <w:rFonts w:ascii="Times New Roman" w:hAnsi="Times New Roman" w:cs="Times New Roman"/>
          <w:sz w:val="24"/>
          <w:szCs w:val="24"/>
        </w:rPr>
        <w:t>. Nakon toga zvali smo i Predsjednika HVZ</w:t>
      </w:r>
      <w:r w:rsidR="00130A7D">
        <w:rPr>
          <w:rFonts w:ascii="Times New Roman" w:hAnsi="Times New Roman" w:cs="Times New Roman"/>
          <w:sz w:val="24"/>
          <w:szCs w:val="24"/>
        </w:rPr>
        <w:t>-e</w:t>
      </w:r>
      <w:r w:rsidRPr="00592357">
        <w:rPr>
          <w:rFonts w:ascii="Times New Roman" w:hAnsi="Times New Roman" w:cs="Times New Roman"/>
          <w:sz w:val="24"/>
          <w:szCs w:val="24"/>
        </w:rPr>
        <w:t xml:space="preserve"> </w:t>
      </w:r>
      <w:r>
        <w:rPr>
          <w:rFonts w:ascii="Times New Roman" w:hAnsi="Times New Roman" w:cs="Times New Roman"/>
          <w:sz w:val="24"/>
          <w:szCs w:val="24"/>
        </w:rPr>
        <w:t xml:space="preserve">Antu Sanadera </w:t>
      </w:r>
      <w:r w:rsidRPr="00592357">
        <w:rPr>
          <w:rFonts w:ascii="Times New Roman" w:hAnsi="Times New Roman" w:cs="Times New Roman"/>
          <w:sz w:val="24"/>
          <w:szCs w:val="24"/>
        </w:rPr>
        <w:t>te nam je i on ponovio kao i GVZ da je do izmjene</w:t>
      </w:r>
      <w:r w:rsidR="00130A7D" w:rsidRPr="00130A7D">
        <w:rPr>
          <w:rFonts w:ascii="Times New Roman" w:hAnsi="Times New Roman" w:cs="Times New Roman"/>
          <w:sz w:val="24"/>
          <w:szCs w:val="24"/>
        </w:rPr>
        <w:t xml:space="preserve"> </w:t>
      </w:r>
      <w:r w:rsidR="00130A7D" w:rsidRPr="00592357">
        <w:rPr>
          <w:rFonts w:ascii="Times New Roman" w:hAnsi="Times New Roman" w:cs="Times New Roman"/>
          <w:sz w:val="24"/>
          <w:szCs w:val="24"/>
        </w:rPr>
        <w:t>došlo u MUP-u</w:t>
      </w:r>
      <w:r w:rsidRPr="00592357">
        <w:rPr>
          <w:rFonts w:ascii="Times New Roman" w:hAnsi="Times New Roman" w:cs="Times New Roman"/>
          <w:sz w:val="24"/>
          <w:szCs w:val="24"/>
        </w:rPr>
        <w:t>.</w:t>
      </w:r>
    </w:p>
    <w:p w14:paraId="7F391CA5" w14:textId="77777777" w:rsidR="00F30103" w:rsidRPr="00592357" w:rsidRDefault="00F30103" w:rsidP="00F30103">
      <w:pPr>
        <w:pStyle w:val="NoSpacing"/>
        <w:jc w:val="both"/>
        <w:rPr>
          <w:rFonts w:ascii="Times New Roman" w:hAnsi="Times New Roman" w:cs="Times New Roman"/>
          <w:sz w:val="24"/>
          <w:szCs w:val="24"/>
        </w:rPr>
      </w:pPr>
    </w:p>
    <w:p w14:paraId="4D0CD8F5" w14:textId="77777777" w:rsidR="00F30103" w:rsidRDefault="00F30103" w:rsidP="00F30103">
      <w:pPr>
        <w:pStyle w:val="NoSpacing"/>
        <w:jc w:val="both"/>
        <w:rPr>
          <w:rFonts w:ascii="Times New Roman" w:hAnsi="Times New Roman" w:cs="Times New Roman"/>
          <w:sz w:val="24"/>
          <w:szCs w:val="24"/>
        </w:rPr>
      </w:pPr>
      <w:r w:rsidRPr="00592357">
        <w:rPr>
          <w:rFonts w:ascii="Times New Roman" w:hAnsi="Times New Roman" w:cs="Times New Roman"/>
          <w:sz w:val="24"/>
          <w:szCs w:val="24"/>
        </w:rPr>
        <w:t>Službeni dopis iz HVZ</w:t>
      </w:r>
      <w:r>
        <w:rPr>
          <w:rFonts w:ascii="Times New Roman" w:hAnsi="Times New Roman" w:cs="Times New Roman"/>
          <w:sz w:val="24"/>
          <w:szCs w:val="24"/>
        </w:rPr>
        <w:t>-e</w:t>
      </w:r>
      <w:r w:rsidRPr="00592357">
        <w:rPr>
          <w:rFonts w:ascii="Times New Roman" w:hAnsi="Times New Roman" w:cs="Times New Roman"/>
          <w:sz w:val="24"/>
          <w:szCs w:val="24"/>
        </w:rPr>
        <w:t xml:space="preserve"> u kojem se pozivaju Županijski zapovjednici da obavijeste odgovorne osobe izabranih korisnika iz priložene tablice da dođu na potpisivanje 07.02.2020</w:t>
      </w:r>
      <w:r>
        <w:rPr>
          <w:rFonts w:ascii="Times New Roman" w:hAnsi="Times New Roman" w:cs="Times New Roman"/>
          <w:sz w:val="24"/>
          <w:szCs w:val="24"/>
        </w:rPr>
        <w:t>.</w:t>
      </w:r>
      <w:r w:rsidRPr="00592357">
        <w:rPr>
          <w:rFonts w:ascii="Times New Roman" w:hAnsi="Times New Roman" w:cs="Times New Roman"/>
          <w:sz w:val="24"/>
          <w:szCs w:val="24"/>
        </w:rPr>
        <w:t xml:space="preserve"> u 11 sati dobili smo </w:t>
      </w:r>
      <w:r>
        <w:rPr>
          <w:rFonts w:ascii="Times New Roman" w:hAnsi="Times New Roman" w:cs="Times New Roman"/>
          <w:sz w:val="24"/>
          <w:szCs w:val="24"/>
        </w:rPr>
        <w:t>dan ranije, u</w:t>
      </w:r>
      <w:r w:rsidRPr="00592357">
        <w:rPr>
          <w:rFonts w:ascii="Times New Roman" w:hAnsi="Times New Roman" w:cs="Times New Roman"/>
          <w:sz w:val="24"/>
          <w:szCs w:val="24"/>
        </w:rPr>
        <w:t xml:space="preserve"> četvrtak 06.02</w:t>
      </w:r>
      <w:r>
        <w:rPr>
          <w:rFonts w:ascii="Times New Roman" w:hAnsi="Times New Roman" w:cs="Times New Roman"/>
          <w:sz w:val="24"/>
          <w:szCs w:val="24"/>
        </w:rPr>
        <w:t>.2019.</w:t>
      </w:r>
      <w:r w:rsidRPr="00592357">
        <w:rPr>
          <w:rFonts w:ascii="Times New Roman" w:hAnsi="Times New Roman" w:cs="Times New Roman"/>
          <w:sz w:val="24"/>
          <w:szCs w:val="24"/>
        </w:rPr>
        <w:t xml:space="preserve"> u popodnevnim satima te smo isti proslijedili u navedena DVD</w:t>
      </w:r>
      <w:r>
        <w:rPr>
          <w:rFonts w:ascii="Times New Roman" w:hAnsi="Times New Roman" w:cs="Times New Roman"/>
          <w:sz w:val="24"/>
          <w:szCs w:val="24"/>
        </w:rPr>
        <w:t>-a.</w:t>
      </w:r>
    </w:p>
    <w:p w14:paraId="00EC01F4" w14:textId="77777777" w:rsidR="00F30103" w:rsidRDefault="00F30103" w:rsidP="00F30103">
      <w:pPr>
        <w:pStyle w:val="NoSpacing"/>
        <w:jc w:val="both"/>
        <w:rPr>
          <w:rFonts w:ascii="Times New Roman" w:hAnsi="Times New Roman" w:cs="Times New Roman"/>
          <w:sz w:val="24"/>
          <w:szCs w:val="24"/>
        </w:rPr>
      </w:pPr>
    </w:p>
    <w:p w14:paraId="7913A409" w14:textId="77777777" w:rsidR="00F30103" w:rsidRPr="00670850" w:rsidRDefault="00F30103" w:rsidP="00F30103">
      <w:pPr>
        <w:pStyle w:val="NoSpacing"/>
        <w:jc w:val="both"/>
        <w:rPr>
          <w:rFonts w:ascii="Times New Roman" w:hAnsi="Times New Roman" w:cs="Times New Roman"/>
          <w:bCs/>
          <w:sz w:val="24"/>
          <w:szCs w:val="24"/>
        </w:rPr>
      </w:pPr>
      <w:r w:rsidRPr="00670850">
        <w:rPr>
          <w:rFonts w:ascii="Times New Roman" w:hAnsi="Times New Roman" w:cs="Times New Roman"/>
          <w:bCs/>
          <w:sz w:val="24"/>
          <w:szCs w:val="24"/>
        </w:rPr>
        <w:t xml:space="preserve">Još jednom podcrtavam, da smo iznimno zahvalni Vladi, MUP-u, Ministru, svima koji su bili u sustavu odlučivanja da se vatrogastvo cijele Hrvatske pomogne na ovaj način. Od samog smo početka sve radnje provodili isključivo temeljem vatrogasne logike i transparentnosti. Ponavljam da je odluka o raspodjeli na zapovjedništvu donijeta jednoglasno. Dakle, vrlo je važno iskomunicirati da to nije odluka jedne osobe, već odluka struke, tj. tijela VZKZŽ-e za koje smatramo da je najmeritornije da donese takvu odluku. </w:t>
      </w:r>
    </w:p>
    <w:p w14:paraId="0188E888" w14:textId="77777777" w:rsidR="00F30103" w:rsidRPr="00670850" w:rsidRDefault="00F30103" w:rsidP="00F30103">
      <w:pPr>
        <w:pStyle w:val="NoSpacing"/>
        <w:jc w:val="both"/>
        <w:rPr>
          <w:rFonts w:ascii="Times New Roman" w:hAnsi="Times New Roman" w:cs="Times New Roman"/>
          <w:bCs/>
          <w:sz w:val="24"/>
          <w:szCs w:val="24"/>
        </w:rPr>
      </w:pPr>
    </w:p>
    <w:p w14:paraId="7C4D60C6" w14:textId="6B85A21F" w:rsidR="00F30103" w:rsidRPr="00670850" w:rsidRDefault="00F30103" w:rsidP="00F30103">
      <w:pPr>
        <w:pStyle w:val="NoSpacing"/>
        <w:jc w:val="both"/>
        <w:rPr>
          <w:rFonts w:ascii="Times New Roman" w:hAnsi="Times New Roman" w:cs="Times New Roman"/>
          <w:bCs/>
          <w:sz w:val="24"/>
          <w:szCs w:val="24"/>
        </w:rPr>
      </w:pPr>
      <w:r w:rsidRPr="00670850">
        <w:rPr>
          <w:rFonts w:ascii="Times New Roman" w:hAnsi="Times New Roman" w:cs="Times New Roman"/>
          <w:bCs/>
          <w:sz w:val="24"/>
          <w:szCs w:val="24"/>
        </w:rPr>
        <w:t>U VZKZŽ-</w:t>
      </w:r>
      <w:r w:rsidR="00130A7D" w:rsidRPr="00670850">
        <w:rPr>
          <w:rFonts w:ascii="Times New Roman" w:hAnsi="Times New Roman" w:cs="Times New Roman"/>
          <w:bCs/>
          <w:sz w:val="24"/>
          <w:szCs w:val="24"/>
        </w:rPr>
        <w:t>e</w:t>
      </w:r>
      <w:r w:rsidRPr="00670850">
        <w:rPr>
          <w:rFonts w:ascii="Times New Roman" w:hAnsi="Times New Roman" w:cs="Times New Roman"/>
          <w:bCs/>
          <w:sz w:val="24"/>
          <w:szCs w:val="24"/>
        </w:rPr>
        <w:t xml:space="preserve"> izgrađujemo sustav, koji će biti dobar i pošten za kompletno zagorsko vatrogastvo, </w:t>
      </w:r>
      <w:r w:rsidR="00130A7D" w:rsidRPr="00670850">
        <w:rPr>
          <w:rFonts w:ascii="Times New Roman" w:hAnsi="Times New Roman" w:cs="Times New Roman"/>
          <w:bCs/>
          <w:sz w:val="24"/>
          <w:szCs w:val="24"/>
        </w:rPr>
        <w:t xml:space="preserve">dakle </w:t>
      </w:r>
      <w:r w:rsidRPr="00670850">
        <w:rPr>
          <w:rFonts w:ascii="Times New Roman" w:hAnsi="Times New Roman" w:cs="Times New Roman"/>
          <w:bCs/>
          <w:sz w:val="24"/>
          <w:szCs w:val="24"/>
        </w:rPr>
        <w:t>za sv</w:t>
      </w:r>
      <w:r w:rsidR="00B07E40">
        <w:rPr>
          <w:rFonts w:ascii="Times New Roman" w:hAnsi="Times New Roman" w:cs="Times New Roman"/>
          <w:bCs/>
          <w:sz w:val="24"/>
          <w:szCs w:val="24"/>
        </w:rPr>
        <w:t>o</w:t>
      </w:r>
      <w:r w:rsidRPr="00670850">
        <w:rPr>
          <w:rFonts w:ascii="Times New Roman" w:hAnsi="Times New Roman" w:cs="Times New Roman"/>
          <w:bCs/>
          <w:sz w:val="24"/>
          <w:szCs w:val="24"/>
        </w:rPr>
        <w:t xml:space="preserve"> 8</w:t>
      </w:r>
      <w:r w:rsidR="00B07E40">
        <w:rPr>
          <w:rFonts w:ascii="Times New Roman" w:hAnsi="Times New Roman" w:cs="Times New Roman"/>
          <w:bCs/>
          <w:sz w:val="24"/>
          <w:szCs w:val="24"/>
        </w:rPr>
        <w:t>1</w:t>
      </w:r>
      <w:r w:rsidRPr="00670850">
        <w:rPr>
          <w:rFonts w:ascii="Times New Roman" w:hAnsi="Times New Roman" w:cs="Times New Roman"/>
          <w:bCs/>
          <w:sz w:val="24"/>
          <w:szCs w:val="24"/>
        </w:rPr>
        <w:t xml:space="preserve"> društv</w:t>
      </w:r>
      <w:r w:rsidR="00B07E40">
        <w:rPr>
          <w:rFonts w:ascii="Times New Roman" w:hAnsi="Times New Roman" w:cs="Times New Roman"/>
          <w:bCs/>
          <w:sz w:val="24"/>
          <w:szCs w:val="24"/>
        </w:rPr>
        <w:t>o</w:t>
      </w:r>
      <w:r w:rsidRPr="00670850">
        <w:rPr>
          <w:rFonts w:ascii="Times New Roman" w:hAnsi="Times New Roman" w:cs="Times New Roman"/>
          <w:bCs/>
          <w:sz w:val="24"/>
          <w:szCs w:val="24"/>
        </w:rPr>
        <w:t xml:space="preserve"> i 2 javne vatrogasne postrojbe. Samo rukovodeći se tom mišlju, na zapovjedništvu je odlučeno kako je. Uopće ne sumnjamo da će društva koja će dobiti ova vozila, koristiti ih za opće dobro, no i dalje stojimo kod odluke, koju smo donijeli, tj. kod stava da su vozila </w:t>
      </w:r>
      <w:r w:rsidR="00130A7D" w:rsidRPr="00670850">
        <w:rPr>
          <w:rFonts w:ascii="Times New Roman" w:hAnsi="Times New Roman" w:cs="Times New Roman"/>
          <w:bCs/>
          <w:sz w:val="24"/>
          <w:szCs w:val="24"/>
        </w:rPr>
        <w:t xml:space="preserve">bila </w:t>
      </w:r>
      <w:r w:rsidRPr="00670850">
        <w:rPr>
          <w:rFonts w:ascii="Times New Roman" w:hAnsi="Times New Roman" w:cs="Times New Roman"/>
          <w:bCs/>
          <w:sz w:val="24"/>
          <w:szCs w:val="24"/>
        </w:rPr>
        <w:t>najpotrebnija našim profesionalnim postrojbama, prije svega iz dva razloga</w:t>
      </w:r>
      <w:r w:rsidR="004A4D4A">
        <w:rPr>
          <w:rFonts w:ascii="Times New Roman" w:hAnsi="Times New Roman" w:cs="Times New Roman"/>
          <w:bCs/>
          <w:sz w:val="24"/>
          <w:szCs w:val="24"/>
        </w:rPr>
        <w:t>, za koje smatramo da su jasna svakome tko se imalo razumije u vatrogasni poziv</w:t>
      </w:r>
      <w:r w:rsidRPr="00670850">
        <w:rPr>
          <w:rFonts w:ascii="Times New Roman" w:hAnsi="Times New Roman" w:cs="Times New Roman"/>
          <w:bCs/>
          <w:sz w:val="24"/>
          <w:szCs w:val="24"/>
        </w:rPr>
        <w:t xml:space="preserve">. Prvi je jer njihov vozni park treba mlađa vozila, a drugi je jer bi </w:t>
      </w:r>
      <w:r w:rsidR="004A4D4A">
        <w:rPr>
          <w:rFonts w:ascii="Times New Roman" w:hAnsi="Times New Roman" w:cs="Times New Roman"/>
          <w:bCs/>
          <w:sz w:val="24"/>
          <w:szCs w:val="24"/>
        </w:rPr>
        <w:t xml:space="preserve">tamo </w:t>
      </w:r>
      <w:r w:rsidRPr="00670850">
        <w:rPr>
          <w:rFonts w:ascii="Times New Roman" w:hAnsi="Times New Roman" w:cs="Times New Roman"/>
          <w:bCs/>
          <w:sz w:val="24"/>
          <w:szCs w:val="24"/>
        </w:rPr>
        <w:t>ipak bili najkorisniji.</w:t>
      </w:r>
    </w:p>
    <w:p w14:paraId="3F86950D" w14:textId="77777777" w:rsidR="00F30103" w:rsidRPr="00670850" w:rsidRDefault="00F30103" w:rsidP="00F30103">
      <w:pPr>
        <w:pStyle w:val="NoSpacing"/>
        <w:jc w:val="both"/>
        <w:rPr>
          <w:rFonts w:ascii="Times New Roman" w:hAnsi="Times New Roman" w:cs="Times New Roman"/>
          <w:bCs/>
          <w:sz w:val="24"/>
          <w:szCs w:val="24"/>
        </w:rPr>
      </w:pPr>
    </w:p>
    <w:p w14:paraId="2910E22D" w14:textId="77777777" w:rsidR="00F30103" w:rsidRPr="00670850" w:rsidRDefault="00F30103" w:rsidP="00F30103">
      <w:pPr>
        <w:pStyle w:val="NoSpacing"/>
        <w:jc w:val="both"/>
        <w:rPr>
          <w:rFonts w:ascii="Times New Roman" w:hAnsi="Times New Roman" w:cs="Times New Roman"/>
          <w:bCs/>
          <w:sz w:val="24"/>
          <w:szCs w:val="24"/>
        </w:rPr>
      </w:pPr>
      <w:r w:rsidRPr="00670850">
        <w:rPr>
          <w:rFonts w:ascii="Times New Roman" w:hAnsi="Times New Roman" w:cs="Times New Roman"/>
          <w:bCs/>
          <w:sz w:val="24"/>
          <w:szCs w:val="24"/>
        </w:rPr>
        <w:t xml:space="preserve">Zaključno, u duhu promjena u vatrogastvu koje se događaju, novog ustroja i pokušaja da se vatrogastvo podigne na razinu na kojoj zaslužuje biti, smatramo da je upravo transparentnost potrebna i kod donošenja ovakvih odluka. Stoga smo mi u VZKZŽ-e postupili kako jesmo i smatramo da smo svoj posao odradili na najbolji mogući način, poštujući apsolutno sve procedure i slijedeći sve upute koje smo dobivali sa viših instanca. Sve što se događalo u očito nekom paralelnom sustavu, najiskrenije rečeno, nismo najbolje shvatili. </w:t>
      </w:r>
    </w:p>
    <w:p w14:paraId="07C192A5" w14:textId="77777777" w:rsidR="00F30103" w:rsidRPr="00670850" w:rsidRDefault="00F30103" w:rsidP="00F30103">
      <w:pPr>
        <w:pStyle w:val="NoSpacing"/>
        <w:jc w:val="both"/>
        <w:rPr>
          <w:rFonts w:ascii="Times New Roman" w:hAnsi="Times New Roman" w:cs="Times New Roman"/>
          <w:bCs/>
          <w:sz w:val="24"/>
          <w:szCs w:val="24"/>
        </w:rPr>
      </w:pPr>
    </w:p>
    <w:p w14:paraId="2823838F" w14:textId="2288C132" w:rsidR="00F30103" w:rsidRPr="00670850" w:rsidRDefault="00F30103" w:rsidP="00F30103">
      <w:pPr>
        <w:pStyle w:val="NoSpacing"/>
        <w:jc w:val="both"/>
        <w:rPr>
          <w:rFonts w:ascii="Times New Roman" w:hAnsi="Times New Roman" w:cs="Times New Roman"/>
          <w:bCs/>
          <w:sz w:val="24"/>
          <w:szCs w:val="24"/>
        </w:rPr>
      </w:pPr>
      <w:r w:rsidRPr="00670850">
        <w:rPr>
          <w:rFonts w:ascii="Times New Roman" w:hAnsi="Times New Roman" w:cs="Times New Roman"/>
          <w:bCs/>
          <w:sz w:val="24"/>
          <w:szCs w:val="24"/>
        </w:rPr>
        <w:t xml:space="preserve">Uz još jednu zahvalu </w:t>
      </w:r>
      <w:r w:rsidR="00670850" w:rsidRPr="00670850">
        <w:rPr>
          <w:rFonts w:ascii="Times New Roman" w:hAnsi="Times New Roman" w:cs="Times New Roman"/>
          <w:bCs/>
          <w:sz w:val="24"/>
          <w:szCs w:val="24"/>
        </w:rPr>
        <w:t>Ministarstvu i HVZ-u</w:t>
      </w:r>
      <w:r w:rsidRPr="00670850">
        <w:rPr>
          <w:rFonts w:ascii="Times New Roman" w:hAnsi="Times New Roman" w:cs="Times New Roman"/>
          <w:bCs/>
          <w:sz w:val="24"/>
          <w:szCs w:val="24"/>
        </w:rPr>
        <w:t xml:space="preserve">, koji </w:t>
      </w:r>
      <w:r w:rsidR="00670850" w:rsidRPr="00670850">
        <w:rPr>
          <w:rFonts w:ascii="Times New Roman" w:hAnsi="Times New Roman" w:cs="Times New Roman"/>
          <w:bCs/>
          <w:sz w:val="24"/>
          <w:szCs w:val="24"/>
        </w:rPr>
        <w:t xml:space="preserve">su </w:t>
      </w:r>
      <w:r w:rsidRPr="00670850">
        <w:rPr>
          <w:rFonts w:ascii="Times New Roman" w:hAnsi="Times New Roman" w:cs="Times New Roman"/>
          <w:bCs/>
          <w:sz w:val="24"/>
          <w:szCs w:val="24"/>
        </w:rPr>
        <w:t>omoguć</w:t>
      </w:r>
      <w:r w:rsidR="00670850" w:rsidRPr="00670850">
        <w:rPr>
          <w:rFonts w:ascii="Times New Roman" w:hAnsi="Times New Roman" w:cs="Times New Roman"/>
          <w:bCs/>
          <w:sz w:val="24"/>
          <w:szCs w:val="24"/>
        </w:rPr>
        <w:t>ili</w:t>
      </w:r>
      <w:r w:rsidRPr="00670850">
        <w:rPr>
          <w:rFonts w:ascii="Times New Roman" w:hAnsi="Times New Roman" w:cs="Times New Roman"/>
          <w:bCs/>
          <w:sz w:val="24"/>
          <w:szCs w:val="24"/>
        </w:rPr>
        <w:t xml:space="preserve"> da vatrogasna vozila dođu</w:t>
      </w:r>
      <w:r w:rsidR="00670850" w:rsidRPr="00670850">
        <w:rPr>
          <w:rFonts w:ascii="Times New Roman" w:hAnsi="Times New Roman" w:cs="Times New Roman"/>
          <w:bCs/>
          <w:sz w:val="24"/>
          <w:szCs w:val="24"/>
        </w:rPr>
        <w:t xml:space="preserve"> u</w:t>
      </w:r>
      <w:r w:rsidRPr="00670850">
        <w:rPr>
          <w:rFonts w:ascii="Times New Roman" w:hAnsi="Times New Roman" w:cs="Times New Roman"/>
          <w:bCs/>
          <w:sz w:val="24"/>
          <w:szCs w:val="24"/>
        </w:rPr>
        <w:t xml:space="preserve"> Zagorje, obećavamo da ćemo mi i dalje ustrajati na javno</w:t>
      </w:r>
      <w:r w:rsidR="00130A7D" w:rsidRPr="00670850">
        <w:rPr>
          <w:rFonts w:ascii="Times New Roman" w:hAnsi="Times New Roman" w:cs="Times New Roman"/>
          <w:bCs/>
          <w:sz w:val="24"/>
          <w:szCs w:val="24"/>
        </w:rPr>
        <w:t>m</w:t>
      </w:r>
      <w:r w:rsidRPr="00670850">
        <w:rPr>
          <w:rFonts w:ascii="Times New Roman" w:hAnsi="Times New Roman" w:cs="Times New Roman"/>
          <w:bCs/>
          <w:sz w:val="24"/>
          <w:szCs w:val="24"/>
        </w:rPr>
        <w:t xml:space="preserve">, transparentnom i poštenom radu za dobrobit zagorskog i hrvatskog vatrogastva. </w:t>
      </w:r>
    </w:p>
    <w:p w14:paraId="757AC097" w14:textId="77777777" w:rsidR="008F1D10" w:rsidRDefault="008F1D10" w:rsidP="00AD4FE7">
      <w:pPr>
        <w:jc w:val="both"/>
      </w:pPr>
    </w:p>
    <w:p w14:paraId="013B512D" w14:textId="77777777" w:rsidR="00F36EBC" w:rsidRDefault="00F36EBC" w:rsidP="00F62594"/>
    <w:sectPr w:rsidR="00F36EBC" w:rsidSect="00F3010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0EC4"/>
    <w:multiLevelType w:val="hybridMultilevel"/>
    <w:tmpl w:val="9574F366"/>
    <w:lvl w:ilvl="0" w:tplc="76BA4550">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
    <w:nsid w:val="5595797F"/>
    <w:multiLevelType w:val="hybridMultilevel"/>
    <w:tmpl w:val="4558A118"/>
    <w:lvl w:ilvl="0" w:tplc="A9C0C418">
      <w:numFmt w:val="bullet"/>
      <w:lvlText w:val="-"/>
      <w:lvlJc w:val="left"/>
      <w:pPr>
        <w:ind w:left="2640" w:hanging="360"/>
      </w:pPr>
      <w:rPr>
        <w:rFonts w:ascii="Times New Roman" w:eastAsia="Times New Roman" w:hAnsi="Times New Roman" w:cs="Times New Roman" w:hint="default"/>
      </w:rPr>
    </w:lvl>
    <w:lvl w:ilvl="1" w:tplc="041A0003" w:tentative="1">
      <w:start w:val="1"/>
      <w:numFmt w:val="bullet"/>
      <w:lvlText w:val="o"/>
      <w:lvlJc w:val="left"/>
      <w:pPr>
        <w:ind w:left="3360" w:hanging="360"/>
      </w:pPr>
      <w:rPr>
        <w:rFonts w:ascii="Courier New" w:hAnsi="Courier New" w:cs="Courier New" w:hint="default"/>
      </w:rPr>
    </w:lvl>
    <w:lvl w:ilvl="2" w:tplc="041A0005" w:tentative="1">
      <w:start w:val="1"/>
      <w:numFmt w:val="bullet"/>
      <w:lvlText w:val=""/>
      <w:lvlJc w:val="left"/>
      <w:pPr>
        <w:ind w:left="4080" w:hanging="360"/>
      </w:pPr>
      <w:rPr>
        <w:rFonts w:ascii="Wingdings" w:hAnsi="Wingdings" w:hint="default"/>
      </w:rPr>
    </w:lvl>
    <w:lvl w:ilvl="3" w:tplc="041A0001" w:tentative="1">
      <w:start w:val="1"/>
      <w:numFmt w:val="bullet"/>
      <w:lvlText w:val=""/>
      <w:lvlJc w:val="left"/>
      <w:pPr>
        <w:ind w:left="4800" w:hanging="360"/>
      </w:pPr>
      <w:rPr>
        <w:rFonts w:ascii="Symbol" w:hAnsi="Symbol" w:hint="default"/>
      </w:rPr>
    </w:lvl>
    <w:lvl w:ilvl="4" w:tplc="041A0003" w:tentative="1">
      <w:start w:val="1"/>
      <w:numFmt w:val="bullet"/>
      <w:lvlText w:val="o"/>
      <w:lvlJc w:val="left"/>
      <w:pPr>
        <w:ind w:left="5520" w:hanging="360"/>
      </w:pPr>
      <w:rPr>
        <w:rFonts w:ascii="Courier New" w:hAnsi="Courier New" w:cs="Courier New" w:hint="default"/>
      </w:rPr>
    </w:lvl>
    <w:lvl w:ilvl="5" w:tplc="041A0005" w:tentative="1">
      <w:start w:val="1"/>
      <w:numFmt w:val="bullet"/>
      <w:lvlText w:val=""/>
      <w:lvlJc w:val="left"/>
      <w:pPr>
        <w:ind w:left="6240" w:hanging="360"/>
      </w:pPr>
      <w:rPr>
        <w:rFonts w:ascii="Wingdings" w:hAnsi="Wingdings" w:hint="default"/>
      </w:rPr>
    </w:lvl>
    <w:lvl w:ilvl="6" w:tplc="041A0001" w:tentative="1">
      <w:start w:val="1"/>
      <w:numFmt w:val="bullet"/>
      <w:lvlText w:val=""/>
      <w:lvlJc w:val="left"/>
      <w:pPr>
        <w:ind w:left="6960" w:hanging="360"/>
      </w:pPr>
      <w:rPr>
        <w:rFonts w:ascii="Symbol" w:hAnsi="Symbol" w:hint="default"/>
      </w:rPr>
    </w:lvl>
    <w:lvl w:ilvl="7" w:tplc="041A0003" w:tentative="1">
      <w:start w:val="1"/>
      <w:numFmt w:val="bullet"/>
      <w:lvlText w:val="o"/>
      <w:lvlJc w:val="left"/>
      <w:pPr>
        <w:ind w:left="7680" w:hanging="360"/>
      </w:pPr>
      <w:rPr>
        <w:rFonts w:ascii="Courier New" w:hAnsi="Courier New" w:cs="Courier New" w:hint="default"/>
      </w:rPr>
    </w:lvl>
    <w:lvl w:ilvl="8" w:tplc="041A0005" w:tentative="1">
      <w:start w:val="1"/>
      <w:numFmt w:val="bullet"/>
      <w:lvlText w:val=""/>
      <w:lvlJc w:val="left"/>
      <w:pPr>
        <w:ind w:left="8400" w:hanging="360"/>
      </w:pPr>
      <w:rPr>
        <w:rFonts w:ascii="Wingdings" w:hAnsi="Wingdings" w:hint="default"/>
      </w:rPr>
    </w:lvl>
  </w:abstractNum>
  <w:abstractNum w:abstractNumId="2">
    <w:nsid w:val="5BBB5094"/>
    <w:multiLevelType w:val="hybridMultilevel"/>
    <w:tmpl w:val="C152158E"/>
    <w:lvl w:ilvl="0" w:tplc="8C4A5C42">
      <w:numFmt w:val="bullet"/>
      <w:lvlText w:val="-"/>
      <w:lvlJc w:val="left"/>
      <w:pPr>
        <w:ind w:left="6780" w:hanging="360"/>
      </w:pPr>
      <w:rPr>
        <w:rFonts w:ascii="Times New Roman" w:eastAsia="Times New Roman" w:hAnsi="Times New Roman" w:cs="Times New Roman" w:hint="default"/>
      </w:rPr>
    </w:lvl>
    <w:lvl w:ilvl="1" w:tplc="041A0003" w:tentative="1">
      <w:start w:val="1"/>
      <w:numFmt w:val="bullet"/>
      <w:lvlText w:val="o"/>
      <w:lvlJc w:val="left"/>
      <w:pPr>
        <w:ind w:left="7500" w:hanging="360"/>
      </w:pPr>
      <w:rPr>
        <w:rFonts w:ascii="Courier New" w:hAnsi="Courier New" w:cs="Courier New" w:hint="default"/>
      </w:rPr>
    </w:lvl>
    <w:lvl w:ilvl="2" w:tplc="041A0005" w:tentative="1">
      <w:start w:val="1"/>
      <w:numFmt w:val="bullet"/>
      <w:lvlText w:val=""/>
      <w:lvlJc w:val="left"/>
      <w:pPr>
        <w:ind w:left="8220" w:hanging="360"/>
      </w:pPr>
      <w:rPr>
        <w:rFonts w:ascii="Wingdings" w:hAnsi="Wingdings" w:hint="default"/>
      </w:rPr>
    </w:lvl>
    <w:lvl w:ilvl="3" w:tplc="041A0001" w:tentative="1">
      <w:start w:val="1"/>
      <w:numFmt w:val="bullet"/>
      <w:lvlText w:val=""/>
      <w:lvlJc w:val="left"/>
      <w:pPr>
        <w:ind w:left="8940" w:hanging="360"/>
      </w:pPr>
      <w:rPr>
        <w:rFonts w:ascii="Symbol" w:hAnsi="Symbol" w:hint="default"/>
      </w:rPr>
    </w:lvl>
    <w:lvl w:ilvl="4" w:tplc="041A0003" w:tentative="1">
      <w:start w:val="1"/>
      <w:numFmt w:val="bullet"/>
      <w:lvlText w:val="o"/>
      <w:lvlJc w:val="left"/>
      <w:pPr>
        <w:ind w:left="9660" w:hanging="360"/>
      </w:pPr>
      <w:rPr>
        <w:rFonts w:ascii="Courier New" w:hAnsi="Courier New" w:cs="Courier New" w:hint="default"/>
      </w:rPr>
    </w:lvl>
    <w:lvl w:ilvl="5" w:tplc="041A0005" w:tentative="1">
      <w:start w:val="1"/>
      <w:numFmt w:val="bullet"/>
      <w:lvlText w:val=""/>
      <w:lvlJc w:val="left"/>
      <w:pPr>
        <w:ind w:left="10380" w:hanging="360"/>
      </w:pPr>
      <w:rPr>
        <w:rFonts w:ascii="Wingdings" w:hAnsi="Wingdings" w:hint="default"/>
      </w:rPr>
    </w:lvl>
    <w:lvl w:ilvl="6" w:tplc="041A0001" w:tentative="1">
      <w:start w:val="1"/>
      <w:numFmt w:val="bullet"/>
      <w:lvlText w:val=""/>
      <w:lvlJc w:val="left"/>
      <w:pPr>
        <w:ind w:left="11100" w:hanging="360"/>
      </w:pPr>
      <w:rPr>
        <w:rFonts w:ascii="Symbol" w:hAnsi="Symbol" w:hint="default"/>
      </w:rPr>
    </w:lvl>
    <w:lvl w:ilvl="7" w:tplc="041A0003" w:tentative="1">
      <w:start w:val="1"/>
      <w:numFmt w:val="bullet"/>
      <w:lvlText w:val="o"/>
      <w:lvlJc w:val="left"/>
      <w:pPr>
        <w:ind w:left="11820" w:hanging="360"/>
      </w:pPr>
      <w:rPr>
        <w:rFonts w:ascii="Courier New" w:hAnsi="Courier New" w:cs="Courier New" w:hint="default"/>
      </w:rPr>
    </w:lvl>
    <w:lvl w:ilvl="8" w:tplc="041A0005" w:tentative="1">
      <w:start w:val="1"/>
      <w:numFmt w:val="bullet"/>
      <w:lvlText w:val=""/>
      <w:lvlJc w:val="left"/>
      <w:pPr>
        <w:ind w:left="12540" w:hanging="360"/>
      </w:pPr>
      <w:rPr>
        <w:rFonts w:ascii="Wingdings" w:hAnsi="Wingdings" w:hint="default"/>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CEC"/>
    <w:rsid w:val="000B35D0"/>
    <w:rsid w:val="00130A7D"/>
    <w:rsid w:val="00187E30"/>
    <w:rsid w:val="002878A0"/>
    <w:rsid w:val="002966BB"/>
    <w:rsid w:val="00316EA7"/>
    <w:rsid w:val="00335D6F"/>
    <w:rsid w:val="00337A19"/>
    <w:rsid w:val="003C6261"/>
    <w:rsid w:val="003F79EF"/>
    <w:rsid w:val="00435475"/>
    <w:rsid w:val="004A23A9"/>
    <w:rsid w:val="004A4D4A"/>
    <w:rsid w:val="005429B0"/>
    <w:rsid w:val="00554D9C"/>
    <w:rsid w:val="00571CEC"/>
    <w:rsid w:val="0058693A"/>
    <w:rsid w:val="00607D75"/>
    <w:rsid w:val="0062759C"/>
    <w:rsid w:val="00670850"/>
    <w:rsid w:val="007660A4"/>
    <w:rsid w:val="008F1D10"/>
    <w:rsid w:val="00A90F8C"/>
    <w:rsid w:val="00AD4FE7"/>
    <w:rsid w:val="00B07E40"/>
    <w:rsid w:val="00BD53DA"/>
    <w:rsid w:val="00BD568C"/>
    <w:rsid w:val="00CA63E5"/>
    <w:rsid w:val="00D824FC"/>
    <w:rsid w:val="00DC6B1D"/>
    <w:rsid w:val="00DE0454"/>
    <w:rsid w:val="00E56433"/>
    <w:rsid w:val="00E615F7"/>
    <w:rsid w:val="00E92FF0"/>
    <w:rsid w:val="00F30103"/>
    <w:rsid w:val="00F36EBC"/>
    <w:rsid w:val="00F62594"/>
    <w:rsid w:val="00FF7E6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EC"/>
    <w:pPr>
      <w:spacing w:after="0" w:line="240" w:lineRule="auto"/>
    </w:pPr>
    <w:rPr>
      <w:rFonts w:ascii="Times New Roman" w:eastAsia="Times New Roman" w:hAnsi="Times New Roman" w:cs="Times New Roman"/>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71CEC"/>
    <w:rPr>
      <w:color w:val="0000FF"/>
      <w:u w:val="single"/>
    </w:rPr>
  </w:style>
  <w:style w:type="paragraph" w:styleId="BalloonText">
    <w:name w:val="Balloon Text"/>
    <w:basedOn w:val="Normal"/>
    <w:link w:val="BalloonTextChar"/>
    <w:uiPriority w:val="99"/>
    <w:semiHidden/>
    <w:unhideWhenUsed/>
    <w:rsid w:val="00571CEC"/>
    <w:rPr>
      <w:rFonts w:ascii="Tahoma" w:hAnsi="Tahoma" w:cs="Tahoma"/>
      <w:sz w:val="16"/>
      <w:szCs w:val="16"/>
    </w:rPr>
  </w:style>
  <w:style w:type="character" w:customStyle="1" w:styleId="BalloonTextChar">
    <w:name w:val="Balloon Text Char"/>
    <w:basedOn w:val="DefaultParagraphFont"/>
    <w:link w:val="BalloonText"/>
    <w:uiPriority w:val="99"/>
    <w:semiHidden/>
    <w:rsid w:val="00571CEC"/>
    <w:rPr>
      <w:rFonts w:ascii="Tahoma" w:eastAsia="Times New Roman" w:hAnsi="Tahoma" w:cs="Tahoma"/>
      <w:sz w:val="16"/>
      <w:szCs w:val="16"/>
      <w:lang w:val="sl-SI"/>
    </w:rPr>
  </w:style>
  <w:style w:type="paragraph" w:styleId="ListParagraph">
    <w:name w:val="List Paragraph"/>
    <w:basedOn w:val="Normal"/>
    <w:uiPriority w:val="34"/>
    <w:qFormat/>
    <w:rsid w:val="00F62594"/>
    <w:pPr>
      <w:ind w:left="720"/>
      <w:contextualSpacing/>
    </w:pPr>
  </w:style>
  <w:style w:type="paragraph" w:styleId="NoSpacing">
    <w:name w:val="No Spacing"/>
    <w:uiPriority w:val="1"/>
    <w:qFormat/>
    <w:rsid w:val="00F301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CEC"/>
    <w:pPr>
      <w:spacing w:after="0" w:line="240" w:lineRule="auto"/>
    </w:pPr>
    <w:rPr>
      <w:rFonts w:ascii="Times New Roman" w:eastAsia="Times New Roman" w:hAnsi="Times New Roman" w:cs="Times New Roman"/>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71CEC"/>
    <w:rPr>
      <w:color w:val="0000FF"/>
      <w:u w:val="single"/>
    </w:rPr>
  </w:style>
  <w:style w:type="paragraph" w:styleId="BalloonText">
    <w:name w:val="Balloon Text"/>
    <w:basedOn w:val="Normal"/>
    <w:link w:val="BalloonTextChar"/>
    <w:uiPriority w:val="99"/>
    <w:semiHidden/>
    <w:unhideWhenUsed/>
    <w:rsid w:val="00571CEC"/>
    <w:rPr>
      <w:rFonts w:ascii="Tahoma" w:hAnsi="Tahoma" w:cs="Tahoma"/>
      <w:sz w:val="16"/>
      <w:szCs w:val="16"/>
    </w:rPr>
  </w:style>
  <w:style w:type="character" w:customStyle="1" w:styleId="BalloonTextChar">
    <w:name w:val="Balloon Text Char"/>
    <w:basedOn w:val="DefaultParagraphFont"/>
    <w:link w:val="BalloonText"/>
    <w:uiPriority w:val="99"/>
    <w:semiHidden/>
    <w:rsid w:val="00571CEC"/>
    <w:rPr>
      <w:rFonts w:ascii="Tahoma" w:eastAsia="Times New Roman" w:hAnsi="Tahoma" w:cs="Tahoma"/>
      <w:sz w:val="16"/>
      <w:szCs w:val="16"/>
      <w:lang w:val="sl-SI"/>
    </w:rPr>
  </w:style>
  <w:style w:type="paragraph" w:styleId="ListParagraph">
    <w:name w:val="List Paragraph"/>
    <w:basedOn w:val="Normal"/>
    <w:uiPriority w:val="34"/>
    <w:qFormat/>
    <w:rsid w:val="00F62594"/>
    <w:pPr>
      <w:ind w:left="720"/>
      <w:contextualSpacing/>
    </w:pPr>
  </w:style>
  <w:style w:type="paragraph" w:styleId="NoSpacing">
    <w:name w:val="No Spacing"/>
    <w:uiPriority w:val="1"/>
    <w:qFormat/>
    <w:rsid w:val="00F30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77922">
      <w:bodyDiv w:val="1"/>
      <w:marLeft w:val="0"/>
      <w:marRight w:val="0"/>
      <w:marTop w:val="0"/>
      <w:marBottom w:val="0"/>
      <w:divBdr>
        <w:top w:val="none" w:sz="0" w:space="0" w:color="auto"/>
        <w:left w:val="none" w:sz="0" w:space="0" w:color="auto"/>
        <w:bottom w:val="none" w:sz="0" w:space="0" w:color="auto"/>
        <w:right w:val="none" w:sz="0" w:space="0" w:color="auto"/>
      </w:divBdr>
    </w:div>
    <w:div w:id="1952585032">
      <w:bodyDiv w:val="1"/>
      <w:marLeft w:val="0"/>
      <w:marRight w:val="0"/>
      <w:marTop w:val="0"/>
      <w:marBottom w:val="0"/>
      <w:divBdr>
        <w:top w:val="none" w:sz="0" w:space="0" w:color="auto"/>
        <w:left w:val="none" w:sz="0" w:space="0" w:color="auto"/>
        <w:bottom w:val="none" w:sz="0" w:space="0" w:color="auto"/>
        <w:right w:val="none" w:sz="0" w:space="0" w:color="auto"/>
      </w:divBdr>
    </w:div>
    <w:div w:id="19599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kzz@vzkzz.hr" TargetMode="External"/><Relationship Id="rId3" Type="http://schemas.openxmlformats.org/officeDocument/2006/relationships/styles" Target="styles.xml"/><Relationship Id="rId7" Type="http://schemas.openxmlformats.org/officeDocument/2006/relationships/hyperlink" Target="mailto:vzkzz@vzkzz.h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C5C1-3942-42A1-9938-82906DCF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5203</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VZKZZ-Rajko</dc:creator>
  <cp:lastModifiedBy>VZKZZ-Rajko</cp:lastModifiedBy>
  <cp:revision>2</cp:revision>
  <dcterms:created xsi:type="dcterms:W3CDTF">2020-02-10T08:22:00Z</dcterms:created>
  <dcterms:modified xsi:type="dcterms:W3CDTF">2020-02-10T08:22:00Z</dcterms:modified>
</cp:coreProperties>
</file>