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37" w:rsidRPr="00881511" w:rsidRDefault="005A1537" w:rsidP="005A1537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A017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37" w:rsidRPr="00881511" w:rsidRDefault="005A1537" w:rsidP="005A1537">
      <w:pPr>
        <w:rPr>
          <w:rFonts w:ascii="Arial" w:hAnsi="Arial" w:cs="Arial"/>
          <w:b/>
          <w:noProof w:val="0"/>
          <w:sz w:val="22"/>
          <w:szCs w:val="22"/>
        </w:rPr>
      </w:pPr>
    </w:p>
    <w:p w:rsidR="005A1537" w:rsidRPr="008A15CF" w:rsidRDefault="005A1537" w:rsidP="005A153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5A1537" w:rsidRPr="008A15CF" w:rsidRDefault="005A1537" w:rsidP="005A153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B4CB6" w:rsidRDefault="005A1537" w:rsidP="005A153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5A1537" w:rsidRPr="008A15CF" w:rsidRDefault="005A1537" w:rsidP="005A153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5A1537" w:rsidRPr="008A15CF" w:rsidRDefault="005A1537" w:rsidP="005A153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Krapina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5A1537" w:rsidRPr="008A15CF" w:rsidRDefault="005A1537" w:rsidP="005A1537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UP/I-350-05/18-01/000004</w:t>
      </w:r>
      <w:bookmarkEnd w:id="2"/>
    </w:p>
    <w:p w:rsidR="005A1537" w:rsidRPr="008A15CF" w:rsidRDefault="005A1537" w:rsidP="005A1537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2140/01-08/1-18-0004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5A1537" w:rsidRPr="008A15CF" w:rsidRDefault="005A1537" w:rsidP="005A1537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Krapina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12.02.2018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5A1537" w:rsidRDefault="005A1537" w:rsidP="005A1537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A1537" w:rsidRPr="00947537" w:rsidRDefault="005A1537" w:rsidP="005A1537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5A1537" w:rsidRPr="000D6683" w:rsidRDefault="005A1537" w:rsidP="005A1537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ĐURMANEC, HR-49225 Đurmanec, Đurmanec 137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1537" w:rsidRPr="000D6683" w:rsidRDefault="005A1537" w:rsidP="005A1537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5A1537" w:rsidRPr="008A15CF" w:rsidRDefault="005A1537" w:rsidP="005A1537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5A1537" w:rsidRPr="008A15CF" w:rsidRDefault="005A1537" w:rsidP="005A153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javne i društvene namjene, predškolska ustanova - dječji vrtić,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5A1537" w:rsidRPr="008A15CF" w:rsidRDefault="005A1537" w:rsidP="005A1537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 518/4, 611/1, 611/2, 613, 614, 617/2, 617/3, 621/1, 621/2, 622/6, 630/3, 631/1, 4077/3, 4082/17 k.o. Đurmanec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5A1537" w:rsidRPr="00913DC5" w:rsidRDefault="005A1537" w:rsidP="005A1537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0B4CB6">
        <w:rPr>
          <w:rFonts w:ascii="Arial" w:hAnsi="Arial" w:cs="Arial"/>
          <w:b/>
          <w:color w:val="000000"/>
          <w:sz w:val="22"/>
          <w:szCs w:val="22"/>
        </w:rPr>
        <w:t>21.02.2018</w:t>
      </w:r>
      <w:r w:rsidR="000B4CB6">
        <w:rPr>
          <w:rFonts w:ascii="Arial" w:hAnsi="Arial" w:cs="Arial"/>
          <w:b/>
          <w:color w:val="000000"/>
          <w:sz w:val="22"/>
          <w:szCs w:val="22"/>
        </w:rPr>
        <w:t>. godine</w:t>
      </w:r>
      <w:r w:rsidRPr="000B4CB6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bookmarkEnd w:id="11"/>
      <w:r w:rsidRPr="000B4CB6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="000B4CB6">
        <w:rPr>
          <w:rFonts w:ascii="Arial" w:hAnsi="Arial" w:cs="Arial"/>
          <w:b/>
          <w:color w:val="000000"/>
          <w:sz w:val="22"/>
          <w:szCs w:val="22"/>
        </w:rPr>
        <w:t>,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5A1537" w:rsidRPr="00881511" w:rsidRDefault="005A1537" w:rsidP="005A1537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0B4CB6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Lokacijska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5A1537" w:rsidRPr="00881511" w:rsidRDefault="005A1537" w:rsidP="005A1537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0B4CB6" w:rsidRDefault="005A1537" w:rsidP="005A1537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 xml:space="preserve">VIŠA REFERENTICA ZA </w:t>
      </w:r>
    </w:p>
    <w:p w:rsidR="005A1537" w:rsidRPr="008A15CF" w:rsidRDefault="005A1537" w:rsidP="005A1537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5A1537" w:rsidRPr="008A15CF" w:rsidRDefault="005A1537" w:rsidP="005A153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Mirjana Vidiček,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sectPr w:rsidR="005A1537" w:rsidRPr="008A15CF" w:rsidSect="005A1537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6D" w:rsidRDefault="008F246D">
      <w:r>
        <w:separator/>
      </w:r>
    </w:p>
  </w:endnote>
  <w:endnote w:type="continuationSeparator" w:id="0">
    <w:p w:rsidR="008F246D" w:rsidRDefault="008F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37" w:rsidRDefault="005A1537" w:rsidP="005A1537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P20180212-253777-Z02</w:t>
    </w:r>
    <w:bookmarkEnd w:id="17"/>
  </w:p>
  <w:p w:rsidR="005A1537" w:rsidRDefault="005A1537" w:rsidP="005A1537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ĐURMANEC , HR-49225 Đurmanec, Đurmanec 137, OIB 64964131342</w:t>
    </w:r>
    <w:bookmarkEnd w:id="18"/>
  </w:p>
  <w:p w:rsidR="005A1537" w:rsidRPr="000C64FA" w:rsidRDefault="005A1537" w:rsidP="005A1537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UP/I-350-05/18-01/000004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2140/01-08/1-18-0004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A017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A017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6D" w:rsidRDefault="008F246D">
      <w:r>
        <w:separator/>
      </w:r>
    </w:p>
  </w:footnote>
  <w:footnote w:type="continuationSeparator" w:id="0">
    <w:p w:rsidR="008F246D" w:rsidRDefault="008F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B4CB6"/>
    <w:rsid w:val="001F30B7"/>
    <w:rsid w:val="002A0171"/>
    <w:rsid w:val="005A1537"/>
    <w:rsid w:val="0071301A"/>
    <w:rsid w:val="008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BDD9-353E-4220-B953-08DAC6A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8B75A-A777-4C7C-9619-ED49901DF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3FB14-3EC4-4BD5-BD40-A085E583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2018-02-12T08:56:00Z</cp:lastPrinted>
  <dcterms:created xsi:type="dcterms:W3CDTF">2018-02-12T09:17:00Z</dcterms:created>
  <dcterms:modified xsi:type="dcterms:W3CDTF">2018-02-12T09:17:00Z</dcterms:modified>
</cp:coreProperties>
</file>