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C99758" Type="http://schemas.openxmlformats.org/officeDocument/2006/relationships/officeDocument" Target="/word/document.xml" /><Relationship Id="coreR79C9975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4"/>
        </w:rPr>
      </w:pPr>
    </w:p>
    <w:p>
      <w:pPr>
        <w:rPr>
          <w:rStyle w:val="C3"/>
          <w:sz w:val="24"/>
        </w:rPr>
      </w:pPr>
    </w:p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r>
        <w:t>KLASA: UP/I-943-04/20-01/483</w:t>
      </w:r>
    </w:p>
    <w:p>
      <w:pPr>
        <w:jc w:val="both"/>
      </w:pPr>
      <w:r>
        <w:t>URBROJ:2140/01-14-02-06-21-9</w:t>
      </w:r>
    </w:p>
    <w:p>
      <w:pPr>
        <w:jc w:val="both"/>
      </w:pPr>
      <w:r>
        <w:t>Zlatar, 01. veljače 2021.</w:t>
      </w:r>
      <w:bookmarkStart w:id="1" w:name="_Hlk24107953"/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stavka 1. Zakona o općem upravnom postupku („Narodne novine“ br. 47/09)  u predmetu izvlaštenja nekretnine označene sa k.č.br. 1406/21 k.o. Mače, a radi izgradnje Sustava prikupljanja i odvodnje otpadnih voda Aglomeracije Zabok, a na prijedlog Zagorskog vodovoda d.o.o., Zabok,K.Š. Gjalskog 1, d o n o s i </w:t>
      </w:r>
    </w:p>
    <w:p>
      <w:pPr>
        <w:jc w:val="both"/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          </w:t>
      </w: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Z A K </w:t>
      </w:r>
      <w:r>
        <w:rPr>
          <w:rStyle w:val="C3"/>
          <w:b w:val="1"/>
        </w:rPr>
        <w:t>L J U Č A K</w:t>
      </w:r>
      <w:r>
        <w:rPr>
          <w:rStyle w:val="C3"/>
          <w:b w:val="1"/>
        </w:rPr>
        <w:t xml:space="preserve"> </w:t>
      </w:r>
    </w:p>
    <w:p>
      <w:pPr>
        <w:ind w:left="1065"/>
        <w:jc w:val="both"/>
        <w:rPr>
          <w:rStyle w:val="C3"/>
        </w:rPr>
      </w:pPr>
    </w:p>
    <w:p>
      <w:pPr>
        <w:ind w:firstLine="708"/>
        <w:jc w:val="both"/>
        <w:rPr>
          <w:rStyle w:val="C3"/>
          <w:b w:val="1"/>
        </w:rPr>
      </w:pPr>
      <w:r>
        <w:rPr>
          <w:rStyle w:val="C3"/>
          <w:b w:val="1"/>
        </w:rPr>
        <w:t>1</w:t>
      </w:r>
      <w:r>
        <w:rPr>
          <w:rStyle w:val="C3"/>
          <w:b w:val="1"/>
        </w:rPr>
        <w:t>.</w:t>
      </w:r>
      <w:r>
        <w:rPr>
          <w:rStyle w:val="C3"/>
          <w:b w:val="1"/>
        </w:rPr>
        <w:t>Nepoznat</w:t>
      </w:r>
      <w:r>
        <w:rPr>
          <w:rStyle w:val="C3"/>
          <w:b w:val="1"/>
        </w:rPr>
        <w:t>im</w:t>
      </w:r>
      <w:r>
        <w:rPr>
          <w:rStyle w:val="C3"/>
          <w:b w:val="1"/>
        </w:rPr>
        <w:t xml:space="preserve"> osobama</w:t>
      </w:r>
      <w:r>
        <w:rPr>
          <w:rStyle w:val="C3"/>
          <w:b w:val="1"/>
        </w:rPr>
        <w:t xml:space="preserve">: </w:t>
      </w:r>
      <w:r>
        <w:rPr>
          <w:rStyle w:val="C3"/>
          <w:b w:val="1"/>
        </w:rPr>
        <w:t>M</w:t>
      </w:r>
      <w:r>
        <w:rPr>
          <w:rStyle w:val="C3"/>
          <w:b w:val="1"/>
        </w:rPr>
        <w:t>utak Dragi</w:t>
      </w:r>
      <w:r>
        <w:rPr>
          <w:rStyle w:val="C3"/>
          <w:b w:val="1"/>
        </w:rPr>
        <w:t xml:space="preserve">, </w:t>
      </w:r>
      <w:r>
        <w:rPr>
          <w:rStyle w:val="C3"/>
          <w:b w:val="1"/>
        </w:rPr>
        <w:t>Mali Bukovec</w:t>
      </w:r>
      <w:r>
        <w:rPr>
          <w:rStyle w:val="C3"/>
          <w:b w:val="1"/>
        </w:rPr>
        <w:t xml:space="preserve"> 59, Mu</w:t>
      </w:r>
      <w:r>
        <w:rPr>
          <w:rStyle w:val="C3"/>
          <w:b w:val="1"/>
        </w:rPr>
        <w:t xml:space="preserve">tak Bari, Mali Bukovec 59 i Mutak Stjepanu, </w:t>
      </w:r>
      <w:r>
        <w:rPr>
          <w:rStyle w:val="C3"/>
          <w:b w:val="1"/>
        </w:rPr>
        <w:t xml:space="preserve">Mali Bukovec 59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</w:t>
      </w:r>
      <w:r>
        <w:t>(upisani suvlasnici k.č.br. 1406/21 k.o. Mače)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te nepoznatim nasljednicima iza</w:t>
      </w:r>
      <w:r>
        <w:rPr>
          <w:rStyle w:val="C3"/>
          <w:b w:val="1"/>
        </w:rPr>
        <w:t xml:space="preserve"> Mutak Stjepana</w:t>
      </w:r>
      <w:r>
        <w:rPr>
          <w:rStyle w:val="C3"/>
          <w:b w:val="1"/>
        </w:rPr>
        <w:t xml:space="preserve"> Ma</w:t>
      </w:r>
      <w:r>
        <w:rPr>
          <w:rStyle w:val="C3"/>
          <w:b w:val="1"/>
        </w:rPr>
        <w:t>li Bukovec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1B</w:t>
      </w:r>
      <w:r>
        <w:rPr>
          <w:rStyle w:val="C3"/>
          <w:b w:val="1"/>
        </w:rPr>
        <w:t xml:space="preserve"> </w:t>
      </w:r>
      <w:r>
        <w:t>(upisani posjednik k.č.br. 1406/21 k.o. Mače</w:t>
      </w:r>
      <w:r>
        <w:rPr>
          <w:rStyle w:val="C3"/>
          <w:b w:val="1"/>
        </w:rPr>
        <w:t>)</w:t>
      </w:r>
      <w:r>
        <w:t xml:space="preserve"> imenuje se privremeni zastupnik u osobi odvjetnika Josipa Petrovića iz Zlatara, Kaštelska 4. </w:t>
      </w:r>
    </w:p>
    <w:p>
      <w:pPr>
        <w:ind w:firstLine="708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</w:t>
      </w:r>
    </w:p>
    <w:p>
      <w:pPr>
        <w:ind w:firstLine="708"/>
        <w:jc w:val="both"/>
        <w:rPr>
          <w:rStyle w:val="C3"/>
        </w:rPr>
      </w:pPr>
    </w:p>
    <w:p>
      <w:pPr>
        <w:ind w:firstLine="708"/>
        <w:jc w:val="both"/>
      </w:pPr>
      <w:r>
        <w:t xml:space="preserve">2. Privremeni zastupnik zastupat će osobe iz točke 1. izreke u postupku nepotpunog izvlaštenja nekretnine označene sa k.č.br. 1406/21 k.o. Mače, a radi izgradnje Sustava prikupljanja i odvodnje otpadnih voda Aglomeracije Zabok, a na prijedlog Zagorskog vodovoda d.o.o., Zabok,K.Š. Gjalskog 1.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ind w:firstLine="708"/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  <w:bookmarkEnd w:id="1"/>
    </w:p>
    <w:p>
      <w:pPr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                </w:t>
      </w:r>
      <w:r>
        <w:rPr>
          <w:rStyle w:val="C3"/>
          <w:b w:val="1"/>
        </w:rPr>
        <w:t xml:space="preserve">                         O b r a z l o ž e n j e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ind w:firstLine="708"/>
        <w:jc w:val="both"/>
      </w:pPr>
      <w:r>
        <w:t>Kod ovog Upravnog odjela vodi se postupak nepotpunog izvlaštenja k.č.br. 1406/21 k.o. Mače pod po prijedlogu Zagorskog vodovoda d.o.o. iz Zaboka, K.Š.Gjalskog 1. U navedenom predmetu Zagorski vodovod predlaže nepotpuno izvlaštenje:-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1406/</w:t>
      </w:r>
      <w:r>
        <w:rPr>
          <w:rStyle w:val="C3"/>
          <w:b w:val="1"/>
        </w:rPr>
        <w:t>21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 xml:space="preserve"> Mače</w:t>
      </w:r>
      <w:r>
        <w:t xml:space="preserve">, livada površine 822 čhv upisana u z.k.ul. 2009 k.o. Mače na ime suvlasnika Mutak Draga, Mali Bukovec 59, u 1/6 dijela, Mutak Bara, Mali Bukovec 59, u 1/6 dijela, Mutak Stjepan, Mali Bukovec 59, u 1/6 dijela i Mutak Barica, Mali Bukovec 1B, u 3/6 dijela,  u katastarskom operatu  upisana u  Pl. 394 k.o. Mače, na ime posjednika Mutak Stjepan, Mali Bukovec 1B</w:t>
      </w:r>
      <w:r>
        <w:rPr>
          <w:rStyle w:val="C3"/>
          <w:b w:val="1"/>
        </w:rPr>
        <w:t>-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33,3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središnjim dijelom parcele  u smjeru sjever-jug u dužini 16.64 m  i širini trase 2 m,   na udaljenosti od sjeverozapadnog ruba čestice  cca 74.54 m po sjevernoj i od jugozapadnog ruba čestice cca 74,87 m po južnoj međi predmetne parcele,  </w:t>
      </w:r>
    </w:p>
    <w:p>
      <w:pPr>
        <w:ind w:firstLine="708"/>
        <w:jc w:val="both"/>
      </w:pPr>
      <w:r>
        <w:t xml:space="preserve"> 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</w:t>
      </w:r>
      <w:r>
        <w:rPr>
          <w:rStyle w:val="C3"/>
          <w:b w:val="1"/>
          <w:i w:val="1"/>
        </w:rPr>
        <w:t>a</w:t>
      </w:r>
      <w:r>
        <w:rPr>
          <w:rStyle w:val="C3"/>
          <w:b w:val="1"/>
          <w:i w:val="1"/>
        </w:rPr>
        <w:t xml:space="preserve">ve </w:t>
      </w:r>
      <w:r>
        <w:rPr>
          <w:rStyle w:val="C3"/>
          <w:b w:val="1"/>
          <w:i w:val="1"/>
        </w:rPr>
        <w:t>u Krapinsk</w:t>
      </w:r>
      <w:r>
        <w:rPr>
          <w:rStyle w:val="C3"/>
          <w:b w:val="1"/>
          <w:i w:val="1"/>
        </w:rPr>
        <w:t>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 xml:space="preserve">županiji vodio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-01/</w:t>
      </w:r>
      <w:r>
        <w:rPr>
          <w:rStyle w:val="C3"/>
          <w:b w:val="1"/>
          <w:i w:val="1"/>
        </w:rPr>
        <w:t>4</w:t>
      </w:r>
      <w:r>
        <w:rPr>
          <w:rStyle w:val="C3"/>
          <w:b w:val="1"/>
          <w:i w:val="1"/>
        </w:rPr>
        <w:t>83</w:t>
      </w:r>
      <w:r>
        <w:rPr>
          <w:rStyle w:val="C3"/>
          <w:b w:val="1"/>
          <w:i w:val="1"/>
        </w:rPr>
        <w:t xml:space="preserve">,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 xml:space="preserve">. </w:t>
      </w:r>
      <w:r>
        <w:rPr>
          <w:rStyle w:val="C3"/>
          <w:b w:val="1"/>
          <w:i w:val="1"/>
        </w:rPr>
        <w:t>siječ</w:t>
      </w:r>
      <w:r>
        <w:rPr>
          <w:rStyle w:val="C3"/>
          <w:b w:val="1"/>
          <w:i w:val="1"/>
        </w:rPr>
        <w:t>nja 2020. godine predmet je, uslijed povjeravanja poslova državne uprave, preuzel</w:t>
      </w:r>
      <w:r>
        <w:rPr>
          <w:rStyle w:val="C3"/>
          <w:b w:val="1"/>
          <w:i w:val="1"/>
        </w:rPr>
        <w:t>a</w:t>
      </w:r>
      <w:r>
        <w:rPr>
          <w:rStyle w:val="C3"/>
          <w:b w:val="1"/>
          <w:i w:val="1"/>
        </w:rPr>
        <w:t xml:space="preserve">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klasom iz zaglavlja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  Postupajući po naprijed navedenom prijedlogu ovo upravno tijelo je zakazao usmenu raspravu na koju je pozvao upisane suvlasnike i posjednike predmetne nekretnine te korisnika izvlaštenja. Otpremljena pošta za Mutak Dragu, Mutak Baru i Mutak Stjepana vratila se s naznakom,  „nepoznat“.  Nadalje otpremljena pošta za Mutak Stjepana, Mali Bukovec 1 B vratila se s naznakom „umro“.     Uvidom u službene evidencije koje se vode kod ovog Upravnog odjela (Registar birača, Državne matice)  ovaj Upravni odjel nije uspio prikupiti podatke o naprijed imenovanim, a za ovaj Upravni odjel nepoznatim strankama, odnosno nije uspio utvrditi njihov identitet.      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 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45D65C9A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">
    <w:nsid w:val="508B1BF7"/>
    <w:multiLevelType w:val="hybridMultilevel"/>
    <w:lvl w:ilvl="0" w:tplc="486D1B08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4BA44323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64C911C4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50E77FF0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35296B7E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39F10734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2EF42B8F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5500B0AC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19999086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3">
    <w:nsid w:val="6098744F"/>
    <w:multiLevelType w:val="multilevel"/>
    <w:lvl w:ilvl="0">
      <w:start w:val="1"/>
      <w:numFmt w:val="decimal"/>
      <w:suff w:val="tab"/>
      <w:lvlText w:val="%1."/>
      <w:lvlJc w:val="left"/>
      <w:pPr>
        <w:ind w:hanging="420" w:left="1128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2021-02-01T10:25:00Z</dcterms:created>
  <cp:lastModifiedBy>Zvonko Tušek</cp:lastModifiedBy>
  <cp:lastPrinted>2020-09-24T09:51:00Z</cp:lastPrinted>
  <dcterms:modified xsi:type="dcterms:W3CDTF">2021-02-23T14:12:05Z</dcterms:modified>
  <cp:revision>3</cp:revision>
  <dc:title>                        </dc:title>
</cp:coreProperties>
</file>