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17BA58" Type="http://schemas.openxmlformats.org/officeDocument/2006/relationships/officeDocument" Target="/word/document.xml" /><Relationship Id="coreR7C17BA5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              </w:t>
      </w: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2140-01-23-15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      Na temelju članka 17. Statuta Krapinsko-zagorske županije („Službeni glasnik Krapinsko-zagorske županije“ br. 13/01., 5/06., 14/09., 11/13., 13/18.,  5/20., 10/21. i 15/21.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12. sjednici održanoj dana 03. travnja 2023. godine  donijela je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Z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A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L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U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Č </w:t>
      </w:r>
      <w:r>
        <w:rPr>
          <w:rStyle w:val="C3"/>
          <w:b w:val="1"/>
          <w:sz w:val="24"/>
        </w:rPr>
        <w:t xml:space="preserve"> A </w:t>
      </w:r>
      <w:r>
        <w:rPr>
          <w:rStyle w:val="C3"/>
          <w:b w:val="1"/>
          <w:sz w:val="24"/>
        </w:rPr>
        <w:t xml:space="preserve">K 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 Izvješ</w:t>
      </w:r>
      <w:r>
        <w:rPr>
          <w:rStyle w:val="C3"/>
          <w:b w:val="1"/>
          <w:sz w:val="24"/>
        </w:rPr>
        <w:t>taja</w:t>
      </w:r>
      <w:r>
        <w:rPr>
          <w:rStyle w:val="C3"/>
          <w:b w:val="1"/>
          <w:sz w:val="24"/>
        </w:rPr>
        <w:t xml:space="preserve"> o </w:t>
      </w:r>
      <w:r>
        <w:rPr>
          <w:rStyle w:val="C3"/>
          <w:b w:val="1"/>
          <w:sz w:val="24"/>
        </w:rPr>
        <w:t xml:space="preserve">radu i </w:t>
      </w:r>
      <w:r>
        <w:rPr>
          <w:rStyle w:val="C3"/>
          <w:b w:val="1"/>
          <w:sz w:val="24"/>
        </w:rPr>
        <w:t xml:space="preserve">financijskom poslovanju </w:t>
      </w:r>
      <w:r>
        <w:rPr>
          <w:rStyle w:val="C3"/>
          <w:b w:val="1"/>
          <w:sz w:val="24"/>
        </w:rPr>
        <w:t xml:space="preserve">Zavoda za javno zdravstvo Krapinsko-zagorske županije </w:t>
      </w:r>
      <w:r>
        <w:rPr>
          <w:rStyle w:val="C3"/>
          <w:b w:val="1"/>
          <w:sz w:val="24"/>
        </w:rPr>
        <w:t>za razdoblje siječanj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-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prosinac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 godine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financijskom poslovanju Zavoda za javno zdravstvo Krapinsko – zagorske županije za razdoblje siječanj - prosinac 2022. godine. 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Izvještaj iz točke 1. ovog Zaključka čini njegov sastavni dio.</w:t>
      </w:r>
    </w:p>
    <w:p>
      <w:pPr>
        <w:ind w:left="360"/>
        <w:jc w:val="both"/>
        <w:rPr>
          <w:rStyle w:val="C3"/>
          <w:sz w:val="24"/>
        </w:rPr>
      </w:pPr>
    </w:p>
    <w:p>
      <w:pPr>
        <w:ind w:left="360"/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</w:t>
      </w:r>
      <w:r>
        <w:rPr>
          <w:rStyle w:val="C3"/>
          <w:b w:val="1"/>
          <w:sz w:val="24"/>
        </w:rPr>
        <w:t>PREDSJEDNIK</w:t>
      </w:r>
      <w:r>
        <w:rPr>
          <w:rStyle w:val="C3"/>
          <w:b w:val="1"/>
          <w:sz w:val="24"/>
        </w:rPr>
        <w:t xml:space="preserve">                                                                                             ŽUPANIJSKE</w:t>
      </w:r>
      <w:r>
        <w:rPr>
          <w:rStyle w:val="C3"/>
          <w:b w:val="1"/>
          <w:sz w:val="24"/>
        </w:rPr>
        <w:t xml:space="preserve"> SKUPŠTINE</w:t>
      </w:r>
    </w:p>
    <w:p>
      <w:pPr>
        <w:ind w:hanging="180"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sz w:val="24"/>
        </w:rPr>
        <w:t>Zlatko Šorša</w:t>
      </w:r>
    </w:p>
    <w:p>
      <w:pPr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bookmarkStart w:id="0" w:name="_Hlk41547718"/>
      <w:r>
        <w:rPr>
          <w:rStyle w:val="C3"/>
          <w:sz w:val="24"/>
        </w:rPr>
        <w:t>DOSTAVITI: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Zavod za javno zdravstvo Krapinsko-zagorske županije,  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n/p ravnatelja, Zlatar, I. G. Kovačića 5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zdravstvo, socijalnu politiku, branitelje, civilno društvo i mlade,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«Službeni glasnik Krapinsko-zagorske županije», za objavu,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pismohrana.   </w:t>
        <w:tab/>
      </w:r>
      <w:bookmarkEnd w:id="0"/>
    </w:p>
    <w:sectPr>
      <w:footerReference xmlns:r="http://schemas.openxmlformats.org/officeDocument/2006/relationships" w:type="default" r:id="RelFtr1"/>
      <w:type w:val="nextPage"/>
      <w:pgSz w:w="11907" w:h="16840" w:code="0"/>
      <w:pgMar w:left="1418" w:right="1134" w:top="1134" w:bottom="794" w:header="720" w:footer="9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12D5154"/>
    <w:multiLevelType w:val="hybridMultilevel"/>
    <w:lvl w:ilvl="0" w:tplc="34AC31E5">
      <w:start w:val="2009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75AE6F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F7827A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ED056B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8563FF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2F1625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6DC430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B8A578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B81E0A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AC41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55C1714"/>
    <w:multiLevelType w:val="multilevel"/>
    <w:lvl w:ilvl="0">
      <w:start w:val="1"/>
      <w:numFmt w:val="decimal"/>
      <w:suff w:val="tab"/>
      <w:lvlText w:val="%1."/>
      <w:lvlJc w:val="left"/>
      <w:pPr>
        <w:ind w:hanging="975" w:left="1695"/>
        <w:tabs>
          <w:tab w:val="left" w:pos="16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355316C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1D035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57EE71EE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0554D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decimal"/>
      <w:suff w:val="tab"/>
      <w:lvlText w:val="%2."/>
      <w:lvlJc w:val="left"/>
      <w:pPr>
        <w:ind w:hanging="360" w:left="1080"/>
      </w:pPr>
      <w:rPr>
        <w:rFonts w:ascii="Arial" w:hAnsi="Arial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9E76C9"/>
    <w:multiLevelType w:val="hybridMultilevel"/>
    <w:lvl w:ilvl="0" w:tplc="60E52469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F4017D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5CE07C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6C0B74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5A8132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B7BADF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3BFBFE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317AB4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B9D7EA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56F36908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5F8719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41125BE"/>
    <w:multiLevelType w:val="hybridMultilevel"/>
    <w:lvl w:ilvl="0" w:tplc="5D254235">
      <w:start w:val="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7D24B148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2E24A40B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14ABBCF2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2CA2D013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24D78CC0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016CF4B3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77C7353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770811E7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68164FF9"/>
    <w:multiLevelType w:val="hybridMultilevel"/>
    <w:lvl w:ilvl="0" w:tplc="47AEC40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394837A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730A1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18D5D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A7E59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1D2B1B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2F5AA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D9397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1712B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8A53C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FFC451A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Odlomak popisa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Sanjak</dc:creator>
  <dcterms:created xsi:type="dcterms:W3CDTF">2012-05-17T11:23:00Z</dcterms:created>
  <cp:lastModifiedBy>Zoran Gumbas</cp:lastModifiedBy>
  <cp:lastPrinted>2023-03-31T06:20:00Z</cp:lastPrinted>
  <dcterms:modified xsi:type="dcterms:W3CDTF">2023-06-20T12:30:04Z</dcterms:modified>
  <cp:revision>67</cp:revision>
  <dc:title>REPUBLIKA HRVATSKA</dc:title>
</cp:coreProperties>
</file>