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F911DE" Type="http://schemas.openxmlformats.org/officeDocument/2006/relationships/officeDocument" Target="/word/document.xml" /><Relationship Id="coreR60F911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rFonts w:ascii="Calibri" w:hAnsi="Calibri"/>
          <w:b w:val="1"/>
          <w:color w:val="FF0000"/>
        </w:rPr>
      </w:pPr>
    </w:p>
    <w:p>
      <w:pPr>
        <w:rPr>
          <w:rStyle w:val="C3"/>
          <w:b w:val="1"/>
        </w:rPr>
      </w:pPr>
      <w:r>
        <w:rPr>
          <w:rStyle w:val="C3"/>
          <w:b w:val="1"/>
          <w:sz w:val="22"/>
        </w:rPr>
        <w:t xml:space="preserve">                       </w:t>
      </w:r>
      <w:r>
        <w:rPr>
          <w:rStyle w:val="C3"/>
          <w:b w:val="1"/>
          <w:sz w:val="22"/>
        </w:rPr>
        <w:t xml:space="preserve"> </w:t>
      </w:r>
      <w:r>
        <w:rPr>
          <w:rStyle w:val="C3"/>
          <w:b w:val="1"/>
          <w:sz w:val="22"/>
        </w:rPr>
        <w:t xml:space="preserve"> </w:t>
      </w:r>
      <w:r>
        <w:rPr>
          <w:rStyle w:val="C3"/>
          <w:b w:val="1"/>
          <w:sz w:val="22"/>
        </w:rPr>
        <w:t xml:space="preserve"> </w:t>
      </w:r>
      <w:r>
        <w:rPr>
          <w:rStyle w:val="C3"/>
          <w:b w:val="1"/>
          <w:sz w:val="22"/>
        </w:rPr>
        <w:t xml:space="preserve">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b w:val="1"/>
          <w:sz w:val="22"/>
        </w:rPr>
        <w:br w:type="textWrapping"/>
      </w:r>
      <w:r>
        <w:rPr>
          <w:rStyle w:val="C3"/>
          <w:b w:val="1"/>
        </w:rPr>
        <w:t xml:space="preserve">           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</w:t>
      </w:r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>REPUBLIKA HRVATSKA</w:t>
        <w:br w:type="textWrapping"/>
        <w:t xml:space="preserve">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       </w:t>
      </w:r>
      <w:r>
        <w:rPr>
          <w:rStyle w:val="C3"/>
          <w:b w:val="1"/>
        </w:rPr>
        <w:t>ŽUPANIJSKA SKUPŠTINA</w:t>
      </w:r>
    </w:p>
    <w:p>
      <w:pPr>
        <w:rPr>
          <w:rStyle w:val="C3"/>
        </w:rPr>
      </w:pPr>
    </w:p>
    <w:p>
      <w:r>
        <w:t>KLASA: 620-01/22-01/15</w:t>
      </w:r>
    </w:p>
    <w:p>
      <w:r>
        <w:t>URBROJ: 2140-01-23-6</w:t>
      </w:r>
    </w:p>
    <w:p>
      <w:r>
        <w:t>Krapina, 3. travanj 2023.</w:t>
        <w:tab/>
        <w:tab/>
        <w:tab/>
        <w:tab/>
        <w:tab/>
        <w:tab/>
        <w:tab/>
        <w:tab/>
      </w:r>
    </w:p>
    <w:p>
      <w:pPr>
        <w:pStyle w:val="P1"/>
      </w:pPr>
    </w:p>
    <w:p>
      <w:pPr>
        <w:pStyle w:val="P1"/>
      </w:pPr>
    </w:p>
    <w:p>
      <w:pPr>
        <w:tabs>
          <w:tab w:val="left" w:pos="1276" w:leader="none"/>
        </w:tabs>
        <w:jc w:val="both"/>
      </w:pPr>
      <w:r>
        <w:t xml:space="preserve">Na temelju članka 75. stavak 3. Zakona o sportu («Narodne novine» broj: 141/22.) i članka 17. Statuta Krapinsko – zagorske županije („Službeni glasnik Krapinsko-zagorske županije“ broj 13/01., 5/06., 14/09., 11/13., 13/18., 5/20., 10/21. i 15/21.- pročišćeni tekst), </w:t>
      </w:r>
      <w:r>
        <w:rPr>
          <w:rStyle w:val="C3"/>
          <w:b w:val="1"/>
        </w:rPr>
        <w:t>Župani</w:t>
      </w:r>
      <w:r>
        <w:rPr>
          <w:rStyle w:val="C3"/>
          <w:b w:val="1"/>
        </w:rPr>
        <w:t>jsk</w:t>
      </w:r>
      <w:r>
        <w:rPr>
          <w:rStyle w:val="C3"/>
          <w:b w:val="1"/>
        </w:rPr>
        <w:t>a skupšti</w:t>
      </w:r>
      <w:r>
        <w:rPr>
          <w:rStyle w:val="C3"/>
          <w:b w:val="1"/>
        </w:rPr>
        <w:t>na Krapinsko – zagorske županije</w:t>
      </w:r>
      <w:r>
        <w:t xml:space="preserve"> na 12. sjednici održanoj dana 3. travnja 2023. godine donijela je </w:t>
      </w:r>
    </w:p>
    <w:p>
      <w:pPr>
        <w:pStyle w:val="P1"/>
        <w:jc w:val="both"/>
      </w:pPr>
    </w:p>
    <w:p>
      <w:pPr>
        <w:pStyle w:val="P1"/>
        <w:numPr>
          <w:ilvl w:val="0"/>
          <w:numId w:val="12"/>
        </w:numPr>
        <w:jc w:val="center"/>
        <w:rPr>
          <w:rStyle w:val="C3"/>
          <w:b w:val="1"/>
        </w:rPr>
      </w:pPr>
      <w:r>
        <w:rPr>
          <w:rStyle w:val="C3"/>
          <w:b w:val="1"/>
        </w:rPr>
        <w:t>IZMJEN</w:t>
      </w:r>
      <w:r>
        <w:rPr>
          <w:rStyle w:val="C3"/>
          <w:b w:val="1"/>
        </w:rPr>
        <w:t>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PROGRAMA JAVNIH POTREBA U SPORTU</w:t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>KRAPINSKO – ZAGORSKE ŽUPANIJE ZA 2023. GODINU</w:t>
      </w:r>
    </w:p>
    <w:p>
      <w:pPr>
        <w:pStyle w:val="P1"/>
        <w:jc w:val="center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Članak 1.</w:t>
      </w:r>
    </w:p>
    <w:p>
      <w:pPr>
        <w:pStyle w:val="P1"/>
        <w:jc w:val="both"/>
      </w:pPr>
      <w:r>
        <w:t>U Programu javnih potreba u sportu Krapinsko – zagorske županije za 2023. godinu („Službeni glasnik Krapinsko – zagorske županije“, broj 57/22., dalje u tekstu: Program), u članku 4. točci 1. iznos 175.200,00 eura zamjenjuje se iznosom 198.830,00 eura.</w:t>
      </w:r>
    </w:p>
    <w:p>
      <w:pPr>
        <w:pStyle w:val="P1"/>
        <w:jc w:val="both"/>
      </w:pPr>
    </w:p>
    <w:p>
      <w:pPr>
        <w:pStyle w:val="P1"/>
        <w:jc w:val="both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Članak 2</w:t>
      </w:r>
      <w:r>
        <w:rPr>
          <w:rStyle w:val="C3"/>
          <w:b w:val="1"/>
        </w:rPr>
        <w:t>.</w:t>
      </w:r>
    </w:p>
    <w:p>
      <w:pPr>
        <w:pStyle w:val="P1"/>
        <w:numPr>
          <w:ilvl w:val="0"/>
          <w:numId w:val="10"/>
        </w:numPr>
        <w:ind w:hanging="284" w:left="284"/>
        <w:jc w:val="both"/>
      </w:pPr>
      <w:r>
        <w:t>izmjena Programa objavit će se u „Službenom glasniku Krapinsko – zagorske županije“.</w:t>
      </w:r>
    </w:p>
    <w:p>
      <w:pPr>
        <w:pStyle w:val="P1"/>
        <w:jc w:val="both"/>
      </w:pPr>
    </w:p>
    <w:p>
      <w:pPr>
        <w:pStyle w:val="P1"/>
        <w:jc w:val="both"/>
      </w:pPr>
    </w:p>
    <w:p>
      <w:pPr>
        <w:pStyle w:val="P1"/>
        <w:jc w:val="both"/>
      </w:pPr>
    </w:p>
    <w:p>
      <w:pPr>
        <w:pStyle w:val="P1"/>
        <w:jc w:val="both"/>
      </w:pPr>
    </w:p>
    <w:p>
      <w:pPr>
        <w:pStyle w:val="P1"/>
        <w:rPr>
          <w:rStyle w:val="C3"/>
          <w:b w:val="1"/>
        </w:rPr>
      </w:pPr>
      <w:r>
        <w:t xml:space="preserve">                                                                                                   </w:t>
      </w:r>
      <w:r>
        <w:rPr>
          <w:rStyle w:val="C3"/>
          <w:b w:val="1"/>
        </w:rPr>
        <w:t>PREDSJEDNIK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             ŽUPANIJSKE SKUPŠTINE </w:t>
      </w:r>
    </w:p>
    <w:p>
      <w:pPr>
        <w:pStyle w:val="P1"/>
      </w:pPr>
      <w:r>
        <w:rPr>
          <w:rStyle w:val="C3"/>
          <w:b w:val="1"/>
        </w:rPr>
        <w:tab/>
        <w:tab/>
        <w:tab/>
        <w:tab/>
        <w:tab/>
        <w:tab/>
        <w:tab/>
        <w:tab/>
      </w:r>
      <w:r>
        <w:rPr>
          <w:rStyle w:val="C3"/>
          <w:b w:val="1"/>
        </w:rPr>
        <w:t xml:space="preserve">   </w:t>
      </w:r>
      <w:r>
        <w:t xml:space="preserve">    Zlatko Šorša</w:t>
      </w:r>
    </w:p>
    <w:p>
      <w:pPr>
        <w:pStyle w:val="P1"/>
      </w:pPr>
      <w:r>
        <w:t xml:space="preserve">                                 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8"/>
        </w:numPr>
        <w:jc w:val="both"/>
      </w:pPr>
      <w:r>
        <w:t>Upravni odjel za obrazovanje, kulturu, šport</w:t>
      </w:r>
    </w:p>
    <w:p>
      <w:pPr>
        <w:ind w:left="360"/>
        <w:jc w:val="both"/>
      </w:pPr>
      <w:r>
        <w:t>i tehničku kulturu,</w:t>
      </w:r>
    </w:p>
    <w:p>
      <w:pPr>
        <w:numPr>
          <w:ilvl w:val="0"/>
          <w:numId w:val="8"/>
        </w:numPr>
        <w:jc w:val="both"/>
      </w:pPr>
      <w:r>
        <w:t>Upravni odjel za financije i proračun,</w:t>
      </w:r>
    </w:p>
    <w:p>
      <w:pPr>
        <w:numPr>
          <w:ilvl w:val="0"/>
          <w:numId w:val="8"/>
        </w:numPr>
        <w:jc w:val="both"/>
      </w:pPr>
      <w:r>
        <w:t>Službeni glasnik Krapinsko-zagorske županije, za objavu,</w:t>
      </w:r>
    </w:p>
    <w:p>
      <w:pPr>
        <w:numPr>
          <w:ilvl w:val="0"/>
          <w:numId w:val="8"/>
        </w:numPr>
        <w:jc w:val="both"/>
      </w:pPr>
      <w:r>
        <w:t>Za Zbirku isprava,</w:t>
      </w:r>
    </w:p>
    <w:p>
      <w:pPr>
        <w:numPr>
          <w:ilvl w:val="0"/>
          <w:numId w:val="8"/>
        </w:numPr>
        <w:jc w:val="both"/>
      </w:pPr>
      <w:r>
        <w:t>Pismohrana.</w:t>
      </w:r>
    </w:p>
    <w:p>
      <w:pPr>
        <w:pStyle w:val="P1"/>
      </w:pPr>
    </w:p>
    <w:p>
      <w:pPr>
        <w:jc w:val="both"/>
        <w:rPr>
          <w:rStyle w:val="C3"/>
          <w:rFonts w:ascii="Calibri" w:hAnsi="Calibri"/>
        </w:rPr>
      </w:pPr>
      <w:r>
        <w:rPr>
          <w:rStyle w:val="C3"/>
          <w:rFonts w:ascii="Calibri" w:hAnsi="Calibri"/>
        </w:rPr>
        <w:tab/>
        <w:tab/>
        <w:tab/>
        <w:tab/>
      </w:r>
    </w:p>
    <w:sectPr>
      <w:type w:val="nextPage"/>
      <w:pgSz w:w="11906" w:h="16838" w:code="0"/>
      <w:pgMar w:left="1276" w:right="1133" w:top="851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7C51ADE"/>
    <w:multiLevelType w:val="hybridMultilevel"/>
    <w:lvl w:ilvl="0" w:tplc="148A978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5B516E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211F4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CC000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4E77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4724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A800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5CFED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AE43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9A7143D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0C6F91"/>
    <w:multiLevelType w:val="multilevel"/>
    <w:lvl w:ilvl="0">
      <w:start w:val="1"/>
      <w:numFmt w:val="decimal"/>
      <w:suff w:val="tab"/>
      <w:lvlText w:val="%1."/>
      <w:lvlJc w:val="left"/>
      <w:pPr>
        <w:ind w:hanging="360" w:left="1065"/>
        <w:tabs>
          <w:tab w:val="left" w:pos="106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  <w:tabs>
          <w:tab w:val="left" w:pos="178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  <w:tabs>
          <w:tab w:val="left" w:pos="250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  <w:tabs>
          <w:tab w:val="left" w:pos="322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  <w:tabs>
          <w:tab w:val="left" w:pos="394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  <w:tabs>
          <w:tab w:val="left" w:pos="466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  <w:tabs>
          <w:tab w:val="left" w:pos="538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  <w:tabs>
          <w:tab w:val="left" w:pos="610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  <w:tabs>
          <w:tab w:val="left" w:pos="6825" w:leader="none"/>
        </w:tabs>
      </w:pPr>
      <w:rPr/>
    </w:lvl>
  </w:abstractNum>
  <w:abstractNum w:abstractNumId="3">
    <w:nsid w:val="33144A6E"/>
    <w:multiLevelType w:val="hybridMultilevel"/>
    <w:lvl w:ilvl="0" w:tplc="389722FE">
      <w:start w:val="1"/>
      <w:numFmt w:val="bullet"/>
      <w:suff w:val="tab"/>
      <w:lvlText w:val=""/>
      <w:lvlJc w:val="left"/>
      <w:pPr>
        <w:ind w:hanging="360" w:left="1500"/>
        <w:tabs>
          <w:tab w:val="left" w:pos="1500" w:leader="none"/>
        </w:tabs>
      </w:pPr>
      <w:rPr>
        <w:rFonts w:ascii="Symbol" w:hAnsi="Symbol"/>
      </w:rPr>
    </w:lvl>
    <w:lvl w:ilvl="1" w:tplc="3697EB88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5A31464B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1A4BBD35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383AD5A8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FE65E3C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69A7CCC9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B2A0E6A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1B41BB28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">
    <w:nsid w:val="36C723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93A131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B7A8A7E">
      <w:start w:val="0"/>
      <w:numFmt w:val="bullet"/>
      <w:suff w:val="tab"/>
      <w:lvlText w:val="-"/>
      <w:lvlJc w:val="left"/>
      <w:pPr>
        <w:ind w:hanging="360" w:left="1440"/>
      </w:pPr>
      <w:rPr>
        <w:rFonts w:ascii="Book Antiqua" w:hAnsi="Book Antiqua"/>
      </w:rPr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B8E7959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C486528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3DC056D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F14650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533A263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602946F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sz w:val="24"/>
    </w:rPr>
  </w:style>
  <w:style w:type="paragraph" w:styleId="P2">
    <w:name w:val="Uvučeno tijelo teksta"/>
    <w:basedOn w:val="P0"/>
    <w:next w:val="P2"/>
    <w:link w:val="C4"/>
    <w:pPr>
      <w:ind w:firstLine="708"/>
    </w:pPr>
    <w:rPr/>
  </w:style>
  <w:style w:type="paragraph" w:styleId="P3">
    <w:name w:val="Odlomak popisa"/>
    <w:basedOn w:val="P0"/>
    <w:next w:val="P3"/>
    <w:qFormat/>
    <w:pPr>
      <w:spacing w:lineRule="auto" w:line="259" w:after="16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Uvučeno tijelo teksta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IvanL</dc:creator>
  <dcterms:created xsi:type="dcterms:W3CDTF">2023-03-24T10:40:00Z</dcterms:created>
  <cp:lastModifiedBy>Zoran Gumbas</cp:lastModifiedBy>
  <cp:lastPrinted>2023-03-31T06:13:00Z</cp:lastPrinted>
  <dcterms:modified xsi:type="dcterms:W3CDTF">2023-06-20T12:30:04Z</dcterms:modified>
  <cp:revision>6</cp:revision>
  <dc:title>O B R A Z L O Ž E N J E</dc:title>
</cp:coreProperties>
</file>