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7188F7" Type="http://schemas.openxmlformats.org/officeDocument/2006/relationships/officeDocument" Target="/word/document.xml" /><Relationship Id="coreR107188F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500-06/23-01/26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 i 156/22),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12. sjednici održanoj dana 03. travnja 2023. godine donijela je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o razrješenju  i imenovanju mrtvozorni</w:t>
      </w:r>
      <w:r>
        <w:rPr>
          <w:rStyle w:val="C3"/>
          <w:b w:val="1"/>
          <w:sz w:val="24"/>
        </w:rPr>
        <w:t>k</w:t>
      </w:r>
      <w:r>
        <w:rPr>
          <w:rStyle w:val="C3"/>
          <w:b w:val="1"/>
          <w:sz w:val="24"/>
        </w:rPr>
        <w:t xml:space="preserve">a za područje </w:t>
      </w:r>
      <w:r>
        <w:rPr>
          <w:rStyle w:val="C3"/>
          <w:b w:val="1"/>
          <w:sz w:val="24"/>
        </w:rPr>
        <w:t>grada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Krapine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grada Krapine razrješuje se:</w:t>
      </w:r>
    </w:p>
    <w:p>
      <w:pPr>
        <w:jc w:val="both"/>
        <w:rPr>
          <w:rStyle w:val="C3"/>
          <w:sz w:val="24"/>
        </w:rPr>
      </w:pP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Zoran Br</w:t>
      </w:r>
      <w:r>
        <w:rPr>
          <w:rStyle w:val="C3"/>
          <w:b w:val="1"/>
          <w:sz w:val="24"/>
        </w:rPr>
        <w:t>n</w:t>
      </w:r>
      <w:r>
        <w:rPr>
          <w:rStyle w:val="C3"/>
          <w:b w:val="1"/>
          <w:sz w:val="24"/>
        </w:rPr>
        <w:t>a</w:t>
      </w:r>
      <w:r>
        <w:rPr>
          <w:rStyle w:val="C3"/>
          <w:b w:val="1"/>
          <w:sz w:val="24"/>
        </w:rPr>
        <w:t xml:space="preserve">, dr. med. iz Krapine, Magistratska ulica 11, </w:t>
      </w: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Vesna Ferček – Zorko, dr. med. iz Krapine, Dr. Dragutina Gorjanovića Krambergera 2, </w:t>
      </w: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Mohamed Safy, dr. med. iz Zagreba, Majke Terezije 6,</w:t>
      </w: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Sandra Bočkaj, dr. med. iz Krapine, Ilirskog pokreta 19, </w:t>
      </w: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Zvonko Kram</w:t>
      </w:r>
      <w:r>
        <w:rPr>
          <w:rStyle w:val="C3"/>
          <w:b w:val="1"/>
          <w:sz w:val="24"/>
        </w:rPr>
        <w:t xml:space="preserve">berger, dr. med. iz Krapine, Ivane Brlić Mažurnić 2 i </w:t>
      </w:r>
    </w:p>
    <w:p>
      <w:pPr>
        <w:numPr>
          <w:ilvl w:val="0"/>
          <w:numId w:val="8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Karolina Pernjek, med. sestra iz Krapinskih Toplica, Ulica Škrnik 5. 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grada Krapina imenuje se: </w:t>
      </w:r>
    </w:p>
    <w:p>
      <w:pPr>
        <w:jc w:val="both"/>
        <w:rPr>
          <w:rStyle w:val="C3"/>
          <w:b w:val="1"/>
          <w:sz w:val="24"/>
        </w:rPr>
      </w:pPr>
    </w:p>
    <w:p>
      <w:pPr>
        <w:ind w:left="1068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Klara Kunštek, dr</w:t>
      </w:r>
      <w:r>
        <w:rPr>
          <w:rStyle w:val="C3"/>
          <w:b w:val="1"/>
          <w:sz w:val="24"/>
        </w:rPr>
        <w:t xml:space="preserve">. med. iz Krapine, Zrinskog i Frankopana 5. 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II. ovog Rješenja dužna je završiti propisanu edukaciju vezanu uz osposobljavanje za ispunjavanje potvrde o smrti i dodatnu edukaciju vezanu uz osposobljavanje zdravstvenih radnika koji nisu doktori medicine za obavljanje pregleda umrlih.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IV.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II. ovog Rješenja u obavljanju mrtvozorničke djelatnosti dužna se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.</w:t>
      </w:r>
    </w:p>
    <w:p>
      <w:pPr>
        <w:jc w:val="center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ab/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Zoran Brna, dr. med.,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Magistratska 11, 49 000 KRAPINA,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Vesna Ferček – Zorko, dr. med.,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Dr. Dragutina Gorjanovića Krambergera 2, 49 000 KRAPINA,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Mohamed Safy, dr. med.,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Majke Terezije 6, 10 000 ZAGREB,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Sandra Bočkaj, dr. med.,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Ilirskog pokreta 19, 49 000 KRAPINA,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Zvonko Kramberger, dr. med.,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Ivane Brlić Mažurnić 2, 49 000 KRAPINA, 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Karolina Pernjek, med. sestra,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Ulica Škrnik 5, 49 217 KRAPINSKE TOPLICE,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Grad Krapina, Magistratska ulica 30,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49 000 KRAPINA,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upravu, imovinsko-pravne i zajedničke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134" w:right="992" w:top="993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2A506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4711BB7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3">
    <w:nsid w:val="34E201B3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4">
    <w:nsid w:val="474D0B39"/>
    <w:multiLevelType w:val="hybridMultilevel"/>
    <w:lvl w:ilvl="0" w:tplc="2689C849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34473FBF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38C67B87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239408E3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17C9DCBE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36645508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72880A2C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6EF83628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5CC99E46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5">
    <w:nsid w:val="55AE3757"/>
    <w:multiLevelType w:val="hybridMultilevel"/>
    <w:lvl w:ilvl="0" w:tplc="618E17D4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6C8AF45C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51B305D1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463E2A8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619D2C17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6EBCABD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28E27A5D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4C373D92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52666F96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6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7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60B411C0"/>
    <w:multiLevelType w:val="hybridMultilevel"/>
    <w:lvl w:ilvl="0" w:tplc="2AE32BFD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1C86E141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0DB1A79F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16414CEB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6C17F138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4D25ED4E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1B447181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2BA1BE80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6C4A2290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Tekst balončića"/>
    <w:basedOn w:val="P0"/>
    <w:next w:val="P4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4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2023-03-20T09:10:00Z</dcterms:created>
  <cp:lastModifiedBy>Zoran Gumbas</cp:lastModifiedBy>
  <cp:lastPrinted>2023-03-31T06:29:00Z</cp:lastPrinted>
  <dcterms:modified xsi:type="dcterms:W3CDTF">2023-06-20T12:30:04Z</dcterms:modified>
  <cp:revision>10</cp:revision>
  <dc:title>REPUBLIKA HRVATSKA</dc:title>
</cp:coreProperties>
</file>