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E52636" w:rsidRDefault="00E5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44496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40E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278DF5" wp14:editId="317DCD24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0962" w14:textId="77777777" w:rsidR="00940E03" w:rsidRPr="00940E03" w:rsidRDefault="00940E03" w:rsidP="00940E03">
      <w:pPr>
        <w:tabs>
          <w:tab w:val="left" w:pos="63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CB4BD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2F8EA315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>KRAPINSKO-ZAGORSKA ŽUPANIJA</w:t>
      </w:r>
    </w:p>
    <w:p w14:paraId="0E13302D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Ž U P A N</w:t>
      </w:r>
    </w:p>
    <w:p w14:paraId="112BF622" w14:textId="77777777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E2A46" w14:textId="7FA799A7" w:rsidR="00940E03" w:rsidRPr="008C3979" w:rsidRDefault="00CD76DD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230-01</w:t>
      </w:r>
      <w:r w:rsidR="00940E03" w:rsidRPr="00940E03">
        <w:rPr>
          <w:rFonts w:ascii="Times New Roman" w:eastAsia="Times New Roman" w:hAnsi="Times New Roman" w:cs="Times New Roman"/>
          <w:sz w:val="24"/>
          <w:szCs w:val="24"/>
        </w:rPr>
        <w:t>/2</w:t>
      </w:r>
      <w:r w:rsidR="005222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-04</w:t>
      </w:r>
      <w:r w:rsidR="00940E03" w:rsidRPr="00940E03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14:paraId="0EF8BAEA" w14:textId="39A834C2" w:rsidR="00940E03" w:rsidRPr="008C3979" w:rsidRDefault="009111BF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79">
        <w:rPr>
          <w:rFonts w:ascii="Times New Roman" w:eastAsia="Times New Roman" w:hAnsi="Times New Roman" w:cs="Times New Roman"/>
          <w:sz w:val="24"/>
          <w:szCs w:val="24"/>
        </w:rPr>
        <w:t>URBROJ: 2140</w:t>
      </w:r>
      <w:r w:rsidR="00CD76DD">
        <w:rPr>
          <w:rFonts w:ascii="Times New Roman" w:eastAsia="Times New Roman" w:hAnsi="Times New Roman" w:cs="Times New Roman"/>
          <w:sz w:val="24"/>
          <w:szCs w:val="24"/>
        </w:rPr>
        <w:t>-09/4</w:t>
      </w:r>
      <w:r w:rsidR="00940E03" w:rsidRPr="008C3979">
        <w:rPr>
          <w:rFonts w:ascii="Times New Roman" w:eastAsia="Times New Roman" w:hAnsi="Times New Roman" w:cs="Times New Roman"/>
          <w:sz w:val="24"/>
          <w:szCs w:val="24"/>
        </w:rPr>
        <w:t>-2</w:t>
      </w:r>
      <w:r w:rsidR="00522283" w:rsidRPr="008C39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0E03" w:rsidRPr="008C397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97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72763AB" w14:textId="4EA33765" w:rsidR="00940E03" w:rsidRPr="00940E03" w:rsidRDefault="00940E03" w:rsidP="0094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79">
        <w:rPr>
          <w:rFonts w:ascii="Times New Roman" w:eastAsia="Times New Roman" w:hAnsi="Times New Roman" w:cs="Times New Roman"/>
          <w:sz w:val="24"/>
          <w:szCs w:val="24"/>
        </w:rPr>
        <w:t xml:space="preserve">Krapina, </w:t>
      </w:r>
      <w:r w:rsidR="008C3979" w:rsidRPr="008C39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39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3314" w:rsidRPr="008C3979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8C397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22283" w:rsidRPr="008C39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3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E52636" w:rsidRDefault="00E52636">
      <w:pPr>
        <w:tabs>
          <w:tab w:val="left" w:pos="7114"/>
        </w:tabs>
        <w:spacing w:after="0" w:line="240" w:lineRule="auto"/>
        <w:rPr>
          <w:rFonts w:ascii="Arial" w:eastAsia="Arial" w:hAnsi="Arial" w:cs="Arial"/>
        </w:rPr>
      </w:pPr>
    </w:p>
    <w:p w14:paraId="0000000C" w14:textId="2133BB2D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Temeljem članka 32. Statuta Krapinsko-zagorske županije (Službeni glasnik Krapinsko-zagorske županije broj: 13/01, 5/06, 14/09, 11/13, 13/18, 5/20, 10/21 i 15/21-pročišćeni tekst) dana </w:t>
      </w:r>
      <w:r w:rsidR="008C3979">
        <w:rPr>
          <w:rFonts w:ascii="Times New Roman" w:eastAsia="Arial" w:hAnsi="Times New Roman" w:cs="Times New Roman"/>
        </w:rPr>
        <w:t>6. lipnja</w:t>
      </w:r>
      <w:r w:rsidRP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color w:val="000000"/>
        </w:rPr>
        <w:t>202</w:t>
      </w:r>
      <w:r w:rsidR="00522283">
        <w:rPr>
          <w:rFonts w:ascii="Times New Roman" w:eastAsia="Arial" w:hAnsi="Times New Roman" w:cs="Times New Roman"/>
        </w:rPr>
        <w:t>3</w:t>
      </w:r>
      <w:r w:rsidRPr="009111BF">
        <w:rPr>
          <w:rFonts w:ascii="Times New Roman" w:eastAsia="Arial" w:hAnsi="Times New Roman" w:cs="Times New Roman"/>
        </w:rPr>
        <w:t>. godine župan Krapinsko-zagorske županije objavljuje</w:t>
      </w:r>
    </w:p>
    <w:p w14:paraId="0000000D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JAVNI POZIV ZA PRIJAVU PRIJEDLOGA ZA</w:t>
      </w:r>
    </w:p>
    <w:p w14:paraId="0000000E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PARTICIPATIVNI  PRORAČUN ZA MLADE</w:t>
      </w:r>
    </w:p>
    <w:p w14:paraId="0000000F" w14:textId="0E4AF4D2" w:rsidR="00E52636" w:rsidRPr="009111BF" w:rsidRDefault="00522283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ZA 2023</w:t>
      </w:r>
      <w:r w:rsidR="00CA0882" w:rsidRPr="009111BF">
        <w:rPr>
          <w:rFonts w:ascii="Times New Roman" w:eastAsia="Arial" w:hAnsi="Times New Roman" w:cs="Times New Roman"/>
          <w:b/>
        </w:rPr>
        <w:t>. GODINU</w:t>
      </w:r>
    </w:p>
    <w:p w14:paraId="00000010" w14:textId="77777777" w:rsidR="00E52636" w:rsidRPr="009111BF" w:rsidRDefault="00E52636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14:paraId="00000011" w14:textId="77777777" w:rsidR="00E52636" w:rsidRPr="009111BF" w:rsidRDefault="00CA0882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1. PREDMET JAVNOG POZIVA</w:t>
      </w:r>
    </w:p>
    <w:p w14:paraId="00000012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13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1.1. SVRHA JAVNOG POZIVA </w:t>
      </w:r>
    </w:p>
    <w:p w14:paraId="00000015" w14:textId="6069A1C0" w:rsidR="00E52636" w:rsidRPr="009111BF" w:rsidRDefault="00D61C62" w:rsidP="00D61C62">
      <w:pPr>
        <w:shd w:val="clear" w:color="auto" w:fill="FFFFFF" w:themeFill="background1"/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Mlade definiramo kao pripadnike dobne skupine između 15 i 30 godina starosti. Prema</w:t>
      </w:r>
      <w:r w:rsidR="00CA0882" w:rsidRPr="00A41115">
        <w:rPr>
          <w:rFonts w:ascii="Times New Roman" w:eastAsia="Arial" w:hAnsi="Times New Roman" w:cs="Times New Roman"/>
          <w:shd w:val="clear" w:color="auto" w:fill="F5F5F5"/>
        </w:rPr>
        <w:t xml:space="preserve"> </w:t>
      </w:r>
      <w:r w:rsidR="00CA0882" w:rsidRPr="00A41115">
        <w:rPr>
          <w:rFonts w:ascii="Times New Roman" w:eastAsia="Arial" w:hAnsi="Times New Roman" w:cs="Times New Roman"/>
        </w:rPr>
        <w:t>rezultatima Popisa stanovništva iz 2021. godine, u Krapinsko-zagorskoj županiji ima 120.942 stanovnika, dok populaciju mladih od 15 do 29 godina čine 21.172 osobe, odnosno 17,5%. Ta činjenica postavlja obvezu provođenja svih aktivnosti usmjerenih</w:t>
      </w:r>
      <w:r w:rsidR="00CA0882" w:rsidRPr="009111BF">
        <w:rPr>
          <w:rFonts w:ascii="Times New Roman" w:eastAsia="Arial" w:hAnsi="Times New Roman" w:cs="Times New Roman"/>
        </w:rPr>
        <w:t xml:space="preserve"> na unapređivanje brige i skrbi, te položaja  mladih u svim društvenim segmentima – aktivne populacijske politike, obrazovnog sustava u politici školovanja i obrazovanja svih razina, zdravstvene i socijalne zaštite. </w:t>
      </w:r>
    </w:p>
    <w:p w14:paraId="00000016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S aspekta nacionalne i nadnacionalne razine, Republika Hrvatska obvezna je u skladu s europskom politikom ostvarivanja ljudskih prava i stvaranja aktivnog građanstva, u suradnji s lokalnim i regionalnim vlastima te udrugama građana poticati mlade osobe na aktivno sudjelovanje u društvenom životu što je i definirano Europskom poveljom o sudjelovanju mladih u životu općina i regija. Tom Poveljom utvrđuje se obveza lokalne i područne (regionalne) samouprave na osiguravanje i promicanje suradnje s mladima na načelima uvažavanja i partnerstva.</w:t>
      </w:r>
    </w:p>
    <w:p w14:paraId="00000017" w14:textId="607BF893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Briga za mlade je sasvim zasluženo postala vrlo važan segm</w:t>
      </w:r>
      <w:r w:rsidR="006375B0">
        <w:rPr>
          <w:rFonts w:ascii="Times New Roman" w:eastAsia="Arial" w:hAnsi="Times New Roman" w:cs="Times New Roman"/>
        </w:rPr>
        <w:t>e</w:t>
      </w:r>
      <w:r w:rsidR="00EE2E75">
        <w:rPr>
          <w:rFonts w:ascii="Times New Roman" w:eastAsia="Arial" w:hAnsi="Times New Roman" w:cs="Times New Roman"/>
        </w:rPr>
        <w:t xml:space="preserve">nt razvoja cjelokupnog društva </w:t>
      </w:r>
      <w:r w:rsidR="006375B0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</w:rPr>
        <w:t>sukladno tome, fokus jedinica regionalne samouprave. Poticanje mladih za aktivno uključivanje u sistem donošenja odluka i preuzimanje odgovornosti za odlučivanje o segmentima koji se neposredno odnose na opći položaj mladih u zajednici, jedna je od prioritetnih zadaća ne samo javnopravnih tijela nego i organizacija civilnog društva mladih i za mlade.</w:t>
      </w:r>
    </w:p>
    <w:p w14:paraId="00000018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Uvažavajući preporuke dokumenata koji definiraju i usmjeravaju daljnji razvoj društvenih segmenata usmjerenih mladoj populaciji, prije svega strateških dokumenata poput Nacionalnog programa za mlade (trenutno u izradi novi za razdoblje 2022. - 2024. godine), jedinice lokalne i područne (regionalne) </w:t>
      </w:r>
      <w:r w:rsidRPr="009111BF">
        <w:rPr>
          <w:rFonts w:ascii="Times New Roman" w:eastAsia="Arial" w:hAnsi="Times New Roman" w:cs="Times New Roman"/>
        </w:rPr>
        <w:lastRenderedPageBreak/>
        <w:t xml:space="preserve">samouprave se pozivaju da iniciraju, podupiru i sufinanciraju projekte osnivanja i djelovanja Klubova mladih, Info-centara za mlade i centara za mlade na županijskoj i lokalnoj razini. </w:t>
      </w:r>
    </w:p>
    <w:p w14:paraId="00000019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Strateški dokument kojim se definiraju opće smjernice nadležnosti društvenih subjekata usmjerenih prema mladima na području županije je Županijski program djelovanja za mlade – prvi je donijet 2006. godine. U programu je jedna od mjera bila osiguranje prostora za rad udruga koji vrši funkciju multimedijalnog centra za mlade Krapinsko-zagorske županije. Revidiranjem programa uvedena je nova mjera 6.8. Poticati ustupanje prostora u vlasništvu lokalne i regionalne samouprave mladima za stvaranje lokalnih centara za mlade te podupirati njihovo djelovanje. Praksa je pokazala da je funkcioniranje centra za mlade potrebno radi provođenja različitih aktivnosti, ali i podupiranja rada lokalnih centara za mlade na području cijele županije. </w:t>
      </w:r>
    </w:p>
    <w:p w14:paraId="0000001A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Sljedeći iskorak u pravcu izražavanja veće brige i uvažavanja populacije mladih bio je postupak konstituiranja Savjeta mladih Krapinsko-zagorske županije 2010. godine kao savjetodavnog tijela Županijske skupštine, a u cilju većeg uključivanja mladih u javni život Krapinsko - zagorske županije. Trenutno djeluje peti saziv Savjeta mladih Krapinsko - zagorske županije. Uz ostale definirane aktivnosti, glavna je svakako mogućnost aktivnog uključivanja mlade populacije u segment donošenja i kreiranja odluka koje se neposredno odnose na mlade.</w:t>
      </w:r>
    </w:p>
    <w:p w14:paraId="0000001B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Regionalnim programom za mlade Krapinsko - zagorske županije 3.0. za razdoblje od 2017. do 2020. godine definira se sveukupna problematika potreba mladih na području Krapinsko-zagorske županije, zadaci pojedinih resora i stručnih institucija u sastavu državne uprave u ispunjavaju ustavnih, zakonskih i međunarodnih obveza vezanih uz mlade, smjernice za izgradnju konstruktivnog i partnerskog odnosa s organizacijama civilnog društva te jedinicama lokalne i područne (regionalne) samouprave u postizanju zajedničkih ciljeva unapređenja svekolikog položaja mladih u društvu.  </w:t>
      </w:r>
    </w:p>
    <w:p w14:paraId="0000001C" w14:textId="77777777" w:rsidR="00E52636" w:rsidRPr="009111BF" w:rsidRDefault="00CA0882">
      <w:pPr>
        <w:spacing w:after="160" w:line="259" w:lineRule="auto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>Prepoznajući probleme s kojima se susreću, ali i velike potencijale mladih te važnost djelovanja javnih politika usmjerenih mladima, Krapinsko-zagorska županija je prepoznala važnost daljnjeg razvoja proaktivnog djelovanja u smjeru stvaranja pozitivne, sveobuhvatne i inkluzivne politike za mlade, odnosno donošenja novog strateškog dokumenta u području mladih, a koji će obuhvatiti sva značajna prioritetna područja i mjere javnih politika za mlade usmjerene na poboljšanje uvjeta i kvalitete života mladih ljudi temeljene na aktualnim potrebama mladih, te je ove godine u planu izrada novog Regionalnog programa djelovanja za mlade.</w:t>
      </w:r>
    </w:p>
    <w:p w14:paraId="0000001D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Mlade je nužno prepoznati kao pokretače društvenih promjena koje karakterizira sklonost prema inovacijama i entuzijastičan pristup radu. Od posebne je važnosti svakoj mladoj osobi pružiti jednaku šansu za ostvarenjem i aktivnim sudjelovanjem u društvu. Naglašavajući kako su mladi važni dionici u zajednici, Krapinsko-zagorska županija objavljuje ovaj Javni poziv s ciljem donošenja Participativnog proračuna za mlade. Takav proračun predstavlja uspješan mehanizam identificiranja i realiziranja potreba mladih. Participativnim proračunom lokalna i regionalna samouprava bolje odgovara na stvarne potrebe mladih, promiče socijalnu i demokratsku uključenost te osigurava efikasniju potrošnju javnog novca.</w:t>
      </w:r>
    </w:p>
    <w:p w14:paraId="0000001E" w14:textId="77777777" w:rsidR="00E52636" w:rsidRPr="009111BF" w:rsidRDefault="00E52636">
      <w:pPr>
        <w:spacing w:after="0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F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1.2. CILJEVI:</w:t>
      </w:r>
    </w:p>
    <w:p w14:paraId="00000020" w14:textId="77777777" w:rsidR="00E52636" w:rsidRPr="009111BF" w:rsidRDefault="00E52636">
      <w:pPr>
        <w:spacing w:after="0" w:line="240" w:lineRule="auto"/>
        <w:rPr>
          <w:rFonts w:ascii="Times New Roman" w:eastAsia="Arial" w:hAnsi="Times New Roman" w:cs="Times New Roman"/>
        </w:rPr>
      </w:pPr>
    </w:p>
    <w:p w14:paraId="00000021" w14:textId="77777777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Opći cilj je podizanje kvalitete života mladih. </w:t>
      </w:r>
    </w:p>
    <w:p w14:paraId="00000022" w14:textId="77777777" w:rsidR="00E52636" w:rsidRPr="009111BF" w:rsidRDefault="00E5263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0000023" w14:textId="77777777" w:rsidR="00E52636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Posebni ciljevi Javnog poziva jesu:</w:t>
      </w:r>
    </w:p>
    <w:p w14:paraId="2E48899F" w14:textId="2C1573F4" w:rsidR="009111BF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poticanje mladih za preuzimanje i prakticiranje uloge aktivnog građanina u različitim dijelovima</w:t>
      </w:r>
    </w:p>
    <w:p w14:paraId="66CF7D4E" w14:textId="4BF3AAA5" w:rsidR="00A41115" w:rsidRPr="00A41115" w:rsidRDefault="00CA0882" w:rsidP="00A41115">
      <w:pPr>
        <w:pStyle w:val="Odlomakpopisa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društvenog života i rješavanju pojedinih društvenih problema,</w:t>
      </w:r>
    </w:p>
    <w:p w14:paraId="0013E1D9" w14:textId="4E65EBD4" w:rsidR="00A41115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lastRenderedPageBreak/>
        <w:t xml:space="preserve">podizanje razine informiranosti mladih o njihovim pravima i mogućnostima te o programima i uslugama koje im se nude u lokalnoj zajednici, </w:t>
      </w:r>
    </w:p>
    <w:p w14:paraId="00000026" w14:textId="7593F965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smanjenje svih pojavnih oblika nasilja nad i među mladima, </w:t>
      </w:r>
    </w:p>
    <w:p w14:paraId="00000027" w14:textId="3F8BF077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očuvanje mentalnog zdravlja i psihološke dobrobiti mladih,</w:t>
      </w:r>
    </w:p>
    <w:p w14:paraId="73C2FA7B" w14:textId="7996F4C4" w:rsidR="00A41115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prevencija svih oblika ovisnosti mladih, </w:t>
      </w:r>
    </w:p>
    <w:p w14:paraId="40354CEE" w14:textId="1648B15D" w:rsidR="009111BF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poticanje organizacija civilnog društva na djelovanje u smjeru poboljšanja uvjeta za zadovoljavanje </w:t>
      </w:r>
    </w:p>
    <w:p w14:paraId="00000029" w14:textId="08DDCC3B" w:rsidR="00E52636" w:rsidRPr="00A41115" w:rsidRDefault="00CA0882" w:rsidP="00A4111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potreba mladih. </w:t>
      </w:r>
    </w:p>
    <w:p w14:paraId="0000002A" w14:textId="77777777" w:rsidR="00E52636" w:rsidRPr="009111BF" w:rsidRDefault="00E52636" w:rsidP="00A4111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0000002B" w14:textId="77777777" w:rsidR="00E52636" w:rsidRPr="009111BF" w:rsidRDefault="00E52636">
      <w:pPr>
        <w:spacing w:after="0" w:line="240" w:lineRule="auto"/>
        <w:rPr>
          <w:rFonts w:ascii="Times New Roman" w:eastAsia="Arial" w:hAnsi="Times New Roman" w:cs="Times New Roman"/>
        </w:rPr>
      </w:pPr>
    </w:p>
    <w:p w14:paraId="0000002C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Prioritetna područja Javnog poziva su: </w:t>
      </w:r>
    </w:p>
    <w:p w14:paraId="0000002D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1. Aktivno sudjelovanje mladih u društvu </w:t>
      </w:r>
    </w:p>
    <w:p w14:paraId="2253D3D7" w14:textId="77777777" w:rsid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2. Savjetovanje i informiranje mladih, organizacija slobodnog vremena mladih i podrška inicijativama </w:t>
      </w:r>
    </w:p>
    <w:p w14:paraId="0000002E" w14:textId="6C5DC83A" w:rsidR="00E52636" w:rsidRPr="009111BF" w:rsidRDefault="009111B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CA0882" w:rsidRPr="009111BF">
        <w:rPr>
          <w:rFonts w:ascii="Times New Roman" w:eastAsia="Arial" w:hAnsi="Times New Roman" w:cs="Times New Roman"/>
        </w:rPr>
        <w:t xml:space="preserve">mladih u zajednici </w:t>
      </w:r>
    </w:p>
    <w:p w14:paraId="0000002F" w14:textId="0738D5CC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  <w:color w:val="0D0D0D"/>
        </w:rPr>
      </w:pPr>
      <w:r w:rsidRPr="009111BF">
        <w:rPr>
          <w:rFonts w:ascii="Times New Roman" w:eastAsia="Arial" w:hAnsi="Times New Roman" w:cs="Times New Roman"/>
          <w:color w:val="0D0D0D"/>
        </w:rPr>
        <w:t xml:space="preserve">3. Kulturne aktivnosti, sportske aktivnosti, promicanje </w:t>
      </w:r>
      <w:r w:rsidR="004364A3">
        <w:rPr>
          <w:rFonts w:ascii="Times New Roman" w:eastAsia="Arial" w:hAnsi="Times New Roman" w:cs="Times New Roman"/>
          <w:color w:val="0D0D0D"/>
        </w:rPr>
        <w:t xml:space="preserve">zdravlja i </w:t>
      </w:r>
      <w:r w:rsidRPr="009111BF">
        <w:rPr>
          <w:rFonts w:ascii="Times New Roman" w:eastAsia="Arial" w:hAnsi="Times New Roman" w:cs="Times New Roman"/>
          <w:color w:val="0D0D0D"/>
        </w:rPr>
        <w:t>zdravih stilova života</w:t>
      </w:r>
    </w:p>
    <w:p w14:paraId="64D73767" w14:textId="77777777" w:rsid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3. Povećanje znanja i vještina, </w:t>
      </w:r>
      <w:proofErr w:type="spellStart"/>
      <w:r w:rsidRPr="009111BF">
        <w:rPr>
          <w:rFonts w:ascii="Times New Roman" w:eastAsia="Arial" w:hAnsi="Times New Roman" w:cs="Times New Roman"/>
        </w:rPr>
        <w:t>zapošljivosti</w:t>
      </w:r>
      <w:proofErr w:type="spellEnd"/>
      <w:r w:rsidRPr="009111BF">
        <w:rPr>
          <w:rFonts w:ascii="Times New Roman" w:eastAsia="Arial" w:hAnsi="Times New Roman" w:cs="Times New Roman"/>
        </w:rPr>
        <w:t xml:space="preserve"> i konkurentnosti na tržištu rada te poticanje socijalnog </w:t>
      </w:r>
    </w:p>
    <w:p w14:paraId="00000030" w14:textId="44BC3C20" w:rsidR="00E52636" w:rsidRPr="009111BF" w:rsidRDefault="009111BF">
      <w:pPr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CA0882" w:rsidRPr="009111BF">
        <w:rPr>
          <w:rFonts w:ascii="Times New Roman" w:eastAsia="Arial" w:hAnsi="Times New Roman" w:cs="Times New Roman"/>
        </w:rPr>
        <w:t xml:space="preserve">uključivanja mladih </w:t>
      </w:r>
    </w:p>
    <w:p w14:paraId="00000031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4. Mladi u ruralnim sredinama </w:t>
      </w:r>
    </w:p>
    <w:p w14:paraId="00000032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5. Prevencija nasilja nad i među mladima </w:t>
      </w:r>
    </w:p>
    <w:p w14:paraId="00000033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6. Očuvanje mentalnog zdravlja i psihološke dobrobiti mladih</w:t>
      </w:r>
    </w:p>
    <w:p w14:paraId="00000034" w14:textId="77777777" w:rsidR="00E52636" w:rsidRPr="009111BF" w:rsidRDefault="00CA0882">
      <w:pPr>
        <w:spacing w:after="0" w:line="240" w:lineRule="auto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7. Prevencija ovisnosti mladih</w:t>
      </w:r>
    </w:p>
    <w:p w14:paraId="00000035" w14:textId="77777777" w:rsidR="00E52636" w:rsidRPr="009111BF" w:rsidRDefault="00E52636">
      <w:pPr>
        <w:rPr>
          <w:rFonts w:ascii="Times New Roman" w:eastAsia="Arial" w:hAnsi="Times New Roman" w:cs="Times New Roman"/>
          <w:b/>
        </w:rPr>
      </w:pPr>
    </w:p>
    <w:p w14:paraId="00000036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2. OPĆI UVJETI I SADRŽAJ PRIJAVE NA JAVNI POZIV</w:t>
      </w:r>
    </w:p>
    <w:p w14:paraId="00000037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8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2.1. FINANCIJSKA POTPORA</w:t>
      </w:r>
    </w:p>
    <w:p w14:paraId="00000039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A" w14:textId="14A17D1A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U okviru ovog Javnog poziva raspodjeljuju se sredstva u ukupnom iznosu od</w:t>
      </w:r>
      <w:r w:rsidR="00522283">
        <w:rPr>
          <w:rFonts w:ascii="Times New Roman" w:eastAsia="Arial" w:hAnsi="Times New Roman" w:cs="Times New Roman"/>
        </w:rPr>
        <w:t xml:space="preserve"> 26.750,00 eura</w:t>
      </w:r>
      <w:r w:rsidRPr="009111BF">
        <w:rPr>
          <w:rFonts w:ascii="Times New Roman" w:eastAsia="Arial" w:hAnsi="Times New Roman" w:cs="Times New Roman"/>
        </w:rPr>
        <w:t>.</w:t>
      </w:r>
    </w:p>
    <w:p w14:paraId="0000003B" w14:textId="6340F7AA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Najmanji iznos traženih sredstava za financiranje projekta je </w:t>
      </w:r>
      <w:r w:rsidR="008C3979">
        <w:rPr>
          <w:rFonts w:ascii="Times New Roman" w:eastAsia="Arial" w:hAnsi="Times New Roman" w:cs="Times New Roman"/>
        </w:rPr>
        <w:t xml:space="preserve">300,00 </w:t>
      </w:r>
      <w:r w:rsidR="00522283">
        <w:rPr>
          <w:rFonts w:ascii="Times New Roman" w:eastAsia="Arial" w:hAnsi="Times New Roman" w:cs="Times New Roman"/>
        </w:rPr>
        <w:t>eura</w:t>
      </w:r>
      <w:r w:rsidRPr="009111BF">
        <w:rPr>
          <w:rFonts w:ascii="Times New Roman" w:eastAsia="Arial" w:hAnsi="Times New Roman" w:cs="Times New Roman"/>
        </w:rPr>
        <w:t>, dok najveći iznos traženih sredstava iznosi</w:t>
      </w:r>
      <w:r w:rsidR="00522283">
        <w:rPr>
          <w:rFonts w:ascii="Times New Roman" w:eastAsia="Arial" w:hAnsi="Times New Roman" w:cs="Times New Roman"/>
        </w:rPr>
        <w:t xml:space="preserve"> 2.</w:t>
      </w:r>
      <w:r w:rsidR="008C3979">
        <w:rPr>
          <w:rFonts w:ascii="Times New Roman" w:eastAsia="Arial" w:hAnsi="Times New Roman" w:cs="Times New Roman"/>
        </w:rPr>
        <w:t>700,00</w:t>
      </w:r>
      <w:r w:rsidR="00522283">
        <w:rPr>
          <w:rFonts w:ascii="Times New Roman" w:eastAsia="Arial" w:hAnsi="Times New Roman" w:cs="Times New Roman"/>
        </w:rPr>
        <w:t xml:space="preserve"> eura</w:t>
      </w:r>
      <w:r w:rsidRPr="009111BF">
        <w:rPr>
          <w:rFonts w:ascii="Times New Roman" w:eastAsia="Arial" w:hAnsi="Times New Roman" w:cs="Times New Roman"/>
        </w:rPr>
        <w:t>.</w:t>
      </w:r>
      <w:r w:rsidR="008C3979">
        <w:rPr>
          <w:rFonts w:ascii="Times New Roman" w:eastAsia="Arial" w:hAnsi="Times New Roman" w:cs="Times New Roman"/>
        </w:rPr>
        <w:t xml:space="preserve"> </w:t>
      </w:r>
    </w:p>
    <w:p w14:paraId="0000003C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3D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Predlagatelj može od Krapinsko-zagorske županije zatražiti do 100% iznosa za financiranje projekta. </w:t>
      </w:r>
    </w:p>
    <w:p w14:paraId="0000003E" w14:textId="77777777" w:rsidR="00E52636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Osim toga, predlagatelj može prijaviti projekt koji će se sufinancirati iz vlastitog ili drugog izvora. U navedenom slučaju predlagatelj je dužan izvor i iznos sufinanciranja prikazati u Obrascu za prijavu projekta.</w:t>
      </w:r>
    </w:p>
    <w:p w14:paraId="5ACA492C" w14:textId="30F4E48B" w:rsidR="008C3979" w:rsidRPr="008C3979" w:rsidRDefault="008C3979" w:rsidP="008C3979">
      <w:pPr>
        <w:spacing w:after="0"/>
        <w:jc w:val="both"/>
        <w:rPr>
          <w:rFonts w:ascii="Times New Roman" w:eastAsia="Arial" w:hAnsi="Times New Roman" w:cs="Times New Roman"/>
        </w:rPr>
      </w:pPr>
      <w:r w:rsidRPr="008C3979">
        <w:rPr>
          <w:rFonts w:ascii="Times New Roman" w:eastAsia="Arial" w:hAnsi="Times New Roman" w:cs="Times New Roman"/>
        </w:rPr>
        <w:t xml:space="preserve">Ovim </w:t>
      </w:r>
      <w:r>
        <w:rPr>
          <w:rFonts w:ascii="Times New Roman" w:eastAsia="Arial" w:hAnsi="Times New Roman" w:cs="Times New Roman"/>
        </w:rPr>
        <w:t xml:space="preserve">Javnim pozivom </w:t>
      </w:r>
      <w:r w:rsidRPr="008C3979">
        <w:rPr>
          <w:rFonts w:ascii="Times New Roman" w:eastAsia="Arial" w:hAnsi="Times New Roman" w:cs="Times New Roman"/>
        </w:rPr>
        <w:t xml:space="preserve">financiraju se projekti čija provedba traje najviše </w:t>
      </w:r>
      <w:r>
        <w:rPr>
          <w:rFonts w:ascii="Times New Roman" w:eastAsia="Arial" w:hAnsi="Times New Roman" w:cs="Times New Roman"/>
        </w:rPr>
        <w:t xml:space="preserve">do </w:t>
      </w:r>
      <w:r w:rsidRPr="008C3979">
        <w:rPr>
          <w:rFonts w:ascii="Times New Roman" w:eastAsia="Arial" w:hAnsi="Times New Roman" w:cs="Times New Roman"/>
        </w:rPr>
        <w:t>12 mjeseci. Početkom provedbe projekta smatra se dan potpisivanja ugovora o dodjeli financijskih sredstav</w:t>
      </w:r>
      <w:r>
        <w:rPr>
          <w:rFonts w:ascii="Times New Roman" w:eastAsia="Arial" w:hAnsi="Times New Roman" w:cs="Times New Roman"/>
        </w:rPr>
        <w:t>a za provedbu programa/projekta, a završetak proved</w:t>
      </w:r>
      <w:r w:rsidR="0021258C">
        <w:rPr>
          <w:rFonts w:ascii="Times New Roman" w:eastAsia="Arial" w:hAnsi="Times New Roman" w:cs="Times New Roman"/>
        </w:rPr>
        <w:t xml:space="preserve">be je najkasnije do 30. lipnja 2024. </w:t>
      </w:r>
    </w:p>
    <w:p w14:paraId="0000003F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Korisnik dostavlja Izvješće o provedbi koje se sastoji od opisnog i financijskog izvješća, i to u roku od 30 dana računajući od dana završetka provedbe projekta.</w:t>
      </w:r>
    </w:p>
    <w:p w14:paraId="00000040" w14:textId="77777777" w:rsidR="00E52636" w:rsidRPr="009111BF" w:rsidRDefault="00E52636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41" w14:textId="77777777" w:rsidR="00E52636" w:rsidRPr="009111BF" w:rsidRDefault="00CA0882" w:rsidP="009111B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Prijedlog projektne aktivnosti/projekta koji će se financirati u sklopu Participativnog proračuna za mlade mogu podnijeti:</w:t>
      </w:r>
    </w:p>
    <w:p w14:paraId="00000042" w14:textId="61B15650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mladi od 15</w:t>
      </w:r>
      <w:r w:rsidR="00A41115">
        <w:rPr>
          <w:rFonts w:ascii="Times New Roman" w:eastAsia="Arial" w:hAnsi="Times New Roman" w:cs="Times New Roman"/>
          <w:b/>
        </w:rPr>
        <w:t xml:space="preserve"> </w:t>
      </w:r>
      <w:r w:rsidRPr="009111BF">
        <w:rPr>
          <w:rFonts w:ascii="Times New Roman" w:eastAsia="Arial" w:hAnsi="Times New Roman" w:cs="Times New Roman"/>
          <w:b/>
        </w:rPr>
        <w:t xml:space="preserve">- 30 godina (pojedinci) </w:t>
      </w:r>
    </w:p>
    <w:p w14:paraId="00000043" w14:textId="0125E8F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grupe mladih (</w:t>
      </w:r>
      <w:r w:rsidR="006375B0">
        <w:rPr>
          <w:rFonts w:ascii="Times New Roman" w:eastAsia="Arial" w:hAnsi="Times New Roman" w:cs="Times New Roman"/>
          <w:b/>
        </w:rPr>
        <w:t xml:space="preserve">grupe mladih na ovaj Javni poziv mogu činiti </w:t>
      </w:r>
      <w:r w:rsidRPr="009111BF">
        <w:rPr>
          <w:rFonts w:ascii="Times New Roman" w:eastAsia="Arial" w:hAnsi="Times New Roman" w:cs="Times New Roman"/>
          <w:b/>
        </w:rPr>
        <w:t xml:space="preserve">3-5 osoba) </w:t>
      </w:r>
    </w:p>
    <w:p w14:paraId="00000044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obrazovne ustanove sa sjedištem na području Krapinsko-zagorske županije</w:t>
      </w:r>
    </w:p>
    <w:p w14:paraId="00000045" w14:textId="77777777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>organizacije civilnog društva koje ispunjavaju preduvjete za financiranje iz javnih izvora, sa sjedištem na području Krapinsko-zagorske županije</w:t>
      </w:r>
    </w:p>
    <w:p w14:paraId="00000046" w14:textId="238760DD" w:rsidR="00E52636" w:rsidRPr="009111BF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lastRenderedPageBreak/>
        <w:t>ustanove socijalne skrbi koji pružaju socijalne usluge  korisničkoj skupini mladi</w:t>
      </w:r>
      <w:r w:rsidR="009111BF">
        <w:rPr>
          <w:rFonts w:ascii="Times New Roman" w:eastAsia="Arial" w:hAnsi="Times New Roman" w:cs="Times New Roman"/>
          <w:b/>
        </w:rPr>
        <w:t>h</w:t>
      </w:r>
    </w:p>
    <w:p w14:paraId="00000047" w14:textId="77777777" w:rsidR="00E52636" w:rsidRPr="0021258C" w:rsidRDefault="00CA0882" w:rsidP="009111BF">
      <w:pPr>
        <w:numPr>
          <w:ilvl w:val="0"/>
          <w:numId w:val="6"/>
        </w:numPr>
        <w:spacing w:after="0" w:line="240" w:lineRule="auto"/>
        <w:ind w:left="527" w:hanging="357"/>
        <w:rPr>
          <w:rFonts w:ascii="Times New Roman" w:eastAsia="Arial" w:hAnsi="Times New Roman" w:cs="Times New Roman"/>
          <w:b/>
        </w:rPr>
      </w:pPr>
      <w:r w:rsidRPr="0021258C">
        <w:rPr>
          <w:rFonts w:ascii="Times New Roman" w:eastAsia="Arial" w:hAnsi="Times New Roman" w:cs="Times New Roman"/>
          <w:b/>
        </w:rPr>
        <w:t>savjeti mladih</w:t>
      </w:r>
    </w:p>
    <w:p w14:paraId="3957624B" w14:textId="77777777" w:rsidR="002044CF" w:rsidRPr="002044CF" w:rsidRDefault="00E41CCB" w:rsidP="005A3355">
      <w:pPr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Times New Roman" w:eastAsia="Arial" w:hAnsi="Times New Roman" w:cs="Times New Roman"/>
        </w:rPr>
      </w:pPr>
      <w:r w:rsidRPr="00A7527D">
        <w:rPr>
          <w:rFonts w:ascii="Times New Roman" w:eastAsia="Arial" w:hAnsi="Times New Roman" w:cs="Times New Roman"/>
          <w:b/>
        </w:rPr>
        <w:t>jedinice lokalne samouprave</w:t>
      </w:r>
      <w:r w:rsidR="002044CF">
        <w:rPr>
          <w:rFonts w:ascii="Times New Roman" w:eastAsia="Arial" w:hAnsi="Times New Roman" w:cs="Times New Roman"/>
          <w:b/>
        </w:rPr>
        <w:t xml:space="preserve"> uz pismeni dokaz o potpori mladih projektnoj prijavi.</w:t>
      </w:r>
    </w:p>
    <w:p w14:paraId="53E3430D" w14:textId="2972C35E" w:rsidR="00A7527D" w:rsidRPr="002044CF" w:rsidRDefault="002044CF" w:rsidP="002044C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Jedinice lokalne samouprave </w:t>
      </w:r>
      <w:r w:rsidRPr="002044CF">
        <w:rPr>
          <w:rFonts w:ascii="Times New Roman" w:eastAsia="Arial" w:hAnsi="Times New Roman" w:cs="Times New Roman"/>
          <w:b/>
        </w:rPr>
        <w:t>koje imaju osnovan savjet mladih obvezne su projektnoj prijavi priložiti pismeni dokaz potpore savjeta mladih</w:t>
      </w:r>
      <w:r>
        <w:rPr>
          <w:rFonts w:ascii="Times New Roman" w:eastAsia="Arial" w:hAnsi="Times New Roman" w:cs="Times New Roman"/>
          <w:b/>
        </w:rPr>
        <w:t xml:space="preserve"> za prijavljeni projekt</w:t>
      </w:r>
      <w:r w:rsidRPr="002044CF">
        <w:rPr>
          <w:rFonts w:ascii="Times New Roman" w:eastAsia="Arial" w:hAnsi="Times New Roman" w:cs="Times New Roman"/>
          <w:b/>
        </w:rPr>
        <w:t>.</w:t>
      </w:r>
      <w:r w:rsidR="00E41CCB" w:rsidRPr="002044CF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>J</w:t>
      </w:r>
      <w:r w:rsidRPr="002044CF">
        <w:rPr>
          <w:rFonts w:ascii="Times New Roman" w:eastAsia="Arial" w:hAnsi="Times New Roman" w:cs="Times New Roman"/>
          <w:b/>
        </w:rPr>
        <w:t>edinice l</w:t>
      </w:r>
      <w:r>
        <w:rPr>
          <w:rFonts w:ascii="Times New Roman" w:eastAsia="Arial" w:hAnsi="Times New Roman" w:cs="Times New Roman"/>
          <w:b/>
        </w:rPr>
        <w:t>okalne</w:t>
      </w:r>
      <w:r w:rsidRPr="002044CF">
        <w:rPr>
          <w:rFonts w:ascii="Times New Roman" w:eastAsia="Arial" w:hAnsi="Times New Roman" w:cs="Times New Roman"/>
          <w:b/>
        </w:rPr>
        <w:t xml:space="preserve"> samouprave koje nemaju o</w:t>
      </w:r>
      <w:r>
        <w:rPr>
          <w:rFonts w:ascii="Times New Roman" w:eastAsia="Arial" w:hAnsi="Times New Roman" w:cs="Times New Roman"/>
          <w:b/>
        </w:rPr>
        <w:t xml:space="preserve">snovan </w:t>
      </w:r>
      <w:r w:rsidRPr="002044CF">
        <w:rPr>
          <w:rFonts w:ascii="Times New Roman" w:eastAsia="Arial" w:hAnsi="Times New Roman" w:cs="Times New Roman"/>
          <w:b/>
        </w:rPr>
        <w:t>savjet mla</w:t>
      </w:r>
      <w:r>
        <w:rPr>
          <w:rFonts w:ascii="Times New Roman" w:eastAsia="Arial" w:hAnsi="Times New Roman" w:cs="Times New Roman"/>
          <w:b/>
        </w:rPr>
        <w:t>dih obvezne su priložiti pismeni</w:t>
      </w:r>
      <w:r w:rsidRPr="002044CF">
        <w:rPr>
          <w:rFonts w:ascii="Times New Roman" w:eastAsia="Arial" w:hAnsi="Times New Roman" w:cs="Times New Roman"/>
          <w:b/>
        </w:rPr>
        <w:t xml:space="preserve"> dokaz o potpori mladih s područja jedinice l</w:t>
      </w:r>
      <w:r>
        <w:rPr>
          <w:rFonts w:ascii="Times New Roman" w:eastAsia="Arial" w:hAnsi="Times New Roman" w:cs="Times New Roman"/>
          <w:b/>
        </w:rPr>
        <w:t>okalne</w:t>
      </w:r>
      <w:r w:rsidRPr="002044CF">
        <w:rPr>
          <w:rFonts w:ascii="Times New Roman" w:eastAsia="Arial" w:hAnsi="Times New Roman" w:cs="Times New Roman"/>
          <w:b/>
        </w:rPr>
        <w:t xml:space="preserve"> s</w:t>
      </w:r>
      <w:r>
        <w:rPr>
          <w:rFonts w:ascii="Times New Roman" w:eastAsia="Arial" w:hAnsi="Times New Roman" w:cs="Times New Roman"/>
          <w:b/>
        </w:rPr>
        <w:t>amouprave</w:t>
      </w:r>
      <w:r w:rsidRPr="002044CF">
        <w:rPr>
          <w:rFonts w:ascii="Times New Roman" w:eastAsia="Arial" w:hAnsi="Times New Roman" w:cs="Times New Roman"/>
          <w:b/>
        </w:rPr>
        <w:t xml:space="preserve"> i to o potpori najmanje 10 osoba dobne skupine mladih.</w:t>
      </w:r>
    </w:p>
    <w:p w14:paraId="00000049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Predlagatelj može podnijeti jednu (1) prijavu. </w:t>
      </w:r>
    </w:p>
    <w:p w14:paraId="23D955A7" w14:textId="19AD363E" w:rsidR="007B468F" w:rsidRPr="009111BF" w:rsidRDefault="007B468F" w:rsidP="007B468F">
      <w:pPr>
        <w:shd w:val="clear" w:color="auto" w:fill="FFFFFF" w:themeFill="background1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t xml:space="preserve">Ukoliko se prijavljuju aktivnosti koje se odnose na javne institucije (škole, knjižnice, dvorane…) ili javne površine (parkove, šetnice…) potrebno je priložiti pismenu suglasnost osoba ovlaštenih za zastupanje institucija u čijem su vlasništvu ili nadležnosti iste.  </w:t>
      </w:r>
    </w:p>
    <w:p w14:paraId="0000004B" w14:textId="77777777" w:rsidR="00E52636" w:rsidRPr="00C86010" w:rsidRDefault="00CA0882">
      <w:pPr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Formalni uvjeti koje prijavitelji moraju ispunjavati:</w:t>
      </w:r>
    </w:p>
    <w:p w14:paraId="0000004C" w14:textId="77777777" w:rsidR="00E52636" w:rsidRPr="00C86010" w:rsidRDefault="00CA0882">
      <w:pPr>
        <w:shd w:val="clear" w:color="auto" w:fill="FFFFFF"/>
        <w:spacing w:before="80" w:after="80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a) udruga</w:t>
      </w:r>
    </w:p>
    <w:p w14:paraId="0000004D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upisana u Registar udruga,</w:t>
      </w:r>
    </w:p>
    <w:p w14:paraId="0000004E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ima registrirano sjedište na području Krapinsko-zagorske županije,</w:t>
      </w:r>
    </w:p>
    <w:p w14:paraId="0000004F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upisana u Registar neprofitnih organizacija i transparentno vodi financijsko poslovanje u skladu s propisima o računovodstvu neprofitnih organizacija,</w:t>
      </w:r>
    </w:p>
    <w:p w14:paraId="00000050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je uskladila svoj statut s odredbama Zakona o udrugama, a sukladno uvidu u Registar udruga i da je osoba ovlaštena za zastupanje udruge u mandatu,</w:t>
      </w:r>
    </w:p>
    <w:p w14:paraId="00000051" w14:textId="4F6F34CA" w:rsidR="00E52636" w:rsidRPr="00C86010" w:rsidRDefault="00CA088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 xml:space="preserve">udruga je ispunila ugovorne obveze preuzete temeljem prijašnjih ugovora o dodjeli sredstava prema Krapinsko-zagorskoj županiji te svim drugim davateljima financijskih sredstava iz javnih izvora, što potvrđuje izjavom koju potpisuje osoba ovlaštena za zastupanje 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>(</w:t>
      </w:r>
      <w:r w:rsidRPr="00C86010">
        <w:rPr>
          <w:rFonts w:ascii="Times New Roman" w:eastAsia="Arial" w:hAnsi="Times New Roman" w:cs="Times New Roman"/>
          <w:b/>
          <w:color w:val="000000" w:themeColor="text1"/>
          <w:highlight w:val="white"/>
        </w:rPr>
        <w:t>Izjava prijavitelja - Obrazac A3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, koja se 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  <w:u w:val="single"/>
        </w:rPr>
        <w:t>prilaže prilikom predaje prijave)</w:t>
      </w:r>
      <w:r w:rsidRPr="00C86010">
        <w:rPr>
          <w:rFonts w:ascii="Times New Roman" w:eastAsia="Arial" w:hAnsi="Times New Roman" w:cs="Times New Roman"/>
          <w:color w:val="000000" w:themeColor="text1"/>
          <w:highlight w:val="white"/>
        </w:rPr>
        <w:t xml:space="preserve">, </w:t>
      </w:r>
    </w:p>
    <w:p w14:paraId="00000052" w14:textId="77777777" w:rsidR="00E52636" w:rsidRPr="00C86010" w:rsidRDefault="00CA0882">
      <w:pPr>
        <w:numPr>
          <w:ilvl w:val="0"/>
          <w:numId w:val="4"/>
        </w:numPr>
        <w:shd w:val="clear" w:color="auto" w:fill="FFFFFF"/>
        <w:spacing w:after="2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86010">
        <w:rPr>
          <w:rFonts w:ascii="Times New Roman" w:eastAsia="Arial" w:hAnsi="Times New Roman" w:cs="Times New Roman"/>
          <w:color w:val="000000" w:themeColor="text1"/>
        </w:rPr>
        <w:t>udruga nije u stečajnom postupku, postupku gašenja, postupku prisilne naplate ili u postupku likvidacije (</w:t>
      </w:r>
      <w:r w:rsidRPr="00C86010">
        <w:rPr>
          <w:rFonts w:ascii="Times New Roman" w:eastAsia="Arial" w:hAnsi="Times New Roman" w:cs="Times New Roman"/>
          <w:b/>
          <w:color w:val="000000" w:themeColor="text1"/>
        </w:rPr>
        <w:t>Izjava prijavitelja - Obrazac A3</w:t>
      </w:r>
      <w:r w:rsidRPr="00C86010">
        <w:rPr>
          <w:rFonts w:ascii="Times New Roman" w:eastAsia="Arial" w:hAnsi="Times New Roman" w:cs="Times New Roman"/>
          <w:color w:val="000000" w:themeColor="text1"/>
        </w:rPr>
        <w:t xml:space="preserve">, koja se </w:t>
      </w:r>
      <w:r w:rsidRPr="00C86010">
        <w:rPr>
          <w:rFonts w:ascii="Times New Roman" w:eastAsia="Arial" w:hAnsi="Times New Roman" w:cs="Times New Roman"/>
          <w:color w:val="000000" w:themeColor="text1"/>
          <w:u w:val="single"/>
        </w:rPr>
        <w:t>prilaže prilikom predaje prijave</w:t>
      </w:r>
      <w:r w:rsidRPr="00C86010">
        <w:rPr>
          <w:rFonts w:ascii="Times New Roman" w:eastAsia="Arial" w:hAnsi="Times New Roman" w:cs="Times New Roman"/>
          <w:color w:val="000000" w:themeColor="text1"/>
        </w:rPr>
        <w:t>),</w:t>
      </w:r>
    </w:p>
    <w:p w14:paraId="00000053" w14:textId="77777777" w:rsidR="00E52636" w:rsidRPr="00C86010" w:rsidRDefault="00CA0882">
      <w:pPr>
        <w:shd w:val="clear" w:color="auto" w:fill="FFFFFF"/>
        <w:spacing w:before="80" w:after="80"/>
        <w:jc w:val="both"/>
        <w:rPr>
          <w:rFonts w:ascii="Times New Roman" w:eastAsia="Arial" w:hAnsi="Times New Roman" w:cs="Times New Roman"/>
          <w:b/>
          <w:color w:val="000000" w:themeColor="text1"/>
        </w:rPr>
      </w:pPr>
      <w:r w:rsidRPr="00C86010">
        <w:rPr>
          <w:rFonts w:ascii="Times New Roman" w:eastAsia="Arial" w:hAnsi="Times New Roman" w:cs="Times New Roman"/>
          <w:b/>
          <w:color w:val="000000" w:themeColor="text1"/>
        </w:rPr>
        <w:t>b) ostali prijavitelji</w:t>
      </w:r>
    </w:p>
    <w:p w14:paraId="13BB10E2" w14:textId="6CDBC117" w:rsidR="004F72C5" w:rsidRPr="00A41115" w:rsidRDefault="004F72C5" w:rsidP="004F72C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>prijavitelj ima  prebivalište/sjedište na području Krapinsko-zagorske županije,</w:t>
      </w:r>
    </w:p>
    <w:p w14:paraId="00000054" w14:textId="77777777" w:rsidR="00E52636" w:rsidRPr="00A41115" w:rsidRDefault="00CA088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Arial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je upisan u odgovarajući registar, kada je primjenjivo, </w:t>
      </w:r>
    </w:p>
    <w:p w14:paraId="00000055" w14:textId="54796A8D" w:rsidR="00E52636" w:rsidRPr="00A41115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Pr="00A41115">
        <w:rPr>
          <w:rFonts w:ascii="Times New Roman" w:eastAsia="Arial" w:hAnsi="Times New Roman" w:cs="Times New Roman"/>
          <w:b/>
        </w:rPr>
        <w:t>Izjava prijavitelja - Obrazac A3</w:t>
      </w:r>
      <w:r w:rsidRPr="00A41115">
        <w:rPr>
          <w:rFonts w:ascii="Times New Roman" w:eastAsia="Arial" w:hAnsi="Times New Roman" w:cs="Times New Roman"/>
        </w:rPr>
        <w:t xml:space="preserve">, </w:t>
      </w:r>
      <w:r w:rsidRPr="00A41115">
        <w:rPr>
          <w:rFonts w:ascii="Times New Roman" w:eastAsia="Arial" w:hAnsi="Times New Roman" w:cs="Times New Roman"/>
          <w:u w:val="single"/>
        </w:rPr>
        <w:t>koja se prilaže prilikom predaje prijave</w:t>
      </w:r>
      <w:r w:rsidRPr="00A41115">
        <w:rPr>
          <w:rFonts w:ascii="Times New Roman" w:eastAsia="Arial" w:hAnsi="Times New Roman" w:cs="Times New Roman"/>
        </w:rPr>
        <w:t>,</w:t>
      </w:r>
    </w:p>
    <w:p w14:paraId="00000056" w14:textId="77777777" w:rsidR="00E52636" w:rsidRPr="00A41115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A41115">
        <w:rPr>
          <w:rFonts w:ascii="Times New Roman" w:eastAsia="Arial" w:hAnsi="Times New Roman" w:cs="Times New Roman"/>
          <w:b/>
        </w:rPr>
        <w:t>Izjava prijavitelja - Obrazac A3</w:t>
      </w:r>
      <w:r w:rsidRPr="00A41115">
        <w:rPr>
          <w:rFonts w:ascii="Times New Roman" w:eastAsia="Arial" w:hAnsi="Times New Roman" w:cs="Times New Roman"/>
        </w:rPr>
        <w:t xml:space="preserve">, </w:t>
      </w:r>
      <w:r w:rsidRPr="00A41115">
        <w:rPr>
          <w:rFonts w:ascii="Times New Roman" w:eastAsia="Arial" w:hAnsi="Times New Roman" w:cs="Times New Roman"/>
          <w:u w:val="single"/>
        </w:rPr>
        <w:t>koja se prilaže prilikom predaje prijave</w:t>
      </w:r>
      <w:r w:rsidRPr="00A41115">
        <w:rPr>
          <w:rFonts w:ascii="Times New Roman" w:eastAsia="Arial" w:hAnsi="Times New Roman" w:cs="Times New Roman"/>
        </w:rPr>
        <w:t xml:space="preserve">, </w:t>
      </w:r>
    </w:p>
    <w:p w14:paraId="00000057" w14:textId="595EFA28" w:rsidR="00E52636" w:rsidRPr="009111BF" w:rsidRDefault="00CA0882" w:rsidP="0051730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A41115">
        <w:rPr>
          <w:rFonts w:ascii="Times New Roman" w:eastAsia="Arial" w:hAnsi="Times New Roman" w:cs="Times New Roman"/>
        </w:rPr>
        <w:t xml:space="preserve">ukoliko se radi o grupi mladih, određuje se odgovorna osoba ispred grupe - zastupnik grupe, te se </w:t>
      </w:r>
      <w:r w:rsidRPr="00C86010">
        <w:rPr>
          <w:rFonts w:ascii="Times New Roman" w:eastAsia="Arial" w:hAnsi="Times New Roman" w:cs="Times New Roman"/>
          <w:color w:val="000000" w:themeColor="text1"/>
        </w:rPr>
        <w:t xml:space="preserve">o tome dostavlja Izjava za neformalne grupe </w:t>
      </w:r>
      <w:r w:rsidRPr="009111BF">
        <w:rPr>
          <w:rFonts w:ascii="Times New Roman" w:eastAsia="Arial" w:hAnsi="Times New Roman" w:cs="Times New Roman"/>
        </w:rPr>
        <w:t>-</w:t>
      </w:r>
      <w:r w:rsidR="006375B0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b/>
        </w:rPr>
        <w:t xml:space="preserve">Obrazac A4, </w:t>
      </w:r>
      <w:r w:rsidRPr="00C11863">
        <w:rPr>
          <w:rFonts w:ascii="Times New Roman" w:eastAsia="Arial" w:hAnsi="Times New Roman" w:cs="Times New Roman"/>
          <w:u w:val="single"/>
        </w:rPr>
        <w:t>koja se prilaže prilikom predaje prijave</w:t>
      </w:r>
      <w:r w:rsidR="006375B0">
        <w:rPr>
          <w:rFonts w:ascii="Times New Roman" w:eastAsia="Arial" w:hAnsi="Times New Roman" w:cs="Times New Roman"/>
        </w:rPr>
        <w:t>.</w:t>
      </w:r>
    </w:p>
    <w:p w14:paraId="21115BEC" w14:textId="77777777" w:rsidR="0051730F" w:rsidRDefault="0051730F">
      <w:pPr>
        <w:spacing w:after="0"/>
        <w:jc w:val="both"/>
        <w:rPr>
          <w:rFonts w:ascii="Times New Roman" w:eastAsia="Arial" w:hAnsi="Times New Roman" w:cs="Times New Roman"/>
        </w:rPr>
      </w:pPr>
    </w:p>
    <w:p w14:paraId="00000058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Prijedlog mora udovoljavati sljedećim uvjetima:</w:t>
      </w:r>
    </w:p>
    <w:p w14:paraId="00000059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 je iniciran od strane mladih /grupe mladih</w:t>
      </w:r>
    </w:p>
    <w:p w14:paraId="0000005A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Projektom se ostvaruje javni interes na području Krapinsko-zagorske županije</w:t>
      </w:r>
    </w:p>
    <w:p w14:paraId="0000005B" w14:textId="77777777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lastRenderedPageBreak/>
        <w:t>Projekt ne zahtijeva druge preduvjete (dodatne suglasnosti, projektno-tehničku dokumentaciju i slično, osim ako isto već nije ishođeno i priloženo prijedlogu projekta)</w:t>
      </w:r>
    </w:p>
    <w:p w14:paraId="0000005C" w14:textId="784914C0" w:rsidR="00E52636" w:rsidRPr="009111BF" w:rsidRDefault="00CA0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Nije nužno da se projekt financira iz drugih izvora, međutim ukoliko je to slučaj, obavezno s</w:t>
      </w:r>
      <w:r w:rsidRPr="009111BF">
        <w:rPr>
          <w:rFonts w:ascii="Times New Roman" w:eastAsia="Arial" w:hAnsi="Times New Roman" w:cs="Times New Roman"/>
          <w:color w:val="000000"/>
          <w:highlight w:val="white"/>
        </w:rPr>
        <w:t>e prilaže dokaz da su osigurana sredstva iz drugih izvora.</w:t>
      </w:r>
    </w:p>
    <w:p w14:paraId="0000005D" w14:textId="77777777" w:rsidR="00E52636" w:rsidRPr="009111BF" w:rsidRDefault="00E526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Arial" w:hAnsi="Times New Roman" w:cs="Times New Roman"/>
          <w:color w:val="000000"/>
          <w:highlight w:val="white"/>
        </w:rPr>
      </w:pPr>
    </w:p>
    <w:p w14:paraId="0000005E" w14:textId="77777777" w:rsidR="00E52636" w:rsidRPr="009111BF" w:rsidRDefault="00CA0882">
      <w:pP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Prijedlog mora sadržavati sljedeću dokumentaciju:</w:t>
      </w:r>
    </w:p>
    <w:p w14:paraId="0000005F" w14:textId="101A5E34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9111BF">
        <w:rPr>
          <w:rFonts w:ascii="Times New Roman" w:eastAsia="Arial" w:hAnsi="Times New Roman" w:cs="Times New Roman"/>
          <w:color w:val="000000"/>
          <w:highlight w:val="white"/>
        </w:rPr>
        <w:t>Obrazac za prijavu</w:t>
      </w:r>
      <w:r w:rsidR="006375B0">
        <w:rPr>
          <w:rFonts w:ascii="Times New Roman" w:eastAsia="Arial" w:hAnsi="Times New Roman" w:cs="Times New Roman"/>
          <w:color w:val="000000"/>
          <w:highlight w:val="white"/>
        </w:rPr>
        <w:t xml:space="preserve"> -</w:t>
      </w:r>
      <w:r w:rsidRPr="009111BF">
        <w:rPr>
          <w:rFonts w:ascii="Times New Roman" w:eastAsia="Arial" w:hAnsi="Times New Roman" w:cs="Times New Roman"/>
          <w:color w:val="000000"/>
          <w:highlight w:val="white"/>
        </w:rPr>
        <w:t xml:space="preserve"> A1</w:t>
      </w:r>
    </w:p>
    <w:p w14:paraId="00000060" w14:textId="5E9C98D3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Obrazac proračuna </w:t>
      </w:r>
      <w:r w:rsidR="006375B0">
        <w:rPr>
          <w:rFonts w:ascii="Times New Roman" w:eastAsia="Arial" w:hAnsi="Times New Roman" w:cs="Times New Roman"/>
          <w:highlight w:val="white"/>
        </w:rPr>
        <w:t xml:space="preserve">- </w:t>
      </w:r>
      <w:r w:rsidRPr="009111BF">
        <w:rPr>
          <w:rFonts w:ascii="Times New Roman" w:eastAsia="Arial" w:hAnsi="Times New Roman" w:cs="Times New Roman"/>
          <w:highlight w:val="white"/>
        </w:rPr>
        <w:t>A2</w:t>
      </w:r>
    </w:p>
    <w:p w14:paraId="00000061" w14:textId="389FCFBD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Izjavu prijavitelja  </w:t>
      </w:r>
      <w:r w:rsidR="006375B0">
        <w:rPr>
          <w:rFonts w:ascii="Times New Roman" w:eastAsia="Arial" w:hAnsi="Times New Roman" w:cs="Times New Roman"/>
          <w:highlight w:val="white"/>
        </w:rPr>
        <w:t xml:space="preserve">- </w:t>
      </w:r>
      <w:r w:rsidRPr="009111BF">
        <w:rPr>
          <w:rFonts w:ascii="Times New Roman" w:eastAsia="Arial" w:hAnsi="Times New Roman" w:cs="Times New Roman"/>
          <w:highlight w:val="white"/>
        </w:rPr>
        <w:t>A3</w:t>
      </w:r>
    </w:p>
    <w:p w14:paraId="00000062" w14:textId="77777777" w:rsidR="00E52636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  <w:highlight w:val="white"/>
        </w:rPr>
      </w:pPr>
      <w:r w:rsidRPr="009111BF">
        <w:rPr>
          <w:rFonts w:ascii="Times New Roman" w:eastAsia="Arial" w:hAnsi="Times New Roman" w:cs="Times New Roman"/>
          <w:color w:val="000000"/>
          <w:highlight w:val="white"/>
        </w:rPr>
        <w:t>Dodatna dokumentacija koja može biti priložena uz prijavu, a koja govori o potrebi (fotografije i sl.)</w:t>
      </w:r>
    </w:p>
    <w:p w14:paraId="6FFDABB7" w14:textId="5AC954F9" w:rsidR="002044CF" w:rsidRPr="002044CF" w:rsidRDefault="0051730F" w:rsidP="002044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  <w:highlight w:val="white"/>
        </w:rPr>
        <w:t xml:space="preserve">Ukoliko projekt ima </w:t>
      </w:r>
      <w:r w:rsidRPr="0051730F">
        <w:rPr>
          <w:rFonts w:ascii="Times New Roman" w:eastAsia="Arial" w:hAnsi="Times New Roman" w:cs="Times New Roman"/>
          <w:color w:val="000000"/>
        </w:rPr>
        <w:t>po</w:t>
      </w:r>
      <w:r w:rsidR="002044CF">
        <w:rPr>
          <w:rFonts w:ascii="Times New Roman" w:eastAsia="Arial" w:hAnsi="Times New Roman" w:cs="Times New Roman"/>
          <w:color w:val="000000"/>
        </w:rPr>
        <w:t xml:space="preserve">dršku lokalnog savjeta mladih </w:t>
      </w:r>
      <w:r>
        <w:rPr>
          <w:rFonts w:ascii="Times New Roman" w:eastAsia="Arial" w:hAnsi="Times New Roman" w:cs="Times New Roman"/>
          <w:color w:val="000000"/>
        </w:rPr>
        <w:t xml:space="preserve">ili udruge mladih ako takav ne postoji </w:t>
      </w:r>
      <w:r w:rsidRPr="0051730F">
        <w:rPr>
          <w:rFonts w:ascii="Times New Roman" w:eastAsia="Arial" w:hAnsi="Times New Roman" w:cs="Times New Roman"/>
          <w:color w:val="000000"/>
        </w:rPr>
        <w:t>u jedinici lokalne samouprave</w:t>
      </w:r>
      <w:r w:rsidR="0087480D">
        <w:rPr>
          <w:rFonts w:ascii="Times New Roman" w:eastAsia="Arial" w:hAnsi="Times New Roman" w:cs="Times New Roman"/>
          <w:color w:val="000000"/>
        </w:rPr>
        <w:t>,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2044CF">
        <w:rPr>
          <w:rFonts w:ascii="Times New Roman" w:eastAsia="Arial" w:hAnsi="Times New Roman" w:cs="Times New Roman"/>
          <w:color w:val="000000"/>
        </w:rPr>
        <w:t>potrebno je dostaviti dokaz pismo podrške i slično</w:t>
      </w:r>
      <w:r w:rsidR="00A7527D">
        <w:rPr>
          <w:rFonts w:ascii="Times New Roman" w:eastAsia="Arial" w:hAnsi="Times New Roman" w:cs="Times New Roman"/>
          <w:color w:val="000000"/>
        </w:rPr>
        <w:t>. Ukoliko projekt prijavljuje jedi</w:t>
      </w:r>
      <w:r w:rsidR="002044CF">
        <w:rPr>
          <w:rFonts w:ascii="Times New Roman" w:eastAsia="Arial" w:hAnsi="Times New Roman" w:cs="Times New Roman"/>
          <w:color w:val="000000"/>
        </w:rPr>
        <w:t xml:space="preserve">nica lokalne samouprave obavezna je dostaviti pismeni dokaz potpore mladih. </w:t>
      </w:r>
    </w:p>
    <w:p w14:paraId="27C6E383" w14:textId="42C90281" w:rsidR="0087480D" w:rsidRDefault="0087480D" w:rsidP="002044C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</w:t>
      </w:r>
      <w:r w:rsidR="002044CF" w:rsidRPr="002044CF">
        <w:rPr>
          <w:rFonts w:ascii="Times New Roman" w:eastAsia="Arial" w:hAnsi="Times New Roman" w:cs="Times New Roman"/>
          <w:color w:val="000000"/>
        </w:rPr>
        <w:t xml:space="preserve">Jedinice lokalne samouprave koje imaju osnovan savjet mladih obvezne su projektnoj prijavi </w:t>
      </w:r>
      <w:r>
        <w:rPr>
          <w:rFonts w:ascii="Times New Roman" w:eastAsia="Arial" w:hAnsi="Times New Roman" w:cs="Times New Roman"/>
          <w:color w:val="000000"/>
        </w:rPr>
        <w:t xml:space="preserve">  </w:t>
      </w:r>
    </w:p>
    <w:p w14:paraId="7EFC8411" w14:textId="6DDB7CBA" w:rsidR="0087480D" w:rsidRDefault="0087480D" w:rsidP="002044C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</w:t>
      </w:r>
      <w:r w:rsidR="002044CF" w:rsidRPr="002044CF">
        <w:rPr>
          <w:rFonts w:ascii="Times New Roman" w:eastAsia="Arial" w:hAnsi="Times New Roman" w:cs="Times New Roman"/>
          <w:color w:val="000000"/>
        </w:rPr>
        <w:t xml:space="preserve">priložiti pismeni dokaz potpore savjeta mladih za prijavljeni projekt. Jedinice lokalne samouprave </w:t>
      </w:r>
    </w:p>
    <w:p w14:paraId="1DF1C4F2" w14:textId="565D665F" w:rsidR="0087480D" w:rsidRDefault="0087480D" w:rsidP="002044C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</w:t>
      </w:r>
      <w:r w:rsidR="002044CF" w:rsidRPr="002044CF">
        <w:rPr>
          <w:rFonts w:ascii="Times New Roman" w:eastAsia="Arial" w:hAnsi="Times New Roman" w:cs="Times New Roman"/>
          <w:color w:val="000000"/>
        </w:rPr>
        <w:t xml:space="preserve">koje nemaju osnovan savjet mladih obvezne su priložiti pismeni dokaz o potpori mladih s područja </w:t>
      </w:r>
    </w:p>
    <w:p w14:paraId="726C9957" w14:textId="184CD393" w:rsidR="0087480D" w:rsidRPr="0087480D" w:rsidRDefault="0087480D" w:rsidP="002044C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</w:t>
      </w:r>
      <w:r w:rsidR="002044CF" w:rsidRPr="002044CF">
        <w:rPr>
          <w:rFonts w:ascii="Times New Roman" w:eastAsia="Arial" w:hAnsi="Times New Roman" w:cs="Times New Roman"/>
          <w:color w:val="000000"/>
        </w:rPr>
        <w:t>jedinice lokalne samouprave i to o potpori najmanje 10 osoba dobne skupine mladih.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A7527D" w:rsidRPr="0087480D">
        <w:rPr>
          <w:rFonts w:ascii="Times New Roman" w:eastAsia="Arial" w:hAnsi="Times New Roman" w:cs="Times New Roman"/>
          <w:color w:val="000000"/>
          <w:u w:val="single"/>
        </w:rPr>
        <w:t>Dokaz o</w:t>
      </w:r>
      <w:r w:rsidR="00A7527D" w:rsidRPr="0087480D">
        <w:rPr>
          <w:rFonts w:ascii="Times New Roman" w:eastAsia="Arial" w:hAnsi="Times New Roman" w:cs="Times New Roman"/>
          <w:color w:val="000000"/>
        </w:rPr>
        <w:t xml:space="preserve"> </w:t>
      </w:r>
      <w:r w:rsidRPr="0087480D">
        <w:rPr>
          <w:rFonts w:ascii="Times New Roman" w:eastAsia="Arial" w:hAnsi="Times New Roman" w:cs="Times New Roman"/>
          <w:color w:val="000000"/>
        </w:rPr>
        <w:t xml:space="preserve">  </w:t>
      </w:r>
    </w:p>
    <w:p w14:paraId="69F49430" w14:textId="77777777" w:rsidR="0087480D" w:rsidRPr="0087480D" w:rsidRDefault="0087480D" w:rsidP="008748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  <w:u w:val="single"/>
        </w:rPr>
      </w:pPr>
      <w:r w:rsidRPr="0087480D">
        <w:rPr>
          <w:rFonts w:ascii="Times New Roman" w:eastAsia="Arial" w:hAnsi="Times New Roman" w:cs="Times New Roman"/>
          <w:color w:val="000000"/>
        </w:rPr>
        <w:t xml:space="preserve">      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 xml:space="preserve">potpori </w:t>
      </w:r>
      <w:r w:rsidR="00A7527D" w:rsidRPr="0087480D">
        <w:rPr>
          <w:rFonts w:ascii="Times New Roman" w:eastAsia="Arial" w:hAnsi="Times New Roman" w:cs="Times New Roman"/>
          <w:color w:val="000000"/>
          <w:u w:val="single"/>
        </w:rPr>
        <w:t>mladih može biti u slobodnoj fo</w:t>
      </w:r>
      <w:r w:rsidR="002044CF" w:rsidRPr="0087480D">
        <w:rPr>
          <w:rFonts w:ascii="Times New Roman" w:eastAsia="Arial" w:hAnsi="Times New Roman" w:cs="Times New Roman"/>
          <w:color w:val="000000"/>
          <w:u w:val="single"/>
        </w:rPr>
        <w:t>rmi, ali mora sadržavati za popisane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 xml:space="preserve"> osobe slijedeće    </w:t>
      </w:r>
    </w:p>
    <w:p w14:paraId="027DA5EB" w14:textId="77777777" w:rsidR="0087480D" w:rsidRPr="0087480D" w:rsidRDefault="0087480D" w:rsidP="008748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  <w:u w:val="single"/>
        </w:rPr>
      </w:pPr>
      <w:r w:rsidRPr="0087480D">
        <w:rPr>
          <w:rFonts w:ascii="Times New Roman" w:eastAsia="Arial" w:hAnsi="Times New Roman" w:cs="Times New Roman"/>
          <w:color w:val="000000"/>
        </w:rPr>
        <w:t xml:space="preserve">      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 xml:space="preserve">podatke: ime i </w:t>
      </w:r>
      <w:r w:rsidR="00A7527D" w:rsidRPr="0087480D">
        <w:rPr>
          <w:rFonts w:ascii="Times New Roman" w:eastAsia="Arial" w:hAnsi="Times New Roman" w:cs="Times New Roman"/>
          <w:color w:val="000000"/>
          <w:u w:val="single"/>
        </w:rPr>
        <w:t xml:space="preserve">prezime, datum rođenja, da li ima prebivalište na području </w:t>
      </w:r>
      <w:r w:rsidR="002044CF" w:rsidRPr="0087480D">
        <w:rPr>
          <w:rFonts w:ascii="Times New Roman" w:eastAsia="Arial" w:hAnsi="Times New Roman" w:cs="Times New Roman"/>
          <w:color w:val="000000"/>
          <w:u w:val="single"/>
        </w:rPr>
        <w:t>j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 xml:space="preserve">edinice </w:t>
      </w:r>
      <w:r w:rsidR="002044CF" w:rsidRPr="0087480D">
        <w:rPr>
          <w:rFonts w:ascii="Times New Roman" w:eastAsia="Arial" w:hAnsi="Times New Roman" w:cs="Times New Roman"/>
          <w:color w:val="000000"/>
          <w:u w:val="single"/>
        </w:rPr>
        <w:t>l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 xml:space="preserve">okalne </w:t>
      </w:r>
    </w:p>
    <w:p w14:paraId="067DD14C" w14:textId="4FB1B058" w:rsidR="0051730F" w:rsidRPr="0087480D" w:rsidRDefault="0087480D" w:rsidP="0087480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Arial" w:hAnsi="Times New Roman" w:cs="Times New Roman"/>
          <w:color w:val="000000"/>
          <w:u w:val="single"/>
        </w:rPr>
      </w:pPr>
      <w:r w:rsidRPr="0087480D">
        <w:rPr>
          <w:rFonts w:ascii="Times New Roman" w:eastAsia="Arial" w:hAnsi="Times New Roman" w:cs="Times New Roman"/>
          <w:color w:val="000000"/>
        </w:rPr>
        <w:t xml:space="preserve">      </w:t>
      </w:r>
      <w:r w:rsidR="002044CF" w:rsidRPr="0087480D">
        <w:rPr>
          <w:rFonts w:ascii="Times New Roman" w:eastAsia="Arial" w:hAnsi="Times New Roman" w:cs="Times New Roman"/>
          <w:color w:val="000000"/>
          <w:u w:val="single"/>
        </w:rPr>
        <w:t>s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>amouprave</w:t>
      </w:r>
      <w:r w:rsidR="002044CF" w:rsidRPr="0087480D">
        <w:rPr>
          <w:rFonts w:ascii="Times New Roman" w:eastAsia="Arial" w:hAnsi="Times New Roman" w:cs="Times New Roman"/>
          <w:color w:val="000000"/>
          <w:u w:val="single"/>
        </w:rPr>
        <w:t xml:space="preserve"> koja podnosi prijavu </w:t>
      </w:r>
      <w:r w:rsidRPr="0087480D">
        <w:rPr>
          <w:rFonts w:ascii="Times New Roman" w:eastAsia="Arial" w:hAnsi="Times New Roman" w:cs="Times New Roman"/>
          <w:color w:val="000000"/>
          <w:u w:val="single"/>
        </w:rPr>
        <w:t xml:space="preserve">te vlastoručan </w:t>
      </w:r>
      <w:r w:rsidR="00A7527D" w:rsidRPr="0087480D">
        <w:rPr>
          <w:rFonts w:ascii="Times New Roman" w:eastAsia="Arial" w:hAnsi="Times New Roman" w:cs="Times New Roman"/>
          <w:color w:val="000000"/>
          <w:u w:val="single"/>
        </w:rPr>
        <w:t xml:space="preserve">potpis. </w:t>
      </w:r>
    </w:p>
    <w:p w14:paraId="00000063" w14:textId="13DFB108" w:rsidR="00E52636" w:rsidRPr="009111BF" w:rsidRDefault="00CA08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Potrebne suglasnosti za projekt i dokazi da su osigurana sredstva iz drugih izvo</w:t>
      </w:r>
      <w:r w:rsidR="006375B0">
        <w:rPr>
          <w:rFonts w:ascii="Times New Roman" w:eastAsia="Arial" w:hAnsi="Times New Roman" w:cs="Times New Roman"/>
          <w:color w:val="000000"/>
        </w:rPr>
        <w:t>ra ukoliko to projekt zahtijeva</w:t>
      </w:r>
      <w:r w:rsidRPr="009111BF">
        <w:rPr>
          <w:rFonts w:ascii="Times New Roman" w:eastAsia="Arial" w:hAnsi="Times New Roman" w:cs="Times New Roman"/>
          <w:color w:val="000000"/>
        </w:rPr>
        <w:t xml:space="preserve"> </w:t>
      </w:r>
    </w:p>
    <w:p w14:paraId="00000065" w14:textId="725EC581" w:rsidR="00E52636" w:rsidRDefault="0051730F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</w:t>
      </w:r>
      <w:r w:rsidR="00CA0882" w:rsidRPr="00911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82" w:rsidRPr="009111B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A0882" w:rsidRPr="009111BF">
        <w:rPr>
          <w:rFonts w:ascii="Times New Roman" w:eastAsia="Arial" w:hAnsi="Times New Roman" w:cs="Times New Roman"/>
        </w:rPr>
        <w:t>Ukoliko prijavljuje grupa mladih potrebno je dostav</w:t>
      </w:r>
      <w:r w:rsidR="006375B0">
        <w:rPr>
          <w:rFonts w:ascii="Times New Roman" w:eastAsia="Arial" w:hAnsi="Times New Roman" w:cs="Times New Roman"/>
        </w:rPr>
        <w:t xml:space="preserve">iti Izjavu za neformalne grupe – Obrazac A4. </w:t>
      </w:r>
    </w:p>
    <w:p w14:paraId="00000066" w14:textId="77777777" w:rsidR="00E52636" w:rsidRPr="009111BF" w:rsidRDefault="00E5263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67" w14:textId="775DEEB8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160" w:line="259" w:lineRule="auto"/>
        <w:jc w:val="both"/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Do</w:t>
      </w:r>
      <w:r w:rsidR="006375B0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kumentaciju za prijavu 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projekta prijavitelj podnosi isključivo u elektroničkom obliku putem online servisa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 xml:space="preserve"> 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(</w:t>
      </w:r>
      <w:hyperlink r:id="rId10">
        <w:r w:rsidRPr="009111BF">
          <w:rPr>
            <w:rFonts w:ascii="Times New Roman" w:eastAsia="Arial" w:hAnsi="Times New Roman" w:cs="Times New Roman"/>
            <w:b/>
            <w:color w:val="1155CC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) Krapinsko-zagorske županije u roku prihvatljivom za podnošenje prijava.</w:t>
      </w:r>
    </w:p>
    <w:p w14:paraId="00000068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Dokumenti u elektroničkom obliku </w:t>
      </w: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>MORAJU biti učitani u online servis</w:t>
      </w:r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u PDF obliku</w:t>
      </w: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. Dakle, ispunjeni na računalu,  potpisani i ovjereni pečatom, te zatim skenirani u PDF obliku i kao takvi učitani u online servis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>.</w:t>
      </w: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</w:t>
      </w:r>
    </w:p>
    <w:p w14:paraId="00000069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Svaki obrazac mora biti skenirani kao zasebni dokument. Napomena: ako obrazac ima više stranica, da bi ga se moglo učitati u online servis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highlight w:val="white"/>
          <w:u w:val="single"/>
        </w:rPr>
        <w:t xml:space="preserve"> mora biti skeniran kao jedinstveni dokument, a ne svaka stranica zasebno.</w:t>
      </w:r>
    </w:p>
    <w:p w14:paraId="0000006A" w14:textId="77777777" w:rsidR="00E52636" w:rsidRPr="009111BF" w:rsidRDefault="00CA0882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240" w:after="240" w:line="259" w:lineRule="auto"/>
        <w:jc w:val="both"/>
        <w:rPr>
          <w:rFonts w:ascii="Times New Roman" w:eastAsia="Arial" w:hAnsi="Times New Roman" w:cs="Times New Roman"/>
          <w:b/>
          <w:color w:val="FF0000"/>
        </w:rPr>
      </w:pPr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Prijave koje nisu dostavljene putem online servisa </w:t>
      </w:r>
      <w:proofErr w:type="spellStart"/>
      <w:r w:rsidRPr="009111BF">
        <w:rPr>
          <w:rFonts w:ascii="Times New Roman" w:eastAsia="Arial" w:hAnsi="Times New Roman" w:cs="Times New Roman"/>
          <w:b/>
          <w:i/>
          <w:color w:val="3C4043"/>
          <w:u w:val="single"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color w:val="3C4043"/>
          <w:u w:val="single"/>
          <w:shd w:val="clear" w:color="auto" w:fill="EA9999"/>
        </w:rPr>
        <w:t xml:space="preserve"> neće biti uzete u razmatranje.</w:t>
      </w:r>
    </w:p>
    <w:p w14:paraId="0F4EE9B6" w14:textId="77777777" w:rsidR="005F4BE4" w:rsidRDefault="00CA0882" w:rsidP="005F4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Ukoliko prijava, sadrži manje nedostatke, može se u određenom roku zatražiti dopun</w:t>
      </w:r>
      <w:r w:rsidRPr="009111BF">
        <w:rPr>
          <w:rFonts w:ascii="Times New Roman" w:eastAsia="Arial" w:hAnsi="Times New Roman" w:cs="Times New Roman"/>
        </w:rPr>
        <w:t>a</w:t>
      </w:r>
      <w:r w:rsidRPr="009111BF">
        <w:rPr>
          <w:rFonts w:ascii="Times New Roman" w:eastAsia="Arial" w:hAnsi="Times New Roman" w:cs="Times New Roman"/>
          <w:color w:val="000000"/>
        </w:rPr>
        <w:t xml:space="preserve"> dokumentacije ili dodatna pojašnjenja. Za prijavitelje koji na</w:t>
      </w:r>
      <w:r w:rsidRPr="00911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11BF">
        <w:rPr>
          <w:rFonts w:ascii="Times New Roman" w:eastAsia="Arial" w:hAnsi="Times New Roman" w:cs="Times New Roman"/>
          <w:color w:val="000000"/>
        </w:rPr>
        <w:t xml:space="preserve">zahtjev u zadanom roku dostave traženo, smatrati će se da su podnijeli potpunu prijavu. </w:t>
      </w:r>
    </w:p>
    <w:p w14:paraId="069D2331" w14:textId="77777777" w:rsidR="005F4BE4" w:rsidRDefault="005F4BE4" w:rsidP="005F4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</w:p>
    <w:p w14:paraId="555BB95C" w14:textId="77777777" w:rsidR="005F4BE4" w:rsidRDefault="005F4BE4" w:rsidP="005F4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</w:p>
    <w:p w14:paraId="0000006C" w14:textId="6168A55F" w:rsidR="00E52636" w:rsidRPr="005F4BE4" w:rsidRDefault="00CA0882" w:rsidP="005F4B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</w:rPr>
        <w:lastRenderedPageBreak/>
        <w:t>2.2. PRIHVATLJIVE AKTIVNOSTI</w:t>
      </w:r>
    </w:p>
    <w:p w14:paraId="0000006D" w14:textId="1E708D03" w:rsidR="00E52636" w:rsidRPr="009111BF" w:rsidRDefault="00CA0882">
      <w:pPr>
        <w:tabs>
          <w:tab w:val="left" w:pos="26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1BF">
        <w:rPr>
          <w:rFonts w:ascii="Times New Roman" w:eastAsia="Arial" w:hAnsi="Times New Roman" w:cs="Times New Roman"/>
        </w:rPr>
        <w:t>Prihvatljive su</w:t>
      </w:r>
      <w:r w:rsidR="006375B0">
        <w:rPr>
          <w:rFonts w:ascii="Times New Roman" w:eastAsia="Arial" w:hAnsi="Times New Roman" w:cs="Times New Roman"/>
        </w:rPr>
        <w:t xml:space="preserve"> sljedeće aktivnosti i projekti</w:t>
      </w:r>
      <w:r w:rsidRPr="009111BF">
        <w:rPr>
          <w:rFonts w:ascii="Times New Roman" w:eastAsia="Arial" w:hAnsi="Times New Roman" w:cs="Times New Roman"/>
        </w:rPr>
        <w:t xml:space="preserve">: </w:t>
      </w:r>
    </w:p>
    <w:p w14:paraId="0000006E" w14:textId="17C58476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pružanje usluga informiranja i savjetovanja u područjima od interesa za mlade (obrazovanje i informatizacija, zapošljavanje i poduzetništvo, socijalna politika, zdravstvena zaštita, reproduktivno  i mentalno zdravlje, aktivno sudjelovanje mladih u društvu, kultura mladih i slobodno vrijeme, mobilnos</w:t>
      </w:r>
      <w:r w:rsidR="006375B0">
        <w:rPr>
          <w:rFonts w:ascii="Times New Roman" w:eastAsia="Arial" w:hAnsi="Times New Roman" w:cs="Times New Roman"/>
          <w:highlight w:val="white"/>
        </w:rPr>
        <w:t>t, informiranje i savjetovanje te</w:t>
      </w:r>
      <w:r w:rsidRPr="009111BF">
        <w:rPr>
          <w:rFonts w:ascii="Times New Roman" w:eastAsia="Arial" w:hAnsi="Times New Roman" w:cs="Times New Roman"/>
          <w:highlight w:val="white"/>
        </w:rPr>
        <w:t xml:space="preserve"> druga podru</w:t>
      </w:r>
      <w:r w:rsidR="006375B0">
        <w:rPr>
          <w:rFonts w:ascii="Times New Roman" w:eastAsia="Arial" w:hAnsi="Times New Roman" w:cs="Times New Roman"/>
          <w:highlight w:val="white"/>
        </w:rPr>
        <w:t xml:space="preserve">čja od interesa za mlade), </w:t>
      </w:r>
    </w:p>
    <w:p w14:paraId="0000006F" w14:textId="735FFB4C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edukacija, seminara, predavanja, tribina, radionica i slično radi informiranja mladih te informiranja i usmjeravanja u postojeće stručne služb</w:t>
      </w:r>
      <w:r w:rsidR="006375B0">
        <w:rPr>
          <w:rFonts w:ascii="Times New Roman" w:eastAsia="Arial" w:hAnsi="Times New Roman" w:cs="Times New Roman"/>
          <w:highlight w:val="white"/>
        </w:rPr>
        <w:t xml:space="preserve">e/usluge/aktivnosti u zajednici, </w:t>
      </w:r>
    </w:p>
    <w:p w14:paraId="00000070" w14:textId="4842B47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i održavanje mrežne stranice ili portala za informiranje mladih koji pruža širok presjek informacija o mladima, za mlade i pitanja od značaja za mlade, dostu</w:t>
      </w:r>
      <w:r w:rsidR="006375B0">
        <w:rPr>
          <w:rFonts w:ascii="Times New Roman" w:eastAsia="Arial" w:hAnsi="Times New Roman" w:cs="Times New Roman"/>
          <w:highlight w:val="white"/>
        </w:rPr>
        <w:t xml:space="preserve">pne i jednostavne za korištenje, </w:t>
      </w:r>
    </w:p>
    <w:p w14:paraId="00000071" w14:textId="2EDBC8F7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poticanje i or</w:t>
      </w:r>
      <w:r w:rsidR="006375B0">
        <w:rPr>
          <w:rFonts w:ascii="Times New Roman" w:eastAsia="Arial" w:hAnsi="Times New Roman" w:cs="Times New Roman"/>
          <w:highlight w:val="white"/>
        </w:rPr>
        <w:t xml:space="preserve">ganiziranje volontiranja mladih, </w:t>
      </w:r>
    </w:p>
    <w:p w14:paraId="00000072" w14:textId="27D5E8C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različite aktivnosti promidžbe centra za mlad</w:t>
      </w:r>
      <w:r w:rsidR="006375B0">
        <w:rPr>
          <w:rFonts w:ascii="Times New Roman" w:eastAsia="Arial" w:hAnsi="Times New Roman" w:cs="Times New Roman"/>
          <w:highlight w:val="white"/>
        </w:rPr>
        <w:t>e KZŽ,</w:t>
      </w:r>
    </w:p>
    <w:p w14:paraId="00000073" w14:textId="78DCAF8A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edukacije, posebice neformalne edukacije te</w:t>
      </w:r>
      <w:r w:rsidR="006375B0">
        <w:rPr>
          <w:rFonts w:ascii="Times New Roman" w:eastAsia="Arial" w:hAnsi="Times New Roman" w:cs="Times New Roman"/>
          <w:highlight w:val="white"/>
        </w:rPr>
        <w:t xml:space="preserve"> promocije cjeloživotnog učenja,</w:t>
      </w:r>
    </w:p>
    <w:p w14:paraId="00000074" w14:textId="5ADBA3D1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osvješćivanje i osnaživanje mladih za preuzimanje aktivne uloge u p</w:t>
      </w:r>
      <w:r w:rsidR="006375B0">
        <w:rPr>
          <w:rFonts w:ascii="Times New Roman" w:eastAsia="Arial" w:hAnsi="Times New Roman" w:cs="Times New Roman"/>
          <w:highlight w:val="white"/>
        </w:rPr>
        <w:t>ozitivnim društvenim promjenama,</w:t>
      </w:r>
    </w:p>
    <w:p w14:paraId="00000075" w14:textId="24FCD862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poticanje međusektorske sur</w:t>
      </w:r>
      <w:r w:rsidR="006375B0">
        <w:rPr>
          <w:rFonts w:ascii="Times New Roman" w:eastAsia="Arial" w:hAnsi="Times New Roman" w:cs="Times New Roman"/>
          <w:highlight w:val="white"/>
        </w:rPr>
        <w:t>adnje u području brige za mlade,</w:t>
      </w:r>
    </w:p>
    <w:p w14:paraId="00000076" w14:textId="664D166C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vršnjačka edukacija</w:t>
      </w:r>
      <w:r w:rsidR="006375B0">
        <w:rPr>
          <w:rFonts w:ascii="Times New Roman" w:eastAsia="Arial" w:hAnsi="Times New Roman" w:cs="Times New Roman"/>
          <w:highlight w:val="white"/>
        </w:rPr>
        <w:t xml:space="preserve">, prevencija vršnjačkog nasilja, </w:t>
      </w:r>
    </w:p>
    <w:p w14:paraId="00000077" w14:textId="6C9EB414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organiziranje klubova za mlade i drugih oblika organiziranja aktivnosti slobodnog vremena mladih (dnevni boravak, organizirano slobodno vrijeme mladih, kulturna događanja, koncerti, izložbe i druga kulturna događanja,</w:t>
      </w:r>
      <w:r w:rsidR="006375B0">
        <w:rPr>
          <w:rFonts w:ascii="Times New Roman" w:eastAsia="Arial" w:hAnsi="Times New Roman" w:cs="Times New Roman"/>
          <w:highlight w:val="white"/>
        </w:rPr>
        <w:t xml:space="preserve"> sportske aktivnosti),</w:t>
      </w:r>
    </w:p>
    <w:p w14:paraId="00000078" w14:textId="0A7C5B7E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rad na prevenciji ovisno</w:t>
      </w:r>
      <w:r w:rsidR="006375B0">
        <w:rPr>
          <w:rFonts w:ascii="Times New Roman" w:eastAsia="Arial" w:hAnsi="Times New Roman" w:cs="Times New Roman"/>
          <w:highlight w:val="white"/>
        </w:rPr>
        <w:t>sti i neprihvatljivog ponašanja,</w:t>
      </w:r>
    </w:p>
    <w:p w14:paraId="00000079" w14:textId="14AE265E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provedba programa očuvanja i promicanja mentalnog i</w:t>
      </w:r>
      <w:r w:rsidR="006375B0">
        <w:rPr>
          <w:rFonts w:ascii="Times New Roman" w:eastAsia="Arial" w:hAnsi="Times New Roman" w:cs="Times New Roman"/>
          <w:highlight w:val="white"/>
        </w:rPr>
        <w:t xml:space="preserve"> reproduktivnog zdravlja mladih,</w:t>
      </w:r>
    </w:p>
    <w:p w14:paraId="0000007A" w14:textId="1585920D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aktivnosti iz područ</w:t>
      </w:r>
      <w:r w:rsidR="006375B0">
        <w:rPr>
          <w:rFonts w:ascii="Times New Roman" w:eastAsia="Arial" w:hAnsi="Times New Roman" w:cs="Times New Roman"/>
          <w:highlight w:val="white"/>
        </w:rPr>
        <w:t>ja ekologije i očuvanja okoliša,</w:t>
      </w:r>
    </w:p>
    <w:p w14:paraId="0000007B" w14:textId="0EA2CFF5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istraživanje i analize problema i potre</w:t>
      </w:r>
      <w:r w:rsidR="006375B0">
        <w:rPr>
          <w:rFonts w:ascii="Times New Roman" w:eastAsia="Arial" w:hAnsi="Times New Roman" w:cs="Times New Roman"/>
          <w:highlight w:val="white"/>
        </w:rPr>
        <w:t>ba mladih na području županije,</w:t>
      </w:r>
      <w:r w:rsidRPr="009111BF">
        <w:rPr>
          <w:rFonts w:ascii="Times New Roman" w:eastAsia="Arial" w:hAnsi="Times New Roman" w:cs="Times New Roman"/>
          <w:highlight w:val="white"/>
        </w:rPr>
        <w:t xml:space="preserve"> </w:t>
      </w:r>
    </w:p>
    <w:p w14:paraId="0000007C" w14:textId="76676778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zagovaranje potreba mladih i sudjelovanje u kreiranju javn</w:t>
      </w:r>
      <w:r w:rsidR="006375B0">
        <w:rPr>
          <w:rFonts w:ascii="Times New Roman" w:eastAsia="Arial" w:hAnsi="Times New Roman" w:cs="Times New Roman"/>
          <w:highlight w:val="white"/>
        </w:rPr>
        <w:t>ih politika koje se tiču mladih,</w:t>
      </w:r>
    </w:p>
    <w:p w14:paraId="0000007D" w14:textId="77777777" w:rsidR="00E52636" w:rsidRPr="009111BF" w:rsidRDefault="00CA08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aktivnosti vezane uz strukturirani dijalog između mladih i donosioca odluka. </w:t>
      </w:r>
    </w:p>
    <w:p w14:paraId="0000007F" w14:textId="77777777" w:rsidR="00E52636" w:rsidRPr="009111BF" w:rsidRDefault="00E52636">
      <w:pPr>
        <w:tabs>
          <w:tab w:val="left" w:pos="2640"/>
        </w:tabs>
        <w:spacing w:after="0"/>
        <w:jc w:val="both"/>
        <w:rPr>
          <w:rFonts w:ascii="Times New Roman" w:eastAsia="Arial" w:hAnsi="Times New Roman" w:cs="Times New Roman"/>
        </w:rPr>
      </w:pPr>
    </w:p>
    <w:p w14:paraId="00000080" w14:textId="77777777" w:rsidR="00E52636" w:rsidRPr="009111BF" w:rsidRDefault="00CA0882">
      <w:pPr>
        <w:tabs>
          <w:tab w:val="left" w:pos="2640"/>
        </w:tabs>
        <w:spacing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Popis prihvatljivih aktivnosti koji je naznačen je ilustrativan i ne predstavlja konačnu listu aktivnosti/troškova, već daje samo okvir za lakšu pripremu projekata.</w:t>
      </w:r>
    </w:p>
    <w:p w14:paraId="00000081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Osim navedenih aktivnosti  i metoda realizacije moguće je osmisliti i prijaviti aktivnosti i metode realizacije koje se ne nalaze na popisu.</w:t>
      </w:r>
    </w:p>
    <w:p w14:paraId="00000082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Ovim Javnim pozivom</w:t>
      </w:r>
      <w:r w:rsidRPr="009111BF">
        <w:rPr>
          <w:rFonts w:ascii="Times New Roman" w:eastAsia="Arial" w:hAnsi="Times New Roman" w:cs="Times New Roman"/>
          <w:b/>
        </w:rPr>
        <w:t xml:space="preserve"> ne mogu se financirat</w:t>
      </w:r>
      <w:r w:rsidRPr="009111BF">
        <w:rPr>
          <w:rFonts w:ascii="Times New Roman" w:eastAsia="Arial" w:hAnsi="Times New Roman" w:cs="Times New Roman"/>
        </w:rPr>
        <w:t xml:space="preserve">i veći infrastrukturni radovi, rabljena oprema, troškovi koji se odnose na plaćanje režijskih troškova (npr. troškovi potrošnje električne energije, vode, komunalija, fiksnih i mobilnih telefona i sl.) i PDV, osim PDV-a koji je prihvatljiv kao trošak sukladno nacionalnom zakonodavstvu o PDV-u. Naknadu za voditelja projekta ili drugu angažiranu osobu moguće je financirati, ali najviše do 10% ukupnih sredstava koja se potražuju od Krapinsko-zagorske županije. </w:t>
      </w:r>
    </w:p>
    <w:p w14:paraId="00000083" w14:textId="77777777" w:rsidR="00E52636" w:rsidRPr="009111BF" w:rsidRDefault="00CA0882">
      <w:pPr>
        <w:tabs>
          <w:tab w:val="left" w:pos="2640"/>
        </w:tabs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Pri provedbi aktivnosti, prijavitelj mora osigurati poštivanje načela jednakih mogućnosti, ravnopravnosti spolova i nediskriminacije te razvijati aktivnosti u skladu s potrebama u zajednici. </w:t>
      </w:r>
    </w:p>
    <w:p w14:paraId="00000084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111BF">
        <w:rPr>
          <w:rFonts w:ascii="Times New Roman" w:eastAsia="Arial" w:hAnsi="Times New Roman" w:cs="Times New Roman"/>
          <w:b/>
          <w:sz w:val="24"/>
          <w:szCs w:val="24"/>
        </w:rPr>
        <w:t>3. NAČIN PRIJAVE</w:t>
      </w:r>
    </w:p>
    <w:p w14:paraId="00000085" w14:textId="7BF9B739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color w:val="1155CC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Prijave se šalju na propisanim obrascima u okviru ovog Javnog poziva isključivo u elektroničkom obliku putem online servisa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 xml:space="preserve">Krapinsko-zagorske županije. Obrasci su dostupni za preuzimanje u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="00000000">
        <w:fldChar w:fldCharType="begin"/>
      </w:r>
      <w:r w:rsidR="00000000">
        <w:instrText>HYPERLINK "https://eprijava.kzz.hr/" \h</w:instrText>
      </w:r>
      <w:r w:rsidR="00000000">
        <w:fldChar w:fldCharType="separate"/>
      </w:r>
      <w:r w:rsidRPr="009111BF">
        <w:rPr>
          <w:rFonts w:ascii="Times New Roman" w:eastAsia="Arial" w:hAnsi="Times New Roman" w:cs="Times New Roman"/>
          <w:color w:val="1155CC"/>
          <w:highlight w:val="white"/>
        </w:rPr>
        <w:t xml:space="preserve"> </w:t>
      </w:r>
      <w:r w:rsidR="00000000">
        <w:rPr>
          <w:rFonts w:ascii="Times New Roman" w:eastAsia="Arial" w:hAnsi="Times New Roman" w:cs="Times New Roman"/>
          <w:color w:val="1155CC"/>
          <w:highlight w:val="white"/>
        </w:rPr>
        <w:fldChar w:fldCharType="end"/>
      </w:r>
      <w:hyperlink r:id="rId11">
        <w:r w:rsidRPr="009111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 ili preko poveznice na službene mrežne stranice Krapinsko-</w:t>
      </w:r>
      <w:r w:rsidRPr="009111BF">
        <w:rPr>
          <w:rFonts w:ascii="Times New Roman" w:eastAsia="Arial" w:hAnsi="Times New Roman" w:cs="Times New Roman"/>
          <w:highlight w:val="white"/>
        </w:rPr>
        <w:lastRenderedPageBreak/>
        <w:t>zagorske županije gdje je objavljen Javni poziv s cjelokupnom dokumentacijo</w:t>
      </w:r>
      <w:r w:rsidRPr="00573C78">
        <w:rPr>
          <w:rFonts w:ascii="Times New Roman" w:eastAsia="Arial" w:hAnsi="Times New Roman" w:cs="Times New Roman"/>
        </w:rPr>
        <w:t>m:</w:t>
      </w:r>
      <w:hyperlink r:id="rId12">
        <w:r w:rsidRPr="00573C78">
          <w:rPr>
            <w:rFonts w:ascii="Times New Roman" w:eastAsia="Arial" w:hAnsi="Times New Roman" w:cs="Times New Roman"/>
            <w:color w:val="1155CC"/>
          </w:rPr>
          <w:t xml:space="preserve"> </w:t>
        </w:r>
      </w:hyperlink>
      <w:r w:rsidR="00CD76DD" w:rsidRPr="00CD76DD">
        <w:t xml:space="preserve"> </w:t>
      </w:r>
      <w:r w:rsidR="005C716D">
        <w:rPr>
          <w:rFonts w:ascii="Times New Roman" w:eastAsia="Arial" w:hAnsi="Times New Roman" w:cs="Times New Roman"/>
          <w:color w:val="1155CC"/>
          <w:u w:val="single"/>
        </w:rPr>
        <w:t>www.kzz.hr/javni-poziv-participativni-proracun-za-mlade-2023</w:t>
      </w:r>
      <w:r w:rsidR="0087480D" w:rsidRPr="0087480D">
        <w:rPr>
          <w:rFonts w:ascii="Times New Roman" w:eastAsia="Arial" w:hAnsi="Times New Roman" w:cs="Times New Roman"/>
          <w:color w:val="1155CC"/>
          <w:u w:val="single"/>
        </w:rPr>
        <w:t>.</w:t>
      </w:r>
    </w:p>
    <w:p w14:paraId="00000086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Prijava sadrži obvezne obrasce popunjene putem računala, vlastoručno potpisane od strane podnositelja/osobe ovlaštene za zastupanje, te ovjerene pečatom prijavitelja (kada je primjenjivo). Dodatno, prijava može sadržavati i drugu dokumentaciju ukoliko je primjenjivo</w:t>
      </w:r>
      <w:r w:rsidRPr="009111BF">
        <w:rPr>
          <w:rFonts w:ascii="Times New Roman" w:eastAsia="Arial" w:hAnsi="Times New Roman" w:cs="Times New Roman"/>
        </w:rPr>
        <w:t xml:space="preserve"> koja govori o potrebi (fotografije i sl.) te potrebne suglasnosti za projekt i dokazi da su osigurana sredstva iz drugih izvora ukoliko to projekt zahtijeva. </w:t>
      </w:r>
    </w:p>
    <w:p w14:paraId="00000087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Dokumenti u elektroničkom obliku dostavljeni putem online servisa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>(</w:t>
      </w:r>
      <w:hyperlink r:id="rId13">
        <w:r w:rsidRPr="009111BF">
          <w:rPr>
            <w:rFonts w:ascii="Times New Roman" w:eastAsia="Arial" w:hAnsi="Times New Roman" w:cs="Times New Roman"/>
            <w:color w:val="0D0D0D"/>
            <w:highlight w:val="whit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color w:val="0D0D0D"/>
          <w:highlight w:val="white"/>
        </w:rPr>
        <w:t>) MORAJU biti učitani u online servis</w:t>
      </w:r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 u PDF obliku, tj. ispunjeni na računalu, potpisani i ovjereni pečatom, te zatim skenirani u PDF obliku i kao takvi učitani u online servis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>.</w:t>
      </w:r>
    </w:p>
    <w:p w14:paraId="00000088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Obrasci moraju biti skenirani kao zasebni dokumenti. Napomena: ako dokument ima više stranica, mora biti dostavljen (učitan u online servis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</w:rPr>
        <w:t>) u skeniranom obliku kao jedinstveni dokument, a ne svaka stranica zasebno.</w:t>
      </w:r>
    </w:p>
    <w:p w14:paraId="00000089" w14:textId="77777777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  <w:u w:val="singl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  <w:u w:val="single"/>
        </w:rPr>
        <w:t xml:space="preserve">Prijave koje nisu dostavljene putem online servisa </w:t>
      </w:r>
      <w:proofErr w:type="spellStart"/>
      <w:r w:rsidRPr="009111BF">
        <w:rPr>
          <w:rFonts w:ascii="Times New Roman" w:eastAsia="Arial" w:hAnsi="Times New Roman" w:cs="Times New Roman"/>
          <w:i/>
          <w:color w:val="0D0D0D"/>
          <w:highlight w:val="white"/>
          <w:u w:val="single"/>
        </w:rPr>
        <w:t>ePrijava</w:t>
      </w:r>
      <w:proofErr w:type="spellEnd"/>
      <w:r w:rsidRPr="009111BF">
        <w:rPr>
          <w:rFonts w:ascii="Times New Roman" w:eastAsia="Arial" w:hAnsi="Times New Roman" w:cs="Times New Roman"/>
          <w:color w:val="0D0D0D"/>
          <w:highlight w:val="white"/>
          <w:u w:val="single"/>
        </w:rPr>
        <w:t xml:space="preserve"> neće se razmatrati.</w:t>
      </w:r>
    </w:p>
    <w:p w14:paraId="0000008A" w14:textId="635431E6" w:rsidR="00E52636" w:rsidRPr="009111BF" w:rsidRDefault="00CA0882">
      <w:pPr>
        <w:spacing w:before="240" w:after="240"/>
        <w:jc w:val="both"/>
        <w:rPr>
          <w:rFonts w:ascii="Times New Roman" w:eastAsia="Arial" w:hAnsi="Times New Roman" w:cs="Times New Roman"/>
          <w:color w:val="0D0D0D"/>
          <w:highlight w:val="white"/>
        </w:rPr>
      </w:pPr>
      <w:r w:rsidRPr="009111BF">
        <w:rPr>
          <w:rFonts w:ascii="Times New Roman" w:eastAsia="Arial" w:hAnsi="Times New Roman" w:cs="Times New Roman"/>
          <w:color w:val="0D0D0D"/>
          <w:highlight w:val="white"/>
        </w:rPr>
        <w:t xml:space="preserve">Prijave moraju biti dostavljene unutar prihvatljivog roka za podnošenje prijava, tj. od dana objave Javnog poziva </w:t>
      </w:r>
      <w:r w:rsidRPr="006375B0">
        <w:rPr>
          <w:rFonts w:ascii="Times New Roman" w:eastAsia="Arial" w:hAnsi="Times New Roman" w:cs="Times New Roman"/>
          <w:b/>
          <w:color w:val="0D0D0D"/>
          <w:highlight w:val="white"/>
        </w:rPr>
        <w:t>do najkasnije zad</w:t>
      </w:r>
      <w:r w:rsidR="009111BF" w:rsidRPr="006375B0">
        <w:rPr>
          <w:rFonts w:ascii="Times New Roman" w:eastAsia="Arial" w:hAnsi="Times New Roman" w:cs="Times New Roman"/>
          <w:b/>
          <w:color w:val="0D0D0D"/>
          <w:highlight w:val="white"/>
        </w:rPr>
        <w:t xml:space="preserve">njeg dana roka za </w:t>
      </w:r>
      <w:r w:rsidR="009111BF" w:rsidRPr="00CD76DD">
        <w:rPr>
          <w:rFonts w:ascii="Times New Roman" w:eastAsia="Arial" w:hAnsi="Times New Roman" w:cs="Times New Roman"/>
          <w:b/>
          <w:color w:val="0D0D0D"/>
        </w:rPr>
        <w:t>zaprimanj</w:t>
      </w:r>
      <w:r w:rsidR="00E93314" w:rsidRPr="00CD76DD">
        <w:rPr>
          <w:rFonts w:ascii="Times New Roman" w:eastAsia="Arial" w:hAnsi="Times New Roman" w:cs="Times New Roman"/>
          <w:b/>
          <w:color w:val="0D0D0D"/>
        </w:rPr>
        <w:t xml:space="preserve">e </w:t>
      </w:r>
      <w:r w:rsidR="0021258C" w:rsidRPr="00CD76DD">
        <w:rPr>
          <w:rFonts w:ascii="Times New Roman" w:eastAsia="Arial" w:hAnsi="Times New Roman" w:cs="Times New Roman"/>
          <w:b/>
          <w:color w:val="0D0D0D"/>
        </w:rPr>
        <w:t>(06</w:t>
      </w:r>
      <w:r w:rsidR="00E93314" w:rsidRPr="00CD76DD">
        <w:rPr>
          <w:rFonts w:ascii="Times New Roman" w:eastAsia="Arial" w:hAnsi="Times New Roman" w:cs="Times New Roman"/>
          <w:b/>
          <w:color w:val="0D0D0D"/>
        </w:rPr>
        <w:t>. srpnja</w:t>
      </w:r>
      <w:r w:rsidR="00522283" w:rsidRPr="00CD76DD">
        <w:rPr>
          <w:rFonts w:ascii="Times New Roman" w:eastAsia="Arial" w:hAnsi="Times New Roman" w:cs="Times New Roman"/>
          <w:b/>
          <w:color w:val="0D0D0D"/>
        </w:rPr>
        <w:t xml:space="preserve"> 2023</w:t>
      </w:r>
      <w:r w:rsidRPr="00CD76DD">
        <w:rPr>
          <w:rFonts w:ascii="Times New Roman" w:eastAsia="Arial" w:hAnsi="Times New Roman" w:cs="Times New Roman"/>
          <w:b/>
          <w:color w:val="0D0D0D"/>
        </w:rPr>
        <w:t xml:space="preserve">.) </w:t>
      </w:r>
      <w:r w:rsidRPr="00CD76DD">
        <w:rPr>
          <w:rFonts w:ascii="Times New Roman" w:eastAsia="Arial" w:hAnsi="Times New Roman" w:cs="Times New Roman"/>
          <w:color w:val="0D0D0D"/>
        </w:rPr>
        <w:t>do 24</w:t>
      </w:r>
      <w:r w:rsidRPr="009111BF">
        <w:rPr>
          <w:rFonts w:ascii="Times New Roman" w:eastAsia="Arial" w:hAnsi="Times New Roman" w:cs="Times New Roman"/>
          <w:color w:val="0D0D0D"/>
          <w:highlight w:val="white"/>
        </w:rPr>
        <w:t>:00 sata.</w:t>
      </w:r>
    </w:p>
    <w:p w14:paraId="0000008B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Poveznica</w:t>
      </w:r>
      <w:hyperlink r:id="rId14">
        <w:r w:rsidRPr="009111BF">
          <w:rPr>
            <w:rFonts w:ascii="Times New Roman" w:eastAsia="Arial" w:hAnsi="Times New Roman" w:cs="Times New Roman"/>
            <w:color w:val="1155CC"/>
            <w:highlight w:val="white"/>
          </w:rPr>
          <w:t xml:space="preserve"> </w:t>
        </w:r>
      </w:hyperlink>
      <w:hyperlink r:id="rId15">
        <w:r w:rsidRPr="009111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https://eprijava.kzz.hr/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 za pristup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i/>
          <w:highlight w:val="white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>nalazi se na službenim mrežnim stranicama Krapinsko-zagorske županije</w:t>
      </w:r>
      <w:hyperlink r:id="rId16">
        <w:r w:rsidRPr="009111BF">
          <w:rPr>
            <w:rFonts w:ascii="Times New Roman" w:eastAsia="Arial" w:hAnsi="Times New Roman" w:cs="Times New Roman"/>
            <w:color w:val="1155CC"/>
            <w:highlight w:val="white"/>
          </w:rPr>
          <w:t xml:space="preserve"> </w:t>
        </w:r>
      </w:hyperlink>
      <w:hyperlink r:id="rId17">
        <w:r w:rsidRPr="009111BF">
          <w:rPr>
            <w:rFonts w:ascii="Times New Roman" w:eastAsia="Arial" w:hAnsi="Times New Roman" w:cs="Times New Roman"/>
            <w:color w:val="1155CC"/>
            <w:highlight w:val="white"/>
            <w:u w:val="single"/>
          </w:rPr>
          <w:t>https://www.kzz.hr/</w:t>
        </w:r>
      </w:hyperlink>
      <w:r w:rsidRPr="009111BF">
        <w:rPr>
          <w:rFonts w:ascii="Times New Roman" w:eastAsia="Arial" w:hAnsi="Times New Roman" w:cs="Times New Roman"/>
          <w:highlight w:val="white"/>
        </w:rPr>
        <w:t xml:space="preserve">: na naslovnoj stranici (lijevo) u rubrici Kontakt – Online prijave na natječaje ili na naslovnoj stranici (desno) među plavo istaknutim izbornicima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– online prijave na natječaje.</w:t>
      </w:r>
    </w:p>
    <w:p w14:paraId="0000008C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Kako bi mogao koristiti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, svaki prijavitelj mora se prethodno registrirati. Naknadno pristupanje online servisu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moguće je s kreiranim korisničkim imenom i lozinkom.</w:t>
      </w:r>
    </w:p>
    <w:p w14:paraId="0000008D" w14:textId="15C3140D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 xml:space="preserve">Nakon registracije i prijave u online servis </w:t>
      </w:r>
      <w:proofErr w:type="spellStart"/>
      <w:r w:rsidRPr="009111BF">
        <w:rPr>
          <w:rFonts w:ascii="Times New Roman" w:eastAsia="Arial" w:hAnsi="Times New Roman" w:cs="Times New Roman"/>
          <w:i/>
        </w:rPr>
        <w:t>ePrijava</w:t>
      </w:r>
      <w:proofErr w:type="spellEnd"/>
      <w:r w:rsidRPr="009111BF">
        <w:rPr>
          <w:rFonts w:ascii="Times New Roman" w:eastAsia="Arial" w:hAnsi="Times New Roman" w:cs="Times New Roman"/>
        </w:rPr>
        <w:t>,</w:t>
      </w:r>
      <w:r w:rsidRPr="009111BF">
        <w:rPr>
          <w:rFonts w:ascii="Times New Roman" w:eastAsia="Arial" w:hAnsi="Times New Roman" w:cs="Times New Roman"/>
          <w:highlight w:val="white"/>
        </w:rPr>
        <w:t xml:space="preserve"> prijavitelj odabire i otvara pripadajući Javni poziv na koji podnosi prijavu te može preuzeti dokumentaciju koja je sastavni dio prijave programa. Također, obrasci u okviru ovog Javnog poziva mogu se preuzeti i preko poveznice</w:t>
      </w:r>
      <w:r w:rsidRPr="00573C78">
        <w:rPr>
          <w:rFonts w:ascii="Times New Roman" w:eastAsia="Arial" w:hAnsi="Times New Roman" w:cs="Times New Roman"/>
        </w:rPr>
        <w:t>:</w:t>
      </w:r>
      <w:r w:rsidR="00073A8D">
        <w:rPr>
          <w:rFonts w:ascii="Times New Roman" w:eastAsia="Arial" w:hAnsi="Times New Roman" w:cs="Times New Roman"/>
        </w:rPr>
        <w:t xml:space="preserve"> </w:t>
      </w:r>
      <w:r w:rsidR="005C716D">
        <w:rPr>
          <w:rFonts w:ascii="Times New Roman" w:eastAsia="Arial" w:hAnsi="Times New Roman" w:cs="Times New Roman"/>
          <w:u w:val="single"/>
        </w:rPr>
        <w:t>www.kzz.hr/javni-poziv-participativni-proracun-za-mlade-2023</w:t>
      </w:r>
      <w:r w:rsidRPr="00573C78">
        <w:rPr>
          <w:rFonts w:ascii="Times New Roman" w:hAnsi="Times New Roman" w:cs="Times New Roman"/>
          <w:u w:val="single"/>
        </w:rPr>
        <w:t xml:space="preserve">    </w:t>
      </w:r>
    </w:p>
    <w:p w14:paraId="0000008E" w14:textId="25F36171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  <w:highlight w:val="white"/>
        </w:rPr>
      </w:pPr>
      <w:r w:rsidRPr="009111BF">
        <w:rPr>
          <w:rFonts w:ascii="Times New Roman" w:eastAsia="Arial" w:hAnsi="Times New Roman" w:cs="Times New Roman"/>
          <w:highlight w:val="white"/>
        </w:rPr>
        <w:t>Sva pitanja vezana uz ovaj Javni  poziv mogu se postaviti isključivo elektroničkim putem, na mrežnim stranicama Krapinsko-zagorske županije</w:t>
      </w:r>
      <w:r w:rsidR="006375B0">
        <w:rPr>
          <w:rFonts w:ascii="Times New Roman" w:eastAsia="Arial" w:hAnsi="Times New Roman" w:cs="Times New Roman"/>
        </w:rPr>
        <w:t xml:space="preserve"> </w:t>
      </w:r>
      <w:r w:rsidR="005C716D">
        <w:rPr>
          <w:rFonts w:ascii="Times New Roman" w:eastAsia="Arial" w:hAnsi="Times New Roman" w:cs="Times New Roman"/>
        </w:rPr>
        <w:t>www.kzz.hr/javni-poziv-participativni-proracun-za-mlade-2023</w:t>
      </w:r>
      <w:r w:rsidR="00573C78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  <w:highlight w:val="white"/>
        </w:rPr>
        <w:t xml:space="preserve">bez prethodne registracije u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. Nakon toga, za podnošenje prijave kroz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registracija je obavezna.</w:t>
      </w:r>
    </w:p>
    <w:p w14:paraId="0000008F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</w:rPr>
      </w:pPr>
      <w:bookmarkStart w:id="0" w:name="_heading=h.gjdgxs" w:colFirst="0" w:colLast="0"/>
      <w:bookmarkEnd w:id="0"/>
      <w:r w:rsidRPr="009111BF">
        <w:rPr>
          <w:rFonts w:ascii="Times New Roman" w:eastAsia="Arial" w:hAnsi="Times New Roman" w:cs="Times New Roman"/>
          <w:highlight w:val="white"/>
        </w:rPr>
        <w:t xml:space="preserve">Obrasce </w:t>
      </w:r>
      <w:r w:rsidRPr="009111BF">
        <w:rPr>
          <w:rFonts w:ascii="Times New Roman" w:eastAsia="Arial" w:hAnsi="Times New Roman" w:cs="Times New Roman"/>
          <w:shd w:val="clear" w:color="auto" w:fill="F5F5F5"/>
        </w:rPr>
        <w:t>p</w:t>
      </w:r>
      <w:r w:rsidRPr="009111BF">
        <w:rPr>
          <w:rFonts w:ascii="Times New Roman" w:eastAsia="Arial" w:hAnsi="Times New Roman" w:cs="Times New Roman"/>
          <w:highlight w:val="white"/>
        </w:rPr>
        <w:t xml:space="preserve">opunjene putem računala, nakon toga ispisane te ovjerene potpisom i pečatom (kada je primjenjivo), prijavitelj skenira te u PDF obliku učitava u online servis </w:t>
      </w:r>
      <w:proofErr w:type="spellStart"/>
      <w:r w:rsidRPr="009111BF">
        <w:rPr>
          <w:rFonts w:ascii="Times New Roman" w:eastAsia="Arial" w:hAnsi="Times New Roman" w:cs="Times New Roman"/>
          <w:i/>
          <w:highlight w:val="white"/>
        </w:rPr>
        <w:t>ePrijava</w:t>
      </w:r>
      <w:proofErr w:type="spellEnd"/>
      <w:r w:rsidRPr="009111BF">
        <w:rPr>
          <w:rFonts w:ascii="Times New Roman" w:eastAsia="Arial" w:hAnsi="Times New Roman" w:cs="Times New Roman"/>
          <w:highlight w:val="white"/>
        </w:rPr>
        <w:t xml:space="preserve"> u koji se prethodno prijavio s kreiranim korisničkim imenom i lozinkom u postupku registracije. </w:t>
      </w:r>
    </w:p>
    <w:p w14:paraId="0C508934" w14:textId="3AE2DEDB" w:rsidR="00EE2E75" w:rsidRPr="005F4BE4" w:rsidRDefault="00CA0882" w:rsidP="005F4BE4">
      <w:pPr>
        <w:spacing w:before="240" w:after="0"/>
        <w:jc w:val="both"/>
        <w:rPr>
          <w:rFonts w:ascii="Times New Roman" w:eastAsia="Arial" w:hAnsi="Times New Roman" w:cs="Times New Roman"/>
          <w:b/>
          <w:shd w:val="clear" w:color="auto" w:fill="EA9999"/>
        </w:rPr>
      </w:pPr>
      <w:bookmarkStart w:id="1" w:name="_heading=h.6jwuhs74m2v5" w:colFirst="0" w:colLast="0"/>
      <w:bookmarkEnd w:id="1"/>
      <w:r w:rsidRPr="009111BF">
        <w:rPr>
          <w:rFonts w:ascii="Times New Roman" w:eastAsia="Arial" w:hAnsi="Times New Roman" w:cs="Times New Roman"/>
          <w:b/>
          <w:shd w:val="clear" w:color="auto" w:fill="EA9999"/>
        </w:rPr>
        <w:t>Prijava se smatra predanom tek kada je prijavitelj u online servisu</w:t>
      </w:r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 xml:space="preserve"> </w:t>
      </w:r>
      <w:proofErr w:type="spellStart"/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>ePrijava</w:t>
      </w:r>
      <w:proofErr w:type="spellEnd"/>
      <w:r w:rsidRPr="009111BF">
        <w:rPr>
          <w:rFonts w:ascii="Times New Roman" w:eastAsia="Arial" w:hAnsi="Times New Roman" w:cs="Times New Roman"/>
          <w:b/>
          <w:shd w:val="clear" w:color="auto" w:fill="EA9999"/>
        </w:rPr>
        <w:t xml:space="preserve"> odabrao opciju </w:t>
      </w:r>
      <w:r w:rsidRPr="009111BF">
        <w:rPr>
          <w:rFonts w:ascii="Times New Roman" w:eastAsia="Arial" w:hAnsi="Times New Roman" w:cs="Times New Roman"/>
          <w:b/>
          <w:i/>
          <w:shd w:val="clear" w:color="auto" w:fill="EA9999"/>
        </w:rPr>
        <w:t>Pošalji zahtjev</w:t>
      </w:r>
      <w:r w:rsidRPr="009111BF">
        <w:rPr>
          <w:rFonts w:ascii="Times New Roman" w:eastAsia="Arial" w:hAnsi="Times New Roman" w:cs="Times New Roman"/>
          <w:b/>
          <w:shd w:val="clear" w:color="auto" w:fill="EA9999"/>
        </w:rPr>
        <w:t xml:space="preserve"> i povratno primio automatski</w:t>
      </w:r>
      <w:r w:rsidR="0087480D">
        <w:rPr>
          <w:rFonts w:ascii="Times New Roman" w:eastAsia="Arial" w:hAnsi="Times New Roman" w:cs="Times New Roman"/>
          <w:b/>
          <w:shd w:val="clear" w:color="auto" w:fill="EA9999"/>
        </w:rPr>
        <w:t xml:space="preserve"> odgovor o zaprimljenoj prijavi</w:t>
      </w:r>
    </w:p>
    <w:p w14:paraId="00000092" w14:textId="77777777" w:rsidR="00E52636" w:rsidRPr="009111BF" w:rsidRDefault="00CA0882">
      <w:pPr>
        <w:jc w:val="center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lastRenderedPageBreak/>
        <w:t>4. POSTUPAK I KRITERIJI ODABIRA</w:t>
      </w:r>
    </w:p>
    <w:p w14:paraId="00000093" w14:textId="77777777" w:rsidR="00E52636" w:rsidRPr="009111BF" w:rsidRDefault="00CA0882">
      <w:pPr>
        <w:jc w:val="both"/>
        <w:rPr>
          <w:rFonts w:ascii="Times New Roman" w:eastAsia="Arial" w:hAnsi="Times New Roman" w:cs="Times New Roman"/>
          <w:color w:val="0D0D0D"/>
        </w:rPr>
      </w:pPr>
      <w:r w:rsidRPr="009111BF">
        <w:rPr>
          <w:rFonts w:ascii="Times New Roman" w:eastAsia="Arial" w:hAnsi="Times New Roman" w:cs="Times New Roman"/>
          <w:color w:val="0D0D0D"/>
        </w:rPr>
        <w:t>Za potrebe odabira Župan imenuje Povjerenstvo za provjeru ispunjavanja propisanih uvjeta i ocjenjivanje prijava Javnog poziva  koje čine članovi/</w:t>
      </w:r>
      <w:proofErr w:type="spellStart"/>
      <w:r w:rsidRPr="009111BF">
        <w:rPr>
          <w:rFonts w:ascii="Times New Roman" w:eastAsia="Arial" w:hAnsi="Times New Roman" w:cs="Times New Roman"/>
          <w:color w:val="0D0D0D"/>
        </w:rPr>
        <w:t>ice</w:t>
      </w:r>
      <w:proofErr w:type="spellEnd"/>
      <w:r w:rsidRPr="009111BF">
        <w:rPr>
          <w:rFonts w:ascii="Times New Roman" w:eastAsia="Arial" w:hAnsi="Times New Roman" w:cs="Times New Roman"/>
          <w:color w:val="0D0D0D"/>
        </w:rPr>
        <w:t xml:space="preserve"> Savjeta mladih Krapinsko-zagorske županije te predstavnici/</w:t>
      </w:r>
      <w:proofErr w:type="spellStart"/>
      <w:r w:rsidRPr="009111BF">
        <w:rPr>
          <w:rFonts w:ascii="Times New Roman" w:eastAsia="Arial" w:hAnsi="Times New Roman" w:cs="Times New Roman"/>
          <w:color w:val="0D0D0D"/>
        </w:rPr>
        <w:t>ce</w:t>
      </w:r>
      <w:proofErr w:type="spellEnd"/>
      <w:r w:rsidRPr="009111BF">
        <w:rPr>
          <w:rFonts w:ascii="Times New Roman" w:eastAsia="Arial" w:hAnsi="Times New Roman" w:cs="Times New Roman"/>
          <w:color w:val="0D0D0D"/>
        </w:rPr>
        <w:t xml:space="preserve"> relevantnih dionika iz sektora civilnog društva u području rada s mladima i za mlade. </w:t>
      </w:r>
    </w:p>
    <w:p w14:paraId="00000094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  <w:color w:val="0D0D0D"/>
        </w:rPr>
        <w:t>Povjerenstvo vrši provjeru ispunjavanja propisanih uvjeta</w:t>
      </w:r>
      <w:r w:rsidRPr="009111BF">
        <w:rPr>
          <w:rFonts w:ascii="Times New Roman" w:eastAsia="Arial" w:hAnsi="Times New Roman" w:cs="Times New Roman"/>
          <w:color w:val="FF0000"/>
        </w:rPr>
        <w:t xml:space="preserve"> </w:t>
      </w:r>
      <w:r w:rsidRPr="009111BF">
        <w:rPr>
          <w:rFonts w:ascii="Times New Roman" w:eastAsia="Arial" w:hAnsi="Times New Roman" w:cs="Times New Roman"/>
        </w:rPr>
        <w:t xml:space="preserve">te ocjenjuje zaprimljene prijave temeljem Obrasca za procjenu kvalitete/vrijednosti programa (Obrazac A5), uz administrativno-tehničku podršku nadležnog Upravnog odjela. </w:t>
      </w:r>
    </w:p>
    <w:p w14:paraId="00000095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Savjet mladih Krapinsko-zagorske županije utvrdit će Prijedlog Odluke o odabiru i dodjeli sredstava, prema bodovima koje su postigli u procesu procjene od strane Povjerenstva i javnim glasovanjem. </w:t>
      </w:r>
    </w:p>
    <w:p w14:paraId="00000096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Na temelju Prijedloga, Župan Krapinsko-zagorske županije donijet će konačnu Odluku o odabiru i dodjeli sredstava.  Odluka će biti objavljena na mrežnoj stranici Krapinsko-zagorske županije, </w:t>
      </w:r>
      <w:hyperlink r:id="rId18">
        <w:r w:rsidRPr="009111BF">
          <w:rPr>
            <w:rFonts w:ascii="Times New Roman" w:eastAsia="Arial" w:hAnsi="Times New Roman" w:cs="Times New Roman"/>
            <w:color w:val="0000FF"/>
            <w:u w:val="single"/>
          </w:rPr>
          <w:t>www.kzz.hr</w:t>
        </w:r>
      </w:hyperlink>
      <w:r w:rsidRPr="009111BF">
        <w:rPr>
          <w:rFonts w:ascii="Times New Roman" w:eastAsia="Arial" w:hAnsi="Times New Roman" w:cs="Times New Roman"/>
        </w:rPr>
        <w:t xml:space="preserve"> .</w:t>
      </w:r>
    </w:p>
    <w:p w14:paraId="00000097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Članovi Povjerenstva za ocjenjivanje prijava na Javni poziv obvezni su potpisati izjavu o nepristranosti i povjerljivosti.</w:t>
      </w:r>
    </w:p>
    <w:p w14:paraId="00000098" w14:textId="77777777" w:rsidR="00E52636" w:rsidRPr="009111BF" w:rsidRDefault="00CA0882">
      <w:pPr>
        <w:spacing w:before="240" w:after="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Prijave za koje se traži financijska potpora vrednuju se prema sljedećim kriterijima:</w:t>
      </w:r>
    </w:p>
    <w:p w14:paraId="00000099" w14:textId="77777777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  <w:sz w:val="30"/>
          <w:szCs w:val="30"/>
        </w:rPr>
      </w:pPr>
      <w:r w:rsidRPr="009111BF">
        <w:rPr>
          <w:rFonts w:ascii="Times New Roman" w:eastAsia="Arial" w:hAnsi="Times New Roman" w:cs="Times New Roman"/>
        </w:rPr>
        <w:t>1.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009111BF">
        <w:rPr>
          <w:rFonts w:ascii="Times New Roman" w:eastAsia="Arial" w:hAnsi="Times New Roman" w:cs="Times New Roman"/>
        </w:rPr>
        <w:t xml:space="preserve">   Neposredna društvena korist </w:t>
      </w:r>
    </w:p>
    <w:p w14:paraId="0000009A" w14:textId="2BC1460B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2.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Relevantnost aktivnosti u odnosu na ciljeve Javnog poziva;</w:t>
      </w:r>
    </w:p>
    <w:p w14:paraId="0000009B" w14:textId="4FA3CD74" w:rsidR="00E52636" w:rsidRPr="009111BF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3.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Proračun programa (troškovi);</w:t>
      </w:r>
    </w:p>
    <w:p w14:paraId="0000009C" w14:textId="5A0DAB3D" w:rsidR="00E52636" w:rsidRDefault="00CA0882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>4.</w:t>
      </w:r>
      <w:r w:rsidRPr="009111BF"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 w:rsidRPr="009111BF">
        <w:rPr>
          <w:rFonts w:ascii="Times New Roman" w:eastAsia="Arial" w:hAnsi="Times New Roman" w:cs="Times New Roman"/>
        </w:rPr>
        <w:t>Prednost u financiranju.</w:t>
      </w:r>
    </w:p>
    <w:p w14:paraId="1C846590" w14:textId="77777777" w:rsidR="005F4BE4" w:rsidRDefault="005F4BE4">
      <w:pPr>
        <w:spacing w:after="0"/>
        <w:ind w:left="2400" w:hanging="980"/>
        <w:jc w:val="both"/>
        <w:rPr>
          <w:rFonts w:ascii="Times New Roman" w:eastAsia="Arial" w:hAnsi="Times New Roman" w:cs="Times New Roman"/>
        </w:rPr>
      </w:pPr>
    </w:p>
    <w:p w14:paraId="3927550C" w14:textId="1C08E6A1" w:rsidR="00825DA0" w:rsidRPr="009111BF" w:rsidRDefault="00825DA0" w:rsidP="00825DA0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Prijavitelj projekta suglasan je da Povjerenstvo za provjeru ispunjavanja propisanih uvjeta i ocjenjivanje prijava Javnog poziva te nadležni </w:t>
      </w:r>
      <w:r w:rsidR="005F4BE4">
        <w:rPr>
          <w:rFonts w:ascii="Times New Roman" w:eastAsia="Arial" w:hAnsi="Times New Roman" w:cs="Times New Roman"/>
        </w:rPr>
        <w:t>upravni odjel imaju pravo provjere točnosti svih podataka navedenih u projektnoj prijavi.</w:t>
      </w:r>
    </w:p>
    <w:p w14:paraId="0000009D" w14:textId="77777777" w:rsidR="00E52636" w:rsidRPr="009111BF" w:rsidRDefault="00E52636">
      <w:pPr>
        <w:jc w:val="both"/>
        <w:rPr>
          <w:rFonts w:ascii="Times New Roman" w:eastAsia="Arial" w:hAnsi="Times New Roman" w:cs="Times New Roman"/>
        </w:rPr>
      </w:pPr>
    </w:p>
    <w:p w14:paraId="0000009E" w14:textId="5FBD9001" w:rsidR="00E52636" w:rsidRPr="009111BF" w:rsidRDefault="00A41115" w:rsidP="00A41115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5</w:t>
      </w:r>
      <w:r w:rsidR="00CA0882" w:rsidRPr="009111BF">
        <w:rPr>
          <w:rFonts w:ascii="Times New Roman" w:eastAsia="Arial" w:hAnsi="Times New Roman" w:cs="Times New Roman"/>
          <w:b/>
        </w:rPr>
        <w:t>. PITANJA VEZANA UZ PRIJAVU</w:t>
      </w:r>
    </w:p>
    <w:p w14:paraId="0000009F" w14:textId="35238A07" w:rsidR="00E52636" w:rsidRPr="00573C78" w:rsidRDefault="00CA0882" w:rsidP="00573C78">
      <w:r w:rsidRPr="009111BF">
        <w:rPr>
          <w:rFonts w:ascii="Times New Roman" w:eastAsia="Arial" w:hAnsi="Times New Roman" w:cs="Times New Roman"/>
        </w:rPr>
        <w:t xml:space="preserve">Sva pitanja vezana uz prijavu na ovaj Javni poziv mogu se postaviti isključivo elektroničkim putem, slanjem upita na </w:t>
      </w:r>
      <w:r w:rsidRPr="00CD76DD">
        <w:rPr>
          <w:rFonts w:ascii="Times New Roman" w:eastAsia="Arial" w:hAnsi="Times New Roman" w:cs="Times New Roman"/>
        </w:rPr>
        <w:t>adresu</w:t>
      </w:r>
      <w:r w:rsidR="00573C78" w:rsidRPr="00CD76DD">
        <w:rPr>
          <w:rFonts w:ascii="Times New Roman" w:eastAsia="Arial" w:hAnsi="Times New Roman" w:cs="Times New Roman"/>
        </w:rPr>
        <w:t>:</w:t>
      </w:r>
      <w:r w:rsidRPr="00CD76DD">
        <w:rPr>
          <w:rFonts w:ascii="Times New Roman" w:eastAsia="Arial" w:hAnsi="Times New Roman" w:cs="Times New Roman"/>
        </w:rPr>
        <w:t xml:space="preserve"> </w:t>
      </w:r>
      <w:hyperlink r:id="rId19" w:history="1">
        <w:r w:rsidR="005C716D">
          <w:rPr>
            <w:rStyle w:val="Hiperveza"/>
          </w:rPr>
          <w:t>www.kzz.hr/javni-poziv-participativni-proracun-za-mlade-2023</w:t>
        </w:r>
      </w:hyperlink>
      <w:r w:rsidR="0087480D">
        <w:rPr>
          <w:color w:val="002060"/>
          <w:sz w:val="24"/>
          <w:szCs w:val="24"/>
          <w:u w:val="single"/>
        </w:rPr>
        <w:t xml:space="preserve"> </w:t>
      </w:r>
      <w:r w:rsidR="00573C78" w:rsidRPr="0087480D">
        <w:rPr>
          <w:color w:val="002060"/>
        </w:rPr>
        <w:t xml:space="preserve"> </w:t>
      </w:r>
      <w:r w:rsidRPr="00CD76DD">
        <w:rPr>
          <w:rFonts w:ascii="Times New Roman" w:eastAsia="Arial" w:hAnsi="Times New Roman" w:cs="Times New Roman"/>
        </w:rPr>
        <w:t xml:space="preserve">najkasnije do </w:t>
      </w:r>
      <w:r w:rsidR="006375B0" w:rsidRPr="00CD76DD">
        <w:rPr>
          <w:rFonts w:ascii="Times New Roman" w:eastAsia="Arial" w:hAnsi="Times New Roman" w:cs="Times New Roman"/>
        </w:rPr>
        <w:t>2</w:t>
      </w:r>
      <w:r w:rsidR="00AE4636" w:rsidRPr="00CD76DD">
        <w:rPr>
          <w:rFonts w:ascii="Times New Roman" w:eastAsia="Arial" w:hAnsi="Times New Roman" w:cs="Times New Roman"/>
        </w:rPr>
        <w:t>2</w:t>
      </w:r>
      <w:r w:rsidR="00E93314" w:rsidRPr="00CD76DD">
        <w:rPr>
          <w:rFonts w:ascii="Times New Roman" w:eastAsia="Arial" w:hAnsi="Times New Roman" w:cs="Times New Roman"/>
        </w:rPr>
        <w:t>. lipnja 2023</w:t>
      </w:r>
      <w:r w:rsidRPr="00CD76DD">
        <w:rPr>
          <w:rFonts w:ascii="Times New Roman" w:eastAsia="Arial" w:hAnsi="Times New Roman" w:cs="Times New Roman"/>
        </w:rPr>
        <w:t>.</w:t>
      </w:r>
      <w:r w:rsidRPr="009111BF">
        <w:rPr>
          <w:rFonts w:ascii="Times New Roman" w:eastAsia="Arial" w:hAnsi="Times New Roman" w:cs="Times New Roman"/>
        </w:rPr>
        <w:t xml:space="preserve"> godine.</w:t>
      </w:r>
    </w:p>
    <w:p w14:paraId="000000A0" w14:textId="77777777" w:rsidR="00E52636" w:rsidRPr="009111BF" w:rsidRDefault="00CA0882">
      <w:pPr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Odgovori na pojedine upite u najkraćem mogućem roku poslati će se izravno na adrese elektronske pošte onih koji su pitanja postavili, a odgovori na najčešće postavljena pitanja objavit će se na mrežnoj stranici Krapinsko-zagorske županije  </w:t>
      </w:r>
      <w:hyperlink r:id="rId20">
        <w:r w:rsidRPr="009111BF">
          <w:rPr>
            <w:rFonts w:ascii="Times New Roman" w:eastAsia="Arial" w:hAnsi="Times New Roman" w:cs="Times New Roman"/>
            <w:color w:val="0000FF"/>
            <w:u w:val="single"/>
          </w:rPr>
          <w:t>www.kzz.hr</w:t>
        </w:r>
      </w:hyperlink>
      <w:r w:rsidRPr="009111BF">
        <w:rPr>
          <w:rFonts w:ascii="Times New Roman" w:eastAsia="Arial" w:hAnsi="Times New Roman" w:cs="Times New Roman"/>
        </w:rPr>
        <w:t xml:space="preserve"> .</w:t>
      </w:r>
    </w:p>
    <w:p w14:paraId="000000A1" w14:textId="77777777" w:rsidR="00E52636" w:rsidRPr="009111BF" w:rsidRDefault="00E526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E52636" w:rsidRPr="009111BF" w:rsidRDefault="00E5263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E52636" w:rsidRPr="009111BF" w:rsidRDefault="00CA0882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BF">
        <w:rPr>
          <w:rFonts w:ascii="Times New Roman" w:eastAsia="Times New Roman" w:hAnsi="Times New Roman" w:cs="Times New Roman"/>
          <w:sz w:val="24"/>
          <w:szCs w:val="24"/>
        </w:rPr>
        <w:tab/>
      </w:r>
      <w:r w:rsidRPr="009111BF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14:paraId="506CC731" w14:textId="2C8C48A2" w:rsidR="00513480" w:rsidRPr="009111BF" w:rsidRDefault="00CA0882">
      <w:pPr>
        <w:tabs>
          <w:tab w:val="left" w:pos="71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1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Željko Kolar</w:t>
      </w:r>
    </w:p>
    <w:p w14:paraId="000000A6" w14:textId="59A91C92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9111BF">
        <w:rPr>
          <w:rFonts w:ascii="Times New Roman" w:eastAsia="Arial" w:hAnsi="Times New Roman" w:cs="Times New Roman"/>
          <w:b/>
        </w:rPr>
        <w:lastRenderedPageBreak/>
        <w:t>D</w:t>
      </w:r>
      <w:r w:rsidR="00513480">
        <w:rPr>
          <w:rFonts w:ascii="Times New Roman" w:eastAsia="Arial" w:hAnsi="Times New Roman" w:cs="Times New Roman"/>
          <w:b/>
        </w:rPr>
        <w:t>OSTAVITI</w:t>
      </w:r>
      <w:r w:rsidRPr="009111BF">
        <w:rPr>
          <w:rFonts w:ascii="Times New Roman" w:eastAsia="Arial" w:hAnsi="Times New Roman" w:cs="Times New Roman"/>
          <w:b/>
        </w:rPr>
        <w:t>:</w:t>
      </w:r>
    </w:p>
    <w:p w14:paraId="000000A7" w14:textId="77777777" w:rsidR="00E52636" w:rsidRPr="009111BF" w:rsidRDefault="00E52636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000000A8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Upravni odjel za zdravstvo, socijalnu politiku,</w:t>
      </w:r>
    </w:p>
    <w:p w14:paraId="000000A9" w14:textId="3EFE83DB" w:rsidR="00E52636" w:rsidRPr="009111BF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            </w:t>
      </w:r>
      <w:r w:rsid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>branitelje, civilno društvo i mlade,</w:t>
      </w:r>
    </w:p>
    <w:p w14:paraId="000000AA" w14:textId="6BAC4C89" w:rsidR="00E52636" w:rsidRPr="009111BF" w:rsidRDefault="00435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Upravni odjel za opću upravu, imovinsko-pravne i </w:t>
      </w:r>
      <w:r w:rsidR="00CA0882" w:rsidRPr="009111BF">
        <w:rPr>
          <w:rFonts w:ascii="Times New Roman" w:eastAsia="Arial" w:hAnsi="Times New Roman" w:cs="Times New Roman"/>
          <w:color w:val="000000"/>
        </w:rPr>
        <w:t xml:space="preserve">zajedničke poslove, </w:t>
      </w:r>
    </w:p>
    <w:p w14:paraId="000000AB" w14:textId="31542D84" w:rsidR="00E52636" w:rsidRDefault="00CA08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111BF">
        <w:rPr>
          <w:rFonts w:ascii="Times New Roman" w:eastAsia="Arial" w:hAnsi="Times New Roman" w:cs="Times New Roman"/>
        </w:rPr>
        <w:t xml:space="preserve">            </w:t>
      </w:r>
      <w:r w:rsidR="009111BF">
        <w:rPr>
          <w:rFonts w:ascii="Times New Roman" w:eastAsia="Arial" w:hAnsi="Times New Roman" w:cs="Times New Roman"/>
        </w:rPr>
        <w:t xml:space="preserve"> </w:t>
      </w:r>
      <w:r w:rsidRPr="009111BF">
        <w:rPr>
          <w:rFonts w:ascii="Times New Roman" w:eastAsia="Arial" w:hAnsi="Times New Roman" w:cs="Times New Roman"/>
        </w:rPr>
        <w:t>za objavu na mrežnoj stranici Krapinsko-zagorske županije,</w:t>
      </w:r>
    </w:p>
    <w:p w14:paraId="55AB205B" w14:textId="5E2D8E7C" w:rsidR="00CF0C09" w:rsidRPr="009111BF" w:rsidRDefault="00CF0C09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3.    Upravni odjel za poslove </w:t>
      </w:r>
      <w:r w:rsidR="00435DB9">
        <w:rPr>
          <w:rFonts w:ascii="Times New Roman" w:eastAsia="Arial" w:hAnsi="Times New Roman" w:cs="Times New Roman"/>
        </w:rPr>
        <w:t xml:space="preserve">Župana i </w:t>
      </w:r>
      <w:r>
        <w:rPr>
          <w:rFonts w:ascii="Times New Roman" w:eastAsia="Arial" w:hAnsi="Times New Roman" w:cs="Times New Roman"/>
        </w:rPr>
        <w:t>Županijske skupštine</w:t>
      </w:r>
    </w:p>
    <w:p w14:paraId="000000AC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Za Zbirku isprava,</w:t>
      </w:r>
    </w:p>
    <w:p w14:paraId="000000AD" w14:textId="77777777" w:rsidR="00E52636" w:rsidRPr="009111BF" w:rsidRDefault="00CA0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9111BF">
        <w:rPr>
          <w:rFonts w:ascii="Times New Roman" w:eastAsia="Arial" w:hAnsi="Times New Roman" w:cs="Times New Roman"/>
          <w:color w:val="000000"/>
        </w:rPr>
        <w:t>Pismohrana.</w:t>
      </w:r>
    </w:p>
    <w:p w14:paraId="000000AE" w14:textId="77777777" w:rsidR="00E52636" w:rsidRPr="009111BF" w:rsidRDefault="00E52636">
      <w:pPr>
        <w:rPr>
          <w:rFonts w:ascii="Times New Roman" w:eastAsia="Arial" w:hAnsi="Times New Roman" w:cs="Times New Roman"/>
        </w:rPr>
      </w:pPr>
    </w:p>
    <w:sectPr w:rsidR="00E52636" w:rsidRPr="009111BF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846" w14:textId="77777777" w:rsidR="00D464D1" w:rsidRDefault="00D464D1">
      <w:pPr>
        <w:spacing w:after="0" w:line="240" w:lineRule="auto"/>
      </w:pPr>
      <w:r>
        <w:separator/>
      </w:r>
    </w:p>
  </w:endnote>
  <w:endnote w:type="continuationSeparator" w:id="0">
    <w:p w14:paraId="5EABAC6B" w14:textId="77777777" w:rsidR="00D464D1" w:rsidRDefault="00D4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77777777" w:rsidR="00E52636" w:rsidRDefault="00CA0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44F4">
      <w:rPr>
        <w:noProof/>
        <w:color w:val="000000"/>
      </w:rPr>
      <w:t>9</w:t>
    </w:r>
    <w:r>
      <w:rPr>
        <w:color w:val="000000"/>
      </w:rPr>
      <w:fldChar w:fldCharType="end"/>
    </w:r>
  </w:p>
  <w:p w14:paraId="000000B0" w14:textId="77777777" w:rsidR="00E52636" w:rsidRDefault="00E526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504" w14:textId="77777777" w:rsidR="00D464D1" w:rsidRDefault="00D464D1">
      <w:pPr>
        <w:spacing w:after="0" w:line="240" w:lineRule="auto"/>
      </w:pPr>
      <w:r>
        <w:separator/>
      </w:r>
    </w:p>
  </w:footnote>
  <w:footnote w:type="continuationSeparator" w:id="0">
    <w:p w14:paraId="52C12938" w14:textId="77777777" w:rsidR="00D464D1" w:rsidRDefault="00D4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5924827F" w:rsidR="00E52636" w:rsidRDefault="00E526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00E"/>
    <w:multiLevelType w:val="hybridMultilevel"/>
    <w:tmpl w:val="E9423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0BC1"/>
    <w:multiLevelType w:val="multilevel"/>
    <w:tmpl w:val="519A18EC"/>
    <w:lvl w:ilvl="0">
      <w:start w:val="1"/>
      <w:numFmt w:val="bullet"/>
      <w:lvlText w:val="●"/>
      <w:lvlJc w:val="left"/>
      <w:pPr>
        <w:ind w:left="720" w:hanging="360"/>
      </w:pPr>
      <w:rPr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1F6D18"/>
    <w:multiLevelType w:val="multilevel"/>
    <w:tmpl w:val="26D8B8B0"/>
    <w:lvl w:ilvl="0">
      <w:start w:val="2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F75ED2"/>
    <w:multiLevelType w:val="hybridMultilevel"/>
    <w:tmpl w:val="F574E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A152B"/>
    <w:multiLevelType w:val="multilevel"/>
    <w:tmpl w:val="7D4062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54176B"/>
    <w:multiLevelType w:val="multilevel"/>
    <w:tmpl w:val="254E7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F5DA0"/>
    <w:multiLevelType w:val="multilevel"/>
    <w:tmpl w:val="3B466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076A"/>
    <w:multiLevelType w:val="multilevel"/>
    <w:tmpl w:val="4A2C09DA"/>
    <w:lvl w:ilvl="0">
      <w:start w:val="1"/>
      <w:numFmt w:val="bullet"/>
      <w:lvlText w:val="●"/>
      <w:lvlJc w:val="left"/>
      <w:pPr>
        <w:ind w:left="720" w:hanging="360"/>
      </w:pPr>
      <w:rPr>
        <w:color w:val="4C4C4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0D120B"/>
    <w:multiLevelType w:val="hybridMultilevel"/>
    <w:tmpl w:val="67C2F31E"/>
    <w:lvl w:ilvl="0" w:tplc="50AEB6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5D5F"/>
    <w:multiLevelType w:val="multilevel"/>
    <w:tmpl w:val="96A2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9927">
    <w:abstractNumId w:val="5"/>
  </w:num>
  <w:num w:numId="2" w16cid:durableId="2098936624">
    <w:abstractNumId w:val="6"/>
  </w:num>
  <w:num w:numId="3" w16cid:durableId="1653219451">
    <w:abstractNumId w:val="4"/>
  </w:num>
  <w:num w:numId="4" w16cid:durableId="1560898626">
    <w:abstractNumId w:val="7"/>
  </w:num>
  <w:num w:numId="5" w16cid:durableId="529952100">
    <w:abstractNumId w:val="1"/>
  </w:num>
  <w:num w:numId="6" w16cid:durableId="1941718907">
    <w:abstractNumId w:val="2"/>
  </w:num>
  <w:num w:numId="7" w16cid:durableId="2099674296">
    <w:abstractNumId w:val="9"/>
  </w:num>
  <w:num w:numId="8" w16cid:durableId="2026902793">
    <w:abstractNumId w:val="0"/>
  </w:num>
  <w:num w:numId="9" w16cid:durableId="312568884">
    <w:abstractNumId w:val="3"/>
  </w:num>
  <w:num w:numId="10" w16cid:durableId="276525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36"/>
    <w:rsid w:val="00057CF5"/>
    <w:rsid w:val="00073A8D"/>
    <w:rsid w:val="001B73CA"/>
    <w:rsid w:val="002044CF"/>
    <w:rsid w:val="0021258C"/>
    <w:rsid w:val="002373EA"/>
    <w:rsid w:val="0024199A"/>
    <w:rsid w:val="00260B13"/>
    <w:rsid w:val="002614FF"/>
    <w:rsid w:val="002711A6"/>
    <w:rsid w:val="002744F4"/>
    <w:rsid w:val="002C79CB"/>
    <w:rsid w:val="0034031A"/>
    <w:rsid w:val="00343842"/>
    <w:rsid w:val="0038567F"/>
    <w:rsid w:val="00435DB9"/>
    <w:rsid w:val="004364A3"/>
    <w:rsid w:val="004865AA"/>
    <w:rsid w:val="00486AFD"/>
    <w:rsid w:val="004F72C5"/>
    <w:rsid w:val="00513480"/>
    <w:rsid w:val="0051730F"/>
    <w:rsid w:val="00522283"/>
    <w:rsid w:val="00570B76"/>
    <w:rsid w:val="00573C78"/>
    <w:rsid w:val="005C716D"/>
    <w:rsid w:val="005F4BE4"/>
    <w:rsid w:val="00607F34"/>
    <w:rsid w:val="006375B0"/>
    <w:rsid w:val="0075709D"/>
    <w:rsid w:val="007B1B76"/>
    <w:rsid w:val="007B468F"/>
    <w:rsid w:val="00825DA0"/>
    <w:rsid w:val="0087480D"/>
    <w:rsid w:val="00877B7B"/>
    <w:rsid w:val="008C3979"/>
    <w:rsid w:val="008F6DF8"/>
    <w:rsid w:val="009111BF"/>
    <w:rsid w:val="00940E03"/>
    <w:rsid w:val="009700E5"/>
    <w:rsid w:val="009A1F23"/>
    <w:rsid w:val="009C2253"/>
    <w:rsid w:val="00A41115"/>
    <w:rsid w:val="00A567FB"/>
    <w:rsid w:val="00A7527D"/>
    <w:rsid w:val="00AE4636"/>
    <w:rsid w:val="00C11863"/>
    <w:rsid w:val="00C36F50"/>
    <w:rsid w:val="00C736D9"/>
    <w:rsid w:val="00C86010"/>
    <w:rsid w:val="00CA0882"/>
    <w:rsid w:val="00CD76DD"/>
    <w:rsid w:val="00CF0C09"/>
    <w:rsid w:val="00D13496"/>
    <w:rsid w:val="00D464D1"/>
    <w:rsid w:val="00D61C62"/>
    <w:rsid w:val="00E25D2F"/>
    <w:rsid w:val="00E41CCB"/>
    <w:rsid w:val="00E52636"/>
    <w:rsid w:val="00E67880"/>
    <w:rsid w:val="00E93314"/>
    <w:rsid w:val="00ED72E1"/>
    <w:rsid w:val="00EE2E7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CF79"/>
  <w15:docId w15:val="{19D85443-3594-499C-90FF-49498F7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rijeenospominjanje">
    <w:name w:val="Unresolved Mention"/>
    <w:basedOn w:val="Zadanifontodlomka"/>
    <w:uiPriority w:val="99"/>
    <w:semiHidden/>
    <w:unhideWhenUsed/>
    <w:rsid w:val="005C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http://www.kzz.hr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kzz.hr/natjecaj-udruge-zdravstvo-2022" TargetMode="External"/><Relationship Id="rId17" Type="http://schemas.openxmlformats.org/officeDocument/2006/relationships/hyperlink" Target="https://www.kzz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zz.hr/" TargetMode="External"/><Relationship Id="rId20" Type="http://schemas.openxmlformats.org/officeDocument/2006/relationships/hyperlink" Target="http://www.kzz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rijava.kzz.h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prijava.kzz.h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rijava.kzz.hr/" TargetMode="External"/><Relationship Id="rId19" Type="http://schemas.openxmlformats.org/officeDocument/2006/relationships/hyperlink" Target="https://www.kzz.hr/poziv-prijedlog-ppzm-202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prijava.kzz.hr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XwuJgi+v/uLvd1t54TRsvfHKw==">AMUW2mUJ+u43hfWYoajbpY51G980hjmQtPk98IZkQyuZTfBP3SwokQ2tUjOkOS4fNIIjyWjaAxQ8KjQvPWvcWYXfzYjly4kpEeM+W0bCZoJJafjjD03VU88iBZokW5q5qXylPYyC0TAlA1ILd6pHGEPoMhxJZ1iDaA==</go:docsCustomData>
</go:gDocsCustomXmlDataStorage>
</file>

<file path=customXml/itemProps1.xml><?xml version="1.0" encoding="utf-8"?>
<ds:datastoreItem xmlns:ds="http://schemas.openxmlformats.org/officeDocument/2006/customXml" ds:itemID="{665CAA7D-F20C-4E22-98EB-2FC248EF2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3572</Words>
  <Characters>20365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Zoran Gumbas</cp:lastModifiedBy>
  <cp:revision>12</cp:revision>
  <cp:lastPrinted>2023-06-06T06:35:00Z</cp:lastPrinted>
  <dcterms:created xsi:type="dcterms:W3CDTF">2023-06-05T12:05:00Z</dcterms:created>
  <dcterms:modified xsi:type="dcterms:W3CDTF">2023-06-07T06:25:00Z</dcterms:modified>
</cp:coreProperties>
</file>