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D2235F" Type="http://schemas.openxmlformats.org/officeDocument/2006/relationships/officeDocument" Target="/word/document.xml" /><Relationship Id="coreR63D2235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bookmarkStart w:id="0" w:name="_Hlk81391126"/>
      <w:r>
        <w:rPr>
          <w:rStyle w:val="C3"/>
          <w:rFonts w:ascii="Times New Roman" w:hAnsi="Times New Roman"/>
          <w:b w:val="1"/>
          <w:sz w:val="24"/>
        </w:rPr>
        <w:t xml:space="preserve">                         </w:t>
      </w:r>
      <w:bookmarkEnd w:id="0"/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510-01/23-01/10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2140-01-23-2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Krapina, 28. rujna 2023.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Na temelju članka 36. Ustavnog zakona o Ustavnom sudu Republike Hrvatske („Narodne novine“, broj 99/99, i 29/02) i članka 17. Statuta Krapinsko-zagorske županije („Službeni glasnik Krapinsko-zagorske županije“, broj 13/01, 5/06, 14/09, 11/13, 13/18, 5/20, 10/21 i 15/21-pročišćeni tekst) Županijska skupština na 14. sjednici održanoj dana 28. rujna 2023. godine donijela je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 A K L J U Č A K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bookmarkStart w:id="1" w:name="_Hlk146026212"/>
      <w:r>
        <w:rPr>
          <w:rStyle w:val="C3"/>
          <w:rFonts w:ascii="Times New Roman" w:hAnsi="Times New Roman"/>
          <w:b w:val="1"/>
          <w:sz w:val="24"/>
        </w:rPr>
        <w:t>o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podnošenju pr</w:t>
      </w:r>
      <w:r>
        <w:rPr>
          <w:rStyle w:val="C3"/>
          <w:rFonts w:ascii="Times New Roman" w:hAnsi="Times New Roman"/>
          <w:b w:val="1"/>
          <w:sz w:val="24"/>
        </w:rPr>
        <w:t>i</w:t>
      </w:r>
      <w:r>
        <w:rPr>
          <w:rStyle w:val="C3"/>
          <w:rFonts w:ascii="Times New Roman" w:hAnsi="Times New Roman"/>
          <w:b w:val="1"/>
          <w:sz w:val="24"/>
        </w:rPr>
        <w:t xml:space="preserve">jedloga za </w:t>
      </w:r>
      <w:r>
        <w:rPr>
          <w:rStyle w:val="C3"/>
          <w:rFonts w:ascii="Times New Roman" w:hAnsi="Times New Roman"/>
          <w:b w:val="1"/>
          <w:sz w:val="24"/>
        </w:rPr>
        <w:t>pokretanj</w:t>
      </w:r>
      <w:r>
        <w:rPr>
          <w:rStyle w:val="C3"/>
          <w:rFonts w:ascii="Times New Roman" w:hAnsi="Times New Roman"/>
          <w:b w:val="1"/>
          <w:sz w:val="24"/>
        </w:rPr>
        <w:t>e</w:t>
      </w:r>
      <w:r>
        <w:rPr>
          <w:rStyle w:val="C3"/>
          <w:rFonts w:ascii="Times New Roman" w:hAnsi="Times New Roman"/>
          <w:b w:val="1"/>
          <w:sz w:val="24"/>
        </w:rPr>
        <w:t xml:space="preserve"> po</w:t>
      </w:r>
      <w:r>
        <w:rPr>
          <w:rStyle w:val="C3"/>
          <w:rFonts w:ascii="Times New Roman" w:hAnsi="Times New Roman"/>
          <w:b w:val="1"/>
          <w:sz w:val="24"/>
        </w:rPr>
        <w:t>stupka za ocjenu s</w:t>
      </w:r>
      <w:r>
        <w:rPr>
          <w:rStyle w:val="C3"/>
          <w:rFonts w:ascii="Times New Roman" w:hAnsi="Times New Roman"/>
          <w:b w:val="1"/>
          <w:sz w:val="24"/>
        </w:rPr>
        <w:t>uglasnosti Za</w:t>
      </w:r>
      <w:r>
        <w:rPr>
          <w:rStyle w:val="C3"/>
          <w:rFonts w:ascii="Times New Roman" w:hAnsi="Times New Roman"/>
          <w:b w:val="1"/>
          <w:sz w:val="24"/>
        </w:rPr>
        <w:t>kona o izmjenama i</w:t>
      </w:r>
      <w:r>
        <w:rPr>
          <w:rStyle w:val="C3"/>
          <w:rFonts w:ascii="Times New Roman" w:hAnsi="Times New Roman"/>
          <w:b w:val="1"/>
          <w:sz w:val="24"/>
        </w:rPr>
        <w:t xml:space="preserve"> dopunama </w:t>
      </w:r>
      <w:r>
        <w:rPr>
          <w:rStyle w:val="C3"/>
          <w:rFonts w:ascii="Times New Roman" w:hAnsi="Times New Roman"/>
          <w:b w:val="1"/>
          <w:sz w:val="24"/>
        </w:rPr>
        <w:t>Zakona o zdravstvenoj zaštiti (</w:t>
      </w:r>
      <w:r>
        <w:rPr>
          <w:rStyle w:val="C3"/>
          <w:rFonts w:ascii="Times New Roman" w:hAnsi="Times New Roman"/>
          <w:b w:val="1"/>
          <w:sz w:val="24"/>
        </w:rPr>
        <w:t>„</w:t>
      </w:r>
      <w:r>
        <w:rPr>
          <w:rStyle w:val="C3"/>
          <w:rFonts w:ascii="Times New Roman" w:hAnsi="Times New Roman"/>
          <w:b w:val="1"/>
          <w:sz w:val="24"/>
        </w:rPr>
        <w:t>Narodne novine</w:t>
      </w:r>
      <w:r>
        <w:rPr>
          <w:rStyle w:val="C3"/>
          <w:rFonts w:ascii="Times New Roman" w:hAnsi="Times New Roman"/>
          <w:b w:val="1"/>
          <w:sz w:val="24"/>
        </w:rPr>
        <w:t>“</w:t>
      </w:r>
      <w:r>
        <w:rPr>
          <w:rStyle w:val="C3"/>
          <w:rFonts w:ascii="Times New Roman" w:hAnsi="Times New Roman"/>
          <w:b w:val="1"/>
          <w:sz w:val="24"/>
        </w:rPr>
        <w:t xml:space="preserve">, broj 33/23) </w:t>
      </w:r>
      <w:r>
        <w:rPr>
          <w:rStyle w:val="C3"/>
          <w:rFonts w:ascii="Times New Roman" w:hAnsi="Times New Roman"/>
          <w:b w:val="1"/>
          <w:sz w:val="24"/>
        </w:rPr>
        <w:t>s Ustav</w:t>
      </w:r>
      <w:r>
        <w:rPr>
          <w:rStyle w:val="C3"/>
          <w:rFonts w:ascii="Times New Roman" w:hAnsi="Times New Roman"/>
          <w:b w:val="1"/>
          <w:sz w:val="24"/>
        </w:rPr>
        <w:t xml:space="preserve">om </w:t>
      </w:r>
      <w:r>
        <w:rPr>
          <w:rStyle w:val="C3"/>
          <w:rFonts w:ascii="Times New Roman" w:hAnsi="Times New Roman"/>
          <w:b w:val="1"/>
          <w:sz w:val="24"/>
        </w:rPr>
        <w:t>Republike Hrvatske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bookmarkEnd w:id="1"/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Krapinsko-zagorska županija podnosi Prijedlog za pokretanje postupka za ocjenu suglasnosti </w:t>
      </w:r>
      <w:bookmarkStart w:id="2" w:name="_Hlk146026500"/>
      <w:r>
        <w:rPr>
          <w:rStyle w:val="C3"/>
          <w:rFonts w:ascii="Times New Roman" w:hAnsi="Times New Roman"/>
          <w:sz w:val="24"/>
        </w:rPr>
        <w:t>odredbi članka 86. Zakona o izmjenama i dopunama Zakona o zdravstvenoj zaštiti („Narodne novine“, broj 33/23) sa člankom 129.a stavak 2. 3. i 4. Ustava Republike Hrvatske („Narodne novine“, broj 56/90, 135/97, 113/00, 28/01, 76/10, 85/10-pročišćeni tekst i 5/14).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bookmarkEnd w:id="2"/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II.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Ovlašćuju se predsjednik Županijske skupštine i župan za potpisivanje Prijedloga iz točke I. ovog Zaključka.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III.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Ovaj Zaključak objaviti će se u „Službenom glasniku Krapinsko-zagorske županije“.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                                                PREDSJEDNIK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                                      ŽUPANIJSKE SKUPŠTINE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                                                 Zlatko Šorša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DOSTAVITI:</w:t>
      </w:r>
    </w:p>
    <w:p>
      <w:pPr>
        <w:pStyle w:val="P1"/>
        <w:numPr>
          <w:ilvl w:val="0"/>
          <w:numId w:val="1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Upravni odjel za zdravstvo, socijalnu politiku,</w:t>
      </w:r>
    </w:p>
    <w:p>
      <w:pPr>
        <w:pStyle w:val="P1"/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branitelje, civilno društvo i mlade,</w:t>
      </w:r>
    </w:p>
    <w:p>
      <w:pPr>
        <w:pStyle w:val="P1"/>
        <w:numPr>
          <w:ilvl w:val="0"/>
          <w:numId w:val="1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Službeni glasnik Krapinsko-zagorske županije,</w:t>
      </w:r>
    </w:p>
    <w:p>
      <w:pPr>
        <w:pStyle w:val="P1"/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 objavu,</w:t>
      </w:r>
    </w:p>
    <w:p>
      <w:pPr>
        <w:pStyle w:val="P1"/>
        <w:numPr>
          <w:ilvl w:val="0"/>
          <w:numId w:val="1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 zbirku isprava</w:t>
      </w:r>
    </w:p>
    <w:p>
      <w:pPr>
        <w:pStyle w:val="P1"/>
        <w:numPr>
          <w:ilvl w:val="0"/>
          <w:numId w:val="1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 prilog zapisniku</w:t>
      </w:r>
    </w:p>
    <w:p>
      <w:pPr>
        <w:pStyle w:val="P1"/>
        <w:numPr>
          <w:ilvl w:val="0"/>
          <w:numId w:val="1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331468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Odlomak popisa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Ljiljana Malogorski</dc:creator>
  <dcterms:created xsi:type="dcterms:W3CDTF">2023-09-20T07:41:00Z</dcterms:created>
  <cp:lastModifiedBy>Zoran Gumbas</cp:lastModifiedBy>
  <cp:lastPrinted>2023-09-26T09:22:00Z</cp:lastPrinted>
  <dcterms:modified xsi:type="dcterms:W3CDTF">2023-11-17T11:37:56Z</dcterms:modified>
  <cp:revision>6</cp:revision>
</cp:coreProperties>
</file>