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6AA3C4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  </w:t>
      </w:r>
      <w:r w:rsidR="00617271">
        <w:rPr>
          <w:b/>
        </w:rPr>
        <w:t xml:space="preserve">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4C631B7" w14:textId="5DB028CF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</w:t>
      </w:r>
      <w:r w:rsidR="009B327A">
        <w:rPr>
          <w:b/>
        </w:rPr>
        <w:t xml:space="preserve">         </w:t>
      </w:r>
      <w:r w:rsidR="00C80B8C">
        <w:rPr>
          <w:b/>
        </w:rPr>
        <w:t xml:space="preserve"> </w:t>
      </w:r>
      <w:r w:rsidR="00005095">
        <w:rPr>
          <w:b/>
        </w:rPr>
        <w:t xml:space="preserve">Povjerenstvo za provedbu </w:t>
      </w:r>
      <w:r w:rsidR="009B327A">
        <w:rPr>
          <w:b/>
          <w:szCs w:val="22"/>
        </w:rPr>
        <w:t xml:space="preserve">Oglasa </w:t>
      </w:r>
    </w:p>
    <w:p w14:paraId="7810E14F" w14:textId="2350AF54" w:rsidR="00C80B8C" w:rsidRDefault="00C80B8C" w:rsidP="0039482A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617271">
        <w:rPr>
          <w:b/>
          <w:szCs w:val="22"/>
        </w:rPr>
        <w:t xml:space="preserve">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  <w:r>
        <w:rPr>
          <w:b/>
          <w:szCs w:val="22"/>
        </w:rPr>
        <w:t xml:space="preserve"> </w:t>
      </w:r>
      <w:proofErr w:type="spellStart"/>
      <w:r w:rsidRPr="00C80B8C">
        <w:rPr>
          <w:b/>
          <w:bCs/>
          <w:lang w:val="it-IT"/>
        </w:rPr>
        <w:t>zdravstvo</w:t>
      </w:r>
      <w:proofErr w:type="spellEnd"/>
      <w:r w:rsidRPr="00C80B8C">
        <w:rPr>
          <w:b/>
          <w:bCs/>
          <w:lang w:val="it-IT"/>
        </w:rPr>
        <w:t>,</w:t>
      </w:r>
    </w:p>
    <w:p w14:paraId="6C4F1D24" w14:textId="7486EEAF" w:rsidR="004C71AE" w:rsidRPr="00C80B8C" w:rsidRDefault="00617271" w:rsidP="0039482A">
      <w:pPr>
        <w:rPr>
          <w:b/>
          <w:szCs w:val="22"/>
        </w:rPr>
      </w:pPr>
      <w:r>
        <w:rPr>
          <w:b/>
          <w:bCs/>
          <w:lang w:val="it-IT"/>
        </w:rPr>
        <w:t xml:space="preserve">   </w:t>
      </w:r>
      <w:proofErr w:type="spellStart"/>
      <w:r w:rsidR="00C80B8C" w:rsidRPr="00C80B8C">
        <w:rPr>
          <w:b/>
          <w:bCs/>
          <w:lang w:val="it-IT"/>
        </w:rPr>
        <w:t>socijalnu</w:t>
      </w:r>
      <w:proofErr w:type="spellEnd"/>
      <w:r w:rsidR="00C80B8C" w:rsidRPr="00C80B8C">
        <w:rPr>
          <w:b/>
          <w:bCs/>
          <w:lang w:val="it-IT"/>
        </w:rPr>
        <w:t xml:space="preserve"> </w:t>
      </w:r>
      <w:proofErr w:type="spellStart"/>
      <w:r w:rsidR="00C80B8C" w:rsidRPr="00C80B8C">
        <w:rPr>
          <w:b/>
          <w:bCs/>
          <w:lang w:val="it-IT"/>
        </w:rPr>
        <w:t>politiku</w:t>
      </w:r>
      <w:proofErr w:type="spellEnd"/>
      <w:r w:rsidR="00C80B8C" w:rsidRPr="00C80B8C">
        <w:rPr>
          <w:b/>
          <w:bCs/>
          <w:lang w:val="it-IT"/>
        </w:rPr>
        <w:t xml:space="preserve">, </w:t>
      </w:r>
      <w:proofErr w:type="spellStart"/>
      <w:r w:rsidR="00C80B8C" w:rsidRPr="00C80B8C">
        <w:rPr>
          <w:b/>
          <w:bCs/>
          <w:lang w:val="it-IT"/>
        </w:rPr>
        <w:t>branitelje</w:t>
      </w:r>
      <w:proofErr w:type="spellEnd"/>
      <w:r w:rsidR="00C80B8C" w:rsidRPr="00C80B8C">
        <w:rPr>
          <w:b/>
          <w:bCs/>
          <w:lang w:val="it-IT"/>
        </w:rPr>
        <w:t xml:space="preserve">, </w:t>
      </w:r>
      <w:proofErr w:type="spellStart"/>
      <w:r w:rsidR="00C80B8C" w:rsidRPr="00C80B8C">
        <w:rPr>
          <w:b/>
          <w:bCs/>
          <w:lang w:val="it-IT"/>
        </w:rPr>
        <w:t>civilno</w:t>
      </w:r>
      <w:proofErr w:type="spellEnd"/>
      <w:r w:rsidR="00C80B8C" w:rsidRPr="00C80B8C">
        <w:rPr>
          <w:b/>
          <w:bCs/>
          <w:lang w:val="it-IT"/>
        </w:rPr>
        <w:t xml:space="preserve"> </w:t>
      </w:r>
      <w:proofErr w:type="spellStart"/>
      <w:r w:rsidR="00C80B8C" w:rsidRPr="00C80B8C">
        <w:rPr>
          <w:b/>
          <w:bCs/>
          <w:lang w:val="it-IT"/>
        </w:rPr>
        <w:t>društvo</w:t>
      </w:r>
      <w:proofErr w:type="spellEnd"/>
      <w:r w:rsidR="00C80B8C" w:rsidRPr="00C80B8C">
        <w:rPr>
          <w:b/>
          <w:bCs/>
          <w:lang w:val="it-IT"/>
        </w:rPr>
        <w:t xml:space="preserve"> i </w:t>
      </w:r>
      <w:proofErr w:type="spellStart"/>
      <w:r w:rsidR="00C80B8C" w:rsidRPr="00C80B8C">
        <w:rPr>
          <w:b/>
          <w:bCs/>
          <w:lang w:val="it-IT"/>
        </w:rPr>
        <w:t>mlade</w:t>
      </w:r>
      <w:proofErr w:type="spellEnd"/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5811ED8C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9B327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BC603D">
        <w:rPr>
          <w:rFonts w:ascii="Times New Roman" w:hAnsi="Times New Roman" w:cs="Times New Roman"/>
          <w:sz w:val="24"/>
          <w:szCs w:val="24"/>
        </w:rPr>
        <w:t>06</w:t>
      </w:r>
    </w:p>
    <w:p w14:paraId="124B9A5F" w14:textId="20F20507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09</w:t>
      </w:r>
      <w:r w:rsidR="00FF6787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F6787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9B327A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2EB73F61" w:rsidR="004C71AE" w:rsidRPr="00C00B31" w:rsidRDefault="008F0608" w:rsidP="004C71AE">
      <w:r>
        <w:t>Krapina</w:t>
      </w:r>
      <w:r w:rsidR="006C2D36">
        <w:t xml:space="preserve">, </w:t>
      </w:r>
      <w:r w:rsidR="00BC603D">
        <w:t>06</w:t>
      </w:r>
      <w:r w:rsidR="00BC2063">
        <w:t xml:space="preserve">. </w:t>
      </w:r>
      <w:r w:rsidR="009B327A">
        <w:t>prosinca</w:t>
      </w:r>
      <w:r w:rsidR="0039482A">
        <w:t xml:space="preserve"> </w:t>
      </w:r>
      <w:r w:rsidR="00BC2063">
        <w:t>20</w:t>
      </w:r>
      <w:r w:rsidR="0039482A">
        <w:t>2</w:t>
      </w:r>
      <w:r w:rsidR="00FF6787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1E347EC7" w:rsidR="003909FF" w:rsidRPr="00C80B8C" w:rsidRDefault="009B327A" w:rsidP="003909FF">
      <w:pPr>
        <w:jc w:val="center"/>
        <w:rPr>
          <w:b/>
          <w:bCs/>
        </w:rPr>
      </w:pPr>
      <w:r>
        <w:rPr>
          <w:b/>
        </w:rPr>
        <w:t>OGLAS</w:t>
      </w:r>
      <w:r w:rsidR="00C679D0">
        <w:rPr>
          <w:b/>
        </w:rPr>
        <w:t xml:space="preserve"> ZA PRIJAM U SLUŽBU NA ODREĐENO VRIJEME </w:t>
      </w:r>
      <w:r w:rsidR="003909FF">
        <w:rPr>
          <w:b/>
        </w:rPr>
        <w:t>U UPRAVNI ODJELZA</w:t>
      </w:r>
      <w:r w:rsidR="003909FF" w:rsidRPr="007226E0">
        <w:rPr>
          <w:b/>
        </w:rPr>
        <w:t xml:space="preserve"> </w:t>
      </w:r>
      <w:r w:rsidR="00C80B8C" w:rsidRPr="00C80B8C">
        <w:rPr>
          <w:b/>
          <w:bCs/>
          <w:lang w:val="it-IT"/>
        </w:rPr>
        <w:t>ZDRAVSTVO, SOCIJALNU POLITIKU, BRANITELJE, CIVILNO DRUŠTVO I MLADE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71B83256" w14:textId="77777777" w:rsidR="00B00147" w:rsidRDefault="00B00147" w:rsidP="00C223F2">
      <w:pPr>
        <w:jc w:val="both"/>
        <w:rPr>
          <w:b/>
        </w:rPr>
      </w:pPr>
    </w:p>
    <w:p w14:paraId="0FF76FD3" w14:textId="77777777" w:rsidR="009B327A" w:rsidRPr="003909FF" w:rsidRDefault="009B327A" w:rsidP="009B327A">
      <w:pPr>
        <w:pStyle w:val="Odlomakpopisa"/>
        <w:jc w:val="center"/>
        <w:rPr>
          <w:caps/>
        </w:rPr>
      </w:pPr>
      <w:r>
        <w:rPr>
          <w:b/>
        </w:rPr>
        <w:t xml:space="preserve">1. </w:t>
      </w:r>
      <w:r w:rsidRPr="003909FF">
        <w:rPr>
          <w:b/>
        </w:rPr>
        <w:t>VIŠ</w:t>
      </w:r>
      <w:r>
        <w:rPr>
          <w:b/>
        </w:rPr>
        <w:t>I</w:t>
      </w:r>
      <w:r w:rsidRPr="003909FF">
        <w:rPr>
          <w:b/>
        </w:rPr>
        <w:t xml:space="preserve"> STRUČN</w:t>
      </w:r>
      <w:r>
        <w:rPr>
          <w:b/>
        </w:rPr>
        <w:t>I</w:t>
      </w:r>
      <w:r w:rsidRPr="003909FF">
        <w:rPr>
          <w:b/>
        </w:rPr>
        <w:t xml:space="preserve"> SURADNIK ZA </w:t>
      </w:r>
      <w:r>
        <w:rPr>
          <w:b/>
        </w:rPr>
        <w:t>SOCIJALNU SKRB</w:t>
      </w:r>
    </w:p>
    <w:p w14:paraId="2289AC06" w14:textId="77777777" w:rsidR="009B327A" w:rsidRDefault="009B327A" w:rsidP="009B327A">
      <w:pPr>
        <w:jc w:val="both"/>
        <w:rPr>
          <w:b/>
        </w:rPr>
      </w:pPr>
    </w:p>
    <w:p w14:paraId="169928C4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prati rad jedinica lokalne samouprave s područja Županije, udruga, ustanova socijalne skrbi i drugih pružatelja socijalnih usluga i prikuplja podatke za izradu izvješća o njihovom radu</w:t>
      </w:r>
    </w:p>
    <w:p w14:paraId="0CBD9EBA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 xml:space="preserve">vodi upravni postupak utvrđivanja ispunjavanja uvjeta za početak pružanja socijalnih usluga, rješava i priprema očitovanja po žalbama u tim predmetima te vodi evidenciju pružatelja socijalnih usluga </w:t>
      </w:r>
    </w:p>
    <w:p w14:paraId="617F0FE6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vodi upravni postupak o ispunjavanju uvjeta za ostvarivanje prava iz sustava socijalne skrbi, sukladno Zakonu o socijalnoj skrbi, odredbama Odluke o uvjetima i postupku ostvarivanja prava iz programa socijalne skrbi kao i drugih propisa iz područja socijalne skrbi</w:t>
      </w:r>
    </w:p>
    <w:p w14:paraId="6291CB96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prati rad udruga u području socijalne skrbi, rješava na području nadležnosti Upravnog odjela u upravnim stvarima izdavanja rješenja za prikupljanje i pružanje humanitarne pomoći, vodi evidenciju izdanih rješenja te evidenciju izvješća o prikupljenoj i pruženoj humanitarnoj pomoći</w:t>
      </w:r>
    </w:p>
    <w:p w14:paraId="0E3C1BF4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prati rad udruga u području socijalne skrbi te izrađuje nacrte i prijedloge akata iz područja socijalne skrbi</w:t>
      </w:r>
    </w:p>
    <w:p w14:paraId="330906AE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obavlja poslove vezane uz primjenu Zakona o socijalnoj skrbi u pitanjima koja su u nadležnosti jedinica područne (regionalne) samouprave</w:t>
      </w:r>
    </w:p>
    <w:p w14:paraId="7C520D09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obavlja administrativne i stručne poslove za radna i savjetodavna tijela iz područja socijalne skrbi</w:t>
      </w:r>
    </w:p>
    <w:p w14:paraId="72CB0B93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sudjeluje u pripremi i provedbi EU projekata u području socijalne skrbi</w:t>
      </w:r>
    </w:p>
    <w:p w14:paraId="72880999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osmišljava i organizira različite preventivne aktivnosti za sva područja u nadležnosti Upravnog odjela</w:t>
      </w:r>
    </w:p>
    <w:p w14:paraId="67E534E1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izrađuje stručna izvješća za nadležne državne institucije i druge službe</w:t>
      </w:r>
    </w:p>
    <w:p w14:paraId="5F2A9725" w14:textId="77777777" w:rsidR="009B327A" w:rsidRPr="00FF6787" w:rsidRDefault="009B327A" w:rsidP="009B327A">
      <w:pPr>
        <w:pStyle w:val="Odlomakpopisa"/>
        <w:numPr>
          <w:ilvl w:val="0"/>
          <w:numId w:val="29"/>
        </w:numPr>
        <w:jc w:val="both"/>
        <w:rPr>
          <w:b/>
        </w:rPr>
      </w:pPr>
      <w:r>
        <w:t xml:space="preserve">obavlja druge srodne poslove po nalogu pročelnika Upravnog odjela </w:t>
      </w:r>
    </w:p>
    <w:p w14:paraId="5BEC6C56" w14:textId="77777777" w:rsidR="00B00147" w:rsidRDefault="00B00147" w:rsidP="00C223F2">
      <w:pPr>
        <w:jc w:val="both"/>
        <w:rPr>
          <w:b/>
        </w:rPr>
      </w:pPr>
    </w:p>
    <w:p w14:paraId="53798BC8" w14:textId="02ACAF61" w:rsidR="009B327A" w:rsidRDefault="009B327A" w:rsidP="00C223F2">
      <w:pPr>
        <w:jc w:val="both"/>
        <w:rPr>
          <w:b/>
        </w:rPr>
      </w:pPr>
      <w:r>
        <w:rPr>
          <w:b/>
        </w:rPr>
        <w:lastRenderedPageBreak/>
        <w:t>2. VIŠI REFERENT ZA BRANITELJE I NOVČANE ISPLATE</w:t>
      </w:r>
    </w:p>
    <w:p w14:paraId="260B392D" w14:textId="77777777" w:rsidR="009B327A" w:rsidRDefault="009B327A" w:rsidP="00C223F2">
      <w:pPr>
        <w:jc w:val="both"/>
        <w:rPr>
          <w:b/>
        </w:rPr>
      </w:pPr>
    </w:p>
    <w:p w14:paraId="7CFBCEAE" w14:textId="77777777" w:rsidR="009B327A" w:rsidRPr="009B327A" w:rsidRDefault="009B327A" w:rsidP="009B327A">
      <w:pPr>
        <w:pStyle w:val="Odlomakpopisa"/>
        <w:numPr>
          <w:ilvl w:val="0"/>
          <w:numId w:val="31"/>
        </w:numPr>
        <w:jc w:val="both"/>
        <w:rPr>
          <w:bCs/>
        </w:rPr>
      </w:pPr>
      <w:r w:rsidRPr="009B327A">
        <w:rPr>
          <w:bCs/>
        </w:rPr>
        <w:t>vrši obračun i isplatu prava korisnika po osnovi Zakona o zaštiti vojnih i civilnih invalida rata, vodi evidenciju izvršenih isplata, upisuje i ažurira podatke u propisanom programu te obavlja poslove u vezi povrata nepripadno isplaćenih prava</w:t>
      </w:r>
    </w:p>
    <w:p w14:paraId="6334E9DC" w14:textId="77777777" w:rsidR="009B327A" w:rsidRPr="009B327A" w:rsidRDefault="009B327A" w:rsidP="009B327A">
      <w:pPr>
        <w:pStyle w:val="Odlomakpopisa"/>
        <w:numPr>
          <w:ilvl w:val="0"/>
          <w:numId w:val="31"/>
        </w:numPr>
        <w:jc w:val="both"/>
        <w:rPr>
          <w:bCs/>
        </w:rPr>
      </w:pPr>
      <w:r w:rsidRPr="009B327A">
        <w:rPr>
          <w:bCs/>
        </w:rPr>
        <w:t>vrši obračun i isplatu trajnih, terminiranih i jednokratnih prava korisnika po osnovi Zakona o pravima hrvatskih branitelja iz Domovinskog rata i članova njihovih obitelji u propisanom programu, vodi evidenciju izvršenih isplata, upisuje i ažurira podatke u propisanom programu te obavlja poslove u vezi povrata nepripadno isplaćenih prava;</w:t>
      </w:r>
    </w:p>
    <w:p w14:paraId="7FFC987A" w14:textId="77777777" w:rsidR="009B327A" w:rsidRPr="009B327A" w:rsidRDefault="009B327A" w:rsidP="009B327A">
      <w:pPr>
        <w:pStyle w:val="Odlomakpopisa"/>
        <w:numPr>
          <w:ilvl w:val="0"/>
          <w:numId w:val="31"/>
        </w:numPr>
        <w:jc w:val="both"/>
        <w:rPr>
          <w:bCs/>
        </w:rPr>
      </w:pPr>
      <w:r w:rsidRPr="009B327A">
        <w:rPr>
          <w:bCs/>
        </w:rPr>
        <w:t>obavlja poslove u vezi pogreba umrlog HRVI i umrlog hrvatskog branitelja iz Domovinskog rata uz odavanje vojne počasti, obilježavanja prigodnih datuma, te obavlja poslove u vezi obračuna troškova pogreba</w:t>
      </w:r>
    </w:p>
    <w:p w14:paraId="18726E51" w14:textId="77777777" w:rsidR="009B327A" w:rsidRPr="009B327A" w:rsidRDefault="009B327A" w:rsidP="009B327A">
      <w:pPr>
        <w:pStyle w:val="Odlomakpopisa"/>
        <w:numPr>
          <w:ilvl w:val="0"/>
          <w:numId w:val="31"/>
        </w:numPr>
        <w:jc w:val="both"/>
        <w:rPr>
          <w:bCs/>
        </w:rPr>
      </w:pPr>
      <w:r w:rsidRPr="009B327A">
        <w:rPr>
          <w:bCs/>
        </w:rPr>
        <w:t>rješava u manje složenim upravnim stvarima zaštite civilnih žrtava iz Domovinskog rata, zaštite sudionika II. svjetskog rata, zaštite vojnih i civilnih invalida II. svjetskog rata, zaštite osoba stradalih u obavljanju obvezne vojne službe od 15. svibnja 1945. do 17. kolovoza 1990. godine i članova njihovih obitelji</w:t>
      </w:r>
    </w:p>
    <w:p w14:paraId="78FEE5C6" w14:textId="77777777" w:rsidR="009B327A" w:rsidRPr="009B327A" w:rsidRDefault="009B327A" w:rsidP="009B327A">
      <w:pPr>
        <w:pStyle w:val="Odlomakpopisa"/>
        <w:numPr>
          <w:ilvl w:val="0"/>
          <w:numId w:val="31"/>
        </w:numPr>
        <w:jc w:val="both"/>
        <w:rPr>
          <w:bCs/>
        </w:rPr>
      </w:pPr>
      <w:r w:rsidRPr="009B327A">
        <w:rPr>
          <w:bCs/>
        </w:rPr>
        <w:t>vodi i ažurira propisane evidencije korisnika prava, izdaje potvrde te izrađuje izvješća na temelju podataka iz istih</w:t>
      </w:r>
    </w:p>
    <w:p w14:paraId="11BA8D78" w14:textId="65C1E0A7" w:rsidR="00B00147" w:rsidRPr="009B327A" w:rsidRDefault="009B327A" w:rsidP="009B327A">
      <w:pPr>
        <w:pStyle w:val="Odlomakpopisa"/>
        <w:numPr>
          <w:ilvl w:val="0"/>
          <w:numId w:val="31"/>
        </w:numPr>
        <w:jc w:val="both"/>
        <w:rPr>
          <w:bCs/>
        </w:rPr>
      </w:pPr>
      <w:r w:rsidRPr="009B327A">
        <w:rPr>
          <w:bCs/>
        </w:rPr>
        <w:t>obavlja  druge srodne poslove po nalogu pročelnika Upravnog odjela</w:t>
      </w:r>
    </w:p>
    <w:p w14:paraId="76EFE0AF" w14:textId="77777777" w:rsidR="00A72C03" w:rsidRDefault="00A72C03" w:rsidP="00C223F2">
      <w:pPr>
        <w:jc w:val="both"/>
        <w:rPr>
          <w:b/>
        </w:rPr>
      </w:pPr>
    </w:p>
    <w:p w14:paraId="26345E5F" w14:textId="4B46D1EA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21CA3C5E" w14:textId="7DBA24CA" w:rsidR="00FF6787" w:rsidRPr="00C223F2" w:rsidRDefault="00C223F2" w:rsidP="00FF6787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>višeg stručnog suradnika</w:t>
      </w:r>
      <w:r w:rsidR="009B327A">
        <w:t>/višeg referenta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="009B327A">
        <w:t>/3,20</w:t>
      </w:r>
      <w:r w:rsidRPr="00C223F2">
        <w:t xml:space="preserve">  i osnovice za obračun plaće koja iznosi </w:t>
      </w:r>
      <w:r w:rsidR="00FC398A">
        <w:t>360,64</w:t>
      </w:r>
      <w:r w:rsidR="00FF6787">
        <w:t xml:space="preserve"> eura/</w:t>
      </w:r>
      <w:r w:rsidR="00FF6787" w:rsidRPr="00C223F2">
        <w:t>2.</w:t>
      </w:r>
      <w:r w:rsidR="00FC398A">
        <w:t>717,24</w:t>
      </w:r>
      <w:r w:rsidR="00FF6787" w:rsidRPr="00C223F2">
        <w:t xml:space="preserve"> kun</w:t>
      </w:r>
      <w:r w:rsidR="00FC398A">
        <w:t>a</w:t>
      </w:r>
      <w:r w:rsidR="00FF6787">
        <w:t xml:space="preserve"> (fiksni tečaj: 7,53450)</w:t>
      </w:r>
      <w:r w:rsidR="00FF6787" w:rsidRPr="00C223F2">
        <w:t xml:space="preserve"> bruto</w:t>
      </w:r>
      <w:r w:rsidR="00FF6787">
        <w:t>, uvećan za 0,5% za svaku navršenu godinu radnog staža</w:t>
      </w:r>
      <w:r w:rsidR="00FF6787" w:rsidRPr="00C223F2">
        <w:t xml:space="preserve">. </w:t>
      </w:r>
    </w:p>
    <w:p w14:paraId="6928D4D9" w14:textId="667AA223" w:rsidR="00C223F2" w:rsidRPr="00C223F2" w:rsidRDefault="00C223F2" w:rsidP="00C223F2">
      <w:pPr>
        <w:jc w:val="both"/>
      </w:pPr>
    </w:p>
    <w:p w14:paraId="66DC0A59" w14:textId="77777777" w:rsidR="00A72C03" w:rsidRDefault="00A72C03" w:rsidP="00C223F2">
      <w:pPr>
        <w:jc w:val="both"/>
        <w:rPr>
          <w:b/>
        </w:rPr>
      </w:pPr>
    </w:p>
    <w:p w14:paraId="5E7A6DE9" w14:textId="6B8BA23E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77394EDD" w14:textId="77777777" w:rsidR="00A72C03" w:rsidRDefault="00A72C03" w:rsidP="00C223F2">
      <w:pPr>
        <w:jc w:val="both"/>
        <w:rPr>
          <w:b/>
        </w:rPr>
      </w:pPr>
    </w:p>
    <w:p w14:paraId="11C04703" w14:textId="37D165C0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3253B88A" w14:textId="77777777" w:rsidR="00B00147" w:rsidRDefault="00B00147" w:rsidP="00C223F2">
      <w:pPr>
        <w:jc w:val="both"/>
        <w:rPr>
          <w:b/>
        </w:rPr>
      </w:pPr>
    </w:p>
    <w:p w14:paraId="0B2BA310" w14:textId="1E0A1DF6" w:rsidR="00B00147" w:rsidRDefault="008E1368" w:rsidP="00C223F2">
      <w:pPr>
        <w:jc w:val="both"/>
        <w:rPr>
          <w:b/>
        </w:rPr>
      </w:pPr>
      <w:r>
        <w:rPr>
          <w:b/>
        </w:rPr>
        <w:t xml:space="preserve">Za radno mjesto broj 1. </w:t>
      </w:r>
      <w:r w:rsidR="009B327A">
        <w:rPr>
          <w:b/>
        </w:rPr>
        <w:t xml:space="preserve">viši stručni suradnik </w:t>
      </w:r>
      <w:r>
        <w:rPr>
          <w:b/>
        </w:rPr>
        <w:t>za socijalnu skrb</w:t>
      </w:r>
      <w:r w:rsidR="00FC398A">
        <w:rPr>
          <w:b/>
        </w:rPr>
        <w:t xml:space="preserve"> </w:t>
      </w:r>
    </w:p>
    <w:p w14:paraId="4870A6B5" w14:textId="77777777" w:rsidR="00B00147" w:rsidRDefault="00B00147" w:rsidP="00C223F2">
      <w:pPr>
        <w:jc w:val="both"/>
        <w:rPr>
          <w:b/>
        </w:rPr>
      </w:pPr>
    </w:p>
    <w:p w14:paraId="72281EDE" w14:textId="2B5D84FD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socijalnoj skrbi („Narodne novine“ broj 18/22, 46/22, 119/22 i 71/23) </w:t>
      </w:r>
    </w:p>
    <w:p w14:paraId="08352888" w14:textId="38F1BF4D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udrugama („Narodne novine“, broj 74/14, 70/17, 98/19 i 151/22) </w:t>
      </w:r>
    </w:p>
    <w:p w14:paraId="7A60A2DF" w14:textId="2D44AF5C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Uredba o kriterijima, mjerilima i postupcima financiranja i ugovaranja programa i projekata od interesa za opće dobro koje provode udruge („Narodne novine“ broj 26/15 i 37/21) </w:t>
      </w:r>
    </w:p>
    <w:p w14:paraId="6855516D" w14:textId="3F0833B7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Odluka o uvjetima i postupku ostvarivanja prava iz programa socijalne skrbi („Službeni glasnik Krapinsko-zagorske županije“ broj 38/22) </w:t>
      </w:r>
    </w:p>
    <w:p w14:paraId="2C21ABB9" w14:textId="39BC9123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Pravilnik o mjerilima za pružanje socijalnih usluga („Narodne novine, broj 110/22) </w:t>
      </w:r>
    </w:p>
    <w:p w14:paraId="4D90D907" w14:textId="77777777" w:rsidR="00B00147" w:rsidRDefault="00B00147" w:rsidP="00C223F2">
      <w:pPr>
        <w:jc w:val="both"/>
        <w:rPr>
          <w:b/>
        </w:rPr>
      </w:pPr>
    </w:p>
    <w:p w14:paraId="6DA9CB05" w14:textId="77777777" w:rsidR="00A72C03" w:rsidRDefault="00A72C03" w:rsidP="00C223F2">
      <w:pPr>
        <w:jc w:val="both"/>
        <w:rPr>
          <w:b/>
        </w:rPr>
      </w:pPr>
    </w:p>
    <w:p w14:paraId="1CDC12C2" w14:textId="00B9FC9C" w:rsidR="008E1368" w:rsidRPr="00574527" w:rsidRDefault="008E1368" w:rsidP="00C223F2">
      <w:pPr>
        <w:jc w:val="both"/>
        <w:rPr>
          <w:b/>
        </w:rPr>
      </w:pPr>
      <w:r w:rsidRPr="00574527">
        <w:rPr>
          <w:b/>
        </w:rPr>
        <w:t xml:space="preserve">Za radno mjesto broj 2. viši </w:t>
      </w:r>
      <w:r w:rsidR="009B327A" w:rsidRPr="00574527">
        <w:rPr>
          <w:b/>
        </w:rPr>
        <w:t>referent za branitelje i novčane isplate</w:t>
      </w:r>
    </w:p>
    <w:p w14:paraId="3D07B29A" w14:textId="77777777" w:rsidR="00B00147" w:rsidRPr="00574527" w:rsidRDefault="00B00147" w:rsidP="00C223F2">
      <w:pPr>
        <w:jc w:val="both"/>
        <w:rPr>
          <w:b/>
        </w:rPr>
      </w:pPr>
    </w:p>
    <w:p w14:paraId="036F2ECB" w14:textId="77777777" w:rsidR="00CA19AB" w:rsidRPr="00574527" w:rsidRDefault="00CA19AB" w:rsidP="00CA19AB">
      <w:pPr>
        <w:pStyle w:val="ListParagraph1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527">
        <w:rPr>
          <w:rFonts w:ascii="Times New Roman" w:hAnsi="Times New Roman"/>
          <w:sz w:val="24"/>
          <w:szCs w:val="24"/>
        </w:rPr>
        <w:t xml:space="preserve">Zakon o zaštiti vojnih i civilnih invalida rata </w:t>
      </w:r>
      <w:r w:rsidRPr="00574527">
        <w:rPr>
          <w:rFonts w:ascii="Times New Roman" w:hAnsi="Times New Roman"/>
          <w:color w:val="000000" w:themeColor="text1"/>
          <w:sz w:val="24"/>
          <w:szCs w:val="24"/>
        </w:rPr>
        <w:t>(Narodne novine broj 33/92, 57/92, 77/92, 27/93, 58/93, 02/94, 76/94, 108/95, 108/96, 82/01, 103/03, 148/13 i 98/19)</w:t>
      </w:r>
    </w:p>
    <w:p w14:paraId="17CC1E74" w14:textId="77777777" w:rsidR="00CA19AB" w:rsidRPr="00574527" w:rsidRDefault="00CA19AB" w:rsidP="00CA19AB">
      <w:pPr>
        <w:pStyle w:val="Bezproreda"/>
        <w:numPr>
          <w:ilvl w:val="0"/>
          <w:numId w:val="24"/>
        </w:numPr>
        <w:jc w:val="both"/>
      </w:pPr>
      <w:r w:rsidRPr="00574527">
        <w:t>Zakon o hrvatskim braniteljima iz Domovinskog rata i članovima njihovih obitelji (Narodne novine, broj 121/17, 98/19 i 84/21)</w:t>
      </w:r>
    </w:p>
    <w:p w14:paraId="2E82DA9E" w14:textId="565AE33B" w:rsidR="00CA19AB" w:rsidRPr="00574527" w:rsidRDefault="00CA19AB" w:rsidP="00CA19AB">
      <w:pPr>
        <w:pStyle w:val="Odlomakpopisa"/>
        <w:numPr>
          <w:ilvl w:val="0"/>
          <w:numId w:val="24"/>
        </w:numPr>
        <w:jc w:val="both"/>
        <w:rPr>
          <w:color w:val="000000" w:themeColor="text1"/>
        </w:rPr>
      </w:pPr>
      <w:r w:rsidRPr="00574527">
        <w:rPr>
          <w:color w:val="000000" w:themeColor="text1"/>
        </w:rPr>
        <w:t>Pravilnik o</w:t>
      </w:r>
      <w:r w:rsidR="00683AB9" w:rsidRPr="00574527">
        <w:rPr>
          <w:color w:val="000000" w:themeColor="text1"/>
        </w:rPr>
        <w:t xml:space="preserve"> izmjenama i dopunama Pravilnika o</w:t>
      </w:r>
      <w:r w:rsidRPr="00574527">
        <w:rPr>
          <w:color w:val="000000" w:themeColor="text1"/>
        </w:rPr>
        <w:t xml:space="preserve"> ostvarivanju prava na troškove ukopa uz odavanje vojnih počasti te grobno mjesto i njegovo održavanje (Narodne novine, broj 51/18</w:t>
      </w:r>
      <w:r w:rsidR="00683AB9" w:rsidRPr="00574527">
        <w:rPr>
          <w:color w:val="000000" w:themeColor="text1"/>
        </w:rPr>
        <w:t xml:space="preserve">, </w:t>
      </w:r>
      <w:r w:rsidRPr="00574527">
        <w:rPr>
          <w:color w:val="000000" w:themeColor="text1"/>
        </w:rPr>
        <w:t>41/22</w:t>
      </w:r>
      <w:r w:rsidR="00683AB9" w:rsidRPr="00574527">
        <w:rPr>
          <w:color w:val="000000" w:themeColor="text1"/>
        </w:rPr>
        <w:t xml:space="preserve"> i 154/22</w:t>
      </w:r>
      <w:r w:rsidRPr="00574527">
        <w:rPr>
          <w:color w:val="000000" w:themeColor="text1"/>
        </w:rPr>
        <w:t>)</w:t>
      </w:r>
    </w:p>
    <w:p w14:paraId="77ED8549" w14:textId="77CC2A25" w:rsidR="009B327A" w:rsidRPr="00574527" w:rsidRDefault="00CA19AB" w:rsidP="003A54A9">
      <w:pPr>
        <w:pStyle w:val="Odlomakpopisa"/>
        <w:numPr>
          <w:ilvl w:val="0"/>
          <w:numId w:val="24"/>
        </w:numPr>
        <w:ind w:left="720"/>
        <w:jc w:val="both"/>
        <w:rPr>
          <w:rStyle w:val="Hiperveza"/>
          <w:color w:val="auto"/>
          <w:u w:val="none"/>
        </w:rPr>
      </w:pPr>
      <w:r w:rsidRPr="00574527">
        <w:rPr>
          <w:color w:val="000000" w:themeColor="text1"/>
        </w:rPr>
        <w:t xml:space="preserve">Pravilnik o načinu isplate novčanih primanja i drugih troškova </w:t>
      </w:r>
      <w:hyperlink r:id="rId6" w:history="1">
        <w:r w:rsidRPr="00574527">
          <w:rPr>
            <w:rStyle w:val="Hiperveza"/>
            <w:color w:val="000000" w:themeColor="text1"/>
            <w:u w:val="none"/>
          </w:rPr>
          <w:t>(Narodne novine, broj 16/18</w:t>
        </w:r>
      </w:hyperlink>
      <w:r w:rsidR="00683AB9" w:rsidRPr="00574527">
        <w:rPr>
          <w:rStyle w:val="Hiperveza"/>
          <w:color w:val="000000" w:themeColor="text1"/>
          <w:u w:val="none"/>
        </w:rPr>
        <w:t>)</w:t>
      </w:r>
    </w:p>
    <w:p w14:paraId="093DDBA6" w14:textId="6E79B3DE" w:rsidR="00CA19AB" w:rsidRPr="00574527" w:rsidRDefault="00CA19AB" w:rsidP="003A54A9">
      <w:pPr>
        <w:pStyle w:val="Odlomakpopisa"/>
        <w:numPr>
          <w:ilvl w:val="0"/>
          <w:numId w:val="24"/>
        </w:numPr>
        <w:ind w:left="720"/>
        <w:jc w:val="both"/>
      </w:pPr>
      <w:r w:rsidRPr="00574527">
        <w:rPr>
          <w:color w:val="000000" w:themeColor="text1"/>
        </w:rPr>
        <w:t>Pravilnik o vođenju evidencija, kontroli obračuna i isplata ostvarenih prava te uvjeta za ostvarivanje prava (Narodne novine, broj</w:t>
      </w:r>
      <w:hyperlink r:id="rId7" w:history="1">
        <w:r w:rsidRPr="00574527">
          <w:rPr>
            <w:rStyle w:val="Hiperveza"/>
            <w:color w:val="000000" w:themeColor="text1"/>
            <w:u w:val="none"/>
          </w:rPr>
          <w:t xml:space="preserve"> 21/18</w:t>
        </w:r>
      </w:hyperlink>
      <w:r w:rsidR="00683AB9" w:rsidRPr="00574527">
        <w:rPr>
          <w:rStyle w:val="Hiperveza"/>
          <w:color w:val="000000" w:themeColor="text1"/>
          <w:u w:val="none"/>
        </w:rPr>
        <w:t>)</w:t>
      </w:r>
    </w:p>
    <w:p w14:paraId="37B2DAB3" w14:textId="77777777" w:rsidR="008E1368" w:rsidRDefault="008E1368" w:rsidP="00C223F2">
      <w:pPr>
        <w:jc w:val="both"/>
        <w:rPr>
          <w:u w:val="single"/>
        </w:rPr>
      </w:pPr>
    </w:p>
    <w:p w14:paraId="6300DDD1" w14:textId="3B153584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2D2202E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9B327A">
        <w:t>Oglasa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9B327A">
        <w:t>.</w:t>
      </w:r>
    </w:p>
    <w:p w14:paraId="682FCD38" w14:textId="2A13AE36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9B327A">
        <w:t>Oglas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97059AD" w14:textId="77777777" w:rsidR="008E1368" w:rsidRDefault="00C223F2" w:rsidP="007C30D3">
      <w:pPr>
        <w:jc w:val="both"/>
      </w:pPr>
      <w:r w:rsidRPr="00C223F2">
        <w:t xml:space="preserve">Nakon utvrđivanja identiteta kandidata, prethodna provjera znanja i sposobnosti započinje pisanim testiranjem. </w:t>
      </w:r>
    </w:p>
    <w:p w14:paraId="6DB3D047" w14:textId="77777777" w:rsidR="008E1368" w:rsidRDefault="007C30D3" w:rsidP="007C30D3">
      <w:pPr>
        <w:jc w:val="both"/>
      </w:pPr>
      <w:r w:rsidRPr="000B3669">
        <w:t>Kandidatima će biti podijeljen</w:t>
      </w:r>
      <w:r>
        <w:t>o 10</w:t>
      </w:r>
      <w:r w:rsidRPr="000B3669">
        <w:t xml:space="preserve"> pitanja za provjeru znanja</w:t>
      </w:r>
      <w:r w:rsidR="008E1368">
        <w:t>:</w:t>
      </w:r>
    </w:p>
    <w:p w14:paraId="708DC493" w14:textId="076141DE" w:rsidR="007C30D3" w:rsidRDefault="008E1368" w:rsidP="007C30D3">
      <w:pPr>
        <w:jc w:val="both"/>
      </w:pPr>
      <w:r>
        <w:t xml:space="preserve">- za radno mjesto </w:t>
      </w:r>
      <w:r w:rsidRPr="00BC603D">
        <w:rPr>
          <w:b/>
          <w:bCs/>
        </w:rPr>
        <w:t>1. viši stručni suradnik za socijalnu skrb</w:t>
      </w:r>
      <w:r w:rsidR="007C30D3" w:rsidRPr="00BC603D">
        <w:rPr>
          <w:b/>
          <w:bCs/>
        </w:rPr>
        <w:t xml:space="preserve"> iz odredbi</w:t>
      </w:r>
      <w:r w:rsidR="007C30D3">
        <w:t>: Zakona o socijalnoj skrbi (</w:t>
      </w:r>
      <w:r w:rsidR="002D7633">
        <w:t>3</w:t>
      </w:r>
      <w:r w:rsidR="007C30D3">
        <w:t xml:space="preserve"> pitanja), Zakona o udrugama (1</w:t>
      </w:r>
      <w:r w:rsidR="00074D97">
        <w:t xml:space="preserve"> </w:t>
      </w:r>
      <w:r w:rsidR="007C30D3">
        <w:t>pitanje), Uredbe o kriterijima, mjerilima i postupcima financiranja i ugovaranja programa i projekata od interesa za opće dobro koje provode udruge (2 pitanja)</w:t>
      </w:r>
      <w:r w:rsidR="00A749AD">
        <w:t>,</w:t>
      </w:r>
      <w:r w:rsidR="007C30D3">
        <w:t xml:space="preserve"> Odluke o uvjetima i postupku ostvarivanja prava iz programa socijalne skrbi (</w:t>
      </w:r>
      <w:r w:rsidR="00074D97">
        <w:t>2</w:t>
      </w:r>
      <w:r w:rsidR="007C30D3">
        <w:t xml:space="preserve"> pitanj</w:t>
      </w:r>
      <w:r w:rsidR="00074D97">
        <w:t>a</w:t>
      </w:r>
      <w:r w:rsidR="007C30D3">
        <w:t>)</w:t>
      </w:r>
      <w:r w:rsidR="00A749AD">
        <w:t xml:space="preserve"> i </w:t>
      </w:r>
      <w:r w:rsidR="00A749AD">
        <w:rPr>
          <w:color w:val="000000" w:themeColor="text1"/>
        </w:rPr>
        <w:t>Pravilnika o m</w:t>
      </w:r>
      <w:r w:rsidR="009F7B42">
        <w:rPr>
          <w:color w:val="000000" w:themeColor="text1"/>
        </w:rPr>
        <w:t>jerilima</w:t>
      </w:r>
      <w:r w:rsidR="00A749AD">
        <w:rPr>
          <w:color w:val="000000" w:themeColor="text1"/>
        </w:rPr>
        <w:t xml:space="preserve"> za pružanje socijalnih usluga (</w:t>
      </w:r>
      <w:r w:rsidR="00074D97">
        <w:rPr>
          <w:color w:val="000000" w:themeColor="text1"/>
        </w:rPr>
        <w:t>2</w:t>
      </w:r>
      <w:r w:rsidR="00A749AD">
        <w:rPr>
          <w:color w:val="000000" w:themeColor="text1"/>
        </w:rPr>
        <w:t xml:space="preserve"> pitanj</w:t>
      </w:r>
      <w:r w:rsidR="00074D97">
        <w:rPr>
          <w:color w:val="000000" w:themeColor="text1"/>
        </w:rPr>
        <w:t>a</w:t>
      </w:r>
      <w:r w:rsidR="00A749AD">
        <w:rPr>
          <w:color w:val="000000" w:themeColor="text1"/>
        </w:rPr>
        <w:t>)</w:t>
      </w:r>
      <w:r>
        <w:t>,</w:t>
      </w:r>
    </w:p>
    <w:p w14:paraId="67E77C06" w14:textId="7B8AF7D1" w:rsidR="008E1368" w:rsidRPr="00574527" w:rsidRDefault="008E1368" w:rsidP="007C30D3">
      <w:pPr>
        <w:jc w:val="both"/>
      </w:pPr>
      <w:r w:rsidRPr="00574527">
        <w:t xml:space="preserve">- za radno mjesto </w:t>
      </w:r>
      <w:r w:rsidRPr="00BC603D">
        <w:rPr>
          <w:b/>
          <w:bCs/>
        </w:rPr>
        <w:t xml:space="preserve">2. </w:t>
      </w:r>
      <w:r w:rsidR="009B327A" w:rsidRPr="00BC603D">
        <w:rPr>
          <w:b/>
          <w:bCs/>
        </w:rPr>
        <w:t>viši referent za branitelje i novčane isplate</w:t>
      </w:r>
      <w:r w:rsidRPr="00BC603D">
        <w:rPr>
          <w:b/>
          <w:bCs/>
        </w:rPr>
        <w:t xml:space="preserve"> iz odredbi</w:t>
      </w:r>
      <w:r w:rsidRPr="00574527">
        <w:t xml:space="preserve">: </w:t>
      </w:r>
    </w:p>
    <w:p w14:paraId="4B118301" w14:textId="6ED14573" w:rsidR="008E1368" w:rsidRDefault="0015024D" w:rsidP="008E1368">
      <w:pPr>
        <w:jc w:val="both"/>
      </w:pPr>
      <w:r w:rsidRPr="00574527">
        <w:t>Zakon o zaštiti vojnih i civilnih invalida rata</w:t>
      </w:r>
      <w:r w:rsidR="008E1368" w:rsidRPr="00574527">
        <w:t xml:space="preserve"> (2 pitanja)</w:t>
      </w:r>
      <w:r w:rsidRPr="00574527">
        <w:t>, Zakon o hrvatskim braniteljima iz Domovinskog rata i članovima njihovih obitelji ( 2 pitanja),</w:t>
      </w:r>
      <w:r w:rsidRPr="00574527">
        <w:rPr>
          <w:color w:val="000000" w:themeColor="text1"/>
        </w:rPr>
        <w:t xml:space="preserve">  Pravilnik o izmjenama i dopunama Pravilnika o ostvarivanju prava na troškove ukopa uz odavanje vojnih počasti te grobno mjesto i njegovo održavanje (2 pitanja), Pravilnik o načinu isplate novčanih primanja i drugih troškova </w:t>
      </w:r>
      <w:r w:rsidRPr="00574527">
        <w:t xml:space="preserve"> (</w:t>
      </w:r>
      <w:r w:rsidR="00A3539A">
        <w:t>2</w:t>
      </w:r>
      <w:r w:rsidRPr="00574527">
        <w:t xml:space="preserve"> pitanje),  </w:t>
      </w:r>
      <w:r w:rsidRPr="00574527">
        <w:rPr>
          <w:color w:val="000000" w:themeColor="text1"/>
        </w:rPr>
        <w:t>Pravilnik o vođenju evidencija, kontroli obračuna i isplata ostvarenih prava te uvjeta za ostvarivanje prava (</w:t>
      </w:r>
      <w:r w:rsidR="00A3539A">
        <w:rPr>
          <w:color w:val="000000" w:themeColor="text1"/>
        </w:rPr>
        <w:t>2</w:t>
      </w:r>
      <w:r w:rsidRPr="00574527">
        <w:rPr>
          <w:color w:val="000000" w:themeColor="text1"/>
        </w:rPr>
        <w:t xml:space="preserve"> pitanje).</w:t>
      </w:r>
    </w:p>
    <w:p w14:paraId="27687FF5" w14:textId="09BB37C9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6E9C1DF2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8E1368">
        <w:t>(</w:t>
      </w:r>
      <w:r w:rsidR="006D5D37">
        <w:t>Word i Excel</w:t>
      </w:r>
      <w:r w:rsidR="008E1368">
        <w:t>)</w:t>
      </w:r>
      <w:r w:rsidR="006D5D37">
        <w:t>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563344F0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9B327A">
        <w:t>Oglasa</w:t>
      </w:r>
      <w:r w:rsidRPr="00C223F2">
        <w:t xml:space="preserve"> za prijam u službu </w:t>
      </w:r>
      <w:r w:rsidR="007226E0">
        <w:t>u Upravni odjel</w:t>
      </w:r>
      <w:r w:rsidR="00C80B8C">
        <w:t xml:space="preserve"> </w:t>
      </w:r>
      <w:r w:rsidR="00F246A6">
        <w:t>za 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 xml:space="preserve">, spreman </w:t>
      </w:r>
      <w:r w:rsidRPr="00C223F2">
        <w:lastRenderedPageBreak/>
        <w:t>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61531EA2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9B327A">
        <w:t>Oglas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BC60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6102"/>
    <w:multiLevelType w:val="hybridMultilevel"/>
    <w:tmpl w:val="A706FB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973CBD"/>
    <w:multiLevelType w:val="hybridMultilevel"/>
    <w:tmpl w:val="BA38A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5126"/>
    <w:multiLevelType w:val="hybridMultilevel"/>
    <w:tmpl w:val="D91A44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107">
    <w:abstractNumId w:val="17"/>
  </w:num>
  <w:num w:numId="2" w16cid:durableId="20804462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758553">
    <w:abstractNumId w:val="22"/>
  </w:num>
  <w:num w:numId="4" w16cid:durableId="1222713901">
    <w:abstractNumId w:val="16"/>
  </w:num>
  <w:num w:numId="5" w16cid:durableId="89743689">
    <w:abstractNumId w:val="6"/>
  </w:num>
  <w:num w:numId="6" w16cid:durableId="612060816">
    <w:abstractNumId w:val="7"/>
  </w:num>
  <w:num w:numId="7" w16cid:durableId="169954568">
    <w:abstractNumId w:val="2"/>
  </w:num>
  <w:num w:numId="8" w16cid:durableId="844708430">
    <w:abstractNumId w:val="9"/>
  </w:num>
  <w:num w:numId="9" w16cid:durableId="815535725">
    <w:abstractNumId w:val="24"/>
  </w:num>
  <w:num w:numId="10" w16cid:durableId="813062468">
    <w:abstractNumId w:val="10"/>
  </w:num>
  <w:num w:numId="11" w16cid:durableId="204414179">
    <w:abstractNumId w:val="20"/>
  </w:num>
  <w:num w:numId="12" w16cid:durableId="1740247808">
    <w:abstractNumId w:val="5"/>
  </w:num>
  <w:num w:numId="13" w16cid:durableId="137722889">
    <w:abstractNumId w:val="15"/>
  </w:num>
  <w:num w:numId="14" w16cid:durableId="609824017">
    <w:abstractNumId w:val="12"/>
  </w:num>
  <w:num w:numId="15" w16cid:durableId="754135895">
    <w:abstractNumId w:val="19"/>
  </w:num>
  <w:num w:numId="16" w16cid:durableId="1029070446">
    <w:abstractNumId w:val="23"/>
  </w:num>
  <w:num w:numId="17" w16cid:durableId="2042588464">
    <w:abstractNumId w:val="16"/>
  </w:num>
  <w:num w:numId="18" w16cid:durableId="581262754">
    <w:abstractNumId w:val="14"/>
  </w:num>
  <w:num w:numId="19" w16cid:durableId="817379518">
    <w:abstractNumId w:val="0"/>
  </w:num>
  <w:num w:numId="20" w16cid:durableId="442456357">
    <w:abstractNumId w:val="11"/>
  </w:num>
  <w:num w:numId="21" w16cid:durableId="1532066381">
    <w:abstractNumId w:val="13"/>
  </w:num>
  <w:num w:numId="22" w16cid:durableId="2025787574">
    <w:abstractNumId w:val="1"/>
  </w:num>
  <w:num w:numId="23" w16cid:durableId="1487549910">
    <w:abstractNumId w:val="3"/>
  </w:num>
  <w:num w:numId="24" w16cid:durableId="159658108">
    <w:abstractNumId w:val="25"/>
  </w:num>
  <w:num w:numId="25" w16cid:durableId="394666757">
    <w:abstractNumId w:val="26"/>
  </w:num>
  <w:num w:numId="26" w16cid:durableId="582877640">
    <w:abstractNumId w:val="25"/>
  </w:num>
  <w:num w:numId="27" w16cid:durableId="2128787">
    <w:abstractNumId w:val="8"/>
  </w:num>
  <w:num w:numId="28" w16cid:durableId="1463886221">
    <w:abstractNumId w:val="8"/>
  </w:num>
  <w:num w:numId="29" w16cid:durableId="469784472">
    <w:abstractNumId w:val="21"/>
  </w:num>
  <w:num w:numId="30" w16cid:durableId="1396271560">
    <w:abstractNumId w:val="4"/>
  </w:num>
  <w:num w:numId="31" w16cid:durableId="20129467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E0"/>
    <w:rsid w:val="00005095"/>
    <w:rsid w:val="00011FB0"/>
    <w:rsid w:val="00027FD3"/>
    <w:rsid w:val="00067AE9"/>
    <w:rsid w:val="00074D97"/>
    <w:rsid w:val="00082C48"/>
    <w:rsid w:val="000C071D"/>
    <w:rsid w:val="000E7751"/>
    <w:rsid w:val="000F2C68"/>
    <w:rsid w:val="001001DB"/>
    <w:rsid w:val="00111996"/>
    <w:rsid w:val="0015024D"/>
    <w:rsid w:val="00172EF0"/>
    <w:rsid w:val="00180990"/>
    <w:rsid w:val="00193966"/>
    <w:rsid w:val="001E706A"/>
    <w:rsid w:val="00200E90"/>
    <w:rsid w:val="0020501F"/>
    <w:rsid w:val="00206B38"/>
    <w:rsid w:val="00255941"/>
    <w:rsid w:val="002612F4"/>
    <w:rsid w:val="002705EC"/>
    <w:rsid w:val="002A1E47"/>
    <w:rsid w:val="002A6023"/>
    <w:rsid w:val="002C7488"/>
    <w:rsid w:val="002D102F"/>
    <w:rsid w:val="002D7633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2695B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74527"/>
    <w:rsid w:val="0059055B"/>
    <w:rsid w:val="005A6378"/>
    <w:rsid w:val="005B3827"/>
    <w:rsid w:val="005D375D"/>
    <w:rsid w:val="005D6C2F"/>
    <w:rsid w:val="005E084F"/>
    <w:rsid w:val="006058B4"/>
    <w:rsid w:val="00617271"/>
    <w:rsid w:val="0062201F"/>
    <w:rsid w:val="00626F65"/>
    <w:rsid w:val="0063233B"/>
    <w:rsid w:val="00655D6B"/>
    <w:rsid w:val="00665F1E"/>
    <w:rsid w:val="00666632"/>
    <w:rsid w:val="00681DFA"/>
    <w:rsid w:val="00683AB9"/>
    <w:rsid w:val="00686BE1"/>
    <w:rsid w:val="006A035D"/>
    <w:rsid w:val="006B1AD2"/>
    <w:rsid w:val="006B2EAA"/>
    <w:rsid w:val="006C2D36"/>
    <w:rsid w:val="006D12EE"/>
    <w:rsid w:val="006D5D37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7534"/>
    <w:rsid w:val="007A1919"/>
    <w:rsid w:val="007B5B19"/>
    <w:rsid w:val="007C30D3"/>
    <w:rsid w:val="007E1DEB"/>
    <w:rsid w:val="007E5886"/>
    <w:rsid w:val="007F3CC7"/>
    <w:rsid w:val="00802E2D"/>
    <w:rsid w:val="0082665E"/>
    <w:rsid w:val="008353E9"/>
    <w:rsid w:val="008D4D22"/>
    <w:rsid w:val="008E1368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A5E15"/>
    <w:rsid w:val="009B327A"/>
    <w:rsid w:val="009C1558"/>
    <w:rsid w:val="009C4861"/>
    <w:rsid w:val="009C6456"/>
    <w:rsid w:val="009E558A"/>
    <w:rsid w:val="009E5BDC"/>
    <w:rsid w:val="009F7B42"/>
    <w:rsid w:val="00A25AD7"/>
    <w:rsid w:val="00A338D7"/>
    <w:rsid w:val="00A3539A"/>
    <w:rsid w:val="00A508D4"/>
    <w:rsid w:val="00A6115D"/>
    <w:rsid w:val="00A72C03"/>
    <w:rsid w:val="00A749AD"/>
    <w:rsid w:val="00A86D26"/>
    <w:rsid w:val="00AA01CD"/>
    <w:rsid w:val="00AA6656"/>
    <w:rsid w:val="00B00147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C603D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16D9"/>
    <w:rsid w:val="00C82A54"/>
    <w:rsid w:val="00C86E71"/>
    <w:rsid w:val="00C9664E"/>
    <w:rsid w:val="00CA19AB"/>
    <w:rsid w:val="00CB0E10"/>
    <w:rsid w:val="00CD645B"/>
    <w:rsid w:val="00CF31A6"/>
    <w:rsid w:val="00D300A0"/>
    <w:rsid w:val="00D40A33"/>
    <w:rsid w:val="00D6508C"/>
    <w:rsid w:val="00D72F39"/>
    <w:rsid w:val="00D80DB6"/>
    <w:rsid w:val="00D90EDE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3E3B"/>
    <w:rsid w:val="00EF41F4"/>
    <w:rsid w:val="00EF5ECB"/>
    <w:rsid w:val="00F246A6"/>
    <w:rsid w:val="00F609AA"/>
    <w:rsid w:val="00F76BD7"/>
    <w:rsid w:val="00F94473"/>
    <w:rsid w:val="00F94995"/>
    <w:rsid w:val="00FA3C9C"/>
    <w:rsid w:val="00FA66D7"/>
    <w:rsid w:val="00FC398A"/>
    <w:rsid w:val="00FC54AA"/>
    <w:rsid w:val="00FD05BF"/>
    <w:rsid w:val="00FE661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paragraph" w:customStyle="1" w:styleId="ListParagraph1">
    <w:name w:val="List Paragraph1"/>
    <w:basedOn w:val="Normal"/>
    <w:rsid w:val="00CA19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CA19AB"/>
    <w:rPr>
      <w:rFonts w:eastAsiaTheme="minorHAnsi" w:cstheme="minorBidi"/>
      <w:sz w:val="24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8_03_21_4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8_02_16_34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3</cp:revision>
  <cp:lastPrinted>2023-12-06T07:26:00Z</cp:lastPrinted>
  <dcterms:created xsi:type="dcterms:W3CDTF">2023-12-06T07:47:00Z</dcterms:created>
  <dcterms:modified xsi:type="dcterms:W3CDTF">2023-12-06T07:47:00Z</dcterms:modified>
</cp:coreProperties>
</file>