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B40076" Type="http://schemas.openxmlformats.org/officeDocument/2006/relationships/officeDocument" Target="/word/document.xml" /><Relationship Id="coreR7AB400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                     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KLASA: 400-0/23-01/08</w:t>
      </w:r>
    </w:p>
    <w:p>
      <w:pPr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URBROJ: 2140-01-23-8</w:t>
      </w:r>
    </w:p>
    <w:p>
      <w:pPr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Krapina,  07. prosinca 2023.</w:t>
      </w:r>
    </w:p>
    <w:p>
      <w:pPr>
        <w:rPr>
          <w:rStyle w:val="C3"/>
          <w:rFonts w:ascii="Times New Roman" w:hAnsi="Times New Roman"/>
          <w:sz w:val="22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Na temelju članka 39. st. 5. Zakona o proračunu („Narodne novine“ broj 144/21) ) i članka 17. Statuta Krapinsko-zagorske županije („Službeni glasnik Krapinsko-zagorske županije“ 13/01., 5/06., 14/09., 11/13., 13/18., 5/20., 10/21. i 15/21.- pročišćeni tekst),</w:t>
      </w:r>
      <w:r>
        <w:t xml:space="preserve"> </w:t>
      </w:r>
      <w:r>
        <w:rPr>
          <w:rStyle w:val="C3"/>
          <w:rFonts w:ascii="Times New Roman" w:hAnsi="Times New Roman"/>
          <w:b w:val="1"/>
        </w:rPr>
        <w:t>Županijska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skupština K</w:t>
      </w:r>
      <w:r>
        <w:rPr>
          <w:rStyle w:val="C3"/>
          <w:rFonts w:ascii="Times New Roman" w:hAnsi="Times New Roman"/>
          <w:b w:val="1"/>
        </w:rPr>
        <w:t>rapinsk</w:t>
      </w:r>
      <w:r>
        <w:rPr>
          <w:rStyle w:val="C3"/>
          <w:rFonts w:ascii="Times New Roman" w:hAnsi="Times New Roman"/>
          <w:b w:val="1"/>
        </w:rPr>
        <w:t>o-zagorske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županije</w:t>
      </w:r>
      <w:r>
        <w:rPr>
          <w:rStyle w:val="C3"/>
          <w:rFonts w:ascii="Times New Roman" w:hAnsi="Times New Roman"/>
        </w:rPr>
        <w:t xml:space="preserve"> na 15. sjednici održanoj dana  07. prosinca 2023. godine  donijela je</w:t>
      </w:r>
    </w:p>
    <w:p>
      <w:pPr>
        <w:jc w:val="center"/>
        <w:rPr>
          <w:rStyle w:val="C3"/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 L U K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davanju s</w:t>
      </w:r>
      <w:r>
        <w:rPr>
          <w:rStyle w:val="C3"/>
          <w:rFonts w:ascii="Times New Roman" w:hAnsi="Times New Roman"/>
          <w:b w:val="1"/>
        </w:rPr>
        <w:t>uglasnosti na Prijedlog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f</w:t>
      </w:r>
      <w:r>
        <w:rPr>
          <w:rStyle w:val="C3"/>
          <w:rFonts w:ascii="Times New Roman" w:hAnsi="Times New Roman"/>
          <w:b w:val="1"/>
        </w:rPr>
        <w:t xml:space="preserve">inancijskog plana </w:t>
      </w:r>
      <w:r>
        <w:rPr>
          <w:rStyle w:val="C3"/>
          <w:rFonts w:ascii="Times New Roman" w:hAnsi="Times New Roman"/>
          <w:b w:val="1"/>
        </w:rPr>
        <w:t>Županijske uprave za ceste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Krapinsko-zagorske županije </w:t>
      </w:r>
      <w:r>
        <w:rPr>
          <w:rStyle w:val="C3"/>
          <w:rFonts w:ascii="Times New Roman" w:hAnsi="Times New Roman"/>
          <w:b w:val="1"/>
        </w:rPr>
        <w:t>za 20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4</w:t>
      </w:r>
      <w:r>
        <w:rPr>
          <w:rStyle w:val="C3"/>
          <w:rFonts w:ascii="Times New Roman" w:hAnsi="Times New Roman"/>
          <w:b w:val="1"/>
        </w:rPr>
        <w:t xml:space="preserve">. </w:t>
      </w:r>
      <w:r>
        <w:rPr>
          <w:rStyle w:val="C3"/>
          <w:rFonts w:ascii="Times New Roman" w:hAnsi="Times New Roman"/>
          <w:b w:val="1"/>
        </w:rPr>
        <w:t>g</w:t>
      </w:r>
      <w:r>
        <w:rPr>
          <w:rStyle w:val="C3"/>
          <w:rFonts w:ascii="Times New Roman" w:hAnsi="Times New Roman"/>
          <w:b w:val="1"/>
        </w:rPr>
        <w:t>odinu</w:t>
      </w:r>
      <w:r>
        <w:rPr>
          <w:rStyle w:val="C3"/>
          <w:rFonts w:ascii="Times New Roman" w:hAnsi="Times New Roman"/>
          <w:b w:val="1"/>
        </w:rPr>
        <w:t xml:space="preserve"> s projek</w:t>
      </w:r>
      <w:r>
        <w:rPr>
          <w:rStyle w:val="C3"/>
          <w:rFonts w:ascii="Times New Roman" w:hAnsi="Times New Roman"/>
          <w:b w:val="1"/>
        </w:rPr>
        <w:t>c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>jom za 20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5</w:t>
      </w:r>
      <w:r>
        <w:rPr>
          <w:rStyle w:val="C3"/>
          <w:rFonts w:ascii="Times New Roman" w:hAnsi="Times New Roman"/>
          <w:b w:val="1"/>
        </w:rPr>
        <w:t>. i 2</w:t>
      </w:r>
      <w:r>
        <w:rPr>
          <w:rStyle w:val="C3"/>
          <w:rFonts w:ascii="Times New Roman" w:hAnsi="Times New Roman"/>
          <w:b w:val="1"/>
        </w:rPr>
        <w:t>0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6</w:t>
      </w:r>
      <w:r>
        <w:rPr>
          <w:rStyle w:val="C3"/>
          <w:rFonts w:ascii="Times New Roman" w:hAnsi="Times New Roman"/>
          <w:b w:val="1"/>
        </w:rPr>
        <w:t>. godinu</w:t>
      </w:r>
    </w:p>
    <w:p>
      <w:pPr>
        <w:ind w:left="708"/>
        <w:rPr>
          <w:rStyle w:val="C3"/>
          <w:rFonts w:ascii="Times New Roman" w:hAnsi="Times New Roman"/>
        </w:rPr>
      </w:pPr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I.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Daje se suglasnost na </w:t>
      </w:r>
      <w:bookmarkStart w:id="0" w:name="_Hlk120002660"/>
      <w:r>
        <w:rPr>
          <w:rStyle w:val="C3"/>
          <w:rFonts w:ascii="Times New Roman" w:hAnsi="Times New Roman"/>
        </w:rPr>
        <w:t>Prijedlog financijskog plana Županijske uprave za ceste Krapinsko-zagorske županije za 2024. godinu s projekcijom za 2025. i 2026. godinu</w:t>
      </w:r>
      <w:bookmarkEnd w:id="0"/>
      <w:r>
        <w:rPr>
          <w:rStyle w:val="C3"/>
          <w:rFonts w:ascii="Times New Roman" w:hAnsi="Times New Roman"/>
        </w:rPr>
        <w:t xml:space="preserve">, KLASA: 400-01/23-01/, URBROJ: 2140-35-04/1-23-2 utvrđen na 15. sjednici Upravnog vijeća dana 22. studenog 2023.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>Prijedlog financijskog plana Županijske uprave za ceste Krapinsko-zagorske županije za 2024. godinu s projekcijom za 2025. i 2026. godinu čini sastavni dio ove Odluke.</w:t>
      </w:r>
    </w:p>
    <w:p>
      <w:pPr>
        <w:jc w:val="center"/>
        <w:rPr>
          <w:rStyle w:val="C3"/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II.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Ova Odluka objavit će se u «Službenom glasniku Krapinsko-zagorske županije».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ab/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PREDSJEDNIK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</w:r>
      <w:r>
        <w:rPr>
          <w:rStyle w:val="C3"/>
          <w:rFonts w:ascii="Times New Roman" w:hAnsi="Times New Roman"/>
          <w:b w:val="1"/>
        </w:rPr>
        <w:tab/>
      </w:r>
      <w:r>
        <w:rPr>
          <w:rStyle w:val="C3"/>
          <w:rFonts w:ascii="Times New Roman" w:hAnsi="Times New Roman"/>
          <w:b w:val="1"/>
        </w:rPr>
        <w:tab/>
      </w:r>
      <w:r>
        <w:rPr>
          <w:rStyle w:val="C3"/>
          <w:rFonts w:ascii="Times New Roman" w:hAnsi="Times New Roman"/>
          <w:b w:val="1"/>
        </w:rPr>
        <w:t xml:space="preserve">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>ŽUPANIJSKE SKUPŠTINE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1.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18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n/p  ravnatelja Stjepana Sirovca,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2. «Službeni glasnik Krapinsko-zagorske županije», za objavu,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3. Upravni odjel za financije i proračun,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4. Upravni odjel za gospodarstvo, poljoprivredu, turizam, promet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i komunalnu infrastrukturu,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5. za prilog Zapisniku,                    </w:t>
        <w:tab/>
        <w:tab/>
        <w:tab/>
        <w:tab/>
        <w:t xml:space="preserve">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6. za Zbirku isprava,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7. Pismohrana.                                                                  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134" w:top="1135" w:bottom="993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2012-02-28T11:43:00Z</dcterms:created>
  <cp:lastModifiedBy>Zoran Gumbas</cp:lastModifiedBy>
  <cp:lastPrinted>2023-12-04T12:30:00Z</cp:lastPrinted>
  <dcterms:modified xsi:type="dcterms:W3CDTF">2024-02-16T09:21:40Z</dcterms:modified>
  <cp:revision>78</cp:revision>
  <dc:title>                       </dc:title>
</cp:coreProperties>
</file>