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00DFC3" Type="http://schemas.openxmlformats.org/officeDocument/2006/relationships/officeDocument" Target="/word/document.xml" /><Relationship Id="coreR2B00DFC3" Type="http://schemas.openxmlformats.org/package/2006/relationships/metadata/core-properties" Target="/docProps/core.xml" /><Relationship Id="customR2B00DFC3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KRAPINSKO – ZAGORSKA ŽUPANIJA</w:t>
      </w:r>
    </w:p>
    <w:p>
      <w:pPr>
        <w:spacing w:lineRule="auto" w:line="240" w:after="0"/>
        <w:ind w:hanging="90" w:left="3060"/>
        <w:jc w:val="right"/>
        <w:rPr>
          <w:b w:val="1"/>
          <w:sz w:val="22"/>
        </w:rPr>
      </w:pPr>
      <w:r>
        <w:rPr>
          <w:b w:val="1"/>
          <w:sz w:val="22"/>
        </w:rPr>
        <w:t>Upravni odjel za gospodarstvo, poljoprivredu, turizam,</w:t>
      </w:r>
    </w:p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promet i komunalnu infrastrukturu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rFonts w:ascii="TimesNewRomanPSMT" w:hAnsi="TimesNewRomanPSMT"/>
        </w:rPr>
      </w:pPr>
      <w:r>
        <w:rPr>
          <w:b w:val="1"/>
          <w:sz w:val="22"/>
        </w:rPr>
        <w:t xml:space="preserve">ZAHTJEV ZA IZDAVANJE RJEŠENJA O ISPUNJAVANJU UVJETA ZA VRSTU UGOSTITELJSKOG OBJEKTA </w:t>
      </w:r>
    </w:p>
    <w:p>
      <w:pPr>
        <w:pStyle w:val="P5"/>
        <w:numPr>
          <w:ilvl w:val="0"/>
          <w:numId w:val="2"/>
        </w:numPr>
        <w:spacing w:lineRule="auto" w:line="240" w:after="0"/>
        <w:rPr>
          <w:rFonts w:ascii="TimesNewRomanPSMT" w:hAnsi="TimesNewRomanPSMT"/>
        </w:rPr>
      </w:pPr>
      <w:r>
        <w:rPr>
          <w:rFonts w:ascii="TimesNewRomanPSMT" w:hAnsi="TimesNewRomanPSMT"/>
        </w:rPr>
        <w:t>Novi ugostiteljski objekt</w:t>
      </w:r>
    </w:p>
    <w:p>
      <w:pPr>
        <w:pStyle w:val="P5"/>
        <w:numPr>
          <w:ilvl w:val="0"/>
          <w:numId w:val="2"/>
        </w:numPr>
        <w:spacing w:lineRule="auto" w:line="240" w:after="0"/>
        <w:rPr>
          <w:rFonts w:ascii="TimesNewRomanPSMT" w:hAnsi="TimesNewRomanPSMT"/>
        </w:rPr>
      </w:pPr>
      <w:r>
        <w:rPr>
          <w:rFonts w:ascii="TimesNewRomanPSMT" w:hAnsi="TimesNewRomanPSMT"/>
        </w:rPr>
        <w:t>Promjena vrste ugostiteljskog objekta</w:t>
      </w:r>
    </w:p>
    <w:p>
      <w:pPr>
        <w:pStyle w:val="P5"/>
        <w:numPr>
          <w:ilvl w:val="0"/>
          <w:numId w:val="2"/>
        </w:numPr>
        <w:spacing w:lineRule="auto" w:line="240" w:after="0"/>
        <w:rPr>
          <w:rFonts w:ascii="TimesNewRomanPSMT" w:hAnsi="TimesNewRomanPSMT"/>
        </w:rPr>
      </w:pPr>
      <w:r>
        <w:rPr>
          <w:rFonts w:ascii="TimesNewRomanPSMT" w:hAnsi="TimesNewRomanPSMT"/>
        </w:rPr>
        <w:t>Utvrđivanje uvjeta za prostor za usluživanje na otvorenom</w:t>
      </w:r>
    </w:p>
    <w:p>
      <w:pPr>
        <w:pStyle w:val="P5"/>
        <w:numPr>
          <w:ilvl w:val="0"/>
          <w:numId w:val="2"/>
        </w:numPr>
        <w:spacing w:lineRule="auto" w:line="240" w:after="0"/>
        <w:rPr>
          <w:sz w:val="22"/>
        </w:rPr>
      </w:pPr>
      <w:r>
        <w:rPr>
          <w:rFonts w:ascii="TimesNewRomanPSMT" w:hAnsi="TimesNewRomanPSMT"/>
        </w:rPr>
        <w:t xml:space="preserve">Nastavak obavljanja djelatnosti u istoj vrsti ugostiteljskog objekta </w:t>
      </w:r>
    </w:p>
    <w:p>
      <w:pPr>
        <w:spacing w:lineRule="auto" w:line="360" w:before="280" w:after="280"/>
        <w:contextualSpacing w:val="1"/>
        <w:rPr>
          <w:sz w:val="22"/>
        </w:rPr>
      </w:pPr>
      <w:r>
        <w:rPr>
          <w:sz w:val="22"/>
        </w:rPr>
        <w:t>I. PODACI O PODNOSITELJU ZAHTJEVA: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_____________________________________________________________________________________        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(tvrtka obrta/trgovačkog društva)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(sjedište obrta/trgovačkog društva)</w:t>
      </w:r>
    </w:p>
    <w:p>
      <w:pPr>
        <w:rPr>
          <w:sz w:val="22"/>
        </w:rPr>
      </w:pPr>
      <w:r>
        <w:rPr>
          <w:sz w:val="22"/>
        </w:rPr>
        <w:t xml:space="preserve">OIB </w:t>
      </w:r>
    </w:p>
    <w:tbl>
      <w:tblPr>
        <w:tblStyle w:val="T2"/>
        <w:tblW w:w="0" w:type="auto"/>
        <w:tblInd w:w="108" w:type="dxa"/>
        <w:tblLayout w:type="fixed"/>
      </w:tblPr>
      <w:tblGrid/>
      <w:tr>
        <w:trPr>
          <w:trHeight w:hRule="atLeast" w:val="362"/>
        </w:trPr>
        <w:tc>
          <w:tcPr>
            <w:tcW w:w="4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  <w:rPr>
                <w:sz w:val="22"/>
              </w:rPr>
            </w:pPr>
          </w:p>
        </w:tc>
      </w:tr>
    </w:tbl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(kontakt osoba, kontakt telefon)</w:t>
      </w:r>
    </w:p>
    <w:p>
      <w:pPr>
        <w:spacing w:lineRule="auto" w:line="240" w:before="280" w:after="280"/>
        <w:contextualSpacing w:val="1"/>
        <w:rPr>
          <w:sz w:val="22"/>
        </w:rPr>
      </w:pP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spacing w:lineRule="auto" w:line="240" w:before="280" w:after="280"/>
        <w:contextualSpacing w:val="1"/>
        <w:rPr>
          <w:sz w:val="22"/>
        </w:rPr>
      </w:pPr>
      <w:r>
        <w:rPr>
          <w:sz w:val="22"/>
        </w:rPr>
        <w:t xml:space="preserve">  (e-mail adresa)</w:t>
      </w:r>
    </w:p>
    <w:p>
      <w:pPr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>II. PODACI O OBJEKTU: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Vrsta ugostiteljskog objekta (npr. restoran, caffe bar, bistro i dr.): _____________________________</w:t>
      </w:r>
    </w:p>
    <w:p>
      <w:pPr>
        <w:pStyle w:val="P5"/>
        <w:spacing w:lineRule="auto" w:line="360" w:before="280" w:after="280"/>
        <w:ind w:hanging="360" w:left="360"/>
        <w:jc w:val="both"/>
        <w:rPr>
          <w:sz w:val="22"/>
        </w:rPr>
      </w:pPr>
    </w:p>
    <w:p>
      <w:pPr>
        <w:pStyle w:val="P5"/>
        <w:spacing w:lineRule="auto" w:line="360" w:before="280" w:after="280"/>
        <w:ind w:left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>
      <w:pPr>
        <w:pStyle w:val="P5"/>
        <w:spacing w:lineRule="auto" w:line="360" w:before="280" w:after="280"/>
        <w:ind w:left="360"/>
        <w:jc w:val="both"/>
        <w:rPr>
          <w:sz w:val="22"/>
        </w:rPr>
      </w:pP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Naziv ugostiteljskog objekta: _________________________________________________________</w:t>
      </w:r>
    </w:p>
    <w:p>
      <w:pPr>
        <w:pStyle w:val="P5"/>
        <w:spacing w:lineRule="auto" w:line="360" w:before="280" w:after="280"/>
        <w:ind w:hanging="360" w:left="360"/>
        <w:rPr>
          <w:sz w:val="22"/>
        </w:rPr>
      </w:pP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Adresa ugostiteljskog objekta: ________________________________________________________</w:t>
      </w:r>
    </w:p>
    <w:p>
      <w:pPr>
        <w:pStyle w:val="P5"/>
        <w:spacing w:lineRule="auto" w:line="360" w:before="280" w:after="280"/>
        <w:ind w:hanging="360" w:left="360"/>
        <w:rPr>
          <w:sz w:val="22"/>
        </w:rPr>
      </w:pP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rPr>
          <w:sz w:val="22"/>
        </w:rPr>
      </w:pPr>
      <w:r>
        <w:rPr>
          <w:sz w:val="22"/>
        </w:rPr>
        <w:t>Usluge koje će se pružati u ugostiteljskom objektu: _______________________________________ _________________________________________________________________________________</w:t>
      </w:r>
    </w:p>
    <w:p>
      <w:pPr>
        <w:pStyle w:val="P5"/>
        <w:spacing w:lineRule="auto" w:line="360" w:before="280" w:after="280"/>
        <w:ind w:hanging="360" w:left="360"/>
        <w:rPr>
          <w:sz w:val="22"/>
        </w:rPr>
      </w:pPr>
    </w:p>
    <w:p>
      <w:pPr>
        <w:pStyle w:val="P5"/>
        <w:numPr>
          <w:ilvl w:val="0"/>
          <w:numId w:val="1"/>
        </w:numPr>
        <w:spacing w:lineRule="auto" w:line="360"/>
        <w:ind w:left="360"/>
        <w:jc w:val="both"/>
        <w:rPr>
          <w:sz w:val="22"/>
        </w:rPr>
      </w:pPr>
      <w:r>
        <w:rPr>
          <w:sz w:val="22"/>
        </w:rPr>
        <w:t>Ugostiteljski sadržaji:</w:t>
      </w:r>
    </w:p>
    <w:p>
      <w:pPr>
        <w:pStyle w:val="P5"/>
        <w:spacing w:lineRule="auto" w:line="360"/>
        <w:ind w:left="360"/>
        <w:jc w:val="both"/>
        <w:rPr>
          <w:sz w:val="22"/>
        </w:rPr>
      </w:pPr>
      <w:r>
        <w:rPr>
          <w:sz w:val="22"/>
        </w:rPr>
        <w:t xml:space="preserve">– vrsta i kapacitet (broj konzumnih mjesta):  </w:t>
      </w:r>
    </w:p>
    <w:p>
      <w:pPr>
        <w:pStyle w:val="P5"/>
        <w:spacing w:lineRule="auto" w:line="360"/>
        <w:ind w:left="360"/>
        <w:jc w:val="both"/>
        <w:rPr>
          <w:sz w:val="22"/>
        </w:rPr>
      </w:pPr>
      <w:r>
        <w:rPr>
          <w:sz w:val="22"/>
        </w:rPr>
        <w:t>_________________________________sjedećih _________, stajaćih ______(u zatvorenom prostoru)</w:t>
      </w:r>
    </w:p>
    <w:p>
      <w:pPr>
        <w:pStyle w:val="P5"/>
        <w:spacing w:lineRule="auto" w:line="360"/>
        <w:ind w:left="360"/>
        <w:jc w:val="both"/>
        <w:rPr>
          <w:sz w:val="22"/>
        </w:rPr>
      </w:pPr>
      <w:r>
        <w:rPr>
          <w:sz w:val="22"/>
        </w:rPr>
        <w:t>_________________________________sjedećih _________, stajaćih ______(na otvorenom prostoru)</w:t>
      </w:r>
    </w:p>
    <w:p>
      <w:pPr>
        <w:pStyle w:val="P5"/>
        <w:spacing w:lineRule="auto" w:line="360"/>
        <w:ind w:left="360"/>
        <w:jc w:val="both"/>
        <w:rPr>
          <w:sz w:val="22"/>
        </w:rPr>
      </w:pPr>
    </w:p>
    <w:p>
      <w:pPr>
        <w:pStyle w:val="P5"/>
        <w:spacing w:lineRule="auto" w:line="360"/>
        <w:ind w:left="360"/>
        <w:jc w:val="both"/>
        <w:rPr>
          <w:sz w:val="22"/>
        </w:rPr>
      </w:pPr>
    </w:p>
    <w:p>
      <w:pPr>
        <w:pStyle w:val="P5"/>
        <w:tabs>
          <w:tab w:val="left" w:pos="6525" w:leader="none"/>
        </w:tabs>
        <w:spacing w:lineRule="auto" w:line="240"/>
        <w:ind w:left="0"/>
        <w:jc w:val="both"/>
        <w:rPr>
          <w:sz w:val="22"/>
        </w:rPr>
      </w:pPr>
      <w:r>
        <w:rPr>
          <w:sz w:val="22"/>
        </w:rPr>
        <w:t xml:space="preserve">Ukupna površina ugostiteljskog objekta: _____m², od toga ____ m²  u zatvorenom dijelu, ____ m² u otvorenom dijelu.</w:t>
      </w:r>
    </w:p>
    <w:p>
      <w:pPr>
        <w:pStyle w:val="P5"/>
        <w:tabs>
          <w:tab w:val="left" w:pos="6525" w:leader="none"/>
        </w:tabs>
        <w:spacing w:lineRule="auto" w:line="240"/>
        <w:ind w:left="360"/>
        <w:jc w:val="both"/>
        <w:rPr>
          <w:sz w:val="22"/>
        </w:rPr>
      </w:pPr>
    </w:p>
    <w:p>
      <w:pPr>
        <w:pStyle w:val="P5"/>
        <w:tabs>
          <w:tab w:val="left" w:pos="6525" w:leader="none"/>
        </w:tabs>
        <w:spacing w:lineRule="auto" w:line="240"/>
        <w:ind w:left="360"/>
        <w:jc w:val="both"/>
        <w:rPr>
          <w:sz w:val="22"/>
        </w:rPr>
      </w:pPr>
    </w:p>
    <w:p>
      <w:pPr>
        <w:pStyle w:val="P5"/>
        <w:tabs>
          <w:tab w:val="left" w:pos="6525" w:leader="none"/>
        </w:tabs>
        <w:spacing w:lineRule="auto" w:line="360"/>
        <w:ind w:hanging="360"/>
        <w:jc w:val="both"/>
      </w:pPr>
      <w:r>
        <w:rPr>
          <w:sz w:val="22"/>
        </w:rPr>
        <w:t>______________________</w:t>
        <w:tab/>
        <w:t xml:space="preserve">_________________________           (mjesto, datum)                                                                                  (potpis podnositelja zahtjeva)</w:t>
      </w:r>
    </w:p>
    <w:p/>
    <w:p/>
    <w:p>
      <w:pPr>
        <w:spacing w:lineRule="auto" w:line="252"/>
        <w:rPr>
          <w:sz w:val="22"/>
        </w:rPr>
      </w:pPr>
      <w:r>
        <w:rPr>
          <w:b w:val="1"/>
          <w:sz w:val="22"/>
        </w:rPr>
        <w:t xml:space="preserve">Prilog (označiti oznakom X u </w:t>
      </w:r>
      <w:r>
        <w:rPr>
          <w:rFonts w:ascii="Symbol" w:hAnsi="Symbol"/>
          <w:b w:val="1"/>
          <w:sz w:val="22"/>
        </w:rPr>
        <w:t></w:t>
      </w:r>
      <w:r>
        <w:rPr>
          <w:b w:val="1"/>
          <w:sz w:val="22"/>
        </w:rPr>
        <w:t xml:space="preserve"> ):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preslika izvatka iz sudskog registra, odnosno rješenja o upisanom obrtu i/ili preslika obrtnice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dokaz o pravu korištenja poslovnog prostora/prostora na otvorenom (izvadak iz zemljišnih knjiga, ugovor o zakupu i dr.)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dokaz o uporabljivosti građevine u kojoj se nalazi poslovni prostor (uporabna dozvola i druge isprave kojima se dokazuje uporabljivost prema Zakonu o gradnji)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rješenje Ministarstva zdravlja da su provedene mjere za zaštitu od buke, atest struje, analiza vode, atest plina 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preslika zahtjeva za pokretanje postupka ozakonjenja nezakonito izgrađene građevine nadležnom upravnom tijelu za izdavanje rješenja o izvedenom stanju (za privremena rješenja)</w:t>
      </w:r>
    </w:p>
    <w:p>
      <w:pPr>
        <w:pStyle w:val="P5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pisana izjava da nije došlo do bitnih promjena vezanih za ispunjavanje propisanih uvjeta uređenja i opreme za tu vrstu (kod nastavka obavljanja ugostiteljske djelatnosti)</w:t>
      </w:r>
    </w:p>
    <w:p>
      <w:pPr>
        <w:pStyle w:val="P5"/>
        <w:numPr>
          <w:ilvl w:val="0"/>
          <w:numId w:val="3"/>
        </w:numPr>
        <w:jc w:val="both"/>
      </w:pPr>
      <w:r>
        <w:rPr>
          <w:sz w:val="22"/>
        </w:rPr>
        <w:t>rješenje o ispunjavanju uvjeta za vrstu ugostiteljskog objekta</w:t>
      </w:r>
      <w:bookmarkStart w:id="0" w:name="_GoBack"/>
      <w:bookmarkEnd w:id="0"/>
      <w:r>
        <w:rPr>
          <w:sz w:val="22"/>
        </w:rPr>
        <w:t xml:space="preserve"> (kod nastavka obavljanja ugostiteljske djelatnosti)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2357E647">
      <w:start w:val="1"/>
      <w:numFmt w:val="bullet"/>
      <w:suff w:val="tab"/>
      <w:lvlText w:val=""/>
      <w:lvlJc w:val="left"/>
      <w:pPr>
        <w:ind w:hanging="360" w:left="87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228C074D">
      <w:start w:val="1"/>
      <w:numFmt w:val="bullet"/>
      <w:suff w:val="tab"/>
      <w:lvlText w:val="o"/>
      <w:lvlJc w:val="left"/>
      <w:pPr>
        <w:ind w:hanging="360" w:left="1590"/>
        <w:tabs>
          <w:tab w:val="left" w:pos="0" w:leader="none"/>
        </w:tabs>
      </w:pPr>
      <w:rPr>
        <w:rFonts w:ascii="Courier New" w:hAnsi="Courier New"/>
      </w:rPr>
    </w:lvl>
    <w:lvl w:ilvl="2" w:tplc="2367C6E7">
      <w:start w:val="1"/>
      <w:numFmt w:val="bullet"/>
      <w:suff w:val="tab"/>
      <w:lvlText w:val=""/>
      <w:lvlJc w:val="left"/>
      <w:pPr>
        <w:ind w:hanging="360" w:left="2310"/>
        <w:tabs>
          <w:tab w:val="left" w:pos="0" w:leader="none"/>
        </w:tabs>
      </w:pPr>
      <w:rPr>
        <w:rFonts w:ascii="Wingdings" w:hAnsi="Wingdings"/>
      </w:rPr>
    </w:lvl>
    <w:lvl w:ilvl="3" w:tplc="73F95D4A">
      <w:start w:val="1"/>
      <w:numFmt w:val="bullet"/>
      <w:suff w:val="tab"/>
      <w:lvlText w:val=""/>
      <w:lvlJc w:val="left"/>
      <w:pPr>
        <w:ind w:hanging="360" w:left="3030"/>
        <w:tabs>
          <w:tab w:val="left" w:pos="0" w:leader="none"/>
        </w:tabs>
      </w:pPr>
      <w:rPr>
        <w:rFonts w:ascii="Symbol" w:hAnsi="Symbol"/>
      </w:rPr>
    </w:lvl>
    <w:lvl w:ilvl="4" w:tplc="0DCC397D">
      <w:start w:val="1"/>
      <w:numFmt w:val="bullet"/>
      <w:suff w:val="tab"/>
      <w:lvlText w:val="o"/>
      <w:lvlJc w:val="left"/>
      <w:pPr>
        <w:ind w:hanging="360" w:left="3750"/>
        <w:tabs>
          <w:tab w:val="left" w:pos="0" w:leader="none"/>
        </w:tabs>
      </w:pPr>
      <w:rPr>
        <w:rFonts w:ascii="Courier New" w:hAnsi="Courier New"/>
      </w:rPr>
    </w:lvl>
    <w:lvl w:ilvl="5" w:tplc="497D4667">
      <w:start w:val="1"/>
      <w:numFmt w:val="bullet"/>
      <w:suff w:val="tab"/>
      <w:lvlText w:val=""/>
      <w:lvlJc w:val="left"/>
      <w:pPr>
        <w:ind w:hanging="360" w:left="4470"/>
        <w:tabs>
          <w:tab w:val="left" w:pos="0" w:leader="none"/>
        </w:tabs>
      </w:pPr>
      <w:rPr>
        <w:rFonts w:ascii="Wingdings" w:hAnsi="Wingdings"/>
      </w:rPr>
    </w:lvl>
    <w:lvl w:ilvl="6" w:tplc="12EB293B">
      <w:start w:val="1"/>
      <w:numFmt w:val="bullet"/>
      <w:suff w:val="tab"/>
      <w:lvlText w:val=""/>
      <w:lvlJc w:val="left"/>
      <w:pPr>
        <w:ind w:hanging="360" w:left="5190"/>
        <w:tabs>
          <w:tab w:val="left" w:pos="0" w:leader="none"/>
        </w:tabs>
      </w:pPr>
      <w:rPr>
        <w:rFonts w:ascii="Symbol" w:hAnsi="Symbol"/>
      </w:rPr>
    </w:lvl>
    <w:lvl w:ilvl="7" w:tplc="135702C8">
      <w:start w:val="1"/>
      <w:numFmt w:val="bullet"/>
      <w:suff w:val="tab"/>
      <w:lvlText w:val="o"/>
      <w:lvlJc w:val="left"/>
      <w:pPr>
        <w:ind w:hanging="360" w:left="5910"/>
        <w:tabs>
          <w:tab w:val="left" w:pos="0" w:leader="none"/>
        </w:tabs>
      </w:pPr>
      <w:rPr>
        <w:rFonts w:ascii="Courier New" w:hAnsi="Courier New"/>
      </w:rPr>
    </w:lvl>
    <w:lvl w:ilvl="8" w:tplc="07D96C7C">
      <w:start w:val="1"/>
      <w:numFmt w:val="bullet"/>
      <w:suff w:val="tab"/>
      <w:lvlText w:val=""/>
      <w:lvlJc w:val="left"/>
      <w:pPr>
        <w:ind w:hanging="360" w:left="6630"/>
        <w:tabs>
          <w:tab w:val="left" w:pos="0" w:leader="none"/>
        </w:tabs>
      </w:pPr>
      <w:rPr>
        <w:rFonts w:ascii="Wingdings" w:hAnsi="Wingdings"/>
      </w:rPr>
    </w:lvl>
  </w:abstractNum>
  <w:abstractNum w:abstractNumId="2">
    <w:nsid w:val="00000003"/>
    <w:multiLevelType w:val="hybridMultilevel"/>
    <w:lvl w:ilvl="0" w:tplc="642BB0CC">
      <w:start w:val="1"/>
      <w:numFmt w:val="bullet"/>
      <w:suff w:val="tab"/>
      <w:lvlText w:val="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0DB03980">
      <w:start w:val="1"/>
      <w:numFmt w:val="bullet"/>
      <w:suff w:val="tab"/>
      <w:lvlText w:val="o"/>
      <w:lvlJc w:val="left"/>
      <w:pPr>
        <w:ind w:hanging="360" w:left="1440"/>
        <w:tabs>
          <w:tab w:val="left" w:pos="0" w:leader="none"/>
        </w:tabs>
      </w:pPr>
      <w:rPr>
        <w:rFonts w:ascii="Courier New" w:hAnsi="Courier New"/>
      </w:rPr>
    </w:lvl>
    <w:lvl w:ilvl="2" w:tplc="202D064A">
      <w:start w:val="1"/>
      <w:numFmt w:val="bullet"/>
      <w:suff w:val="tab"/>
      <w:lvlText w:val=""/>
      <w:lvlJc w:val="left"/>
      <w:pPr>
        <w:ind w:hanging="360" w:left="2160"/>
        <w:tabs>
          <w:tab w:val="left" w:pos="0" w:leader="none"/>
        </w:tabs>
      </w:pPr>
      <w:rPr>
        <w:rFonts w:ascii="Wingdings" w:hAnsi="Wingdings"/>
      </w:rPr>
    </w:lvl>
    <w:lvl w:ilvl="3" w:tplc="7E09B48B">
      <w:start w:val="1"/>
      <w:numFmt w:val="bullet"/>
      <w:suff w:val="tab"/>
      <w:lvlText w:val=""/>
      <w:lvlJc w:val="left"/>
      <w:pPr>
        <w:ind w:hanging="360" w:left="2880"/>
        <w:tabs>
          <w:tab w:val="left" w:pos="0" w:leader="none"/>
        </w:tabs>
      </w:pPr>
      <w:rPr>
        <w:rFonts w:ascii="Symbol" w:hAnsi="Symbol"/>
      </w:rPr>
    </w:lvl>
    <w:lvl w:ilvl="4" w:tplc="79B97FFE">
      <w:start w:val="1"/>
      <w:numFmt w:val="bullet"/>
      <w:suff w:val="tab"/>
      <w:lvlText w:val="o"/>
      <w:lvlJc w:val="left"/>
      <w:pPr>
        <w:ind w:hanging="360" w:left="3600"/>
        <w:tabs>
          <w:tab w:val="left" w:pos="0" w:leader="none"/>
        </w:tabs>
      </w:pPr>
      <w:rPr>
        <w:rFonts w:ascii="Courier New" w:hAnsi="Courier New"/>
      </w:rPr>
    </w:lvl>
    <w:lvl w:ilvl="5" w:tplc="728203AC">
      <w:start w:val="1"/>
      <w:numFmt w:val="bullet"/>
      <w:suff w:val="tab"/>
      <w:lvlText w:val=""/>
      <w:lvlJc w:val="left"/>
      <w:pPr>
        <w:ind w:hanging="360" w:left="4320"/>
        <w:tabs>
          <w:tab w:val="left" w:pos="0" w:leader="none"/>
        </w:tabs>
      </w:pPr>
      <w:rPr>
        <w:rFonts w:ascii="Wingdings" w:hAnsi="Wingdings"/>
      </w:rPr>
    </w:lvl>
    <w:lvl w:ilvl="6" w:tplc="268F36A5">
      <w:start w:val="1"/>
      <w:numFmt w:val="bullet"/>
      <w:suff w:val="tab"/>
      <w:lvlText w:val=""/>
      <w:lvlJc w:val="left"/>
      <w:pPr>
        <w:ind w:hanging="360" w:left="5040"/>
        <w:tabs>
          <w:tab w:val="left" w:pos="0" w:leader="none"/>
        </w:tabs>
      </w:pPr>
      <w:rPr>
        <w:rFonts w:ascii="Symbol" w:hAnsi="Symbol"/>
      </w:rPr>
    </w:lvl>
    <w:lvl w:ilvl="7" w:tplc="13FDB521">
      <w:start w:val="1"/>
      <w:numFmt w:val="bullet"/>
      <w:suff w:val="tab"/>
      <w:lvlText w:val="o"/>
      <w:lvlJc w:val="left"/>
      <w:pPr>
        <w:ind w:hanging="360" w:left="5760"/>
        <w:tabs>
          <w:tab w:val="left" w:pos="0" w:leader="none"/>
        </w:tabs>
      </w:pPr>
      <w:rPr>
        <w:rFonts w:ascii="Courier New" w:hAnsi="Courier New"/>
      </w:rPr>
    </w:lvl>
    <w:lvl w:ilvl="8" w:tplc="18B250CA">
      <w:start w:val="1"/>
      <w:numFmt w:val="bullet"/>
      <w:suff w:val="tab"/>
      <w:lvlText w:val=""/>
      <w:lvlJc w:val="left"/>
      <w:pPr>
        <w:ind w:hanging="360" w:left="6480"/>
        <w:tabs>
          <w:tab w:val="left" w:pos="0" w:leader="none"/>
        </w:tabs>
      </w:pPr>
      <w:rPr>
        <w:rFonts w:ascii="Wingdings" w:hAnsi="Wingdings"/>
      </w:rPr>
    </w:lvl>
  </w:abstractNum>
  <w:abstractNum w:abstractNumId="3">
    <w:nsid w:val="00000004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  <w:spacing w:lineRule="auto" w:line="256" w:after="160"/>
    </w:pPr>
    <w:rPr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List Paragraph"/>
    <w:basedOn w:val="P0"/>
    <w:next w:val="P5"/>
    <w:qFormat/>
    <w:pPr>
      <w:spacing w:before="0" w:after="160"/>
      <w:ind w:firstLine="0" w:left="720" w:right="0"/>
      <w:contextualSpacing w:val="1"/>
    </w:pPr>
    <w:rPr/>
  </w:style>
  <w:style w:type="paragraph" w:styleId="P6">
    <w:name w:val="Balloon Text"/>
    <w:basedOn w:val="P0"/>
    <w:next w:val="P6"/>
    <w:pPr>
      <w:spacing w:lineRule="auto" w:line="240" w:before="0" w:after="0"/>
    </w:pPr>
    <w:rPr>
      <w:rFonts w:ascii="Segoe UI" w:hAnsi="Segoe UI"/>
      <w:sz w:val="18"/>
    </w:rPr>
  </w:style>
  <w:style w:type="paragraph" w:styleId="P7">
    <w:name w:val="Header"/>
    <w:basedOn w:val="P0"/>
    <w:next w:val="P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8">
    <w:name w:val="Footer"/>
    <w:basedOn w:val="P0"/>
    <w:next w:val="P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9">
    <w:name w:val="Sadržaj okvira"/>
    <w:basedOn w:val="P0"/>
    <w:next w:val="P9"/>
    <w:pPr/>
    <w:rPr/>
  </w:style>
  <w:style w:type="paragraph" w:styleId="P10">
    <w:name w:val="Sadržaji tablice"/>
    <w:basedOn w:val="P0"/>
    <w:next w:val="P10"/>
    <w:pPr>
      <w:suppressLineNumbers w:val="1"/>
    </w:pPr>
    <w:rPr/>
  </w:style>
  <w:style w:type="paragraph" w:styleId="P11">
    <w:name w:val="List"/>
    <w:basedOn w:val="P2"/>
    <w:next w:val="P11"/>
    <w:pPr/>
    <w:rPr/>
  </w:style>
  <w:style w:type="paragraph" w:styleId="P12">
    <w:name w:val="Naslov tablice"/>
    <w:basedOn w:val="P10"/>
    <w:next w:val="P12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>
      <w:rFonts w:ascii="Times New Roman" w:hAnsi="Times New Roman"/>
      <w:b w:val="0"/>
      <w:i w:val="0"/>
      <w:sz w:val="32"/>
    </w:rPr>
  </w:style>
  <w:style w:type="character" w:styleId="C13">
    <w:name w:val="WW8Num2z1"/>
    <w:rPr>
      <w:rFonts w:ascii="Courier New" w:hAnsi="Courier New"/>
    </w:rPr>
  </w:style>
  <w:style w:type="character" w:styleId="C14">
    <w:name w:val="WW8Num2z2"/>
    <w:rPr>
      <w:rFonts w:ascii="Wingdings" w:hAnsi="Wingdings"/>
    </w:rPr>
  </w:style>
  <w:style w:type="character" w:styleId="C15">
    <w:name w:val="WW8Num2z3"/>
    <w:rPr>
      <w:rFonts w:ascii="Symbol" w:hAnsi="Symbol"/>
    </w:rPr>
  </w:style>
  <w:style w:type="character" w:styleId="C16">
    <w:name w:val="WW8Num3z0"/>
    <w:rPr>
      <w:rFonts w:ascii="Times New Roman" w:hAnsi="Times New Roman"/>
      <w:b w:val="0"/>
      <w:i w:val="0"/>
      <w:sz w:val="32"/>
    </w:rPr>
  </w:style>
  <w:style w:type="character" w:styleId="C17">
    <w:name w:val="WW8Num3z1"/>
    <w:rPr>
      <w:rFonts w:ascii="Courier New" w:hAnsi="Courier New"/>
    </w:rPr>
  </w:style>
  <w:style w:type="character" w:styleId="C18">
    <w:name w:val="WW8Num3z2"/>
    <w:rPr>
      <w:rFonts w:ascii="Wingdings" w:hAnsi="Wingdings"/>
    </w:rPr>
  </w:style>
  <w:style w:type="character" w:styleId="C19">
    <w:name w:val="WW8Num3z3"/>
    <w:rPr>
      <w:rFonts w:ascii="Symbol" w:hAnsi="Symbol"/>
    </w:rPr>
  </w:style>
  <w:style w:type="character" w:styleId="C20">
    <w:name w:val="WW8Num4z0"/>
    <w:rPr/>
  </w:style>
  <w:style w:type="character" w:styleId="C21">
    <w:name w:val="WW8Num4z1"/>
    <w:rPr/>
  </w:style>
  <w:style w:type="character" w:styleId="C22">
    <w:name w:val="WW8Num4z2"/>
    <w:rPr/>
  </w:style>
  <w:style w:type="character" w:styleId="C23">
    <w:name w:val="WW8Num4z3"/>
    <w:rPr/>
  </w:style>
  <w:style w:type="character" w:styleId="C24">
    <w:name w:val="WW8Num4z4"/>
    <w:rPr/>
  </w:style>
  <w:style w:type="character" w:styleId="C25">
    <w:name w:val="WW8Num4z5"/>
    <w:rPr/>
  </w:style>
  <w:style w:type="character" w:styleId="C26">
    <w:name w:val="WW8Num4z6"/>
    <w:rPr/>
  </w:style>
  <w:style w:type="character" w:styleId="C27">
    <w:name w:val="WW8Num4z7"/>
    <w:rPr/>
  </w:style>
  <w:style w:type="character" w:styleId="C28">
    <w:name w:val="WW8Num4z8"/>
    <w:rPr/>
  </w:style>
  <w:style w:type="character" w:styleId="C29">
    <w:name w:val="Tekst balončića Char"/>
    <w:rPr>
      <w:rFonts w:ascii="Segoe UI" w:hAnsi="Segoe UI"/>
      <w:sz w:val="18"/>
    </w:rPr>
  </w:style>
  <w:style w:type="character" w:styleId="C30">
    <w:name w:val="Zaglavlje Char"/>
    <w:rPr/>
  </w:style>
  <w:style w:type="character" w:styleId="C31">
    <w:name w:val="Podnožje Char"/>
    <w:rPr/>
  </w:style>
  <w:style w:type="character" w:styleId="C32">
    <w:name w:val="ListLabel 1"/>
    <w:rPr>
      <w:b w:val="0"/>
      <w:i w:val="0"/>
      <w:sz w:val="32"/>
    </w:rPr>
  </w:style>
  <w:style w:type="character" w:styleId="C33">
    <w:name w:val="ListLabel 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Danijela Osrečak Perić</dc:creator>
  <dcterms:created xsi:type="dcterms:W3CDTF">2019-12-31T07:14:00Z</dcterms:created>
  <cp:lastModifiedBy>Zvonko Tušek</cp:lastModifiedBy>
  <cp:lastPrinted>2017-02-10T13:35:00Z</cp:lastPrinted>
  <dcterms:modified xsi:type="dcterms:W3CDTF">2019-12-31T09:55:02Z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Ministarstvo Turizma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