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0839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F571A2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154883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A8BC2AC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EB82EB4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AE490A6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D8E014D" w14:textId="77777777" w:rsidR="00E15DDB" w:rsidRDefault="00E15DDB" w:rsidP="003401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BD4CE5F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7E34">
        <w:rPr>
          <w:rFonts w:ascii="Times New Roman" w:hAnsi="Times New Roman"/>
          <w:b/>
          <w:sz w:val="24"/>
        </w:rPr>
        <w:t xml:space="preserve">Upravni odjel za poslove </w:t>
      </w:r>
      <w:r>
        <w:rPr>
          <w:rFonts w:ascii="Times New Roman" w:hAnsi="Times New Roman"/>
          <w:b/>
          <w:sz w:val="24"/>
        </w:rPr>
        <w:t xml:space="preserve">župana </w:t>
      </w:r>
    </w:p>
    <w:p w14:paraId="2DFE05D4" w14:textId="77777777" w:rsidR="00340111" w:rsidRPr="00A57E34" w:rsidRDefault="00340111" w:rsidP="003401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 Županijske skupštine</w:t>
      </w:r>
    </w:p>
    <w:p w14:paraId="05325E7A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024-0</w:t>
      </w:r>
      <w:r w:rsidR="00BA4B3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/24-01/0</w:t>
      </w:r>
      <w:r w:rsidR="00F12752">
        <w:rPr>
          <w:rFonts w:ascii="Times New Roman" w:hAnsi="Times New Roman"/>
          <w:sz w:val="24"/>
        </w:rPr>
        <w:t>2</w:t>
      </w:r>
    </w:p>
    <w:p w14:paraId="785F143B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2140-04/2-24-1</w:t>
      </w:r>
    </w:p>
    <w:p w14:paraId="72981830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Krapina, 30. </w:t>
      </w:r>
      <w:r w:rsidR="00FA6856">
        <w:rPr>
          <w:rFonts w:ascii="Times New Roman" w:hAnsi="Times New Roman"/>
          <w:sz w:val="24"/>
        </w:rPr>
        <w:t>travnja</w:t>
      </w:r>
      <w:r>
        <w:rPr>
          <w:rFonts w:ascii="Times New Roman" w:hAnsi="Times New Roman"/>
          <w:sz w:val="24"/>
        </w:rPr>
        <w:t xml:space="preserve"> 2024. </w:t>
      </w:r>
    </w:p>
    <w:p w14:paraId="4FE4D3E9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A26FD5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A8FE38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temelju članka 11. Zakona o pravu na pristup informacijama („Narodne novine“, broj 25/13.,  85/15. i 69/22.), Kodeksa savjetovanja sa zainteresiranom javnošću u postupcima donošenja općih akata Krapinsko-zagorske županije („Službeni glasnik Krapinsko-zagorske županije“, broj 24/14.) upućuje se </w:t>
      </w:r>
    </w:p>
    <w:p w14:paraId="302D7AE5" w14:textId="77777777" w:rsidR="00340111" w:rsidRDefault="00340111" w:rsidP="00BA4B3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JAVNI POZIV</w:t>
      </w:r>
    </w:p>
    <w:p w14:paraId="5BD060C8" w14:textId="77777777" w:rsidR="00340111" w:rsidRDefault="00340111" w:rsidP="00BA4B3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savjetovanje sa zainteresiranom javnošću</w:t>
      </w:r>
    </w:p>
    <w:p w14:paraId="641DBE55" w14:textId="77777777" w:rsidR="00340111" w:rsidRDefault="00340111" w:rsidP="00BA4B35">
      <w:pPr>
        <w:pStyle w:val="Bezproreda"/>
        <w:jc w:val="center"/>
      </w:pPr>
      <w:r w:rsidRPr="00A57E34">
        <w:t xml:space="preserve">u postupku donošenja </w:t>
      </w:r>
      <w:r w:rsidRPr="00256975">
        <w:t xml:space="preserve">Odluke o </w:t>
      </w:r>
      <w:r w:rsidR="00BA4B35">
        <w:t>izmjenama</w:t>
      </w:r>
      <w:r w:rsidRPr="00256975">
        <w:t xml:space="preserve"> Odluke </w:t>
      </w:r>
      <w:r w:rsidR="00BA4B35">
        <w:t>o naknadama članovima Županijske skupštine i njezinih radnih tijela</w:t>
      </w:r>
    </w:p>
    <w:p w14:paraId="641BAF60" w14:textId="77777777" w:rsidR="00BA4B35" w:rsidRDefault="00BA4B35" w:rsidP="00BA4B35">
      <w:pPr>
        <w:pStyle w:val="Bezproreda"/>
      </w:pPr>
    </w:p>
    <w:p w14:paraId="1523D051" w14:textId="77777777" w:rsidR="00BA4B35" w:rsidRDefault="00BA4B35" w:rsidP="00BA4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Odlukom o naknadama članovima Županijske skupštine i njezinih radnih tijela („Službeni glasnik Krapinsko-zagorske županije“, broj 16/10, 13/18 i 10/21) utvrđena je visina naknade za rad u Županijskoj skupštini i njezinim radnim tijelima na način da:</w:t>
      </w:r>
    </w:p>
    <w:p w14:paraId="19FB701F" w14:textId="77777777" w:rsidR="00BA4B35" w:rsidRPr="00433EC7" w:rsidRDefault="00BA4B35" w:rsidP="00BA4B35">
      <w:pPr>
        <w:pStyle w:val="Odlomakpopisa"/>
        <w:numPr>
          <w:ilvl w:val="0"/>
          <w:numId w:val="2"/>
        </w:numPr>
        <w:jc w:val="both"/>
        <w:rPr>
          <w:bCs/>
          <w:sz w:val="24"/>
        </w:rPr>
      </w:pPr>
      <w:r w:rsidRPr="00433EC7">
        <w:rPr>
          <w:bCs/>
          <w:sz w:val="24"/>
        </w:rPr>
        <w:t>članovi Skupštine imaju pravo na mjesečnu naknadu u iznosu od 500,00 kn neto,</w:t>
      </w:r>
    </w:p>
    <w:p w14:paraId="5E090DAE" w14:textId="77777777" w:rsidR="00BA4B35" w:rsidRPr="00433EC7" w:rsidRDefault="00BA4B35" w:rsidP="00BA4B35">
      <w:pPr>
        <w:pStyle w:val="Odlomakpopisa"/>
        <w:numPr>
          <w:ilvl w:val="0"/>
          <w:numId w:val="2"/>
        </w:numPr>
        <w:jc w:val="both"/>
        <w:rPr>
          <w:bCs/>
          <w:sz w:val="24"/>
        </w:rPr>
      </w:pPr>
      <w:r w:rsidRPr="00433EC7">
        <w:rPr>
          <w:bCs/>
          <w:sz w:val="24"/>
        </w:rPr>
        <w:t>predsjednik Skupštine ima pravo na mjesečnu naknadu u iznosu od 1.750,00 kn neto,</w:t>
      </w:r>
    </w:p>
    <w:p w14:paraId="1C5EC3CD" w14:textId="77777777" w:rsidR="00BA4B35" w:rsidRPr="00433EC7" w:rsidRDefault="00BA4B35" w:rsidP="00BA4B35">
      <w:pPr>
        <w:pStyle w:val="Odlomakpopisa"/>
        <w:numPr>
          <w:ilvl w:val="0"/>
          <w:numId w:val="2"/>
        </w:numPr>
        <w:jc w:val="both"/>
        <w:rPr>
          <w:bCs/>
          <w:sz w:val="24"/>
        </w:rPr>
      </w:pPr>
      <w:r w:rsidRPr="00433EC7">
        <w:rPr>
          <w:bCs/>
          <w:sz w:val="24"/>
        </w:rPr>
        <w:t>potpredsjednik Skupštine ima pravo na mjesečnu naknadu u iznosu od 1.500,00 kn neto,</w:t>
      </w:r>
    </w:p>
    <w:p w14:paraId="7A8A3F0D" w14:textId="77777777" w:rsidR="00BA4B35" w:rsidRPr="00433EC7" w:rsidRDefault="00BA4B35" w:rsidP="00BA4B35">
      <w:pPr>
        <w:pStyle w:val="Odlomakpopisa"/>
        <w:numPr>
          <w:ilvl w:val="0"/>
          <w:numId w:val="2"/>
        </w:numPr>
        <w:jc w:val="both"/>
        <w:rPr>
          <w:bCs/>
          <w:sz w:val="24"/>
        </w:rPr>
      </w:pPr>
      <w:r w:rsidRPr="00433EC7">
        <w:rPr>
          <w:bCs/>
          <w:sz w:val="24"/>
        </w:rPr>
        <w:t>članovi radnih tijela koji nisu ujedno i članovi Skupštine imaju pravo na naknadu troškova u neto iznosu od 150,00 kn po održanoj sjednici na kojoj su nazočni i pravo na naknadu troškova prijevoza, ukoliko stanuju izvan mjesta održavanja sjednice radnog tijela, u iznosu naknade troškova odobrenog korištenja vlastitog automobila u službene svrhe, koji je utvrđen za zaposlene u upravnim tijelima Županije,</w:t>
      </w:r>
    </w:p>
    <w:p w14:paraId="24A1BCAD" w14:textId="77777777" w:rsidR="00BA4B35" w:rsidRPr="00433EC7" w:rsidRDefault="00BA4B35" w:rsidP="00BA4B35">
      <w:pPr>
        <w:pStyle w:val="Odlomakpopisa"/>
        <w:numPr>
          <w:ilvl w:val="0"/>
          <w:numId w:val="2"/>
        </w:numPr>
        <w:jc w:val="both"/>
        <w:rPr>
          <w:bCs/>
          <w:sz w:val="24"/>
        </w:rPr>
      </w:pPr>
      <w:r w:rsidRPr="00433EC7">
        <w:rPr>
          <w:bCs/>
          <w:sz w:val="24"/>
        </w:rPr>
        <w:t>naknadu troškova prijevoza utvrđenu na isti način imaju članovi Skupštine koji, kao dužnosnici u smislu Zakona o sprječavanju sukoba interesa, za obnašanje javne dužnosti primaju plaću/naknadu, pa ne mogu primati naknadu kao članovi Skupštine.</w:t>
      </w:r>
    </w:p>
    <w:p w14:paraId="6BD00280" w14:textId="77777777" w:rsidR="00BA4B35" w:rsidRPr="00433EC7" w:rsidRDefault="00BA4B35" w:rsidP="00BA4B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3EC7">
        <w:rPr>
          <w:rFonts w:ascii="Times New Roman" w:hAnsi="Times New Roman"/>
          <w:sz w:val="24"/>
        </w:rPr>
        <w:t xml:space="preserve">Člankom  31.a Zakona o lokalnoj i područnoj (regionalnoj) samoupravi utvrđen je maksimalan iznos naknade članovima predstavničkih tijela za rad u predstavničkom tijelu i radnim tijelima predstavničkog tijela. Propisano je da ukupna godišnja naknada u neto iznosu po članu predstavničkog tijela u županiji s više od 100.000 do 200.000 stanovnika ne smije iznositi više od 14.000,00 kn. Također je propisano je da se naknada za predsjednika predstavničkog tijela može odrediti u iznosu uvećanom za najviše 50%, a za potpredsjednike u iznosu uvećanom za najviše 30% pripadajuće naknade utvrđene stavkom 1. istog članka. </w:t>
      </w:r>
    </w:p>
    <w:p w14:paraId="25FCD78C" w14:textId="77777777" w:rsidR="00BA4B35" w:rsidRPr="00433EC7" w:rsidRDefault="00BA4B35" w:rsidP="00BA4B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E5D0D3" w14:textId="77777777" w:rsidR="00BA4B35" w:rsidRDefault="00BA4B35" w:rsidP="00BA4B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3EC7">
        <w:rPr>
          <w:rFonts w:ascii="Times New Roman" w:hAnsi="Times New Roman"/>
          <w:sz w:val="24"/>
        </w:rPr>
        <w:t>Naknada članovima Županijske skupštine Krapinsko-zagorske županije u iznosu od 500,00 kn (66,36 eura) neto mjesečno nepromijenjena je od 2010. godine.</w:t>
      </w:r>
    </w:p>
    <w:p w14:paraId="5E892CFB" w14:textId="77777777" w:rsidR="00BA4B35" w:rsidRPr="00433EC7" w:rsidRDefault="00BA4B35" w:rsidP="00BA4B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8F7C9D" w14:textId="77777777" w:rsidR="00BA4B35" w:rsidRDefault="00BA4B35" w:rsidP="00BA4B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3EC7">
        <w:rPr>
          <w:rFonts w:ascii="Times New Roman" w:hAnsi="Times New Roman"/>
          <w:sz w:val="24"/>
        </w:rPr>
        <w:lastRenderedPageBreak/>
        <w:t>Prijedlog je da se naknada članovima Županijske skupštine poveća na iznos od 100,00 eura neto mjesečno te da se naknada članovima radnih tijela Županijske skupštine koji nisu ujedno i članovi Skupštine poveća sa 150,00 kn (19,90 eura) neto po održanoj sjednici na kojoj su nazočni na 27 eura neto.</w:t>
      </w:r>
    </w:p>
    <w:p w14:paraId="4EAC6E4C" w14:textId="77777777" w:rsidR="00FA6856" w:rsidRPr="00433EC7" w:rsidRDefault="00FA6856" w:rsidP="00BA4B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103C97" w14:textId="77777777" w:rsidR="00BA4B35" w:rsidRPr="00433EC7" w:rsidRDefault="00BA4B35" w:rsidP="00BA4B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3EC7">
        <w:rPr>
          <w:rFonts w:ascii="Times New Roman" w:hAnsi="Times New Roman"/>
          <w:sz w:val="24"/>
        </w:rPr>
        <w:t>Naknada predsjedniku i potpredsjednicima Županijske skupštine ostaje nepromijenjena, samo se utvrđuje u službenoj valuti u Republici Hrvatskoj.</w:t>
      </w:r>
    </w:p>
    <w:p w14:paraId="31F144AC" w14:textId="77777777" w:rsidR="00BA4B35" w:rsidRPr="00BA4B35" w:rsidRDefault="00BA4B35" w:rsidP="00BA4B35">
      <w:pPr>
        <w:pStyle w:val="Bezproreda"/>
        <w:rPr>
          <w:b w:val="0"/>
          <w:bCs/>
        </w:rPr>
      </w:pPr>
    </w:p>
    <w:p w14:paraId="0FE44FD5" w14:textId="77777777" w:rsidR="00340111" w:rsidRDefault="00340111" w:rsidP="00BA4B35">
      <w:pPr>
        <w:pStyle w:val="Bezproreda"/>
      </w:pPr>
    </w:p>
    <w:p w14:paraId="44D74D95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</w:t>
      </w:r>
      <w:r>
        <w:t xml:space="preserve"> </w:t>
      </w:r>
      <w:r>
        <w:rPr>
          <w:rFonts w:ascii="Times New Roman" w:hAnsi="Times New Roman"/>
          <w:sz w:val="24"/>
        </w:rPr>
        <w:t xml:space="preserve">odredbama članka 11. Zakona o pravu na pristup informacijama („Narodne novine“, broj 25/13., 85/15. i 69/22.) i odredbama Kodeksa savjetovanja sa zainteresiranom javnošću u postupcima donošenja općih akata Krapinsko-zagorske županije („Službeni glasnik Krapinsko-zagorske županije“, broj 24/14.) poziva se zainteresirana javnost da svojim prijedlozima i sugestijama pridonese kvaliteti donošenja Odluke o </w:t>
      </w:r>
      <w:r w:rsidR="00BA4B35">
        <w:rPr>
          <w:rFonts w:ascii="Times New Roman" w:hAnsi="Times New Roman"/>
          <w:sz w:val="24"/>
        </w:rPr>
        <w:t>izmjenama</w:t>
      </w:r>
      <w:r>
        <w:rPr>
          <w:rFonts w:ascii="Times New Roman" w:hAnsi="Times New Roman"/>
          <w:sz w:val="24"/>
        </w:rPr>
        <w:t xml:space="preserve"> Odluke </w:t>
      </w:r>
      <w:r w:rsidR="00BA4B35">
        <w:rPr>
          <w:rFonts w:ascii="Times New Roman" w:hAnsi="Times New Roman"/>
          <w:sz w:val="24"/>
        </w:rPr>
        <w:t>o naknadama članovima Županijske skupštine i njezinih radnih tijela.</w:t>
      </w:r>
    </w:p>
    <w:p w14:paraId="12C8379B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09ED0F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Svi u roku pristigli prijedlozi razmotrit će se i, oni prihvaćeni, ugraditi u konačni prijedlog nacrta općeg akta koji će se uputiti Županijskoj skupštini na donošenje. Svoje prijedloge možete u pisanom obliku poslati na adresu: Krapinsko-zagorska županija, Upravni odjel za poslove Županijske skupštine, Magistratska 1, Krapina, te na e-mail adresu: </w:t>
      </w:r>
      <w:hyperlink r:id="rId5" w:history="1">
        <w:r w:rsidRPr="006E60BF">
          <w:rPr>
            <w:rStyle w:val="Hiperveza"/>
            <w:rFonts w:ascii="Times New Roman" w:hAnsi="Times New Roman"/>
            <w:sz w:val="24"/>
          </w:rPr>
          <w:t>karlo.frljuzec@kzz.hr</w:t>
        </w:r>
      </w:hyperlink>
      <w:r>
        <w:rPr>
          <w:rFonts w:ascii="Times New Roman" w:hAnsi="Times New Roman"/>
          <w:sz w:val="24"/>
        </w:rPr>
        <w:t xml:space="preserve"> zaključno s danom 1</w:t>
      </w:r>
      <w:r w:rsidR="00FA6856">
        <w:rPr>
          <w:rFonts w:ascii="Times New Roman" w:hAnsi="Times New Roman"/>
          <w:sz w:val="24"/>
        </w:rPr>
        <w:t>7. svibnja</w:t>
      </w:r>
      <w:r>
        <w:rPr>
          <w:rFonts w:ascii="Times New Roman" w:hAnsi="Times New Roman"/>
          <w:sz w:val="24"/>
        </w:rPr>
        <w:t xml:space="preserve">  2024. godine.</w:t>
      </w:r>
    </w:p>
    <w:p w14:paraId="65D81151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D1D4B76" w14:textId="77777777" w:rsidR="00340111" w:rsidRDefault="00340111" w:rsidP="00340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E4AB15" w14:textId="77777777" w:rsidR="00340111" w:rsidRPr="0083335F" w:rsidRDefault="00340111" w:rsidP="003401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</w:t>
      </w:r>
      <w:r w:rsidRPr="0083335F">
        <w:rPr>
          <w:rFonts w:ascii="Times New Roman" w:hAnsi="Times New Roman"/>
          <w:b/>
          <w:sz w:val="24"/>
        </w:rPr>
        <w:t>PROČELNI</w:t>
      </w:r>
      <w:r>
        <w:rPr>
          <w:rFonts w:ascii="Times New Roman" w:hAnsi="Times New Roman"/>
          <w:b/>
          <w:sz w:val="24"/>
        </w:rPr>
        <w:t>K</w:t>
      </w:r>
      <w:r w:rsidRPr="0083335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</w:t>
      </w:r>
    </w:p>
    <w:p w14:paraId="7A842DD3" w14:textId="77777777" w:rsidR="00340111" w:rsidRPr="00D04123" w:rsidRDefault="00340111" w:rsidP="00340111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83335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</w:t>
      </w:r>
      <w:r w:rsidRPr="0083335F">
        <w:rPr>
          <w:rFonts w:ascii="Times New Roman" w:hAnsi="Times New Roman"/>
          <w:b/>
          <w:sz w:val="24"/>
        </w:rPr>
        <w:t xml:space="preserve">  </w:t>
      </w:r>
      <w:r w:rsidRPr="00D04123">
        <w:rPr>
          <w:rFonts w:ascii="Times New Roman" w:hAnsi="Times New Roman"/>
          <w:bCs/>
          <w:sz w:val="24"/>
        </w:rPr>
        <w:t>Karlo Frljužec</w:t>
      </w:r>
    </w:p>
    <w:p w14:paraId="3BDEF8C1" w14:textId="77777777" w:rsidR="00CB6AC3" w:rsidRDefault="00CB6AC3"/>
    <w:sectPr w:rsidR="00CB6AC3" w:rsidSect="0097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68A"/>
    <w:multiLevelType w:val="hybridMultilevel"/>
    <w:tmpl w:val="69A2023C"/>
    <w:lvl w:ilvl="0" w:tplc="7B8C1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3C4B"/>
    <w:multiLevelType w:val="hybridMultilevel"/>
    <w:tmpl w:val="1EBA2E74"/>
    <w:lvl w:ilvl="0" w:tplc="72AA68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435718">
    <w:abstractNumId w:val="0"/>
  </w:num>
  <w:num w:numId="2" w16cid:durableId="106425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11"/>
    <w:rsid w:val="00340111"/>
    <w:rsid w:val="00357C7B"/>
    <w:rsid w:val="005733EB"/>
    <w:rsid w:val="006812B2"/>
    <w:rsid w:val="00823F62"/>
    <w:rsid w:val="009730CC"/>
    <w:rsid w:val="009E0E07"/>
    <w:rsid w:val="00BA4B35"/>
    <w:rsid w:val="00CB6AC3"/>
    <w:rsid w:val="00E15DDB"/>
    <w:rsid w:val="00E6328B"/>
    <w:rsid w:val="00F12752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575A"/>
  <w15:chartTrackingRefBased/>
  <w15:docId w15:val="{32BB6685-6F9F-45C4-A5D7-0A94F972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11"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BA4B35"/>
    <w:pPr>
      <w:jc w:val="both"/>
    </w:pPr>
    <w:rPr>
      <w:rFonts w:ascii="Times New Roman" w:hAnsi="Times New Roman"/>
      <w:b/>
      <w:sz w:val="24"/>
      <w:szCs w:val="22"/>
      <w:lang w:eastAsia="en-US"/>
    </w:rPr>
  </w:style>
  <w:style w:type="character" w:styleId="Hiperveza">
    <w:name w:val="Hyperlink"/>
    <w:uiPriority w:val="99"/>
    <w:unhideWhenUsed/>
    <w:rsid w:val="0034011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40111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lo.frljuzec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mailto:karlo.frljuzec@kzz.hr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2024-04-30T06:46:00Z</cp:lastPrinted>
  <dcterms:created xsi:type="dcterms:W3CDTF">2024-04-30T11:49:00Z</dcterms:created>
  <dcterms:modified xsi:type="dcterms:W3CDTF">2024-04-30T11:49:00Z</dcterms:modified>
</cp:coreProperties>
</file>