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5857"/>
      </w:tblGrid>
      <w:tr w:rsidR="002333D3" w14:paraId="0A4751D4" w14:textId="77777777" w:rsidTr="00943E84">
        <w:tc>
          <w:tcPr>
            <w:tcW w:w="9287" w:type="dxa"/>
            <w:gridSpan w:val="2"/>
            <w:shd w:val="clear" w:color="auto" w:fill="auto"/>
          </w:tcPr>
          <w:p w14:paraId="3425BE50" w14:textId="77777777" w:rsidR="002333D3" w:rsidRDefault="002333D3"/>
          <w:p w14:paraId="3F5F0990" w14:textId="0CCB8183" w:rsidR="00D84DC7" w:rsidRDefault="002333D3" w:rsidP="00D84DC7">
            <w:pPr>
              <w:pStyle w:val="StandardWeb"/>
              <w:shd w:val="clear" w:color="auto" w:fill="FFFFFF"/>
              <w:spacing w:before="75" w:beforeAutospacing="0" w:after="75" w:afterAutospacing="0"/>
              <w:jc w:val="center"/>
              <w:rPr>
                <w:rStyle w:val="Naglaeno"/>
              </w:rPr>
            </w:pPr>
            <w:r w:rsidRPr="00943E84">
              <w:rPr>
                <w:b/>
                <w:sz w:val="28"/>
                <w:szCs w:val="28"/>
              </w:rPr>
              <w:t xml:space="preserve">IZVJEŠĆE O PROVEDENOM SAVJETOVANJU SA ZAINTERESIRANOM JAVNOŠĆU </w:t>
            </w:r>
            <w:r w:rsidR="00D84DC7">
              <w:rPr>
                <w:b/>
                <w:sz w:val="28"/>
                <w:szCs w:val="28"/>
              </w:rPr>
              <w:t>U POSTUPKU DONOŠENJA</w:t>
            </w:r>
          </w:p>
          <w:p w14:paraId="3BFEB061" w14:textId="77777777" w:rsidR="00D84DC7" w:rsidRPr="00CD3755" w:rsidRDefault="00D84DC7" w:rsidP="00D84DC7">
            <w:pPr>
              <w:contextualSpacing/>
              <w:jc w:val="center"/>
              <w:rPr>
                <w:rStyle w:val="Naglaeno"/>
              </w:rPr>
            </w:pPr>
            <w:r w:rsidRPr="00CD3755">
              <w:rPr>
                <w:rStyle w:val="Naglaeno"/>
              </w:rPr>
              <w:t xml:space="preserve"> OKVIRN</w:t>
            </w:r>
            <w:r>
              <w:rPr>
                <w:rStyle w:val="Naglaeno"/>
              </w:rPr>
              <w:t>OG</w:t>
            </w:r>
            <w:r w:rsidRPr="00CD3755">
              <w:rPr>
                <w:rStyle w:val="Naglaeno"/>
              </w:rPr>
              <w:t xml:space="preserve"> PLAN</w:t>
            </w:r>
            <w:r>
              <w:rPr>
                <w:rStyle w:val="Naglaeno"/>
              </w:rPr>
              <w:t>A</w:t>
            </w:r>
            <w:r w:rsidRPr="00CD3755">
              <w:rPr>
                <w:rStyle w:val="Naglaeno"/>
              </w:rPr>
              <w:t xml:space="preserve"> UPRAVLJANJA OKOLIŠNIM I DRUŠTVENIM RIZICIMA (ESMP)</w:t>
            </w:r>
            <w:r>
              <w:rPr>
                <w:rStyle w:val="Naglaeno"/>
              </w:rPr>
              <w:t xml:space="preserve"> – KONTROLNA LISTA</w:t>
            </w:r>
          </w:p>
          <w:p w14:paraId="134CF45D" w14:textId="76343A74" w:rsidR="00EF227C" w:rsidRPr="00EC15EF" w:rsidRDefault="00EF227C" w:rsidP="00DB5A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4DC7" w14:paraId="6A7F24A5" w14:textId="77777777" w:rsidTr="00943E84">
        <w:tc>
          <w:tcPr>
            <w:tcW w:w="3225" w:type="dxa"/>
            <w:shd w:val="clear" w:color="auto" w:fill="auto"/>
          </w:tcPr>
          <w:p w14:paraId="6D1AF4C6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14:paraId="6FB21A14" w14:textId="77777777" w:rsidR="002333D3" w:rsidRPr="00D84DC7" w:rsidRDefault="00D84DC7" w:rsidP="00D84DC7">
            <w:pPr>
              <w:contextualSpacing/>
              <w:rPr>
                <w:rStyle w:val="Naglaeno"/>
                <w:b w:val="0"/>
                <w:bCs w:val="0"/>
              </w:rPr>
            </w:pPr>
            <w:r w:rsidRPr="00D84DC7">
              <w:rPr>
                <w:rStyle w:val="Naglaeno"/>
                <w:b w:val="0"/>
                <w:bCs w:val="0"/>
              </w:rPr>
              <w:t>Okvirni plan upravljanja okolišnim i društvenim rizicima (ESMP) – KONTROLNA LISTA</w:t>
            </w:r>
          </w:p>
          <w:p w14:paraId="3E2D4A10" w14:textId="156BF8D8" w:rsidR="00D84DC7" w:rsidRPr="00194E71" w:rsidRDefault="00D84DC7" w:rsidP="00D84DC7">
            <w:pPr>
              <w:contextualSpacing/>
              <w:jc w:val="center"/>
            </w:pPr>
          </w:p>
        </w:tc>
      </w:tr>
      <w:tr w:rsidR="00D84DC7" w14:paraId="722A9FCB" w14:textId="77777777" w:rsidTr="00943E84">
        <w:tc>
          <w:tcPr>
            <w:tcW w:w="3225" w:type="dxa"/>
            <w:shd w:val="clear" w:color="auto" w:fill="auto"/>
          </w:tcPr>
          <w:p w14:paraId="2AADD02B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14:paraId="5184E3F9" w14:textId="72ED129C" w:rsidR="002333D3" w:rsidRPr="00194E71" w:rsidRDefault="002F3643" w:rsidP="00EC15EF">
            <w:pPr>
              <w:jc w:val="both"/>
            </w:pPr>
            <w:r w:rsidRPr="00194E71">
              <w:t xml:space="preserve">Upravni </w:t>
            </w:r>
            <w:r w:rsidR="001B3836">
              <w:t xml:space="preserve"> odjel </w:t>
            </w:r>
            <w:r w:rsidR="00D84DC7">
              <w:t>za javnu nabavu i EU fondove</w:t>
            </w:r>
          </w:p>
        </w:tc>
      </w:tr>
      <w:tr w:rsidR="00D84DC7" w14:paraId="1EB93DC6" w14:textId="77777777" w:rsidTr="00943E84">
        <w:tc>
          <w:tcPr>
            <w:tcW w:w="3225" w:type="dxa"/>
            <w:shd w:val="clear" w:color="auto" w:fill="auto"/>
          </w:tcPr>
          <w:p w14:paraId="684134DE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14:paraId="14CE768A" w14:textId="77777777" w:rsidR="008C4F25" w:rsidRDefault="008C4F25" w:rsidP="008C4F25">
            <w:pPr>
              <w:pStyle w:val="Default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eastAsia="hr-HR"/>
                <w14:ligatures w14:val="none"/>
              </w:rPr>
            </w:pPr>
            <w:r w:rsidRPr="008C4F25">
              <w:rPr>
                <w:rFonts w:ascii="Times New Roman" w:eastAsia="Times New Roman" w:hAnsi="Times New Roman" w:cs="Times New Roman"/>
                <w:color w:val="auto"/>
                <w:lang w:eastAsia="hr-HR"/>
                <w14:ligatures w14:val="none"/>
              </w:rPr>
              <w:t xml:space="preserve">Svjetska banka (SB) pruža podršku Vladi Republike Hrvatske i Ministarstvu znanosti i obrazovanja u provedbi Projekta “Hrvatska: ususret održivom, pravednom i učinkovitom obrazovanju”. </w:t>
            </w:r>
          </w:p>
          <w:p w14:paraId="75B63A55" w14:textId="3508270A" w:rsidR="008C4F25" w:rsidRDefault="008C4F25" w:rsidP="008C4F25">
            <w:pPr>
              <w:pStyle w:val="Default"/>
              <w:spacing w:before="120" w:after="120"/>
              <w:jc w:val="both"/>
            </w:pPr>
            <w:r w:rsidRPr="008C4F25">
              <w:rPr>
                <w:rFonts w:ascii="Times New Roman" w:hAnsi="Times New Roman" w:cs="Times New Roman"/>
              </w:rPr>
              <w:t>Projekt podupire modernizaciju kvalitete i učinkovitosti osnovnog obrazovanja u Republici Hrvatskoj kroz provedbu Eksperimentalnog programa „Osnovna škola kao cjelodnevna škola: Uravnotežen, pravedan, učinkovit i održiv sustav odgoja i obrazovanja“</w:t>
            </w:r>
            <w:r>
              <w:t>.</w:t>
            </w:r>
          </w:p>
          <w:p w14:paraId="7B4AAF79" w14:textId="6AE8D5BF" w:rsidR="008C4F25" w:rsidRDefault="008C4F25" w:rsidP="008C4F25">
            <w:pPr>
              <w:contextualSpacing/>
            </w:pPr>
            <w:r w:rsidRPr="008C4F25">
              <w:t>Ovaj dokument je pripremljen kako bi se preliminarno procijenili utjecaji planiranih aktivnosti na okolišne i društvene aspekte.</w:t>
            </w:r>
          </w:p>
          <w:p w14:paraId="289607E2" w14:textId="2491459A" w:rsidR="00D84DC7" w:rsidRPr="00194E71" w:rsidRDefault="00D84DC7" w:rsidP="008C4F25">
            <w:pPr>
              <w:jc w:val="both"/>
            </w:pPr>
          </w:p>
        </w:tc>
      </w:tr>
      <w:tr w:rsidR="00D84DC7" w14:paraId="58EB971F" w14:textId="77777777" w:rsidTr="00943E84">
        <w:tc>
          <w:tcPr>
            <w:tcW w:w="3225" w:type="dxa"/>
            <w:shd w:val="clear" w:color="auto" w:fill="auto"/>
          </w:tcPr>
          <w:p w14:paraId="43839225" w14:textId="77777777" w:rsidR="008B3E93" w:rsidRPr="00943E84" w:rsidRDefault="008B3E93">
            <w:pPr>
              <w:rPr>
                <w:b/>
              </w:rPr>
            </w:pPr>
            <w:r w:rsidRPr="00943E84">
              <w:rPr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14:paraId="298A7EA4" w14:textId="06C92DF6" w:rsidR="00CB0ABB" w:rsidRDefault="00D84DC7" w:rsidP="001171B7">
            <w:pPr>
              <w:jc w:val="both"/>
            </w:pPr>
            <w:r>
              <w:t>Ministarstvo znanosti, obrazovanja i mladih Republike Hrvatske.</w:t>
            </w:r>
            <w:r w:rsidR="00477C19">
              <w:t xml:space="preserve"> </w:t>
            </w:r>
          </w:p>
          <w:p w14:paraId="0945E194" w14:textId="6EF4EDF6" w:rsidR="00462918" w:rsidRDefault="00462918" w:rsidP="001171B7">
            <w:pPr>
              <w:jc w:val="both"/>
            </w:pPr>
          </w:p>
        </w:tc>
      </w:tr>
      <w:tr w:rsidR="00D84DC7" w14:paraId="466B8556" w14:textId="77777777" w:rsidTr="00943E84">
        <w:tc>
          <w:tcPr>
            <w:tcW w:w="3225" w:type="dxa"/>
            <w:vMerge w:val="restart"/>
            <w:shd w:val="clear" w:color="auto" w:fill="auto"/>
          </w:tcPr>
          <w:p w14:paraId="61116E7B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</w:tcPr>
          <w:p w14:paraId="74C845F0" w14:textId="77777777" w:rsidR="00C12F8A" w:rsidRDefault="00000000" w:rsidP="00943E84">
            <w:pPr>
              <w:jc w:val="both"/>
            </w:pPr>
            <w:hyperlink r:id="rId4" w:history="1">
              <w:r w:rsidR="00C12F8A" w:rsidRPr="00EB5523">
                <w:rPr>
                  <w:rStyle w:val="Hiperveza"/>
                </w:rPr>
                <w:t>www.kzz.hr</w:t>
              </w:r>
            </w:hyperlink>
            <w:r w:rsidR="00C12F8A">
              <w:t xml:space="preserve"> – internetska stranica Krapinsko-zagorske županije</w:t>
            </w:r>
          </w:p>
          <w:p w14:paraId="422FFF8C" w14:textId="77777777" w:rsidR="00862E60" w:rsidRDefault="00862E60" w:rsidP="00943E84">
            <w:pPr>
              <w:jc w:val="both"/>
            </w:pPr>
          </w:p>
        </w:tc>
      </w:tr>
      <w:tr w:rsidR="00D84DC7" w14:paraId="297329FE" w14:textId="77777777" w:rsidTr="00943E84">
        <w:tc>
          <w:tcPr>
            <w:tcW w:w="3225" w:type="dxa"/>
            <w:vMerge/>
            <w:shd w:val="clear" w:color="auto" w:fill="auto"/>
          </w:tcPr>
          <w:p w14:paraId="25E7082A" w14:textId="77777777"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14:paraId="2B30F785" w14:textId="79C6BD51" w:rsidR="00C12F8A" w:rsidRDefault="00C12F8A" w:rsidP="00943E84">
            <w:pPr>
              <w:jc w:val="both"/>
            </w:pPr>
            <w:r>
              <w:t>Internetsko savjetovanje sa zaintere</w:t>
            </w:r>
            <w:r w:rsidR="00C41AA5">
              <w:t>siranom javnošću traja</w:t>
            </w:r>
            <w:r w:rsidR="008623E7">
              <w:t xml:space="preserve">lo je od </w:t>
            </w:r>
            <w:r w:rsidR="00F40A8E">
              <w:t>2</w:t>
            </w:r>
            <w:r w:rsidR="008623E7">
              <w:t>. s</w:t>
            </w:r>
            <w:r w:rsidR="00F40A8E">
              <w:t>vibnja</w:t>
            </w:r>
            <w:r w:rsidR="008623E7">
              <w:t xml:space="preserve"> do </w:t>
            </w:r>
            <w:r w:rsidR="0055796A">
              <w:t>1</w:t>
            </w:r>
            <w:r w:rsidR="00F40A8E">
              <w:t>6</w:t>
            </w:r>
            <w:r w:rsidR="008623E7">
              <w:t xml:space="preserve">. </w:t>
            </w:r>
            <w:r w:rsidR="00F40A8E">
              <w:t>svibnja</w:t>
            </w:r>
            <w:r w:rsidR="008623E7">
              <w:t xml:space="preserve"> 202</w:t>
            </w:r>
            <w:r w:rsidR="00DB5AB9">
              <w:t>4</w:t>
            </w:r>
            <w:r>
              <w:t>. godine</w:t>
            </w:r>
          </w:p>
          <w:p w14:paraId="10946F01" w14:textId="77777777" w:rsidR="00C12F8A" w:rsidRDefault="00C12F8A" w:rsidP="00943E84">
            <w:pPr>
              <w:jc w:val="both"/>
            </w:pPr>
          </w:p>
        </w:tc>
      </w:tr>
      <w:tr w:rsidR="00D84DC7" w14:paraId="2C562C19" w14:textId="77777777" w:rsidTr="00477C19">
        <w:trPr>
          <w:trHeight w:val="952"/>
        </w:trPr>
        <w:tc>
          <w:tcPr>
            <w:tcW w:w="3225" w:type="dxa"/>
            <w:shd w:val="clear" w:color="auto" w:fill="auto"/>
          </w:tcPr>
          <w:p w14:paraId="421ECAB1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14:paraId="3252C4D7" w14:textId="77777777" w:rsidR="001171B7" w:rsidRDefault="00CB0ABB" w:rsidP="001171B7">
            <w:pPr>
              <w:jc w:val="both"/>
            </w:pPr>
            <w:r>
              <w:t>Nije bilo očitovanja</w:t>
            </w:r>
            <w:r w:rsidR="00514CEB">
              <w:t>.</w:t>
            </w:r>
          </w:p>
        </w:tc>
      </w:tr>
      <w:tr w:rsidR="00D84DC7" w14:paraId="01659478" w14:textId="77777777" w:rsidTr="00943E84">
        <w:tc>
          <w:tcPr>
            <w:tcW w:w="3225" w:type="dxa"/>
            <w:shd w:val="clear" w:color="auto" w:fill="auto"/>
          </w:tcPr>
          <w:p w14:paraId="00E67335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Prihvaćene/neprihvaćene primjedbe</w:t>
            </w:r>
          </w:p>
          <w:p w14:paraId="23DE6D9B" w14:textId="77777777"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14:paraId="271F9360" w14:textId="77777777" w:rsidR="00C12F8A" w:rsidRDefault="00CB0ABB" w:rsidP="00CB0ABB">
            <w:pPr>
              <w:jc w:val="both"/>
            </w:pPr>
            <w:r>
              <w:t>-</w:t>
            </w:r>
          </w:p>
        </w:tc>
      </w:tr>
      <w:tr w:rsidR="00D84DC7" w14:paraId="606BA0A8" w14:textId="77777777" w:rsidTr="00943E84">
        <w:tc>
          <w:tcPr>
            <w:tcW w:w="3225" w:type="dxa"/>
            <w:shd w:val="clear" w:color="auto" w:fill="auto"/>
          </w:tcPr>
          <w:p w14:paraId="30FD7F79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14:paraId="081005D0" w14:textId="77777777" w:rsidR="00C12F8A" w:rsidRDefault="00C12F8A" w:rsidP="00943E84">
            <w:pPr>
              <w:jc w:val="both"/>
            </w:pPr>
            <w:r>
              <w:t>Provedba javnog savjetovanja nije iziskivala dodatne financijske troškove.</w:t>
            </w:r>
          </w:p>
          <w:p w14:paraId="69BBB069" w14:textId="77777777" w:rsidR="00C12F8A" w:rsidRDefault="00C12F8A" w:rsidP="00943E84">
            <w:pPr>
              <w:jc w:val="both"/>
            </w:pPr>
          </w:p>
        </w:tc>
      </w:tr>
    </w:tbl>
    <w:p w14:paraId="1BFF382E" w14:textId="77777777" w:rsidR="008623E7" w:rsidRDefault="008623E7" w:rsidP="00624EB3"/>
    <w:p w14:paraId="291B0CD0" w14:textId="77777777" w:rsidR="008623E7" w:rsidRPr="008623E7" w:rsidRDefault="008623E7" w:rsidP="008623E7"/>
    <w:p w14:paraId="0DC741B6" w14:textId="77777777" w:rsidR="008623E7" w:rsidRDefault="008623E7" w:rsidP="008623E7"/>
    <w:p w14:paraId="303094CC" w14:textId="0166C3C6" w:rsidR="008A416B" w:rsidRPr="008623E7" w:rsidRDefault="008623E7" w:rsidP="008623E7">
      <w:r>
        <w:t xml:space="preserve">U Krapini, </w:t>
      </w:r>
      <w:r w:rsidR="0055796A">
        <w:t>1</w:t>
      </w:r>
      <w:r w:rsidR="00D84DC7">
        <w:t>7</w:t>
      </w:r>
      <w:r>
        <w:t xml:space="preserve">. </w:t>
      </w:r>
      <w:r w:rsidR="00F40A8E">
        <w:t>svibnja</w:t>
      </w:r>
      <w:r>
        <w:t xml:space="preserve"> 202</w:t>
      </w:r>
      <w:r w:rsidR="00DB5AB9">
        <w:t>4</w:t>
      </w:r>
      <w:r>
        <w:t>. godine</w:t>
      </w:r>
    </w:p>
    <w:sectPr w:rsidR="008A416B" w:rsidRPr="008623E7" w:rsidSect="00636EEF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0F"/>
    <w:rsid w:val="000D3E07"/>
    <w:rsid w:val="001171B7"/>
    <w:rsid w:val="0014570F"/>
    <w:rsid w:val="00194E71"/>
    <w:rsid w:val="0019641D"/>
    <w:rsid w:val="001B3836"/>
    <w:rsid w:val="001D7B76"/>
    <w:rsid w:val="002333D3"/>
    <w:rsid w:val="00265E2C"/>
    <w:rsid w:val="002F3643"/>
    <w:rsid w:val="00362EBE"/>
    <w:rsid w:val="00374AF4"/>
    <w:rsid w:val="003C3A38"/>
    <w:rsid w:val="003D4919"/>
    <w:rsid w:val="00462918"/>
    <w:rsid w:val="00477C19"/>
    <w:rsid w:val="004F057F"/>
    <w:rsid w:val="00514CEB"/>
    <w:rsid w:val="0055796A"/>
    <w:rsid w:val="005850D8"/>
    <w:rsid w:val="005D3E10"/>
    <w:rsid w:val="005F1BD9"/>
    <w:rsid w:val="00624EB3"/>
    <w:rsid w:val="00636EEF"/>
    <w:rsid w:val="006E657A"/>
    <w:rsid w:val="007566AE"/>
    <w:rsid w:val="00784D96"/>
    <w:rsid w:val="007F114C"/>
    <w:rsid w:val="008623E7"/>
    <w:rsid w:val="00862E60"/>
    <w:rsid w:val="008A416B"/>
    <w:rsid w:val="008B3E93"/>
    <w:rsid w:val="008C4F25"/>
    <w:rsid w:val="008F639B"/>
    <w:rsid w:val="00943E84"/>
    <w:rsid w:val="009B732A"/>
    <w:rsid w:val="00B76D09"/>
    <w:rsid w:val="00B86EF0"/>
    <w:rsid w:val="00C12F8A"/>
    <w:rsid w:val="00C41AA5"/>
    <w:rsid w:val="00CA4080"/>
    <w:rsid w:val="00CA4BA5"/>
    <w:rsid w:val="00CA66FE"/>
    <w:rsid w:val="00CB0ABB"/>
    <w:rsid w:val="00D15461"/>
    <w:rsid w:val="00D2127A"/>
    <w:rsid w:val="00D515E3"/>
    <w:rsid w:val="00D84DC7"/>
    <w:rsid w:val="00DB5AB9"/>
    <w:rsid w:val="00DE3194"/>
    <w:rsid w:val="00E8470D"/>
    <w:rsid w:val="00E904B9"/>
    <w:rsid w:val="00E979AA"/>
    <w:rsid w:val="00EC15EF"/>
    <w:rsid w:val="00ED2A0A"/>
    <w:rsid w:val="00EF227C"/>
    <w:rsid w:val="00F40A8E"/>
    <w:rsid w:val="00F50D3D"/>
    <w:rsid w:val="00F72B3E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714D8"/>
  <w15:chartTrackingRefBased/>
  <w15:docId w15:val="{F6520564-7285-45BD-A6F4-4F5133FD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8B3E9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4C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4CEB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D84DC7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D84DC7"/>
    <w:rPr>
      <w:b/>
      <w:bCs/>
    </w:rPr>
  </w:style>
  <w:style w:type="paragraph" w:customStyle="1" w:styleId="Default">
    <w:name w:val="Default"/>
    <w:rsid w:val="008C4F2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1598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Marijana Anić-Ćurko</cp:lastModifiedBy>
  <cp:revision>3</cp:revision>
  <cp:lastPrinted>2020-02-17T06:58:00Z</cp:lastPrinted>
  <dcterms:created xsi:type="dcterms:W3CDTF">2024-05-23T11:10:00Z</dcterms:created>
  <dcterms:modified xsi:type="dcterms:W3CDTF">2024-05-23T11:12:00Z</dcterms:modified>
</cp:coreProperties>
</file>