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99BB" w14:textId="4B715127" w:rsidR="00075A23" w:rsidRPr="009E2966" w:rsidRDefault="007D3CA5" w:rsidP="00075A2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E2966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1" locked="0" layoutInCell="1" allowOverlap="1" wp14:anchorId="0037BA45" wp14:editId="65FB64AF">
            <wp:simplePos x="0" y="0"/>
            <wp:positionH relativeFrom="column">
              <wp:posOffset>1205595</wp:posOffset>
            </wp:positionH>
            <wp:positionV relativeFrom="paragraph">
              <wp:posOffset>4864</wp:posOffset>
            </wp:positionV>
            <wp:extent cx="3810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520" y="20700"/>
                <wp:lineTo x="20520" y="0"/>
                <wp:lineTo x="0" y="0"/>
              </wp:wrapPolygon>
            </wp:wrapTight>
            <wp:docPr id="2" name="Slika 2" descr="Grb_RH – 40 (4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RH – 40 (40x5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A6A6F" w14:textId="1394B85C" w:rsidR="00075A23" w:rsidRPr="009E2966" w:rsidRDefault="00075A23" w:rsidP="00075A23">
      <w:pPr>
        <w:rPr>
          <w:rFonts w:ascii="Times New Roman" w:hAnsi="Times New Roman" w:cs="Times New Roman"/>
          <w:noProof/>
          <w:sz w:val="24"/>
          <w:szCs w:val="24"/>
        </w:rPr>
      </w:pPr>
      <w:r w:rsidRPr="009E296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</w:t>
      </w:r>
    </w:p>
    <w:p w14:paraId="46B1F373" w14:textId="77777777" w:rsidR="00075A23" w:rsidRPr="009E2966" w:rsidRDefault="00075A23" w:rsidP="00075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79980910"/>
      <w:r w:rsidRPr="009E29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2966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33D5556D" w14:textId="77777777" w:rsidR="00075A23" w:rsidRPr="009E2966" w:rsidRDefault="00075A23" w:rsidP="00075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966">
        <w:rPr>
          <w:rFonts w:ascii="Times New Roman" w:hAnsi="Times New Roman" w:cs="Times New Roman"/>
          <w:b/>
          <w:sz w:val="24"/>
          <w:szCs w:val="24"/>
        </w:rPr>
        <w:t>KRAPINSKO-ZAGORSKA ŽUPANIJA</w:t>
      </w:r>
    </w:p>
    <w:p w14:paraId="50B0A8E9" w14:textId="7F4B6239" w:rsidR="006E5B52" w:rsidRPr="009E2966" w:rsidRDefault="008B57E7" w:rsidP="00075A23">
      <w:pPr>
        <w:spacing w:after="0"/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296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9E2966">
        <w:rPr>
          <w:rFonts w:ascii="Times New Roman" w:hAnsi="Times New Roman" w:cs="Times New Roman"/>
          <w:b/>
          <w:bCs/>
          <w:iCs/>
          <w:sz w:val="24"/>
          <w:szCs w:val="24"/>
        </w:rPr>
        <w:t>Ž U P A N</w:t>
      </w:r>
      <w:r w:rsidR="00075A23" w:rsidRPr="009E29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</w:p>
    <w:p w14:paraId="244CC465" w14:textId="32983EF7" w:rsidR="006E5B52" w:rsidRPr="009E2966" w:rsidRDefault="004613C0">
      <w:pPr>
        <w:tabs>
          <w:tab w:val="left" w:pos="7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1D47F6" w:rsidRPr="009E2966">
        <w:rPr>
          <w:rFonts w:ascii="Times New Roman" w:hAnsi="Times New Roman" w:cs="Times New Roman"/>
          <w:sz w:val="24"/>
          <w:szCs w:val="24"/>
          <w:lang w:val="hr-HR"/>
        </w:rPr>
        <w:t>061-01/24-01/02</w:t>
      </w:r>
    </w:p>
    <w:p w14:paraId="301710B0" w14:textId="53BAD194" w:rsidR="006E5B52" w:rsidRPr="009E2966" w:rsidRDefault="004613C0">
      <w:pPr>
        <w:tabs>
          <w:tab w:val="left" w:pos="7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URBROJ: </w:t>
      </w:r>
      <w:r w:rsidR="001D47F6" w:rsidRPr="009E2966">
        <w:rPr>
          <w:rFonts w:ascii="Times New Roman" w:hAnsi="Times New Roman" w:cs="Times New Roman"/>
          <w:sz w:val="24"/>
          <w:szCs w:val="24"/>
          <w:lang w:val="hr-HR"/>
        </w:rPr>
        <w:t>2140-09/07-24-1</w:t>
      </w:r>
    </w:p>
    <w:p w14:paraId="7FE7FA0A" w14:textId="0DD21C18" w:rsidR="006E5B52" w:rsidRPr="009E2966" w:rsidRDefault="00C32A48">
      <w:pPr>
        <w:tabs>
          <w:tab w:val="left" w:pos="7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Krapina, </w:t>
      </w:r>
      <w:r w:rsidR="001D47F6" w:rsidRPr="009E2966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7D3CA5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1D47F6" w:rsidRPr="009E2966">
        <w:rPr>
          <w:rFonts w:ascii="Times New Roman" w:hAnsi="Times New Roman" w:cs="Times New Roman"/>
          <w:sz w:val="24"/>
          <w:szCs w:val="24"/>
          <w:lang w:val="hr-HR"/>
        </w:rPr>
        <w:t>. listopada</w:t>
      </w:r>
      <w:r w:rsidR="00737803">
        <w:rPr>
          <w:rFonts w:ascii="Times New Roman" w:hAnsi="Times New Roman" w:cs="Times New Roman"/>
          <w:sz w:val="24"/>
          <w:szCs w:val="24"/>
          <w:lang w:val="hr-HR"/>
        </w:rPr>
        <w:t xml:space="preserve"> 2024.</w:t>
      </w:r>
    </w:p>
    <w:p w14:paraId="01704421" w14:textId="77777777" w:rsidR="006E5B52" w:rsidRPr="009E2966" w:rsidRDefault="006E5B52">
      <w:pPr>
        <w:tabs>
          <w:tab w:val="left" w:pos="7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AF24815" w14:textId="53661A44" w:rsidR="006E5B52" w:rsidRPr="009E2966" w:rsidRDefault="0037296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Temeljem članka 32. Statuta Krapinsko-zagorske županije (Službeni glasnik Krapinsko-zagorske županije, </w:t>
      </w:r>
      <w:r w:rsidR="00CF7F35" w:rsidRPr="009E296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broj: 13/01, 5/06, 14/09, 11/13, 13/18, </w:t>
      </w:r>
      <w:r w:rsidRPr="009E2966">
        <w:rPr>
          <w:rFonts w:ascii="Times New Roman" w:eastAsia="Calibri" w:hAnsi="Times New Roman" w:cs="Times New Roman"/>
          <w:sz w:val="24"/>
          <w:szCs w:val="24"/>
          <w:lang w:val="hr-HR"/>
        </w:rPr>
        <w:t>5/20</w:t>
      </w:r>
      <w:r w:rsidR="00CF7F35" w:rsidRPr="009E2966">
        <w:rPr>
          <w:rFonts w:ascii="Times New Roman" w:eastAsia="Calibri" w:hAnsi="Times New Roman" w:cs="Times New Roman"/>
          <w:sz w:val="24"/>
          <w:szCs w:val="24"/>
          <w:lang w:val="hr-HR"/>
        </w:rPr>
        <w:t>, 10/21 i 15/21-pročišćeni tekst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4613C0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dana</w:t>
      </w:r>
      <w:r w:rsidR="009932D3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806F2" w:rsidRPr="00737803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737803" w:rsidRPr="00737803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9806F2" w:rsidRPr="0073780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37803" w:rsidRPr="00737803">
        <w:rPr>
          <w:rFonts w:ascii="Times New Roman" w:hAnsi="Times New Roman" w:cs="Times New Roman"/>
          <w:sz w:val="24"/>
          <w:szCs w:val="24"/>
          <w:lang w:val="hr-HR"/>
        </w:rPr>
        <w:t xml:space="preserve"> listopada </w:t>
      </w:r>
      <w:r w:rsidR="009806F2" w:rsidRPr="00737803">
        <w:rPr>
          <w:rFonts w:ascii="Times New Roman" w:hAnsi="Times New Roman" w:cs="Times New Roman"/>
          <w:sz w:val="24"/>
          <w:szCs w:val="24"/>
          <w:lang w:val="hr-HR"/>
        </w:rPr>
        <w:t>2024.</w:t>
      </w:r>
      <w:r w:rsidR="00417530" w:rsidRPr="0073780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737803">
        <w:rPr>
          <w:rFonts w:ascii="Times New Roman" w:hAnsi="Times New Roman" w:cs="Times New Roman"/>
          <w:sz w:val="24"/>
          <w:szCs w:val="24"/>
          <w:lang w:val="hr-HR"/>
        </w:rPr>
        <w:t>godine župan Krapinsko-zagorske županije objavljuje</w:t>
      </w:r>
    </w:p>
    <w:p w14:paraId="4BC419E8" w14:textId="11A5C203" w:rsidR="006E5B52" w:rsidRPr="009E2966" w:rsidRDefault="00372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" w:name="_Hlk117582066"/>
      <w:r w:rsidRPr="009E29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JAVNI POZIV ZA PRIJAVU KANDIDATA/KINJA ZA DODJELU ŽUPANIJSKIH PRIZNANJA “VOLONTER/KA GODINE” I „VOLONTERSKA AKCIJA GODINE“ </w:t>
      </w:r>
    </w:p>
    <w:p w14:paraId="3D22BB23" w14:textId="6B688C53" w:rsidR="006E5B52" w:rsidRPr="009E2966" w:rsidRDefault="00461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b/>
          <w:sz w:val="24"/>
          <w:szCs w:val="24"/>
          <w:lang w:val="hr-HR"/>
        </w:rPr>
        <w:t>ZA 202</w:t>
      </w:r>
      <w:r w:rsidR="009932D3" w:rsidRPr="009E2966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5F4B35" w:rsidRPr="009E2966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9C4BB2" w:rsidRPr="009E29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202</w:t>
      </w:r>
      <w:r w:rsidR="009932D3" w:rsidRPr="009E2966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9C4BB2" w:rsidRPr="009E29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372965" w:rsidRPr="009E2966">
        <w:rPr>
          <w:rFonts w:ascii="Times New Roman" w:hAnsi="Times New Roman" w:cs="Times New Roman"/>
          <w:b/>
          <w:sz w:val="24"/>
          <w:szCs w:val="24"/>
          <w:lang w:val="hr-HR"/>
        </w:rPr>
        <w:t>GODINU</w:t>
      </w:r>
    </w:p>
    <w:p w14:paraId="78721018" w14:textId="77777777" w:rsidR="006E5B52" w:rsidRPr="009E2966" w:rsidRDefault="006E5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bookmarkEnd w:id="1"/>
    <w:p w14:paraId="4AE05584" w14:textId="77777777" w:rsidR="006E5B52" w:rsidRPr="009E2966" w:rsidRDefault="003729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I. PREDMET JAVNOG POZIVA</w:t>
      </w:r>
    </w:p>
    <w:p w14:paraId="1B3D78E7" w14:textId="77777777" w:rsidR="006E5B52" w:rsidRPr="009E2966" w:rsidRDefault="006E5B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054087E" w14:textId="449E5472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ab/>
        <w:t xml:space="preserve">Županijsko priznanje “VOLONTER/KA GODINE” i „VOLONTERSKA AKCIJA GODINE“ su </w:t>
      </w:r>
      <w:r w:rsidR="008B57E7" w:rsidRPr="009E2966">
        <w:rPr>
          <w:rFonts w:ascii="Times New Roman" w:hAnsi="Times New Roman" w:cs="Times New Roman"/>
          <w:sz w:val="24"/>
          <w:szCs w:val="24"/>
          <w:lang w:val="hr-HR"/>
        </w:rPr>
        <w:t>dvo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godišnja priznanja koje dodjeljuje Krapinsko-zagorska županija u suradnji s Volonterskim centrom </w:t>
      </w:r>
      <w:proofErr w:type="spellStart"/>
      <w:r w:rsidRPr="009E2966">
        <w:rPr>
          <w:rFonts w:ascii="Times New Roman" w:hAnsi="Times New Roman" w:cs="Times New Roman"/>
          <w:sz w:val="24"/>
          <w:szCs w:val="24"/>
          <w:lang w:val="hr-HR"/>
        </w:rPr>
        <w:t>VolontirAJMO</w:t>
      </w:r>
      <w:proofErr w:type="spellEnd"/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za volonterski doprinos kojim volonteri/</w:t>
      </w:r>
      <w:proofErr w:type="spellStart"/>
      <w:r w:rsidRPr="009E2966">
        <w:rPr>
          <w:rFonts w:ascii="Times New Roman" w:hAnsi="Times New Roman" w:cs="Times New Roman"/>
          <w:sz w:val="24"/>
          <w:szCs w:val="24"/>
          <w:lang w:val="hr-HR"/>
        </w:rPr>
        <w:t>ke</w:t>
      </w:r>
      <w:proofErr w:type="spellEnd"/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i volonterske akcije doprinose sljedećim ciljevima:</w:t>
      </w:r>
    </w:p>
    <w:p w14:paraId="52D683B1" w14:textId="77777777" w:rsidR="006E5B52" w:rsidRPr="009E2966" w:rsidRDefault="00372965" w:rsidP="009E296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poboljšanju kvalitete života osobe/a, skup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ine/a osoba ili općoj dobrobiti</w:t>
      </w:r>
    </w:p>
    <w:p w14:paraId="0A8706CE" w14:textId="1F10A776" w:rsidR="006E5B52" w:rsidRPr="009E2966" w:rsidRDefault="00372965" w:rsidP="009E296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aktivnom uključivanju osobe/a ili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skupine/a u društvena zbivanja </w:t>
      </w:r>
    </w:p>
    <w:p w14:paraId="5D9A9F49" w14:textId="25E3BCEC" w:rsidR="006E5B52" w:rsidRPr="009E2966" w:rsidRDefault="00372965" w:rsidP="009E296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razvoju humanijeg društva i volonterstva.</w:t>
      </w:r>
    </w:p>
    <w:p w14:paraId="0FDDA9D6" w14:textId="77777777" w:rsidR="006E5B52" w:rsidRPr="009E2966" w:rsidRDefault="00372965" w:rsidP="007D3CA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II. KATEGORIJE ŽUPANIJSKIH PRIZNANJA</w:t>
      </w:r>
    </w:p>
    <w:p w14:paraId="45C922F3" w14:textId="77777777" w:rsidR="006E5B52" w:rsidRPr="009E2966" w:rsidRDefault="00372965" w:rsidP="009E29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ab/>
        <w:t xml:space="preserve"> Županijska priznanja “VOLONTER/KA GODINE” i „VOLONTERSKA AKCIJA GODINE“ dodjeljuju se u sljedećim kategorijama:</w:t>
      </w:r>
    </w:p>
    <w:p w14:paraId="740BEB72" w14:textId="57B8AB4B" w:rsidR="006E5B52" w:rsidRPr="009E2966" w:rsidRDefault="00372965" w:rsidP="009E2966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 1. Županijsko priznanje „VOLONTER/KA GODINE” </w:t>
      </w:r>
      <w:r w:rsidR="008B57E7" w:rsidRPr="009E2966">
        <w:rPr>
          <w:rFonts w:ascii="Times New Roman" w:hAnsi="Times New Roman" w:cs="Times New Roman"/>
          <w:sz w:val="24"/>
          <w:szCs w:val="24"/>
          <w:lang w:val="hr-HR"/>
        </w:rPr>
        <w:t>i</w:t>
      </w:r>
    </w:p>
    <w:p w14:paraId="56EEFACF" w14:textId="52782EBF" w:rsidR="006E5B52" w:rsidRPr="009E2966" w:rsidRDefault="00372965" w:rsidP="009E29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955980" w:rsidRPr="009E2966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. Županijsko priznanje „VOLONTERSKA AKCIJA GODINE“.  </w:t>
      </w:r>
    </w:p>
    <w:p w14:paraId="67A64015" w14:textId="77777777" w:rsidR="005F4B35" w:rsidRPr="009E2966" w:rsidRDefault="005F4B35" w:rsidP="009E29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918CA5E" w14:textId="77777777" w:rsidR="006E5B52" w:rsidRPr="009E2966" w:rsidRDefault="00372965" w:rsidP="007D3CA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III. OPĆI UVJETI I SADRŽAJ PRIJAVE NA JAVNI POZIV</w:t>
      </w:r>
    </w:p>
    <w:p w14:paraId="37183298" w14:textId="5CF52073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Prijedlog kandidata/</w:t>
      </w:r>
      <w:proofErr w:type="spellStart"/>
      <w:r w:rsidRPr="009E2966">
        <w:rPr>
          <w:rFonts w:ascii="Times New Roman" w:hAnsi="Times New Roman" w:cs="Times New Roman"/>
          <w:sz w:val="24"/>
          <w:szCs w:val="24"/>
          <w:lang w:val="hr-HR"/>
        </w:rPr>
        <w:t>kinja</w:t>
      </w:r>
      <w:proofErr w:type="spellEnd"/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odnosno akcije za dodjelu Županijskog priznanja “VOLONTER/KA GODINE” i “VOLONTERSKA AKCIJA GODINE“ mogu podnijeti:</w:t>
      </w:r>
    </w:p>
    <w:p w14:paraId="3659BEC5" w14:textId="346DEED5" w:rsidR="006E5B52" w:rsidRPr="009E2966" w:rsidRDefault="00372965" w:rsidP="009E296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organizatori volontiranja u smislu članka 7. Zakona o volonterstvu (Narodne novine, broj 58/07</w:t>
      </w:r>
      <w:r w:rsidR="0071221F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9E29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22/13</w:t>
      </w:r>
      <w:r w:rsidR="0071221F" w:rsidRPr="009E29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84/21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) (udruga, zaklada, fundacija, sindikat, vjerska zajednica, javna 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lastRenderedPageBreak/>
        <w:t>ustanova, turistička zajednica, državno tijelo i tijelo lokalne i područne (regionalne) samouprave) sa sjedištem na području Kr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apinsko-zagorske županije</w:t>
      </w:r>
    </w:p>
    <w:p w14:paraId="2BF86555" w14:textId="77777777" w:rsidR="006E5B52" w:rsidRPr="009E2966" w:rsidRDefault="00372965" w:rsidP="009E296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korisnici organiziranog volontiranja (fizičke ili pravne osobe koje primaju usluge volontiranja).</w:t>
      </w:r>
    </w:p>
    <w:p w14:paraId="73543894" w14:textId="3A8BF83B" w:rsidR="006E5B52" w:rsidRPr="009E2966" w:rsidRDefault="00372965" w:rsidP="009E29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Organizatori i korisnici organiziranog volontiranja, kao predlagatelji, mogu podnijeti više prijav</w:t>
      </w:r>
      <w:r w:rsidR="00321F74" w:rsidRPr="009E296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za svaku od kategorija.</w:t>
      </w:r>
    </w:p>
    <w:p w14:paraId="010B89A5" w14:textId="77777777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U kategorijama volontera/</w:t>
      </w:r>
      <w:proofErr w:type="spellStart"/>
      <w:r w:rsidRPr="009E2966">
        <w:rPr>
          <w:rFonts w:ascii="Times New Roman" w:hAnsi="Times New Roman" w:cs="Times New Roman"/>
          <w:sz w:val="24"/>
          <w:szCs w:val="24"/>
          <w:lang w:val="hr-HR"/>
        </w:rPr>
        <w:t>ki</w:t>
      </w:r>
      <w:proofErr w:type="spellEnd"/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godine predložena može biti svaka fizička osoba koja:</w:t>
      </w:r>
    </w:p>
    <w:p w14:paraId="32AC266E" w14:textId="77777777" w:rsidR="006E5B52" w:rsidRPr="009E2966" w:rsidRDefault="00372965" w:rsidP="009E296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obavlja volonterske aktivnosti sukladno 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odredbama Zakona o volonterstvu</w:t>
      </w:r>
    </w:p>
    <w:p w14:paraId="114B193D" w14:textId="77777777" w:rsidR="006E5B52" w:rsidRPr="009E2966" w:rsidRDefault="00CF7F35" w:rsidP="009E296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ima navršenih 15 godina i više</w:t>
      </w:r>
    </w:p>
    <w:p w14:paraId="0913FEE2" w14:textId="77777777" w:rsidR="006E5B52" w:rsidRPr="009E2966" w:rsidRDefault="00372965" w:rsidP="009E296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volontirala je u organizacijama koje su definirane Zakonom o volonterstvu kao organizatori volontiranja (udruge, zaklade, fundacije, sindikati, vjerske zajednice, javne ustanove, turističke zajednice, državna tijela i tijela lokalne i područne (regionalne) samouprave), a koje imaju sjedište na području Krapinsko-zagor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ske županije</w:t>
      </w:r>
    </w:p>
    <w:p w14:paraId="5F25EB65" w14:textId="0199E6FF" w:rsidR="006E5B52" w:rsidRPr="009E2966" w:rsidRDefault="008B57E7" w:rsidP="009E296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u 202</w:t>
      </w:r>
      <w:r w:rsidR="009932D3" w:rsidRPr="009E2966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>. ili 202</w:t>
      </w:r>
      <w:r w:rsidR="009932D3" w:rsidRPr="009E2966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. godini* </w:t>
      </w:r>
      <w:r w:rsidR="00372965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ima evidentiranih najmanje 40 volonterskih sati u organizacijama </w:t>
      </w:r>
      <w:r w:rsidR="00372965" w:rsidRPr="009E2966">
        <w:rPr>
          <w:rFonts w:ascii="Times New Roman" w:hAnsi="Times New Roman" w:cs="Times New Roman"/>
          <w:sz w:val="24"/>
          <w:szCs w:val="24"/>
          <w:u w:val="single"/>
          <w:lang w:val="hr-HR"/>
        </w:rPr>
        <w:t>na području Krapinsko-zagorske županije</w:t>
      </w:r>
      <w:r w:rsidR="00372965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koje su definirane Zakonom o volonterstv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u kao organizatori volontiranja.</w:t>
      </w:r>
    </w:p>
    <w:p w14:paraId="535228E8" w14:textId="5BBF5624" w:rsidR="008B57E7" w:rsidRPr="009E2966" w:rsidRDefault="008B57E7" w:rsidP="009E2966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* najmanje 40 volonterskih sati u jednoj kalendarskoj godini</w:t>
      </w:r>
    </w:p>
    <w:p w14:paraId="4CC4683B" w14:textId="77777777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U kategoriji volonterske akcije godine predložena volonterska akcija može biti svaka akcija koja:</w:t>
      </w:r>
    </w:p>
    <w:p w14:paraId="25DF7C32" w14:textId="77777777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hr-HR"/>
        </w:rPr>
      </w:pPr>
      <w:r w:rsidRPr="009E29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-    </w:t>
      </w:r>
      <w:r w:rsidRPr="009E29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prikazuje konkretne volonterske akcije/akti</w:t>
      </w:r>
      <w:r w:rsidR="00CF7F35" w:rsidRPr="009E29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vnosti i promovira volonterstvo</w:t>
      </w:r>
      <w:r w:rsidRPr="009E29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</w:p>
    <w:p w14:paraId="09AC5F10" w14:textId="77777777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hr-HR"/>
        </w:rPr>
      </w:pPr>
      <w:r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       -    uključuje građane/</w:t>
      </w:r>
      <w:proofErr w:type="spellStart"/>
      <w:r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ke</w:t>
      </w:r>
      <w:proofErr w:type="spellEnd"/>
      <w:r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u aktivno</w:t>
      </w:r>
      <w:r w:rsidR="00CF7F35"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sti od općeg dobra za zajednicu</w:t>
      </w:r>
    </w:p>
    <w:p w14:paraId="34C79492" w14:textId="77777777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hr-HR"/>
        </w:rPr>
      </w:pPr>
      <w:r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       -    potiče lokalni razvoj na podru</w:t>
      </w:r>
      <w:r w:rsidR="00CF7F35"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čju Krapinsko-zagorske županije</w:t>
      </w:r>
    </w:p>
    <w:p w14:paraId="679B81E0" w14:textId="46C0F5DD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hr-HR"/>
        </w:rPr>
      </w:pPr>
      <w:r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    </w:t>
      </w:r>
      <w:r w:rsidR="004613C0"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  -    je završila tijekom 202</w:t>
      </w:r>
      <w:r w:rsidR="009932D3"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3</w:t>
      </w:r>
      <w:r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.</w:t>
      </w:r>
      <w:r w:rsidR="00321F74"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ili 202</w:t>
      </w:r>
      <w:r w:rsidR="009932D3"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4</w:t>
      </w:r>
      <w:r w:rsidR="00321F74"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.</w:t>
      </w:r>
      <w:r w:rsidRPr="009E2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godine, bez obzira na datum početka.</w:t>
      </w:r>
    </w:p>
    <w:p w14:paraId="53D24A3C" w14:textId="77777777" w:rsidR="006E5B52" w:rsidRPr="009E2966" w:rsidRDefault="006E5B52" w:rsidP="009E29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hr-HR"/>
        </w:rPr>
      </w:pPr>
    </w:p>
    <w:p w14:paraId="4576D429" w14:textId="77777777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Prijava za županijsko priznanje „VOLONTER/KA GODINE“ mora sadržavati sljedeću dokumentaciju: </w:t>
      </w:r>
    </w:p>
    <w:p w14:paraId="7AB6061A" w14:textId="2EBCE8EE" w:rsidR="006E5B52" w:rsidRPr="009E2966" w:rsidRDefault="00372965" w:rsidP="009E296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Obrazac za prijavu kandidata/</w:t>
      </w:r>
      <w:r w:rsidR="009806F2">
        <w:rPr>
          <w:rFonts w:ascii="Times New Roman" w:hAnsi="Times New Roman" w:cs="Times New Roman"/>
          <w:sz w:val="24"/>
          <w:szCs w:val="24"/>
          <w:lang w:val="hr-HR"/>
        </w:rPr>
        <w:t>kinje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za Županijsko priznanje “VOLONTER/KA GODINE” – ispunjen i potpisan, te ovjeren pečatom ako je prijavitelj pravna osoba, uz pripadajuću Su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glasnost za prijavu – potpisanu</w:t>
      </w:r>
    </w:p>
    <w:p w14:paraId="34151226" w14:textId="77777777" w:rsidR="006E5B52" w:rsidRPr="009E2966" w:rsidRDefault="00372965" w:rsidP="009E296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Najmanje jednu pisanu preporuku organizatora volontiranja kod kojeg je kandidat/</w:t>
      </w:r>
      <w:proofErr w:type="spellStart"/>
      <w:r w:rsidRPr="009E2966">
        <w:rPr>
          <w:rFonts w:ascii="Times New Roman" w:hAnsi="Times New Roman" w:cs="Times New Roman"/>
          <w:sz w:val="24"/>
          <w:szCs w:val="24"/>
          <w:lang w:val="hr-HR"/>
        </w:rPr>
        <w:t>kinja</w:t>
      </w:r>
      <w:proofErr w:type="spellEnd"/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pro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vodio/la volonterske aktivnosti</w:t>
      </w:r>
    </w:p>
    <w:p w14:paraId="27661BA4" w14:textId="77777777" w:rsidR="006E5B52" w:rsidRPr="009E2966" w:rsidRDefault="00372965" w:rsidP="009E296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Presliku volonterske knjižice i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li druge potvrde o volontiranju</w:t>
      </w:r>
    </w:p>
    <w:p w14:paraId="133F2245" w14:textId="349B2A54" w:rsidR="006E5B52" w:rsidRPr="009E2966" w:rsidRDefault="00372965" w:rsidP="009E296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Fotografije kandidata/kinje – najmanje 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dvije (2) 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fotografije (koristiti će se isključivo za </w:t>
      </w:r>
      <w:r w:rsidR="00B556A4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potrebe objave dobitnika/</w:t>
      </w:r>
      <w:proofErr w:type="spellStart"/>
      <w:r w:rsidR="00B556A4" w:rsidRPr="009E2966">
        <w:rPr>
          <w:rFonts w:ascii="Times New Roman" w:hAnsi="Times New Roman" w:cs="Times New Roman"/>
          <w:sz w:val="24"/>
          <w:szCs w:val="24"/>
          <w:lang w:val="hr-HR"/>
        </w:rPr>
        <w:t>ce</w:t>
      </w:r>
      <w:proofErr w:type="spellEnd"/>
      <w:r w:rsidR="00B556A4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priznanja</w:t>
      </w:r>
      <w:r w:rsidR="00B556A4" w:rsidRPr="009E2966">
        <w:rPr>
          <w:rStyle w:val="Referencakomentara"/>
          <w:rFonts w:ascii="Times New Roman" w:hAnsi="Times New Roman" w:cs="Times New Roman"/>
          <w:sz w:val="24"/>
          <w:szCs w:val="24"/>
        </w:rPr>
        <w:t>)</w:t>
      </w:r>
    </w:p>
    <w:p w14:paraId="781273AD" w14:textId="0EA0D6E9" w:rsidR="006E5B52" w:rsidRPr="009E2966" w:rsidRDefault="009E2966" w:rsidP="009E296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Presliku Izvješća o obavljenim uslugama ili aktivnostima organizatora volontiranja za 2023. godinu</w:t>
      </w:r>
    </w:p>
    <w:p w14:paraId="76ECA00B" w14:textId="77777777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Dodatna dokumentacija koja može biti priložena uz prijavu, a koja govori o volonterskim aktivnostima i profilu kandidata/kinje je sljedeća:</w:t>
      </w:r>
    </w:p>
    <w:p w14:paraId="6EC4AAEC" w14:textId="77777777" w:rsidR="006E5B52" w:rsidRPr="009E2966" w:rsidRDefault="00372965" w:rsidP="009E296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lastRenderedPageBreak/>
        <w:t>Potvrde o dodatnoj edukaciji volontera/</w:t>
      </w:r>
      <w:proofErr w:type="spellStart"/>
      <w:r w:rsidRPr="009E2966">
        <w:rPr>
          <w:rFonts w:ascii="Times New Roman" w:hAnsi="Times New Roman" w:cs="Times New Roman"/>
          <w:sz w:val="24"/>
          <w:szCs w:val="24"/>
          <w:lang w:val="hr-HR"/>
        </w:rPr>
        <w:t>ke</w:t>
      </w:r>
      <w:proofErr w:type="spellEnd"/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(preslika edukacija upisanih u volontersku knjižicu ili preslika potvrda o završenoj edukacij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i volontera/</w:t>
      </w:r>
      <w:proofErr w:type="spellStart"/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>ke</w:t>
      </w:r>
      <w:proofErr w:type="spellEnd"/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kandidata/kinje)</w:t>
      </w:r>
    </w:p>
    <w:p w14:paraId="09DE135A" w14:textId="52C5B8CF" w:rsidR="006E5B52" w:rsidRPr="009E2966" w:rsidRDefault="00372965" w:rsidP="009E296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Ostala priznanja volontera</w:t>
      </w:r>
      <w:r w:rsidR="009932D3" w:rsidRPr="009E2966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9932D3" w:rsidRPr="009E2966">
        <w:rPr>
          <w:rFonts w:ascii="Times New Roman" w:hAnsi="Times New Roman" w:cs="Times New Roman"/>
          <w:sz w:val="24"/>
          <w:szCs w:val="24"/>
          <w:lang w:val="hr-HR"/>
        </w:rPr>
        <w:t>ke</w:t>
      </w:r>
      <w:proofErr w:type="spellEnd"/>
      <w:r w:rsidR="009932D3" w:rsidRPr="009E296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79921AA" w14:textId="77777777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Prijava za Županijsko priznanje „VOLONTERSKA AKCIJA GODINE“ mora sadržavati sljedeću dokumentaciju: </w:t>
      </w:r>
    </w:p>
    <w:p w14:paraId="38AD328D" w14:textId="01EF2207" w:rsidR="006E5B52" w:rsidRPr="009E2966" w:rsidRDefault="00372965" w:rsidP="009E2966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Obrazac za prijavu volonterske akcije za Županijsko priznanje “VOLONTERSKA AKCIJA GODINE”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– ispunjen, potpisan i ovjeren, 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>uz pripadajuć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u Privolu za prijavu – 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potpisanu</w:t>
      </w:r>
    </w:p>
    <w:p w14:paraId="6779231D" w14:textId="773F3B71" w:rsidR="006E5B52" w:rsidRPr="009E2966" w:rsidRDefault="00372965" w:rsidP="009E2966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Fotografije</w:t>
      </w:r>
      <w:r w:rsidR="009E2966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konkretne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volonterske akcije – najmanje </w:t>
      </w:r>
      <w:r w:rsidR="00CF7F35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dvije 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fotografije (koristiti će se isključivo za p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otrebe </w:t>
      </w:r>
      <w:r w:rsidR="00B556A4" w:rsidRPr="009E2966">
        <w:rPr>
          <w:rFonts w:ascii="Times New Roman" w:hAnsi="Times New Roman" w:cs="Times New Roman"/>
          <w:sz w:val="24"/>
          <w:szCs w:val="24"/>
          <w:lang w:val="hr-HR"/>
        </w:rPr>
        <w:t>objave dobitnika priznanja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2D44EBD9" w14:textId="41E75B64" w:rsidR="006E5B52" w:rsidRPr="009E2966" w:rsidRDefault="00372965" w:rsidP="009E2966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Druge materijale koji potvrđuju volontersku akciju (foto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grafije, novinski članci, poveznice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, tiskovni materijal i sl.), </w:t>
      </w:r>
    </w:p>
    <w:p w14:paraId="4818B547" w14:textId="7F2DB85E" w:rsidR="006E5B52" w:rsidRPr="009E2966" w:rsidRDefault="009E2966" w:rsidP="009E2966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Preslika Izvješća o obavljenim uslugama ili aktivnostima organizatorima volontiranja za 2023. godinu</w:t>
      </w:r>
    </w:p>
    <w:p w14:paraId="76EF4FA3" w14:textId="77777777" w:rsidR="006E5B52" w:rsidRPr="009E2966" w:rsidRDefault="006E5B52" w:rsidP="009E2966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CF212A" w14:textId="77777777" w:rsidR="006E5B52" w:rsidRPr="009E2966" w:rsidRDefault="00372965" w:rsidP="009E2966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Ukoliko prijava, po ocjeni Povjerenstva, sadrži manje nedostatke, Povjerenstvo može u određenom roku zatražiti dopunu dokumentacije ili dodatna pojašnjenja. Za prijavitelje koji na zahtjev Povjerenstva u zadanom roku dostave traženo, smatrati će se da su podnijeli potpunu prijavu. </w:t>
      </w:r>
    </w:p>
    <w:p w14:paraId="06383954" w14:textId="03AF17F2" w:rsidR="006E5B52" w:rsidRPr="009E2966" w:rsidRDefault="00372965" w:rsidP="007D3CA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IV. NAČIN PRIJAVE</w:t>
      </w:r>
    </w:p>
    <w:p w14:paraId="1BC75C8F" w14:textId="3FFD11E9" w:rsidR="009F7CF2" w:rsidRPr="009E2966" w:rsidRDefault="009F7CF2" w:rsidP="009E29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Prijedlozi se podnose na propisanim obrascima i moraju udovoljavati uvjetima navedenim u točci </w:t>
      </w:r>
      <w:r w:rsidR="005F4B35" w:rsidRPr="009E2966">
        <w:rPr>
          <w:rFonts w:ascii="Times New Roman" w:hAnsi="Times New Roman" w:cs="Times New Roman"/>
          <w:sz w:val="24"/>
          <w:szCs w:val="24"/>
          <w:lang w:val="hr-HR"/>
        </w:rPr>
        <w:t>III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>. Javnog poziva.</w:t>
      </w:r>
    </w:p>
    <w:p w14:paraId="4A3691C5" w14:textId="6442BF07" w:rsidR="009F7CF2" w:rsidRPr="007D3CA5" w:rsidRDefault="009F7CF2" w:rsidP="009E2966">
      <w:pPr>
        <w:jc w:val="both"/>
        <w:rPr>
          <w:rFonts w:ascii="Times New Roman" w:hAnsi="Times New Roman" w:cs="Times New Roman"/>
          <w:sz w:val="24"/>
          <w:szCs w:val="24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Obrasci su dostupni za preuzimanje u online servisu </w:t>
      </w:r>
      <w:proofErr w:type="spellStart"/>
      <w:r w:rsidRPr="009E2966">
        <w:rPr>
          <w:rFonts w:ascii="Times New Roman" w:hAnsi="Times New Roman" w:cs="Times New Roman"/>
          <w:i/>
          <w:iCs/>
          <w:sz w:val="24"/>
          <w:szCs w:val="24"/>
          <w:lang w:val="hr-HR"/>
        </w:rPr>
        <w:t>ePrijava</w:t>
      </w:r>
      <w:proofErr w:type="spellEnd"/>
      <w:r w:rsidR="00B556A4" w:rsidRPr="009E2966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hyperlink r:id="rId9" w:history="1">
        <w:r w:rsidRPr="009E2966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 </w:t>
        </w:r>
      </w:hyperlink>
      <w:hyperlink r:id="rId10" w:history="1">
        <w:r w:rsidRPr="009E2966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https://eprijava.kzz.hr/</w:t>
        </w:r>
      </w:hyperlink>
      <w:r w:rsidRPr="009E2966">
        <w:rPr>
          <w:rFonts w:ascii="Times New Roman" w:hAnsi="Times New Roman" w:cs="Times New Roman"/>
          <w:sz w:val="24"/>
          <w:szCs w:val="24"/>
          <w:lang w:val="hr-HR"/>
        </w:rPr>
        <w:t> ili preko poveznice na službene mrežne stranice Krapinsko-zagorske županije gdje je objavljen Javni poziv s cjelokupnom dokumentacijom:</w:t>
      </w:r>
      <w:r w:rsidR="007D3CA5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hyperlink r:id="rId11" w:history="1">
        <w:r w:rsidR="007D3CA5" w:rsidRPr="007D3CA5">
          <w:rPr>
            <w:rStyle w:val="Hiperveza"/>
            <w:rFonts w:ascii="Times New Roman" w:hAnsi="Times New Roman" w:cs="Times New Roman"/>
            <w:sz w:val="24"/>
            <w:szCs w:val="24"/>
          </w:rPr>
          <w:t>https://kzz.hr/natjecaj/javni-poziv-volonter-ka-godine-i-volonterska-akcija-godine-za-2023-i-2024-god/</w:t>
        </w:r>
      </w:hyperlink>
      <w:r w:rsidR="007D3CA5">
        <w:rPr>
          <w:rFonts w:ascii="Times New Roman" w:hAnsi="Times New Roman" w:cs="Times New Roman"/>
          <w:sz w:val="24"/>
          <w:szCs w:val="24"/>
        </w:rPr>
        <w:t>.</w:t>
      </w:r>
    </w:p>
    <w:p w14:paraId="6F364DF7" w14:textId="6C4DE18E" w:rsidR="009F7CF2" w:rsidRPr="009E2966" w:rsidRDefault="009F7CF2" w:rsidP="009E29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Nepravovremene prijave i prijave koje nisu dostavljene na propisanim obrascima neće se razmatrati.</w:t>
      </w:r>
    </w:p>
    <w:p w14:paraId="0A30E726" w14:textId="77777777" w:rsidR="006E5B52" w:rsidRPr="009E2966" w:rsidRDefault="00372965" w:rsidP="007D3CA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V. ROK I MJESTO PODNOŠENJA PRIJAVE</w:t>
      </w:r>
    </w:p>
    <w:p w14:paraId="02D2FC53" w14:textId="58AFECFF" w:rsidR="009F7CF2" w:rsidRPr="009E2966" w:rsidRDefault="009F7CF2" w:rsidP="009E29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Rok za podnošenje prijave na ovaj Javni </w:t>
      </w:r>
      <w:r w:rsidRPr="009E29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poziv je</w:t>
      </w:r>
      <w:r w:rsidR="0022540E" w:rsidRPr="009E29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14031" w:rsidRPr="0073780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4. studeni</w:t>
      </w:r>
      <w:r w:rsidR="0022540E" w:rsidRPr="0073780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202</w:t>
      </w:r>
      <w:r w:rsidR="009932D3" w:rsidRPr="0073780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="0022540E" w:rsidRPr="0073780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22540E" w:rsidRPr="009E29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E29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godine. </w:t>
      </w:r>
    </w:p>
    <w:p w14:paraId="7326B9D1" w14:textId="04E14ACA" w:rsidR="009F7CF2" w:rsidRPr="009E2966" w:rsidRDefault="009F7CF2" w:rsidP="009E2966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E2966">
        <w:rPr>
          <w:rStyle w:val="Naglaeno"/>
          <w:b w:val="0"/>
          <w:bCs w:val="0"/>
        </w:rPr>
        <w:t>Dokumentaciju za prijavu projekta prijavitelj podnosi isključivo u el</w:t>
      </w:r>
      <w:r w:rsidR="00B556A4" w:rsidRPr="009E2966">
        <w:rPr>
          <w:rStyle w:val="Naglaeno"/>
          <w:b w:val="0"/>
          <w:bCs w:val="0"/>
        </w:rPr>
        <w:t>ektroničkom obliku putem online</w:t>
      </w:r>
      <w:r w:rsidR="007D3CA5">
        <w:rPr>
          <w:rStyle w:val="Naglaeno"/>
          <w:b w:val="0"/>
          <w:bCs w:val="0"/>
        </w:rPr>
        <w:t xml:space="preserve"> </w:t>
      </w:r>
      <w:r w:rsidRPr="009E2966">
        <w:rPr>
          <w:rStyle w:val="Naglaeno"/>
          <w:b w:val="0"/>
          <w:bCs w:val="0"/>
        </w:rPr>
        <w:t>servisa </w:t>
      </w:r>
      <w:proofErr w:type="spellStart"/>
      <w:r w:rsidRPr="009E2966">
        <w:rPr>
          <w:rStyle w:val="Istaknuto"/>
          <w:b/>
          <w:bCs/>
        </w:rPr>
        <w:t>ePrijava</w:t>
      </w:r>
      <w:proofErr w:type="spellEnd"/>
      <w:r w:rsidRPr="009E2966">
        <w:rPr>
          <w:rStyle w:val="Istaknuto"/>
          <w:b/>
          <w:bCs/>
        </w:rPr>
        <w:t> </w:t>
      </w:r>
      <w:r w:rsidRPr="009E2966">
        <w:rPr>
          <w:rStyle w:val="Naglaeno"/>
          <w:b w:val="0"/>
          <w:bCs w:val="0"/>
        </w:rPr>
        <w:t>(</w:t>
      </w:r>
      <w:hyperlink r:id="rId12" w:history="1">
        <w:r w:rsidRPr="009E2966">
          <w:rPr>
            <w:rStyle w:val="Naglaeno"/>
            <w:b w:val="0"/>
            <w:bCs w:val="0"/>
          </w:rPr>
          <w:t>https://eprijava.kzz.hr/</w:t>
        </w:r>
      </w:hyperlink>
      <w:r w:rsidRPr="009E2966">
        <w:rPr>
          <w:rStyle w:val="Naglaeno"/>
          <w:b w:val="0"/>
          <w:bCs w:val="0"/>
        </w:rPr>
        <w:t>)</w:t>
      </w:r>
      <w:r w:rsidR="00B12125" w:rsidRPr="009E2966">
        <w:rPr>
          <w:rStyle w:val="Naglaeno"/>
          <w:b w:val="0"/>
          <w:bCs w:val="0"/>
        </w:rPr>
        <w:t xml:space="preserve"> </w:t>
      </w:r>
      <w:r w:rsidRPr="009E2966">
        <w:rPr>
          <w:rStyle w:val="Naglaeno"/>
          <w:b w:val="0"/>
          <w:bCs w:val="0"/>
        </w:rPr>
        <w:t>Krapinsko-zagorske županije u roku prihvatljivom za podnošenje prijava.</w:t>
      </w:r>
    </w:p>
    <w:p w14:paraId="2FB37393" w14:textId="77777777" w:rsidR="009F7CF2" w:rsidRPr="009E2966" w:rsidRDefault="009F7CF2" w:rsidP="009E2966">
      <w:pPr>
        <w:pStyle w:val="StandardWeb"/>
        <w:shd w:val="clear" w:color="auto" w:fill="FFFFFF"/>
        <w:spacing w:before="75" w:beforeAutospacing="0" w:after="75" w:afterAutospacing="0"/>
        <w:jc w:val="both"/>
        <w:rPr>
          <w:b/>
          <w:bCs/>
        </w:rPr>
      </w:pPr>
      <w:r w:rsidRPr="009E2966">
        <w:rPr>
          <w:rStyle w:val="Naglaeno"/>
          <w:b w:val="0"/>
          <w:bCs w:val="0"/>
        </w:rPr>
        <w:t>Dokumenti u elektroničkom obliku MORAJU biti učitani u online servis</w:t>
      </w:r>
      <w:r w:rsidRPr="009E2966">
        <w:rPr>
          <w:rStyle w:val="Istaknuto"/>
          <w:b/>
          <w:bCs/>
        </w:rPr>
        <w:t> </w:t>
      </w:r>
      <w:proofErr w:type="spellStart"/>
      <w:r w:rsidRPr="009E2966">
        <w:rPr>
          <w:rStyle w:val="Istaknuto"/>
          <w:b/>
          <w:bCs/>
        </w:rPr>
        <w:t>ePrijava</w:t>
      </w:r>
      <w:proofErr w:type="spellEnd"/>
      <w:r w:rsidRPr="009E2966">
        <w:rPr>
          <w:rStyle w:val="Naglaeno"/>
          <w:b w:val="0"/>
          <w:bCs w:val="0"/>
        </w:rPr>
        <w:t> u PDF obliku. Dakle, ispunjeni na računalu,  potpisani i ovjereni pečatom, te zatim skenirani u PDF obliku i kao takvi učitani u online servis </w:t>
      </w:r>
      <w:proofErr w:type="spellStart"/>
      <w:r w:rsidRPr="009E2966">
        <w:rPr>
          <w:rStyle w:val="Istaknuto"/>
          <w:b/>
          <w:bCs/>
        </w:rPr>
        <w:t>ePrijava</w:t>
      </w:r>
      <w:proofErr w:type="spellEnd"/>
      <w:r w:rsidRPr="009E2966">
        <w:rPr>
          <w:rStyle w:val="Naglaeno"/>
          <w:b w:val="0"/>
          <w:bCs w:val="0"/>
        </w:rPr>
        <w:t>.</w:t>
      </w:r>
    </w:p>
    <w:p w14:paraId="1265A77F" w14:textId="77777777" w:rsidR="009F7CF2" w:rsidRPr="009E2966" w:rsidRDefault="009F7CF2" w:rsidP="009E2966">
      <w:pPr>
        <w:pStyle w:val="StandardWeb"/>
        <w:shd w:val="clear" w:color="auto" w:fill="FFFFFF"/>
        <w:spacing w:before="75" w:beforeAutospacing="0" w:after="75" w:afterAutospacing="0"/>
        <w:jc w:val="both"/>
        <w:rPr>
          <w:b/>
          <w:bCs/>
        </w:rPr>
      </w:pPr>
      <w:r w:rsidRPr="009E2966">
        <w:rPr>
          <w:rStyle w:val="Naglaeno"/>
          <w:b w:val="0"/>
          <w:bCs w:val="0"/>
        </w:rPr>
        <w:lastRenderedPageBreak/>
        <w:t>Svaki obrazac mora biti skenirani kao zasebni dokument. Napomena: ako obrazac ima više stranica, da bi ga se moglo učitati u online servis </w:t>
      </w:r>
      <w:proofErr w:type="spellStart"/>
      <w:r w:rsidRPr="009E2966">
        <w:rPr>
          <w:rStyle w:val="Istaknuto"/>
          <w:b/>
          <w:bCs/>
        </w:rPr>
        <w:t>ePrijava</w:t>
      </w:r>
      <w:proofErr w:type="spellEnd"/>
      <w:r w:rsidRPr="009E2966">
        <w:rPr>
          <w:rStyle w:val="Naglaeno"/>
          <w:b w:val="0"/>
          <w:bCs w:val="0"/>
        </w:rPr>
        <w:t> mora biti skeniran kao jedinstveni dokument, a ne svaka stranica zasebno.</w:t>
      </w:r>
    </w:p>
    <w:p w14:paraId="425D48A6" w14:textId="166706D8" w:rsidR="009F7CF2" w:rsidRPr="009E2966" w:rsidRDefault="009F7CF2" w:rsidP="009E2966">
      <w:pPr>
        <w:pStyle w:val="StandardWeb"/>
        <w:shd w:val="clear" w:color="auto" w:fill="FFFFFF"/>
        <w:spacing w:before="75" w:beforeAutospacing="0" w:after="75" w:afterAutospacing="0"/>
        <w:jc w:val="both"/>
      </w:pPr>
      <w:r w:rsidRPr="009E2966">
        <w:rPr>
          <w:rStyle w:val="Naglaeno"/>
        </w:rPr>
        <w:t>Prijave koje nisu dostavljene putem online servisa </w:t>
      </w:r>
      <w:proofErr w:type="spellStart"/>
      <w:r w:rsidRPr="009E2966">
        <w:rPr>
          <w:rStyle w:val="Istaknuto"/>
          <w:b/>
          <w:bCs/>
        </w:rPr>
        <w:t>ePrijava</w:t>
      </w:r>
      <w:proofErr w:type="spellEnd"/>
      <w:r w:rsidRPr="009E2966">
        <w:rPr>
          <w:rStyle w:val="Naglaeno"/>
        </w:rPr>
        <w:t> neće biti uzete u razmatranje.</w:t>
      </w:r>
    </w:p>
    <w:p w14:paraId="407B31A0" w14:textId="5EA05CD6" w:rsidR="009F7CF2" w:rsidRPr="009E2966" w:rsidRDefault="009F7CF2" w:rsidP="009E2966">
      <w:pPr>
        <w:pStyle w:val="StandardWeb"/>
        <w:shd w:val="clear" w:color="auto" w:fill="FFFFFF"/>
        <w:spacing w:before="75" w:beforeAutospacing="0" w:after="75" w:afterAutospacing="0"/>
        <w:jc w:val="both"/>
      </w:pPr>
      <w:r w:rsidRPr="009E2966">
        <w:t>Prijava sadrži obvezne obrasce popunjene putem računala, vlastoručno potpisane od strane podnositelja/osobe ovlaštene za zastupanje, te ovjerene pečatom prijavitelja (kada je primjenjivo). Dodatno, prijava može sadržavati i drugu dokumentaciju ukoliko je primjenjivo koja govori o potrebi (fotografije i sl.) te potrebne suglasnosti za prijavu ukoliko to prijava zahtijeva.</w:t>
      </w:r>
      <w:r w:rsidR="00B25B91" w:rsidRPr="009E2966">
        <w:t xml:space="preserve"> Ukoliko se radi o maloljetnoj osobi potrebna je suglasnost roditelja/skrbnika.  </w:t>
      </w:r>
    </w:p>
    <w:p w14:paraId="512BA157" w14:textId="0F0A883C" w:rsidR="009F7CF2" w:rsidRPr="009E2966" w:rsidRDefault="009F7CF2" w:rsidP="00737803">
      <w:pPr>
        <w:pStyle w:val="StandardWeb"/>
        <w:spacing w:before="75" w:beforeAutospacing="0" w:after="75" w:afterAutospacing="0"/>
        <w:jc w:val="both"/>
      </w:pPr>
      <w:r w:rsidRPr="009E2966">
        <w:t>Prijave moraju biti dostavljene unutar prihvatljivog roka za podnošenje prijava, tj. od dana objave Javnog poziva </w:t>
      </w:r>
      <w:r w:rsidRPr="009E2966">
        <w:rPr>
          <w:rStyle w:val="Naglaeno"/>
        </w:rPr>
        <w:t xml:space="preserve">do najkasnije zadnjeg dana roka za zaprimanje </w:t>
      </w:r>
      <w:r w:rsidRPr="00737803">
        <w:rPr>
          <w:rStyle w:val="Naglaeno"/>
          <w:color w:val="000000" w:themeColor="text1"/>
        </w:rPr>
        <w:t>(</w:t>
      </w:r>
      <w:r w:rsidR="00C14031" w:rsidRPr="00737803">
        <w:rPr>
          <w:rStyle w:val="Naglaeno"/>
          <w:color w:val="000000" w:themeColor="text1"/>
        </w:rPr>
        <w:t xml:space="preserve">4. studenog </w:t>
      </w:r>
      <w:r w:rsidRPr="00737803">
        <w:rPr>
          <w:rStyle w:val="Naglaeno"/>
        </w:rPr>
        <w:t>202</w:t>
      </w:r>
      <w:r w:rsidR="009932D3" w:rsidRPr="00737803">
        <w:rPr>
          <w:rStyle w:val="Naglaeno"/>
        </w:rPr>
        <w:t>4</w:t>
      </w:r>
      <w:r w:rsidRPr="00737803">
        <w:rPr>
          <w:rStyle w:val="Naglaeno"/>
        </w:rPr>
        <w:t>.) </w:t>
      </w:r>
      <w:r w:rsidRPr="00737803">
        <w:t>do 24:00 sata.</w:t>
      </w:r>
    </w:p>
    <w:p w14:paraId="11D954C2" w14:textId="77777777" w:rsidR="009F7CF2" w:rsidRPr="009E2966" w:rsidRDefault="009F7CF2" w:rsidP="009E2966">
      <w:pPr>
        <w:pStyle w:val="StandardWeb"/>
        <w:shd w:val="clear" w:color="auto" w:fill="FFFFFF"/>
        <w:spacing w:before="75" w:beforeAutospacing="0" w:after="75" w:afterAutospacing="0"/>
        <w:jc w:val="both"/>
      </w:pPr>
    </w:p>
    <w:p w14:paraId="59955B42" w14:textId="77777777" w:rsidR="009F7CF2" w:rsidRPr="009E2966" w:rsidRDefault="009F7CF2" w:rsidP="009E296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9E2966">
        <w:t>Poveznica</w:t>
      </w:r>
      <w:hyperlink r:id="rId13" w:history="1">
        <w:r w:rsidRPr="009E2966">
          <w:rPr>
            <w:rStyle w:val="Hiperveza"/>
          </w:rPr>
          <w:t> </w:t>
        </w:r>
      </w:hyperlink>
      <w:hyperlink r:id="rId14" w:history="1">
        <w:r w:rsidRPr="009E2966">
          <w:rPr>
            <w:rStyle w:val="Hiperveza"/>
          </w:rPr>
          <w:t>https://eprijava.kzz.hr/</w:t>
        </w:r>
      </w:hyperlink>
      <w:r w:rsidRPr="009E2966">
        <w:t> za pristup online servisu </w:t>
      </w:r>
      <w:proofErr w:type="spellStart"/>
      <w:r w:rsidRPr="009E2966">
        <w:rPr>
          <w:rStyle w:val="Istaknuto"/>
        </w:rPr>
        <w:t>ePrijava</w:t>
      </w:r>
      <w:proofErr w:type="spellEnd"/>
      <w:r w:rsidRPr="009E2966">
        <w:rPr>
          <w:rStyle w:val="Istaknuto"/>
        </w:rPr>
        <w:t> </w:t>
      </w:r>
      <w:r w:rsidRPr="009E2966">
        <w:t>nalazi se na službenim mrežnim stranicama Krapinsko-zagorske županije</w:t>
      </w:r>
      <w:hyperlink r:id="rId15" w:history="1">
        <w:r w:rsidRPr="009E2966">
          <w:rPr>
            <w:rStyle w:val="Hiperveza"/>
          </w:rPr>
          <w:t> </w:t>
        </w:r>
      </w:hyperlink>
      <w:hyperlink r:id="rId16" w:history="1">
        <w:r w:rsidRPr="009E2966">
          <w:rPr>
            <w:rStyle w:val="Hiperveza"/>
          </w:rPr>
          <w:t>https://www.kzz.hr/</w:t>
        </w:r>
      </w:hyperlink>
      <w:r w:rsidRPr="009E2966">
        <w:t>: na naslovnoj stranici (lijevo) u rubrici Kontakt – Online prijave na natječaje ili na naslovnoj stranici (desno) među plavo istaknutim izbornicima </w:t>
      </w:r>
      <w:proofErr w:type="spellStart"/>
      <w:r w:rsidRPr="009E2966">
        <w:rPr>
          <w:rStyle w:val="Istaknuto"/>
        </w:rPr>
        <w:t>ePrijava</w:t>
      </w:r>
      <w:proofErr w:type="spellEnd"/>
      <w:r w:rsidRPr="009E2966">
        <w:t> – online prijave na natječaje.</w:t>
      </w:r>
    </w:p>
    <w:p w14:paraId="51DAE970" w14:textId="77777777" w:rsidR="009F7CF2" w:rsidRPr="009E2966" w:rsidRDefault="009F7CF2" w:rsidP="009E2966">
      <w:pPr>
        <w:pStyle w:val="StandardWeb"/>
        <w:shd w:val="clear" w:color="auto" w:fill="FFFFFF"/>
        <w:spacing w:before="75" w:beforeAutospacing="0" w:after="75" w:afterAutospacing="0"/>
        <w:jc w:val="both"/>
      </w:pPr>
      <w:r w:rsidRPr="009E2966">
        <w:t>Kako bi mogao koristiti online servis </w:t>
      </w:r>
      <w:proofErr w:type="spellStart"/>
      <w:r w:rsidRPr="009E2966">
        <w:rPr>
          <w:rStyle w:val="Istaknuto"/>
        </w:rPr>
        <w:t>ePrijava</w:t>
      </w:r>
      <w:proofErr w:type="spellEnd"/>
      <w:r w:rsidRPr="009E2966">
        <w:t>, svaki prijavitelj mora se prethodno registrirati. Naknadno pristupanje online servisu </w:t>
      </w:r>
      <w:proofErr w:type="spellStart"/>
      <w:r w:rsidRPr="009E2966">
        <w:rPr>
          <w:rStyle w:val="Istaknuto"/>
        </w:rPr>
        <w:t>ePrijava</w:t>
      </w:r>
      <w:proofErr w:type="spellEnd"/>
      <w:r w:rsidRPr="009E2966">
        <w:t> moguće je s kreiranim korisničkim imenom i lozinkom.</w:t>
      </w:r>
    </w:p>
    <w:p w14:paraId="15D6AC35" w14:textId="36B21787" w:rsidR="009F7CF2" w:rsidRPr="009E2966" w:rsidRDefault="009F7CF2" w:rsidP="009E2966">
      <w:pPr>
        <w:pStyle w:val="StandardWeb"/>
        <w:shd w:val="clear" w:color="auto" w:fill="FFFFFF"/>
        <w:spacing w:before="75" w:beforeAutospacing="0" w:after="75" w:afterAutospacing="0"/>
        <w:jc w:val="both"/>
      </w:pPr>
      <w:r w:rsidRPr="009E2966">
        <w:t>Nakon registracije i prijave u online servis </w:t>
      </w:r>
      <w:proofErr w:type="spellStart"/>
      <w:r w:rsidRPr="009E2966">
        <w:rPr>
          <w:rStyle w:val="Istaknuto"/>
        </w:rPr>
        <w:t>ePrijava</w:t>
      </w:r>
      <w:proofErr w:type="spellEnd"/>
      <w:r w:rsidRPr="009E2966">
        <w:t>, prijavitelj odabire i otvara pripadajući Javni poziv na koji podnosi prijavu te može preuzeti dokumentaciju koja je sastavni dio prijave</w:t>
      </w:r>
      <w:r w:rsidR="009E2966" w:rsidRPr="009E2966">
        <w:t>.</w:t>
      </w:r>
    </w:p>
    <w:p w14:paraId="164C937A" w14:textId="7613B619" w:rsidR="006E5B52" w:rsidRPr="009E2966" w:rsidRDefault="009F7CF2" w:rsidP="009E2966">
      <w:pPr>
        <w:pStyle w:val="StandardWeb"/>
        <w:shd w:val="clear" w:color="auto" w:fill="FFFFFF"/>
        <w:spacing w:before="75" w:beforeAutospacing="0" w:after="75" w:afterAutospacing="0"/>
        <w:jc w:val="both"/>
        <w:rPr>
          <w:rStyle w:val="Naglaeno"/>
        </w:rPr>
      </w:pPr>
      <w:r w:rsidRPr="009E2966">
        <w:rPr>
          <w:rStyle w:val="Naglaeno"/>
        </w:rPr>
        <w:t>Prijava se smatra predanom tek kada je prijavitelj u online servisu</w:t>
      </w:r>
      <w:r w:rsidRPr="009E2966">
        <w:rPr>
          <w:rStyle w:val="Istaknuto"/>
          <w:b/>
          <w:bCs/>
        </w:rPr>
        <w:t> </w:t>
      </w:r>
      <w:proofErr w:type="spellStart"/>
      <w:r w:rsidRPr="009E2966">
        <w:rPr>
          <w:rStyle w:val="Istaknuto"/>
          <w:b/>
          <w:bCs/>
        </w:rPr>
        <w:t>ePrijava</w:t>
      </w:r>
      <w:proofErr w:type="spellEnd"/>
      <w:r w:rsidRPr="009E2966">
        <w:rPr>
          <w:rStyle w:val="Naglaeno"/>
        </w:rPr>
        <w:t> odabrao opciju </w:t>
      </w:r>
      <w:r w:rsidRPr="009E2966">
        <w:rPr>
          <w:rStyle w:val="Istaknuto"/>
          <w:b/>
          <w:bCs/>
        </w:rPr>
        <w:t>Pošalji zahtjev</w:t>
      </w:r>
      <w:r w:rsidRPr="009E2966">
        <w:rPr>
          <w:rStyle w:val="Naglaeno"/>
        </w:rPr>
        <w:t> i povratno primio automatski odgovo</w:t>
      </w:r>
      <w:r w:rsidR="007D3CA5">
        <w:rPr>
          <w:rStyle w:val="Naglaeno"/>
        </w:rPr>
        <w:t>r</w:t>
      </w:r>
      <w:r w:rsidRPr="009E2966">
        <w:rPr>
          <w:rStyle w:val="Naglaeno"/>
        </w:rPr>
        <w:t xml:space="preserve"> o zaprimljenoj prijavi.</w:t>
      </w:r>
    </w:p>
    <w:p w14:paraId="56020F32" w14:textId="77777777" w:rsidR="00AA0784" w:rsidRPr="009E2966" w:rsidRDefault="00AA0784" w:rsidP="007D3CA5">
      <w:pPr>
        <w:pStyle w:val="StandardWeb"/>
        <w:shd w:val="clear" w:color="auto" w:fill="FFFFFF"/>
        <w:spacing w:before="75" w:beforeAutospacing="0" w:after="75" w:afterAutospacing="0"/>
        <w:jc w:val="center"/>
      </w:pPr>
    </w:p>
    <w:p w14:paraId="3805E97F" w14:textId="4631AF4D" w:rsidR="006E5B52" w:rsidRPr="009E2966" w:rsidRDefault="00372965" w:rsidP="007D3CA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VI. POSTUPAK I KRITERIJI ODABIRA</w:t>
      </w:r>
    </w:p>
    <w:p w14:paraId="55DB7524" w14:textId="77777777" w:rsidR="006E5B52" w:rsidRPr="009E2966" w:rsidRDefault="00372965" w:rsidP="009E29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Župan Krapinsko-zagorske županije će imenovati Povjerenstvo za dodjelu Županijskih priznanja “VOLONTER/KA GODINE” i „VOLONTERSKA AKCIJA GODINE“  (u daljnjem tekstu: Povjerenstvo) čiji će članovi/</w:t>
      </w:r>
      <w:proofErr w:type="spellStart"/>
      <w:r w:rsidRPr="009E2966">
        <w:rPr>
          <w:rFonts w:ascii="Times New Roman" w:hAnsi="Times New Roman" w:cs="Times New Roman"/>
          <w:sz w:val="24"/>
          <w:szCs w:val="24"/>
          <w:lang w:val="hr-HR"/>
        </w:rPr>
        <w:t>ce</w:t>
      </w:r>
      <w:proofErr w:type="spellEnd"/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biti imenovani/e iz redova relevantnih dionika za razvoj volonterstva na području Krapinsko-zagorske županije.</w:t>
      </w:r>
    </w:p>
    <w:p w14:paraId="6C059E39" w14:textId="59597D83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Povjerenstvo će </w:t>
      </w:r>
      <w:r w:rsidR="00321F74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donijeti prijedlog </w:t>
      </w:r>
      <w:r w:rsidR="00446347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za dodjelu priznanja 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kandidat</w:t>
      </w:r>
      <w:r w:rsidR="00446347" w:rsidRPr="009E2966">
        <w:rPr>
          <w:rFonts w:ascii="Times New Roman" w:hAnsi="Times New Roman" w:cs="Times New Roman"/>
          <w:sz w:val="24"/>
          <w:szCs w:val="24"/>
          <w:lang w:val="hr-HR"/>
        </w:rPr>
        <w:t>ima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kinj</w:t>
      </w:r>
      <w:r w:rsidR="00446347" w:rsidRPr="009E2966">
        <w:rPr>
          <w:rFonts w:ascii="Times New Roman" w:hAnsi="Times New Roman" w:cs="Times New Roman"/>
          <w:sz w:val="24"/>
          <w:szCs w:val="24"/>
          <w:lang w:val="hr-HR"/>
        </w:rPr>
        <w:t>ama</w:t>
      </w:r>
      <w:proofErr w:type="spellEnd"/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556A4" w:rsidRPr="009E2966">
        <w:rPr>
          <w:rFonts w:ascii="Times New Roman" w:hAnsi="Times New Roman" w:cs="Times New Roman"/>
          <w:sz w:val="24"/>
          <w:szCs w:val="24"/>
          <w:lang w:val="hr-HR"/>
        </w:rPr>
        <w:t>sukladno sl</w:t>
      </w:r>
      <w:r w:rsidRPr="009E2966">
        <w:rPr>
          <w:rFonts w:ascii="Times New Roman" w:hAnsi="Times New Roman" w:cs="Times New Roman"/>
          <w:sz w:val="24"/>
          <w:szCs w:val="24"/>
          <w:lang w:val="hr-HR"/>
        </w:rPr>
        <w:t>jedećim kriterijima:</w:t>
      </w:r>
    </w:p>
    <w:p w14:paraId="2E93DCFB" w14:textId="77777777" w:rsidR="006E5B52" w:rsidRPr="009E2966" w:rsidRDefault="00372965" w:rsidP="009E296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tra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janje i učestalost volontiranja</w:t>
      </w:r>
    </w:p>
    <w:p w14:paraId="79914ECA" w14:textId="77777777" w:rsidR="006E5B52" w:rsidRPr="009E2966" w:rsidRDefault="00372965" w:rsidP="009E296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samoinicijativnost i posvećenost pri oba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vljanju volonterskih aktivnosti</w:t>
      </w:r>
    </w:p>
    <w:p w14:paraId="568891C5" w14:textId="77777777" w:rsidR="006E5B52" w:rsidRPr="009E2966" w:rsidRDefault="00372965" w:rsidP="009E296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doprinos kandidata/kinje ili akcije široj zajednici kao rezultat oba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>vljanja volonterskih aktivnosti</w:t>
      </w:r>
    </w:p>
    <w:p w14:paraId="504D0C1B" w14:textId="77777777" w:rsidR="006E5B52" w:rsidRPr="009E2966" w:rsidRDefault="00372965" w:rsidP="009E296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specifičnosti u volonterskim aktivnostima predložene/</w:t>
      </w:r>
      <w:proofErr w:type="spellStart"/>
      <w:r w:rsidRPr="009E2966">
        <w:rPr>
          <w:rFonts w:ascii="Times New Roman" w:hAnsi="Times New Roman" w:cs="Times New Roman"/>
          <w:sz w:val="24"/>
          <w:szCs w:val="24"/>
          <w:lang w:val="hr-HR"/>
        </w:rPr>
        <w:t>og</w:t>
      </w:r>
      <w:proofErr w:type="spellEnd"/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kandidata/kinje ili akcije koje ga/ju razlikuju od drugih kandidata/</w:t>
      </w:r>
      <w:proofErr w:type="spellStart"/>
      <w:r w:rsidRPr="009E2966">
        <w:rPr>
          <w:rFonts w:ascii="Times New Roman" w:hAnsi="Times New Roman" w:cs="Times New Roman"/>
          <w:sz w:val="24"/>
          <w:szCs w:val="24"/>
          <w:lang w:val="hr-HR"/>
        </w:rPr>
        <w:t>kinja</w:t>
      </w:r>
      <w:proofErr w:type="spellEnd"/>
      <w:r w:rsidRPr="009E2966">
        <w:rPr>
          <w:rFonts w:ascii="Times New Roman" w:hAnsi="Times New Roman" w:cs="Times New Roman"/>
          <w:sz w:val="24"/>
          <w:szCs w:val="24"/>
          <w:lang w:val="hr-HR"/>
        </w:rPr>
        <w:t>/akcija.</w:t>
      </w:r>
    </w:p>
    <w:p w14:paraId="36D643F9" w14:textId="77777777" w:rsidR="006E5B52" w:rsidRPr="009E2966" w:rsidRDefault="006E5B52" w:rsidP="009E296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B5EA22" w14:textId="096C3EB8" w:rsidR="006E5B52" w:rsidRPr="009E2966" w:rsidRDefault="00372965" w:rsidP="009E2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lastRenderedPageBreak/>
        <w:t>Župan donosi konačnu Odluku o dodijeli Županijskog priznanja “VOLONTER/KA GODINE” I „VOLONTERSKA</w:t>
      </w:r>
      <w:r w:rsidR="0044018C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AKCIJA GODINE“</w:t>
      </w:r>
      <w:r w:rsidR="00955980"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 temeljem prijedloga Povjerenstva.</w:t>
      </w:r>
    </w:p>
    <w:p w14:paraId="0F5DC8CB" w14:textId="77777777" w:rsidR="005F4B35" w:rsidRPr="009E2966" w:rsidRDefault="005F4B35" w:rsidP="007D3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322BDCA" w14:textId="77777777" w:rsidR="006E5B52" w:rsidRPr="009E2966" w:rsidRDefault="00372965" w:rsidP="007D3CA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VII. OBJAVA REZULTATA</w:t>
      </w:r>
    </w:p>
    <w:p w14:paraId="77AE9A82" w14:textId="70ADFDB1" w:rsidR="006E5B52" w:rsidRPr="009E2966" w:rsidRDefault="00372965" w:rsidP="009E29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Odluka o dodijeli Županijskih priznanja “VOLONTER/KA GODINE” i „VOLONTERSKA AKCIJA GODINE“ bit će objavljena na mrežnoj stranici Krapinsko-zagorske županije, </w:t>
      </w:r>
      <w:hyperlink r:id="rId17">
        <w:r w:rsidRPr="009E2966">
          <w:rPr>
            <w:rStyle w:val="InternetLink"/>
            <w:rFonts w:ascii="Times New Roman" w:hAnsi="Times New Roman" w:cs="Times New Roman"/>
            <w:sz w:val="24"/>
            <w:szCs w:val="24"/>
            <w:lang w:val="hr-HR"/>
          </w:rPr>
          <w:t>www.kzz.hr</w:t>
        </w:r>
      </w:hyperlink>
      <w:r w:rsidR="0022540E" w:rsidRPr="009E296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06A7274" w14:textId="77777777" w:rsidR="006E5B52" w:rsidRPr="009E2966" w:rsidRDefault="00372965" w:rsidP="009E29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Županijska priznanja “VOLONTER/KA GODINE” i „VOLONTERSKA AKCIJA GODINE“ bit će uručena dobitnicima na svečanom događaju po završetku Javnog poziva.</w:t>
      </w:r>
    </w:p>
    <w:p w14:paraId="0EB57E1F" w14:textId="77777777" w:rsidR="006E5B52" w:rsidRPr="009E2966" w:rsidRDefault="006E5B52" w:rsidP="007D3CA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3B424A8" w14:textId="77777777" w:rsidR="006E5B52" w:rsidRPr="009E2966" w:rsidRDefault="00372965" w:rsidP="007D3CA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VIII. PITANJA VEZANA UZ PRIJAVU</w:t>
      </w:r>
    </w:p>
    <w:p w14:paraId="10EF2B9F" w14:textId="6863259E" w:rsidR="006E5B52" w:rsidRPr="009E2966" w:rsidRDefault="00372965" w:rsidP="009E29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 xml:space="preserve">Sva pitanja vezana uz prijavu na ovaj Javni poziv mogu se postaviti isključivo elektroničkim putem, slanjem upita </w:t>
      </w:r>
      <w:r w:rsidRPr="009E29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 adresu </w:t>
      </w:r>
      <w:hyperlink r:id="rId18" w:history="1">
        <w:r w:rsidR="00C14031" w:rsidRPr="00737803">
          <w:rPr>
            <w:rStyle w:val="Hiperveza"/>
            <w:rFonts w:ascii="Times New Roman" w:hAnsi="Times New Roman" w:cs="Times New Roman"/>
            <w:i/>
            <w:sz w:val="24"/>
            <w:szCs w:val="24"/>
          </w:rPr>
          <w:t>prijava</w:t>
        </w:r>
        <w:r w:rsidR="00C14031" w:rsidRPr="00737803">
          <w:rPr>
            <w:rStyle w:val="Hiperveza"/>
            <w:rFonts w:ascii="Times New Roman" w:hAnsi="Times New Roman" w:cs="Times New Roman"/>
            <w:sz w:val="24"/>
            <w:szCs w:val="24"/>
          </w:rPr>
          <w:t>@</w:t>
        </w:r>
        <w:r w:rsidR="00C14031" w:rsidRPr="00737803">
          <w:rPr>
            <w:rStyle w:val="Hiperveza"/>
            <w:rFonts w:ascii="Times New Roman" w:hAnsi="Times New Roman" w:cs="Times New Roman"/>
            <w:i/>
            <w:sz w:val="24"/>
            <w:szCs w:val="24"/>
          </w:rPr>
          <w:t>kzz.hr</w:t>
        </w:r>
      </w:hyperlink>
      <w:r w:rsidRPr="00737803">
        <w:rPr>
          <w:rStyle w:val="InternetLink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4613C0"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>najkasnije</w:t>
      </w:r>
      <w:proofErr w:type="spellEnd"/>
      <w:r w:rsidR="004613C0"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C14031"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</w:t>
      </w:r>
      <w:proofErr w:type="spellStart"/>
      <w:r w:rsidR="00C14031"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proofErr w:type="spellEnd"/>
      <w:r w:rsidR="00C14031"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40E"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20E1C"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2540E"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Pr="007378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29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95AA2AB" w14:textId="41DD22A4" w:rsidR="009F7CF2" w:rsidRPr="009E2966" w:rsidRDefault="00372965" w:rsidP="009E29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>Odgovori na pojedine upite u najkraćem mogućem roku poslati će se izravno na adrese elektronske pošte onih koji su pitanja postavili, a odgovori na najčešće postavljena pitanja objavit će se na mrežnoj stranici Krapinsko-zagorske županije</w:t>
      </w:r>
      <w:hyperlink r:id="rId19" w:history="1">
        <w:r w:rsidR="002B2436" w:rsidRPr="00A84D6D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www.kzz.hr</w:t>
        </w:r>
      </w:hyperlink>
      <w:r w:rsidRPr="009E296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442EFD8" w14:textId="56F81B0B" w:rsidR="00CA162F" w:rsidRPr="009E2966" w:rsidRDefault="00CA162F" w:rsidP="009E29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324C37" w14:textId="77777777" w:rsidR="00CA162F" w:rsidRPr="009E2966" w:rsidRDefault="00CA162F" w:rsidP="009E29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73438" w14:textId="77777777" w:rsidR="006E5B52" w:rsidRPr="009E2966" w:rsidRDefault="00372965" w:rsidP="009E2966">
      <w:pPr>
        <w:tabs>
          <w:tab w:val="left" w:pos="7114"/>
        </w:tabs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  <w:r w:rsidRPr="009E2966">
        <w:rPr>
          <w:rFonts w:ascii="Times New Roman" w:hAnsi="Times New Roman" w:cs="Times New Roman"/>
          <w:b/>
          <w:sz w:val="24"/>
          <w:szCs w:val="24"/>
          <w:lang w:val="hr-HR"/>
        </w:rPr>
        <w:t>ŽUPAN</w:t>
      </w:r>
    </w:p>
    <w:p w14:paraId="65CB26D4" w14:textId="77777777" w:rsidR="006E5B52" w:rsidRPr="009E2966" w:rsidRDefault="00372965" w:rsidP="009E2966">
      <w:pPr>
        <w:tabs>
          <w:tab w:val="left" w:pos="7114"/>
        </w:tabs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E29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Željko Kolar</w:t>
      </w:r>
    </w:p>
    <w:p w14:paraId="3D9D6EBA" w14:textId="77777777" w:rsidR="006E5B52" w:rsidRPr="009E2966" w:rsidRDefault="006E5B52" w:rsidP="009E2966">
      <w:pPr>
        <w:tabs>
          <w:tab w:val="left" w:pos="7114"/>
        </w:tabs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BADBBFF" w14:textId="77777777" w:rsidR="006E5B52" w:rsidRPr="009E2966" w:rsidRDefault="00372965" w:rsidP="009E2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E296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Dostaviti:</w:t>
      </w:r>
    </w:p>
    <w:p w14:paraId="33120B17" w14:textId="77777777" w:rsidR="006E5B52" w:rsidRPr="009E2966" w:rsidRDefault="006E5B52" w:rsidP="009E2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64048F2" w14:textId="77777777" w:rsidR="006E5B52" w:rsidRPr="009E2966" w:rsidRDefault="00372965" w:rsidP="009E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296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 Upravni odjel za zdravstvo, socijalnu politiku, branitelje, civilno društvo i mlade,</w:t>
      </w:r>
    </w:p>
    <w:p w14:paraId="7B3B52B6" w14:textId="77777777" w:rsidR="006E5B52" w:rsidRPr="009E2966" w:rsidRDefault="00372965" w:rsidP="009E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296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Upravni odjel za opće i zajedničke poslove, </w:t>
      </w:r>
    </w:p>
    <w:p w14:paraId="2DE1186A" w14:textId="5B86B5A8" w:rsidR="006E5B52" w:rsidRPr="009E2966" w:rsidRDefault="00372965" w:rsidP="009E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296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za objavu na mrežnoj stranici Krapinsko-zagorske županije, </w:t>
      </w:r>
    </w:p>
    <w:p w14:paraId="2F725D92" w14:textId="77777777" w:rsidR="006E5B52" w:rsidRPr="009E2966" w:rsidRDefault="00372965" w:rsidP="009E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296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 Za Zbirku isprava,</w:t>
      </w:r>
    </w:p>
    <w:p w14:paraId="517C7351" w14:textId="77777777" w:rsidR="006E5B52" w:rsidRPr="009E2966" w:rsidRDefault="00372965" w:rsidP="009E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296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4. Pismohrana.</w:t>
      </w:r>
    </w:p>
    <w:bookmarkEnd w:id="0"/>
    <w:p w14:paraId="2E60DCFE" w14:textId="77777777" w:rsidR="006E5B52" w:rsidRPr="009E2966" w:rsidRDefault="006E5B52" w:rsidP="009E29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5B52" w:rsidRPr="009E2966">
      <w:footerReference w:type="default" r:id="rId20"/>
      <w:pgSz w:w="12240" w:h="15840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687A8" w14:textId="77777777" w:rsidR="00CC665A" w:rsidRDefault="00CC665A">
      <w:pPr>
        <w:spacing w:after="0" w:line="240" w:lineRule="auto"/>
      </w:pPr>
      <w:r>
        <w:separator/>
      </w:r>
    </w:p>
  </w:endnote>
  <w:endnote w:type="continuationSeparator" w:id="0">
    <w:p w14:paraId="63278EFC" w14:textId="77777777" w:rsidR="00CC665A" w:rsidRDefault="00CC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1478925"/>
      <w:docPartObj>
        <w:docPartGallery w:val="Page Numbers (Bottom of Page)"/>
        <w:docPartUnique/>
      </w:docPartObj>
    </w:sdtPr>
    <w:sdtContent>
      <w:p w14:paraId="05991B34" w14:textId="3946A731" w:rsidR="006E5B52" w:rsidRDefault="00372965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25B91">
          <w:rPr>
            <w:noProof/>
          </w:rPr>
          <w:t>4</w:t>
        </w:r>
        <w:r>
          <w:fldChar w:fldCharType="end"/>
        </w:r>
      </w:p>
    </w:sdtContent>
  </w:sdt>
  <w:p w14:paraId="5DB54100" w14:textId="77777777" w:rsidR="006E5B52" w:rsidRDefault="006E5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A5ABA" w14:textId="77777777" w:rsidR="00CC665A" w:rsidRDefault="00CC665A">
      <w:pPr>
        <w:spacing w:after="0" w:line="240" w:lineRule="auto"/>
      </w:pPr>
      <w:r>
        <w:separator/>
      </w:r>
    </w:p>
  </w:footnote>
  <w:footnote w:type="continuationSeparator" w:id="0">
    <w:p w14:paraId="4564E72F" w14:textId="77777777" w:rsidR="00CC665A" w:rsidRDefault="00CC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84A82"/>
    <w:multiLevelType w:val="multilevel"/>
    <w:tmpl w:val="1DFE0B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0627B7"/>
    <w:multiLevelType w:val="multilevel"/>
    <w:tmpl w:val="C5085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5755"/>
    <w:multiLevelType w:val="multilevel"/>
    <w:tmpl w:val="299CAA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5C5B4D"/>
    <w:multiLevelType w:val="multilevel"/>
    <w:tmpl w:val="AD5E7A4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8D51BE"/>
    <w:multiLevelType w:val="multilevel"/>
    <w:tmpl w:val="71684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520"/>
    <w:multiLevelType w:val="multilevel"/>
    <w:tmpl w:val="492A586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D76B9B"/>
    <w:multiLevelType w:val="multilevel"/>
    <w:tmpl w:val="F3C8E20C"/>
    <w:lvl w:ilvl="0">
      <w:start w:val="2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B06EFE"/>
    <w:multiLevelType w:val="multilevel"/>
    <w:tmpl w:val="AAD09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2890">
    <w:abstractNumId w:val="3"/>
  </w:num>
  <w:num w:numId="2" w16cid:durableId="1719083666">
    <w:abstractNumId w:val="6"/>
  </w:num>
  <w:num w:numId="3" w16cid:durableId="1483430866">
    <w:abstractNumId w:val="2"/>
  </w:num>
  <w:num w:numId="4" w16cid:durableId="1403796321">
    <w:abstractNumId w:val="4"/>
  </w:num>
  <w:num w:numId="5" w16cid:durableId="1572502208">
    <w:abstractNumId w:val="7"/>
  </w:num>
  <w:num w:numId="6" w16cid:durableId="302546033">
    <w:abstractNumId w:val="5"/>
  </w:num>
  <w:num w:numId="7" w16cid:durableId="1639342436">
    <w:abstractNumId w:val="1"/>
  </w:num>
  <w:num w:numId="8" w16cid:durableId="92762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52"/>
    <w:rsid w:val="0003197D"/>
    <w:rsid w:val="00063F11"/>
    <w:rsid w:val="00075A23"/>
    <w:rsid w:val="000B7F76"/>
    <w:rsid w:val="000D073F"/>
    <w:rsid w:val="001D47F6"/>
    <w:rsid w:val="001F69E0"/>
    <w:rsid w:val="00220E1C"/>
    <w:rsid w:val="0022540E"/>
    <w:rsid w:val="0024178F"/>
    <w:rsid w:val="00252E91"/>
    <w:rsid w:val="00292B17"/>
    <w:rsid w:val="002B2436"/>
    <w:rsid w:val="003044E0"/>
    <w:rsid w:val="00321F74"/>
    <w:rsid w:val="00372965"/>
    <w:rsid w:val="003B5135"/>
    <w:rsid w:val="003B70E4"/>
    <w:rsid w:val="00417530"/>
    <w:rsid w:val="0044018C"/>
    <w:rsid w:val="00446347"/>
    <w:rsid w:val="004613C0"/>
    <w:rsid w:val="00515498"/>
    <w:rsid w:val="00583816"/>
    <w:rsid w:val="005F4B35"/>
    <w:rsid w:val="0068171E"/>
    <w:rsid w:val="006C34D8"/>
    <w:rsid w:val="006E5B52"/>
    <w:rsid w:val="0071221F"/>
    <w:rsid w:val="00737803"/>
    <w:rsid w:val="007C677D"/>
    <w:rsid w:val="007D3CA5"/>
    <w:rsid w:val="008104DA"/>
    <w:rsid w:val="00844F18"/>
    <w:rsid w:val="008647E5"/>
    <w:rsid w:val="008653AD"/>
    <w:rsid w:val="00875433"/>
    <w:rsid w:val="008B57E7"/>
    <w:rsid w:val="008E2E06"/>
    <w:rsid w:val="00905B66"/>
    <w:rsid w:val="00955980"/>
    <w:rsid w:val="0096081F"/>
    <w:rsid w:val="009806F2"/>
    <w:rsid w:val="00983E66"/>
    <w:rsid w:val="009932D3"/>
    <w:rsid w:val="009B061B"/>
    <w:rsid w:val="009C4BB2"/>
    <w:rsid w:val="009D130B"/>
    <w:rsid w:val="009E2966"/>
    <w:rsid w:val="009F7CF2"/>
    <w:rsid w:val="00A41058"/>
    <w:rsid w:val="00AA0784"/>
    <w:rsid w:val="00B06D81"/>
    <w:rsid w:val="00B12125"/>
    <w:rsid w:val="00B25B91"/>
    <w:rsid w:val="00B556A4"/>
    <w:rsid w:val="00B82B0F"/>
    <w:rsid w:val="00C03C59"/>
    <w:rsid w:val="00C14031"/>
    <w:rsid w:val="00C317E0"/>
    <w:rsid w:val="00C32A48"/>
    <w:rsid w:val="00C7590A"/>
    <w:rsid w:val="00CA162F"/>
    <w:rsid w:val="00CC665A"/>
    <w:rsid w:val="00CF606E"/>
    <w:rsid w:val="00CF7F35"/>
    <w:rsid w:val="00DD44FC"/>
    <w:rsid w:val="00E461CA"/>
    <w:rsid w:val="00E6522B"/>
    <w:rsid w:val="00EA574A"/>
    <w:rsid w:val="00F226BE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7A8D"/>
  <w15:docId w15:val="{F934D93B-7B5E-45CF-BAB7-11A2C3C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7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B4659D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623E6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A33E34"/>
  </w:style>
  <w:style w:type="character" w:customStyle="1" w:styleId="PodnojeChar">
    <w:name w:val="Podnožje Char"/>
    <w:basedOn w:val="Zadanifontodlomka"/>
    <w:link w:val="Podnoje"/>
    <w:uiPriority w:val="99"/>
    <w:qFormat/>
    <w:rsid w:val="00A33E34"/>
  </w:style>
  <w:style w:type="character" w:styleId="SlijeenaHiperveza">
    <w:name w:val="FollowedHyperlink"/>
    <w:basedOn w:val="Zadanifontodlomka"/>
    <w:uiPriority w:val="99"/>
    <w:semiHidden/>
    <w:unhideWhenUsed/>
    <w:qFormat/>
    <w:rsid w:val="00B83FD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Zadanifontodlomka"/>
    <w:qFormat/>
    <w:rsid w:val="00BC1D21"/>
  </w:style>
  <w:style w:type="character" w:styleId="Referencakomentara">
    <w:name w:val="annotation reference"/>
    <w:basedOn w:val="Zadanifontodlomka"/>
    <w:uiPriority w:val="99"/>
    <w:semiHidden/>
    <w:unhideWhenUsed/>
    <w:qFormat/>
    <w:rsid w:val="00A0270E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A0270E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A0270E"/>
    <w:rPr>
      <w:b/>
      <w:bCs/>
      <w:sz w:val="20"/>
      <w:szCs w:val="20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Noto Sans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Odlomakpopisa">
    <w:name w:val="List Paragraph"/>
    <w:basedOn w:val="Normal"/>
    <w:uiPriority w:val="34"/>
    <w:qFormat/>
    <w:rsid w:val="00A048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623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33E3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33E34"/>
    <w:pPr>
      <w:tabs>
        <w:tab w:val="center" w:pos="4536"/>
        <w:tab w:val="right" w:pos="9072"/>
      </w:tabs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A0270E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A0270E"/>
    <w:rPr>
      <w:b/>
      <w:bCs/>
    </w:rPr>
  </w:style>
  <w:style w:type="paragraph" w:styleId="Revizija">
    <w:name w:val="Revision"/>
    <w:uiPriority w:val="99"/>
    <w:semiHidden/>
    <w:qFormat/>
    <w:rsid w:val="00CD1194"/>
  </w:style>
  <w:style w:type="character" w:styleId="Hiperveza">
    <w:name w:val="Hyperlink"/>
    <w:basedOn w:val="Zadanifontodlomka"/>
    <w:uiPriority w:val="99"/>
    <w:unhideWhenUsed/>
    <w:rsid w:val="009F7CF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9F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9F7CF2"/>
    <w:rPr>
      <w:b/>
      <w:bCs/>
    </w:rPr>
  </w:style>
  <w:style w:type="character" w:styleId="Istaknuto">
    <w:name w:val="Emphasis"/>
    <w:basedOn w:val="Zadanifontodlomka"/>
    <w:uiPriority w:val="20"/>
    <w:qFormat/>
    <w:rsid w:val="009F7CF2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B1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prijava.kzz.hr/" TargetMode="External"/><Relationship Id="rId18" Type="http://schemas.openxmlformats.org/officeDocument/2006/relationships/hyperlink" Target="mailto:prijava@kzz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rijava.kzz.hr/" TargetMode="External"/><Relationship Id="rId17" Type="http://schemas.openxmlformats.org/officeDocument/2006/relationships/hyperlink" Target="http://www.kzz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zz.h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zz.hr/natjecaj/javni-poziv-volonter-ka-godine-i-volonterska-akcija-godine-za-2023-i-2024-g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zz.hr/" TargetMode="External"/><Relationship Id="rId10" Type="http://schemas.openxmlformats.org/officeDocument/2006/relationships/hyperlink" Target="https://eprijava.kzz.hr/" TargetMode="External"/><Relationship Id="rId19" Type="http://schemas.openxmlformats.org/officeDocument/2006/relationships/hyperlink" Target="http://www.kz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ijava.kzz.hr/" TargetMode="External"/><Relationship Id="rId14" Type="http://schemas.openxmlformats.org/officeDocument/2006/relationships/hyperlink" Target="https://eprijava.kzz.h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3BE6-A1C0-436F-997A-4DE3DEB6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katarinak</dc:creator>
  <dc:description/>
  <cp:lastModifiedBy>Paula Pavlinić</cp:lastModifiedBy>
  <cp:revision>11</cp:revision>
  <cp:lastPrinted>2024-10-16T06:35:00Z</cp:lastPrinted>
  <dcterms:created xsi:type="dcterms:W3CDTF">2022-12-05T12:39:00Z</dcterms:created>
  <dcterms:modified xsi:type="dcterms:W3CDTF">2024-10-16T12:59:00Z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