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+*xfs*pvs*lsu*cvA*xBj*qkc*oEa*uiz*ckk*BCB*pBk*-</w:t>
            </w:r>
            <w:r>
              <w:rPr>
                <w:rFonts w:ascii="PDF417x" w:hAnsi="PDF417x"/>
                <w:sz w:val="24"/>
                <w:szCs w:val="24"/>
              </w:rPr>
              <w:br/>
              <w:t>+*yqw*wfg*yxv*wdB*yni*krn*abt*CjE*uAu*jus*zew*-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+*eDs*lyd*lyd*lyd*lyd*bln*xDu*Ayo*rFs*bsh*zfE*-</w:t>
            </w:r>
            <w:r>
              <w:rPr>
                <w:rFonts w:ascii="PDF417x" w:hAnsi="PDF417x"/>
                <w:sz w:val="24"/>
                <w:szCs w:val="24"/>
              </w:rPr>
              <w:br/>
              <w:t>+*ftw*lsu*BqE*tuC*lvE*Amk*Bnn*kkf*vvn*BBq*onA*-</w:t>
            </w:r>
            <w:r>
              <w:rPr>
                <w:rFonts w:ascii="PDF417x" w:hAnsi="PDF417x"/>
                <w:sz w:val="24"/>
                <w:szCs w:val="24"/>
              </w:rPr>
              <w:br/>
              <w:t>+*ftA*qyC*cyE*wEF*sct*uDq*bhz*uak*yos*sdl*uws*-</w:t>
            </w:r>
            <w:r>
              <w:rPr>
                <w:rFonts w:ascii="PDF417x" w:hAnsi="PDF417x"/>
                <w:sz w:val="24"/>
                <w:szCs w:val="24"/>
              </w:rPr>
              <w:br/>
              <w:t>+*xjq*fbs*axy*xBx*bfA*gki*ylt*plz*rtc*ifA*uzq*-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DC84348" w:rsidR="008C5FE5" w:rsidRPr="00B06427" w:rsidRDefault="008C5FE5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43E3AB41" w14:textId="5405F31B" w:rsidR="001F28F3" w:rsidRDefault="001F28F3" w:rsidP="001F28F3">
      <w:pPr>
        <w:rPr>
          <w:b/>
        </w:rPr>
      </w:pPr>
      <w:r>
        <w:rPr>
          <w:b/>
        </w:rPr>
        <w:t xml:space="preserve">                         </w:t>
      </w:r>
      <w:r>
        <w:rPr>
          <w:b/>
        </w:rPr>
        <w:br/>
      </w:r>
    </w:p>
    <w:p w14:paraId="3FB20810" w14:textId="77777777" w:rsidR="001F28F3" w:rsidRDefault="001F28F3" w:rsidP="001F28F3">
      <w:r>
        <w:rPr>
          <w:b/>
        </w:rPr>
        <w:t xml:space="preserve">                     </w:t>
      </w:r>
    </w:p>
    <w:p w14:paraId="1B11FCB9" w14:textId="77777777" w:rsidR="00805B44" w:rsidRDefault="00805B44" w:rsidP="001F28F3"/>
    <w:p w14:paraId="06622ABC" w14:textId="77777777" w:rsidR="00805B44" w:rsidRDefault="00805B44" w:rsidP="001F28F3"/>
    <w:p w14:paraId="5B6663C8" w14:textId="77777777" w:rsidR="00805B44" w:rsidRDefault="00805B44" w:rsidP="001F28F3"/>
    <w:p w14:paraId="2BEC1BAA" w14:textId="7F0E1C73" w:rsidR="001F28F3" w:rsidRPr="00805B44" w:rsidRDefault="001F28F3" w:rsidP="00805B44">
      <w:pPr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KLASA: 602-06/24-01/40</w:t>
      </w:r>
    </w:p>
    <w:p w14:paraId="1BEE1809" w14:textId="22272D6A" w:rsidR="001F28F3" w:rsidRPr="00805B44" w:rsidRDefault="001F28F3" w:rsidP="00805B44">
      <w:pPr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URBROJ: 2140-01-24-</w:t>
      </w:r>
      <w:r w:rsidR="00805B44" w:rsidRPr="00805B44">
        <w:rPr>
          <w:rFonts w:ascii="Times New Roman" w:hAnsi="Times New Roman" w:cs="Times New Roman"/>
          <w:sz w:val="24"/>
          <w:szCs w:val="24"/>
        </w:rPr>
        <w:t>3</w:t>
      </w:r>
    </w:p>
    <w:p w14:paraId="181CCB7E" w14:textId="17D13818" w:rsidR="001F28F3" w:rsidRPr="00805B44" w:rsidRDefault="001F28F3" w:rsidP="00805B44">
      <w:pPr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 xml:space="preserve">Krapina, </w:t>
      </w:r>
      <w:r w:rsidR="00805B44" w:rsidRPr="00805B44">
        <w:rPr>
          <w:rFonts w:ascii="Times New Roman" w:hAnsi="Times New Roman" w:cs="Times New Roman"/>
          <w:sz w:val="24"/>
          <w:szCs w:val="24"/>
        </w:rPr>
        <w:t>25</w:t>
      </w:r>
      <w:r w:rsidRPr="00805B44">
        <w:rPr>
          <w:rFonts w:ascii="Times New Roman" w:hAnsi="Times New Roman" w:cs="Times New Roman"/>
          <w:sz w:val="24"/>
          <w:szCs w:val="24"/>
        </w:rPr>
        <w:t>. rujna 2024.</w:t>
      </w:r>
    </w:p>
    <w:p w14:paraId="23B7596C" w14:textId="77777777" w:rsidR="001F28F3" w:rsidRDefault="001F28F3" w:rsidP="00805B44">
      <w:pPr>
        <w:rPr>
          <w:rFonts w:ascii="Times New Roman" w:hAnsi="Times New Roman" w:cs="Times New Roman"/>
          <w:sz w:val="24"/>
          <w:szCs w:val="24"/>
        </w:rPr>
      </w:pPr>
    </w:p>
    <w:p w14:paraId="4106CDFF" w14:textId="77777777" w:rsidR="00805B44" w:rsidRPr="00805B44" w:rsidRDefault="00805B44" w:rsidP="00805B44">
      <w:pPr>
        <w:rPr>
          <w:rFonts w:ascii="Times New Roman" w:hAnsi="Times New Roman" w:cs="Times New Roman"/>
          <w:sz w:val="24"/>
          <w:szCs w:val="24"/>
        </w:rPr>
      </w:pPr>
    </w:p>
    <w:p w14:paraId="4BEE43FF" w14:textId="77777777" w:rsidR="001F28F3" w:rsidRPr="00805B44" w:rsidRDefault="001F28F3" w:rsidP="00805B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B37D95" w14:textId="4C2F39E7" w:rsidR="001F28F3" w:rsidRPr="00805B44" w:rsidRDefault="001F28F3" w:rsidP="00805B44">
      <w:pPr>
        <w:pStyle w:val="Odlomakpopisa1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ab/>
        <w:t>Na temelju članka 48. stavka 3. Zakona o lokalnoj i područnoj (regionalnoj) samoupravi („Narodne novine“, broj 33/01, 60/01, 129/05, 109/07, 125/08, 36/09, 150/11, 144/12, 123/17, 98/19 i 144/20) i članka 17. stavak 1. alineja 6. Statuta Krapinsko-zagorske županije („Službeni glasnik Krapinsko-zagorske županije“, broj 13/01, 5/06, 14/09, 11/13, 13/18, 5/20, 10/21 i 15/21-pročišćeni tekst)</w:t>
      </w:r>
      <w:r w:rsidR="00276223" w:rsidRPr="00805B44">
        <w:rPr>
          <w:rFonts w:ascii="Times New Roman" w:hAnsi="Times New Roman" w:cs="Times New Roman"/>
          <w:sz w:val="24"/>
          <w:szCs w:val="24"/>
        </w:rPr>
        <w:t>,</w:t>
      </w:r>
      <w:r w:rsidRPr="00805B44">
        <w:rPr>
          <w:rFonts w:ascii="Times New Roman" w:hAnsi="Times New Roman" w:cs="Times New Roman"/>
          <w:sz w:val="24"/>
          <w:szCs w:val="24"/>
        </w:rPr>
        <w:t xml:space="preserve"> </w:t>
      </w:r>
      <w:r w:rsidRPr="00805B44">
        <w:rPr>
          <w:rFonts w:ascii="Times New Roman" w:hAnsi="Times New Roman" w:cs="Times New Roman"/>
          <w:b/>
          <w:bCs/>
          <w:sz w:val="24"/>
          <w:szCs w:val="24"/>
        </w:rPr>
        <w:t>Županijska skupština Krapinsko-zagorske županije</w:t>
      </w:r>
      <w:r w:rsidRPr="00805B44">
        <w:rPr>
          <w:rFonts w:ascii="Times New Roman" w:hAnsi="Times New Roman" w:cs="Times New Roman"/>
          <w:sz w:val="24"/>
          <w:szCs w:val="24"/>
        </w:rPr>
        <w:t xml:space="preserve"> na 19. sjednici održanoj dana</w:t>
      </w:r>
      <w:r w:rsidR="00805B44" w:rsidRPr="00805B44">
        <w:rPr>
          <w:rFonts w:ascii="Times New Roman" w:hAnsi="Times New Roman" w:cs="Times New Roman"/>
          <w:sz w:val="24"/>
          <w:szCs w:val="24"/>
        </w:rPr>
        <w:t xml:space="preserve"> 25</w:t>
      </w:r>
      <w:r w:rsidRPr="00805B44">
        <w:rPr>
          <w:rFonts w:ascii="Times New Roman" w:hAnsi="Times New Roman" w:cs="Times New Roman"/>
          <w:sz w:val="24"/>
          <w:szCs w:val="24"/>
        </w:rPr>
        <w:t>. rujna 2024. godine donijela je</w:t>
      </w:r>
    </w:p>
    <w:p w14:paraId="7D3FE368" w14:textId="77777777" w:rsidR="001F28F3" w:rsidRDefault="001F28F3" w:rsidP="00805B44">
      <w:pPr>
        <w:rPr>
          <w:rFonts w:ascii="Times New Roman" w:hAnsi="Times New Roman" w:cs="Times New Roman"/>
          <w:b/>
          <w:sz w:val="24"/>
          <w:szCs w:val="24"/>
        </w:rPr>
      </w:pPr>
    </w:p>
    <w:p w14:paraId="159F774F" w14:textId="77777777" w:rsidR="00805B44" w:rsidRPr="00805B44" w:rsidRDefault="00805B44" w:rsidP="00805B44">
      <w:pPr>
        <w:rPr>
          <w:rFonts w:ascii="Times New Roman" w:hAnsi="Times New Roman" w:cs="Times New Roman"/>
          <w:b/>
          <w:sz w:val="24"/>
          <w:szCs w:val="24"/>
        </w:rPr>
      </w:pPr>
    </w:p>
    <w:p w14:paraId="1703FCCD" w14:textId="77777777" w:rsidR="001F28F3" w:rsidRPr="00805B44" w:rsidRDefault="001F28F3" w:rsidP="00805B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44">
        <w:rPr>
          <w:rFonts w:ascii="Times New Roman" w:hAnsi="Times New Roman" w:cs="Times New Roman"/>
          <w:b/>
          <w:sz w:val="24"/>
          <w:szCs w:val="24"/>
        </w:rPr>
        <w:t>O D L U K U</w:t>
      </w:r>
    </w:p>
    <w:p w14:paraId="0F060D3B" w14:textId="77777777" w:rsidR="001F28F3" w:rsidRPr="00805B44" w:rsidRDefault="001F28F3" w:rsidP="00805B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44">
        <w:rPr>
          <w:rFonts w:ascii="Times New Roman" w:hAnsi="Times New Roman" w:cs="Times New Roman"/>
          <w:b/>
          <w:sz w:val="24"/>
          <w:szCs w:val="24"/>
        </w:rPr>
        <w:t>o kupnji nekretnina</w:t>
      </w:r>
    </w:p>
    <w:p w14:paraId="1CFD1A9E" w14:textId="77777777" w:rsidR="001F28F3" w:rsidRDefault="001F28F3" w:rsidP="00805B4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9754DE" w14:textId="77777777" w:rsidR="00805B44" w:rsidRPr="00805B44" w:rsidRDefault="00805B44" w:rsidP="00805B4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F2E502" w14:textId="77777777" w:rsidR="001F28F3" w:rsidRPr="00805B44" w:rsidRDefault="001F28F3" w:rsidP="00805B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44">
        <w:rPr>
          <w:rFonts w:ascii="Times New Roman" w:hAnsi="Times New Roman" w:cs="Times New Roman"/>
          <w:b/>
          <w:sz w:val="24"/>
          <w:szCs w:val="24"/>
        </w:rPr>
        <w:t>I.</w:t>
      </w:r>
    </w:p>
    <w:p w14:paraId="65484DBF" w14:textId="77777777" w:rsidR="001F28F3" w:rsidRPr="00805B44" w:rsidRDefault="001F28F3" w:rsidP="00805B44">
      <w:pPr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Odobrava se kupnja ½ dijela nekretnina – poslovno-proizvodnih objekata s pripadajućim zemljištem bivše tvornice EMKA d.d. u Pregradi, u vlasništvu Jedinstvo d.o.o., Krapina, Mihaljekov Jarek 33, OIB: 98656691838, upisanih u zk.ul. broj 1457 k.o. Pregrada kao kč.br. 112/1, zgrada i dvorište, Pregrada, ul. Dragutina Kunovića 2, površine 9444m2, kč.br. 112/2 parkiralište Pregrada, površine 193m2 i kč.br. 112/3 zgrada mješovite uporabe i dvorište ul. Dragutina Kunovića 2/1, površine 1031m2 (zgrada mješovite uporabe 132m2 i dvorište 899m2), odnosno upisanih u katastru nekretnina, posjedovni list broj 913, kao kč.br. 623/1, 623/2 i 624, sve k.o. Pregrada.</w:t>
      </w:r>
    </w:p>
    <w:p w14:paraId="006E2B0C" w14:textId="77777777" w:rsidR="001F28F3" w:rsidRDefault="001F28F3" w:rsidP="00805B44">
      <w:pPr>
        <w:pStyle w:val="Default"/>
        <w:ind w:right="-285"/>
        <w:jc w:val="both"/>
        <w:rPr>
          <w:b/>
          <w:color w:val="auto"/>
        </w:rPr>
      </w:pPr>
    </w:p>
    <w:p w14:paraId="6EC8B089" w14:textId="77777777" w:rsidR="00805B44" w:rsidRPr="00805B44" w:rsidRDefault="00805B44" w:rsidP="00805B44">
      <w:pPr>
        <w:pStyle w:val="Default"/>
        <w:ind w:right="-285"/>
        <w:jc w:val="both"/>
        <w:rPr>
          <w:b/>
          <w:color w:val="auto"/>
        </w:rPr>
      </w:pPr>
    </w:p>
    <w:p w14:paraId="1D762EDF" w14:textId="77777777" w:rsidR="001F28F3" w:rsidRPr="00805B44" w:rsidRDefault="001F28F3" w:rsidP="00805B44">
      <w:pPr>
        <w:tabs>
          <w:tab w:val="left" w:pos="14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44">
        <w:rPr>
          <w:rFonts w:ascii="Times New Roman" w:hAnsi="Times New Roman" w:cs="Times New Roman"/>
          <w:b/>
          <w:sz w:val="24"/>
          <w:szCs w:val="24"/>
        </w:rPr>
        <w:t>II.</w:t>
      </w:r>
    </w:p>
    <w:p w14:paraId="59F0EDBD" w14:textId="77777777" w:rsidR="001F28F3" w:rsidRPr="00805B44" w:rsidRDefault="001F28F3" w:rsidP="00805B44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Ukupna kupoprodajna cijena nekretnina iz točke I. ove Odluke, utvrđena Procjembenim elaboratom broj 5/GP/23 od 25. rujna 2023. godine, koji je izradio stalni sudski vještak za graditeljstvo i procjenu nekretnina Josip Golubić, dipl.ing.arh., iznosi 486.000,00 eura (četiristoosamdesetšesttisuća eura).</w:t>
      </w:r>
    </w:p>
    <w:p w14:paraId="0ADD5101" w14:textId="77777777" w:rsidR="001F28F3" w:rsidRPr="00805B44" w:rsidRDefault="001F28F3" w:rsidP="00805B44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7794D5B" w14:textId="77777777" w:rsidR="001F28F3" w:rsidRPr="00805B44" w:rsidRDefault="001F28F3" w:rsidP="00805B44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Kupoprodajna cijena ½ dijela nekretnina iz točke I. ove Odluke iznosi 243.000,00 eura (dvijestočetrdesettritisuće eura).</w:t>
      </w:r>
    </w:p>
    <w:p w14:paraId="1B06E8B2" w14:textId="77777777" w:rsidR="001F28F3" w:rsidRDefault="001F28F3" w:rsidP="00805B44">
      <w:pPr>
        <w:tabs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</w:p>
    <w:p w14:paraId="65F21CF1" w14:textId="77777777" w:rsidR="00805B44" w:rsidRPr="00805B44" w:rsidRDefault="00805B44" w:rsidP="00805B44">
      <w:pPr>
        <w:tabs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</w:p>
    <w:p w14:paraId="45F9F0AE" w14:textId="68E457BD" w:rsidR="001F28F3" w:rsidRPr="00805B44" w:rsidRDefault="001F28F3" w:rsidP="00805B44">
      <w:pPr>
        <w:tabs>
          <w:tab w:val="left" w:pos="14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44">
        <w:rPr>
          <w:rFonts w:ascii="Times New Roman" w:hAnsi="Times New Roman" w:cs="Times New Roman"/>
          <w:b/>
          <w:sz w:val="24"/>
          <w:szCs w:val="24"/>
        </w:rPr>
        <w:t>III.</w:t>
      </w:r>
    </w:p>
    <w:p w14:paraId="3E1368CB" w14:textId="51583A35" w:rsidR="00276223" w:rsidRPr="00805B44" w:rsidRDefault="001F28F3" w:rsidP="00805B44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Nekretnine opisane u točci I. ove Odluke zajedno kupuju Krapinsko-zagorska županija i Grad Pregrada, svaki u ½ dijela, za potrebe razvoja srednjoškolskog i visokoškolskog obrazovanja na području Krapinsko-zagorske županije.</w:t>
      </w:r>
    </w:p>
    <w:p w14:paraId="0BC84B94" w14:textId="77777777" w:rsidR="00276223" w:rsidRDefault="00276223" w:rsidP="00805B44">
      <w:pPr>
        <w:tabs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</w:p>
    <w:p w14:paraId="73D125C2" w14:textId="77777777" w:rsidR="00805B44" w:rsidRPr="00805B44" w:rsidRDefault="00805B44" w:rsidP="00805B44">
      <w:pPr>
        <w:tabs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</w:p>
    <w:p w14:paraId="7EBAAD8D" w14:textId="77777777" w:rsidR="001F28F3" w:rsidRPr="00805B44" w:rsidRDefault="001F28F3" w:rsidP="00805B44">
      <w:pPr>
        <w:tabs>
          <w:tab w:val="left" w:pos="14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44">
        <w:rPr>
          <w:rFonts w:ascii="Times New Roman" w:hAnsi="Times New Roman" w:cs="Times New Roman"/>
          <w:b/>
          <w:sz w:val="24"/>
          <w:szCs w:val="24"/>
        </w:rPr>
        <w:lastRenderedPageBreak/>
        <w:t>IV.</w:t>
      </w:r>
    </w:p>
    <w:p w14:paraId="5AA0F807" w14:textId="77777777" w:rsidR="001F28F3" w:rsidRPr="00805B44" w:rsidRDefault="001F28F3" w:rsidP="00805B44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Ovlašćuje se župan Željko Kolar za potpisivanje ugovora o kupoprodaji nekretnina temeljem ove Odluke.</w:t>
      </w:r>
    </w:p>
    <w:p w14:paraId="06A448D4" w14:textId="77777777" w:rsidR="001F28F3" w:rsidRDefault="001F28F3" w:rsidP="00805B44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7863FDC" w14:textId="77777777" w:rsidR="00805B44" w:rsidRPr="00805B44" w:rsidRDefault="00805B44" w:rsidP="00805B44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78AAB47" w14:textId="77777777" w:rsidR="001F28F3" w:rsidRPr="00805B44" w:rsidRDefault="001F28F3" w:rsidP="00805B44">
      <w:pPr>
        <w:tabs>
          <w:tab w:val="left" w:pos="14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44">
        <w:rPr>
          <w:rFonts w:ascii="Times New Roman" w:hAnsi="Times New Roman" w:cs="Times New Roman"/>
          <w:b/>
          <w:sz w:val="24"/>
          <w:szCs w:val="24"/>
        </w:rPr>
        <w:t>V.</w:t>
      </w:r>
    </w:p>
    <w:p w14:paraId="4DD9C0D2" w14:textId="77777777" w:rsidR="001F28F3" w:rsidRPr="00805B44" w:rsidRDefault="001F28F3" w:rsidP="00805B44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Ova Odluka objaviti će se  u „Službenom glasniku Krapinsko-zagorske županije“.</w:t>
      </w:r>
    </w:p>
    <w:p w14:paraId="35C7260F" w14:textId="77777777" w:rsidR="001F28F3" w:rsidRPr="00805B44" w:rsidRDefault="001F28F3" w:rsidP="00805B44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40BEB43" w14:textId="77777777" w:rsidR="001F28F3" w:rsidRPr="00805B44" w:rsidRDefault="001F28F3" w:rsidP="00805B44">
      <w:pPr>
        <w:tabs>
          <w:tab w:val="left" w:pos="1440"/>
        </w:tabs>
        <w:ind w:firstLine="6120"/>
        <w:jc w:val="both"/>
        <w:rPr>
          <w:rFonts w:ascii="Times New Roman" w:hAnsi="Times New Roman" w:cs="Times New Roman"/>
          <w:sz w:val="24"/>
          <w:szCs w:val="24"/>
        </w:rPr>
      </w:pPr>
    </w:p>
    <w:p w14:paraId="484D2CB3" w14:textId="77777777" w:rsidR="001F28F3" w:rsidRPr="00805B44" w:rsidRDefault="001F28F3" w:rsidP="00805B44">
      <w:pPr>
        <w:tabs>
          <w:tab w:val="left" w:pos="1440"/>
        </w:tabs>
        <w:ind w:firstLine="6120"/>
        <w:jc w:val="both"/>
        <w:rPr>
          <w:rFonts w:ascii="Times New Roman" w:hAnsi="Times New Roman" w:cs="Times New Roman"/>
          <w:sz w:val="24"/>
          <w:szCs w:val="24"/>
        </w:rPr>
      </w:pPr>
    </w:p>
    <w:p w14:paraId="53B8B42E" w14:textId="70AC0FEA" w:rsidR="001F28F3" w:rsidRPr="00805B44" w:rsidRDefault="001F28F3" w:rsidP="00805B44">
      <w:pPr>
        <w:tabs>
          <w:tab w:val="left" w:pos="1440"/>
        </w:tabs>
        <w:ind w:firstLine="6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 xml:space="preserve">      </w:t>
      </w:r>
      <w:r w:rsidRPr="00805B44">
        <w:rPr>
          <w:rFonts w:ascii="Times New Roman" w:hAnsi="Times New Roman" w:cs="Times New Roman"/>
          <w:b/>
          <w:sz w:val="24"/>
          <w:szCs w:val="24"/>
        </w:rPr>
        <w:t xml:space="preserve">PREDSJEDNIK </w:t>
      </w:r>
    </w:p>
    <w:p w14:paraId="45A77EAB" w14:textId="6B3CBABF" w:rsidR="001F28F3" w:rsidRPr="00805B44" w:rsidRDefault="00805B44" w:rsidP="00805B44">
      <w:pPr>
        <w:tabs>
          <w:tab w:val="left" w:pos="14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B4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1F28F3" w:rsidRPr="00805B44">
        <w:rPr>
          <w:rFonts w:ascii="Times New Roman" w:hAnsi="Times New Roman" w:cs="Times New Roman"/>
          <w:b/>
          <w:sz w:val="24"/>
          <w:szCs w:val="24"/>
        </w:rPr>
        <w:t>ŽUPANIJSKE SKUPŠTINE</w:t>
      </w:r>
    </w:p>
    <w:p w14:paraId="45B3468E" w14:textId="13EB6DF6" w:rsidR="001F28F3" w:rsidRPr="00805B44" w:rsidRDefault="001F28F3" w:rsidP="00805B44">
      <w:pPr>
        <w:tabs>
          <w:tab w:val="left" w:pos="1440"/>
        </w:tabs>
        <w:ind w:firstLine="6120"/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 xml:space="preserve">         Zlatko Šorša</w:t>
      </w:r>
    </w:p>
    <w:p w14:paraId="502A55FE" w14:textId="77777777" w:rsidR="00276223" w:rsidRPr="00805B44" w:rsidRDefault="00276223" w:rsidP="00805B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88C966" w14:textId="2763F38E" w:rsidR="001F28F3" w:rsidRPr="00805B44" w:rsidRDefault="00276223" w:rsidP="00805B44">
      <w:pPr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DOSTAVITI:</w:t>
      </w:r>
    </w:p>
    <w:p w14:paraId="1EA33D40" w14:textId="77777777" w:rsidR="001F28F3" w:rsidRPr="00805B44" w:rsidRDefault="001F28F3" w:rsidP="00805B4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Grad Pregrada,</w:t>
      </w:r>
    </w:p>
    <w:p w14:paraId="77718901" w14:textId="77777777" w:rsidR="001F28F3" w:rsidRPr="00805B44" w:rsidRDefault="001F28F3" w:rsidP="00805B4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Upravni odjel za financije i proračun,</w:t>
      </w:r>
    </w:p>
    <w:p w14:paraId="59A1D383" w14:textId="77777777" w:rsidR="001F28F3" w:rsidRPr="00805B44" w:rsidRDefault="001F28F3" w:rsidP="00805B4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Upravni odjel za prosvjetu, kulturu, sport i tehničku kulturu,</w:t>
      </w:r>
    </w:p>
    <w:p w14:paraId="303C3503" w14:textId="77777777" w:rsidR="001F28F3" w:rsidRPr="00805B44" w:rsidRDefault="001F28F3" w:rsidP="00805B4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„Službeni glasnik Krapinsko-zagorske županije“,</w:t>
      </w:r>
    </w:p>
    <w:p w14:paraId="10CA8790" w14:textId="77777777" w:rsidR="001F28F3" w:rsidRPr="00805B44" w:rsidRDefault="001F28F3" w:rsidP="00805B44">
      <w:pPr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 xml:space="preserve">      za objavu,</w:t>
      </w:r>
    </w:p>
    <w:p w14:paraId="44BF6020" w14:textId="77777777" w:rsidR="001F28F3" w:rsidRPr="00805B44" w:rsidRDefault="001F28F3" w:rsidP="00805B4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za prilog zapisniku,</w:t>
      </w:r>
    </w:p>
    <w:p w14:paraId="7CD78A08" w14:textId="77777777" w:rsidR="001F28F3" w:rsidRPr="00805B44" w:rsidRDefault="001F28F3" w:rsidP="00805B4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za Zbirku isprava,</w:t>
      </w:r>
    </w:p>
    <w:p w14:paraId="73D75003" w14:textId="77777777" w:rsidR="001F28F3" w:rsidRPr="00805B44" w:rsidRDefault="001F28F3" w:rsidP="00805B4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05B44">
        <w:rPr>
          <w:rFonts w:ascii="Times New Roman" w:hAnsi="Times New Roman" w:cs="Times New Roman"/>
          <w:sz w:val="24"/>
          <w:szCs w:val="24"/>
        </w:rPr>
        <w:t>pismohrana.</w:t>
      </w:r>
    </w:p>
    <w:p w14:paraId="26256DB7" w14:textId="77777777" w:rsidR="001F28F3" w:rsidRPr="00805B44" w:rsidRDefault="001F28F3" w:rsidP="00805B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EECB3E" w14:textId="77777777" w:rsidR="001F28F3" w:rsidRPr="00805B44" w:rsidRDefault="001F28F3" w:rsidP="00805B44">
      <w:pPr>
        <w:rPr>
          <w:rFonts w:ascii="Times New Roman" w:hAnsi="Times New Roman" w:cs="Times New Roman"/>
          <w:sz w:val="24"/>
          <w:szCs w:val="24"/>
        </w:rPr>
      </w:pPr>
    </w:p>
    <w:p w14:paraId="53408CE5" w14:textId="1DE3E0FA" w:rsidR="008A562A" w:rsidRPr="00805B44" w:rsidRDefault="008A562A" w:rsidP="00805B4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A562A" w:rsidRPr="00805B44" w:rsidSect="00276223">
      <w:headerReference w:type="default" r:id="rId8"/>
      <w:footerReference w:type="default" r:id="rId9"/>
      <w:pgSz w:w="11906" w:h="16838"/>
      <w:pgMar w:top="1134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24A3D" w14:textId="77777777" w:rsidR="00AB405E" w:rsidRDefault="00AB405E" w:rsidP="00B06427">
      <w:r>
        <w:separator/>
      </w:r>
    </w:p>
  </w:endnote>
  <w:endnote w:type="continuationSeparator" w:id="0">
    <w:p w14:paraId="6856466B" w14:textId="77777777" w:rsidR="00AB405E" w:rsidRDefault="00AB405E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17220484"/>
      <w:docPartObj>
        <w:docPartGallery w:val="Page Numbers (Bottom of Page)"/>
        <w:docPartUnique/>
      </w:docPartObj>
    </w:sdtPr>
    <w:sdtEndPr/>
    <w:sdtContent>
      <w:p w14:paraId="6F9EC8A6" w14:textId="07596B1F" w:rsidR="00276223" w:rsidRDefault="0027622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67B4B6" w14:textId="3188FEAC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BB928C" w14:textId="77777777" w:rsidR="00AB405E" w:rsidRDefault="00AB405E" w:rsidP="00B06427">
      <w:r>
        <w:separator/>
      </w:r>
    </w:p>
  </w:footnote>
  <w:footnote w:type="continuationSeparator" w:id="0">
    <w:p w14:paraId="60EDF6BA" w14:textId="77777777" w:rsidR="00AB405E" w:rsidRDefault="00AB405E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FE2D01"/>
    <w:multiLevelType w:val="hybridMultilevel"/>
    <w:tmpl w:val="00C49C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0175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0F046B"/>
    <w:rsid w:val="0015659A"/>
    <w:rsid w:val="001708E2"/>
    <w:rsid w:val="0019204A"/>
    <w:rsid w:val="001B1C8A"/>
    <w:rsid w:val="001F28F3"/>
    <w:rsid w:val="00276223"/>
    <w:rsid w:val="002E29E3"/>
    <w:rsid w:val="003D4AC4"/>
    <w:rsid w:val="0041200A"/>
    <w:rsid w:val="004853FD"/>
    <w:rsid w:val="004F13D0"/>
    <w:rsid w:val="004F34B4"/>
    <w:rsid w:val="005A58E8"/>
    <w:rsid w:val="0065582C"/>
    <w:rsid w:val="00693AB1"/>
    <w:rsid w:val="00792FE8"/>
    <w:rsid w:val="007F5AD6"/>
    <w:rsid w:val="00805B44"/>
    <w:rsid w:val="00896061"/>
    <w:rsid w:val="008A562A"/>
    <w:rsid w:val="008C5FE5"/>
    <w:rsid w:val="00A836D0"/>
    <w:rsid w:val="00AA5C26"/>
    <w:rsid w:val="00AB405E"/>
    <w:rsid w:val="00AC35DA"/>
    <w:rsid w:val="00B06427"/>
    <w:rsid w:val="00B92D0F"/>
    <w:rsid w:val="00C9578C"/>
    <w:rsid w:val="00D707B3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customStyle="1" w:styleId="Default">
    <w:name w:val="Default"/>
    <w:rsid w:val="001F28F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Odlomakpopisa1">
    <w:name w:val="Odlomak popisa1"/>
    <w:basedOn w:val="Normal"/>
    <w:rsid w:val="001F28F3"/>
    <w:pPr>
      <w:spacing w:after="200" w:line="276" w:lineRule="auto"/>
      <w:ind w:left="720"/>
    </w:pPr>
    <w:rPr>
      <w:rFonts w:ascii="Calibri" w:eastAsia="Calibri" w:hAnsi="Calibri" w:cs="Calibri"/>
      <w:noProof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4</cp:revision>
  <cp:lastPrinted>2024-09-20T08:16:00Z</cp:lastPrinted>
  <dcterms:created xsi:type="dcterms:W3CDTF">2024-09-16T10:02:00Z</dcterms:created>
  <dcterms:modified xsi:type="dcterms:W3CDTF">2024-09-20T08:17:00Z</dcterms:modified>
</cp:coreProperties>
</file>