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0A1D9" w14:textId="4374E6A0" w:rsidR="001E5088" w:rsidRDefault="001B41A8" w:rsidP="001E5088">
      <w:pPr>
        <w:spacing w:before="120" w:after="12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w:t>
      </w:r>
      <w:r w:rsidR="00171791" w:rsidRPr="00A713D1">
        <w:rPr>
          <w:rFonts w:ascii="Times New Roman" w:eastAsia="Times New Roman" w:hAnsi="Times New Roman"/>
          <w:b/>
          <w:bCs/>
          <w:sz w:val="24"/>
          <w:szCs w:val="24"/>
        </w:rPr>
        <w:t xml:space="preserve">. OBRAZLOŽENJE </w:t>
      </w:r>
      <w:r w:rsidR="001E5088">
        <w:rPr>
          <w:rFonts w:ascii="Times New Roman" w:eastAsia="Times New Roman" w:hAnsi="Times New Roman"/>
          <w:b/>
          <w:bCs/>
          <w:sz w:val="24"/>
          <w:szCs w:val="24"/>
        </w:rPr>
        <w:t>I</w:t>
      </w:r>
      <w:r>
        <w:rPr>
          <w:rFonts w:ascii="Times New Roman" w:eastAsia="Times New Roman" w:hAnsi="Times New Roman"/>
          <w:b/>
          <w:bCs/>
          <w:sz w:val="24"/>
          <w:szCs w:val="24"/>
        </w:rPr>
        <w:t>I</w:t>
      </w:r>
      <w:r w:rsidR="001E5088">
        <w:rPr>
          <w:rFonts w:ascii="Times New Roman" w:eastAsia="Times New Roman" w:hAnsi="Times New Roman"/>
          <w:b/>
          <w:bCs/>
          <w:sz w:val="24"/>
          <w:szCs w:val="24"/>
        </w:rPr>
        <w:t xml:space="preserve">. IZMJENA I DOPUNA </w:t>
      </w:r>
      <w:r w:rsidR="00171791" w:rsidRPr="00A713D1">
        <w:rPr>
          <w:rFonts w:ascii="Times New Roman" w:eastAsia="Times New Roman" w:hAnsi="Times New Roman"/>
          <w:b/>
          <w:bCs/>
          <w:sz w:val="24"/>
          <w:szCs w:val="24"/>
        </w:rPr>
        <w:t xml:space="preserve">PRORAČUNA KRAPINSKO-ZAGORSKE ŽUPANIJE ZA 2024. GODINU </w:t>
      </w:r>
    </w:p>
    <w:p w14:paraId="008F62AE" w14:textId="77777777" w:rsidR="001E5088" w:rsidRPr="001E5088" w:rsidRDefault="001E5088" w:rsidP="001E5088">
      <w:pPr>
        <w:spacing w:before="120" w:after="120" w:line="240" w:lineRule="auto"/>
        <w:jc w:val="center"/>
        <w:rPr>
          <w:rFonts w:ascii="Times New Roman" w:eastAsia="Times New Roman" w:hAnsi="Times New Roman"/>
          <w:b/>
          <w:bCs/>
          <w:sz w:val="24"/>
          <w:szCs w:val="24"/>
        </w:rPr>
      </w:pPr>
    </w:p>
    <w:p w14:paraId="2FE68035" w14:textId="70E48550" w:rsidR="001E5088" w:rsidRPr="001E5088" w:rsidRDefault="001E5088" w:rsidP="001E5088">
      <w:pPr>
        <w:tabs>
          <w:tab w:val="left" w:pos="426"/>
        </w:tabs>
        <w:spacing w:before="120" w:after="120" w:line="240" w:lineRule="auto"/>
        <w:jc w:val="both"/>
        <w:rPr>
          <w:rFonts w:ascii="Times New Roman" w:eastAsia="Times New Roman" w:hAnsi="Times New Roman"/>
          <w:bCs/>
          <w:sz w:val="24"/>
          <w:szCs w:val="24"/>
        </w:rPr>
      </w:pPr>
      <w:r w:rsidRPr="001E5088">
        <w:rPr>
          <w:rFonts w:ascii="Times New Roman" w:eastAsia="Times New Roman" w:hAnsi="Times New Roman"/>
          <w:bCs/>
          <w:sz w:val="24"/>
          <w:szCs w:val="24"/>
        </w:rPr>
        <w:t xml:space="preserve">Metodologija izračuna proračuna propisana je Zakonom o proračunu i podzakonskim aktima: Pravilnikom o proračunskim klasifikacijama i </w:t>
      </w:r>
      <w:r w:rsidR="00637B04">
        <w:rPr>
          <w:rFonts w:ascii="Times New Roman" w:eastAsia="Times New Roman" w:hAnsi="Times New Roman"/>
          <w:bCs/>
          <w:sz w:val="24"/>
          <w:szCs w:val="24"/>
        </w:rPr>
        <w:t>P</w:t>
      </w:r>
      <w:r w:rsidRPr="001E5088">
        <w:rPr>
          <w:rFonts w:ascii="Times New Roman" w:eastAsia="Times New Roman" w:hAnsi="Times New Roman"/>
          <w:bCs/>
          <w:sz w:val="24"/>
          <w:szCs w:val="24"/>
        </w:rPr>
        <w:t xml:space="preserve">ravilnikom o proračunskom računovodstvu i </w:t>
      </w:r>
      <w:r w:rsidR="00637B04">
        <w:rPr>
          <w:rFonts w:ascii="Times New Roman" w:eastAsia="Times New Roman" w:hAnsi="Times New Roman"/>
          <w:bCs/>
          <w:sz w:val="24"/>
          <w:szCs w:val="24"/>
        </w:rPr>
        <w:t>R</w:t>
      </w:r>
      <w:r w:rsidRPr="001E5088">
        <w:rPr>
          <w:rFonts w:ascii="Times New Roman" w:eastAsia="Times New Roman" w:hAnsi="Times New Roman"/>
          <w:bCs/>
          <w:sz w:val="24"/>
          <w:szCs w:val="24"/>
        </w:rPr>
        <w:t>ačunskom planu.</w:t>
      </w:r>
    </w:p>
    <w:p w14:paraId="38D15030" w14:textId="11FBA82F" w:rsidR="001E5088" w:rsidRPr="001E5088" w:rsidRDefault="005A0200"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I</w:t>
      </w:r>
      <w:r w:rsidR="001E5088" w:rsidRPr="001E5088">
        <w:rPr>
          <w:rFonts w:ascii="Times New Roman" w:eastAsia="Times New Roman" w:hAnsi="Times New Roman"/>
          <w:bCs/>
          <w:sz w:val="24"/>
          <w:szCs w:val="24"/>
        </w:rPr>
        <w:t xml:space="preserve">I. </w:t>
      </w:r>
      <w:r w:rsidR="00637B04">
        <w:rPr>
          <w:rFonts w:ascii="Times New Roman" w:eastAsia="Times New Roman" w:hAnsi="Times New Roman"/>
          <w:bCs/>
          <w:sz w:val="24"/>
          <w:szCs w:val="24"/>
        </w:rPr>
        <w:t>I</w:t>
      </w:r>
      <w:r w:rsidR="001E5088" w:rsidRPr="001E5088">
        <w:rPr>
          <w:rFonts w:ascii="Times New Roman" w:eastAsia="Times New Roman" w:hAnsi="Times New Roman"/>
          <w:bCs/>
          <w:sz w:val="24"/>
          <w:szCs w:val="24"/>
        </w:rPr>
        <w:t>zmjenama i dopunama Proračuna Krapinsko-zagorske županije za 202</w:t>
      </w:r>
      <w:r w:rsidR="00C9006F">
        <w:rPr>
          <w:rFonts w:ascii="Times New Roman" w:eastAsia="Times New Roman" w:hAnsi="Times New Roman"/>
          <w:bCs/>
          <w:sz w:val="24"/>
          <w:szCs w:val="24"/>
        </w:rPr>
        <w:t>4</w:t>
      </w:r>
      <w:r w:rsidR="001E5088" w:rsidRPr="001E5088">
        <w:rPr>
          <w:rFonts w:ascii="Times New Roman" w:eastAsia="Times New Roman" w:hAnsi="Times New Roman"/>
          <w:bCs/>
          <w:sz w:val="24"/>
          <w:szCs w:val="24"/>
        </w:rPr>
        <w:t xml:space="preserve">. godinu, predlažu se ukupni prihodi i primici u iznosu od </w:t>
      </w:r>
      <w:r>
        <w:rPr>
          <w:rFonts w:ascii="Times New Roman" w:eastAsia="Times New Roman" w:hAnsi="Times New Roman"/>
          <w:bCs/>
          <w:sz w:val="24"/>
          <w:szCs w:val="24"/>
        </w:rPr>
        <w:t>225.733.839,58</w:t>
      </w:r>
      <w:r w:rsidR="001E5088" w:rsidRPr="001E5088">
        <w:rPr>
          <w:rFonts w:ascii="Times New Roman" w:eastAsia="Times New Roman" w:hAnsi="Times New Roman"/>
          <w:bCs/>
          <w:sz w:val="24"/>
          <w:szCs w:val="24"/>
        </w:rPr>
        <w:t xml:space="preserve"> EUR te rashodi i izdaci u iznosu od </w:t>
      </w:r>
      <w:r>
        <w:rPr>
          <w:rFonts w:ascii="Times New Roman" w:eastAsia="Times New Roman" w:hAnsi="Times New Roman"/>
          <w:bCs/>
          <w:sz w:val="24"/>
          <w:szCs w:val="24"/>
        </w:rPr>
        <w:t>225.733.839,58</w:t>
      </w:r>
      <w:r w:rsidR="001E5088" w:rsidRPr="001E5088">
        <w:rPr>
          <w:rFonts w:ascii="Times New Roman" w:eastAsia="Times New Roman" w:hAnsi="Times New Roman"/>
          <w:bCs/>
          <w:sz w:val="24"/>
          <w:szCs w:val="24"/>
        </w:rPr>
        <w:t xml:space="preserve"> EUR što je povećanje za </w:t>
      </w:r>
      <w:r>
        <w:rPr>
          <w:rFonts w:ascii="Times New Roman" w:eastAsia="Times New Roman" w:hAnsi="Times New Roman"/>
          <w:bCs/>
          <w:sz w:val="24"/>
          <w:szCs w:val="24"/>
        </w:rPr>
        <w:t>26.146.409,16</w:t>
      </w:r>
      <w:r w:rsidR="001E5088" w:rsidRPr="001E5088">
        <w:rPr>
          <w:rFonts w:ascii="Times New Roman" w:eastAsia="Times New Roman" w:hAnsi="Times New Roman"/>
          <w:bCs/>
          <w:sz w:val="24"/>
          <w:szCs w:val="24"/>
        </w:rPr>
        <w:t xml:space="preserve"> EUR odnosno </w:t>
      </w:r>
      <w:r w:rsidR="003E5F0C">
        <w:rPr>
          <w:rFonts w:ascii="Times New Roman" w:eastAsia="Times New Roman" w:hAnsi="Times New Roman"/>
          <w:bCs/>
          <w:sz w:val="24"/>
          <w:szCs w:val="24"/>
        </w:rPr>
        <w:t>1</w:t>
      </w:r>
      <w:r w:rsidR="000C7932">
        <w:rPr>
          <w:rFonts w:ascii="Times New Roman" w:eastAsia="Times New Roman" w:hAnsi="Times New Roman"/>
          <w:bCs/>
          <w:sz w:val="24"/>
          <w:szCs w:val="24"/>
        </w:rPr>
        <w:t>3</w:t>
      </w:r>
      <w:r w:rsidR="001E5088" w:rsidRPr="001E5088">
        <w:rPr>
          <w:rFonts w:ascii="Times New Roman" w:eastAsia="Times New Roman" w:hAnsi="Times New Roman"/>
          <w:bCs/>
          <w:sz w:val="24"/>
          <w:szCs w:val="24"/>
        </w:rPr>
        <w:t xml:space="preserve">% u odnosu na </w:t>
      </w:r>
      <w:r w:rsidR="00021F3A">
        <w:rPr>
          <w:rFonts w:ascii="Times New Roman" w:eastAsia="Times New Roman" w:hAnsi="Times New Roman"/>
          <w:bCs/>
          <w:sz w:val="24"/>
          <w:szCs w:val="24"/>
        </w:rPr>
        <w:t xml:space="preserve">I. </w:t>
      </w:r>
      <w:r w:rsidR="00637B04">
        <w:rPr>
          <w:rFonts w:ascii="Times New Roman" w:eastAsia="Times New Roman" w:hAnsi="Times New Roman"/>
          <w:bCs/>
          <w:sz w:val="24"/>
          <w:szCs w:val="24"/>
        </w:rPr>
        <w:t>I</w:t>
      </w:r>
      <w:r w:rsidR="00021F3A">
        <w:rPr>
          <w:rFonts w:ascii="Times New Roman" w:eastAsia="Times New Roman" w:hAnsi="Times New Roman"/>
          <w:bCs/>
          <w:sz w:val="24"/>
          <w:szCs w:val="24"/>
        </w:rPr>
        <w:t>zmjene</w:t>
      </w:r>
      <w:r w:rsidR="00637B04">
        <w:rPr>
          <w:rFonts w:ascii="Times New Roman" w:eastAsia="Times New Roman" w:hAnsi="Times New Roman"/>
          <w:bCs/>
          <w:sz w:val="24"/>
          <w:szCs w:val="24"/>
        </w:rPr>
        <w:t xml:space="preserve"> i dopune</w:t>
      </w:r>
      <w:r w:rsidR="00021F3A">
        <w:rPr>
          <w:rFonts w:ascii="Times New Roman" w:eastAsia="Times New Roman" w:hAnsi="Times New Roman"/>
          <w:bCs/>
          <w:sz w:val="24"/>
          <w:szCs w:val="24"/>
        </w:rPr>
        <w:t xml:space="preserve"> </w:t>
      </w:r>
      <w:r w:rsidR="001E5088" w:rsidRPr="001E5088">
        <w:rPr>
          <w:rFonts w:ascii="Times New Roman" w:eastAsia="Times New Roman" w:hAnsi="Times New Roman"/>
          <w:bCs/>
          <w:sz w:val="24"/>
          <w:szCs w:val="24"/>
        </w:rPr>
        <w:t>Proračun</w:t>
      </w:r>
      <w:r w:rsidR="00021F3A">
        <w:rPr>
          <w:rFonts w:ascii="Times New Roman" w:eastAsia="Times New Roman" w:hAnsi="Times New Roman"/>
          <w:bCs/>
          <w:sz w:val="24"/>
          <w:szCs w:val="24"/>
        </w:rPr>
        <w:t>a</w:t>
      </w:r>
      <w:r w:rsidR="001E5088" w:rsidRPr="001E5088">
        <w:rPr>
          <w:rFonts w:ascii="Times New Roman" w:eastAsia="Times New Roman" w:hAnsi="Times New Roman"/>
          <w:bCs/>
          <w:sz w:val="24"/>
          <w:szCs w:val="24"/>
        </w:rPr>
        <w:t xml:space="preserve"> Krapinsko-zagorske županije za 202</w:t>
      </w:r>
      <w:r w:rsidR="00757E14">
        <w:rPr>
          <w:rFonts w:ascii="Times New Roman" w:eastAsia="Times New Roman" w:hAnsi="Times New Roman"/>
          <w:bCs/>
          <w:sz w:val="24"/>
          <w:szCs w:val="24"/>
        </w:rPr>
        <w:t>4</w:t>
      </w:r>
      <w:r w:rsidR="001E5088" w:rsidRPr="001E5088">
        <w:rPr>
          <w:rFonts w:ascii="Times New Roman" w:eastAsia="Times New Roman" w:hAnsi="Times New Roman"/>
          <w:bCs/>
          <w:sz w:val="24"/>
          <w:szCs w:val="24"/>
        </w:rPr>
        <w:t>. godinu</w:t>
      </w:r>
      <w:r w:rsidR="00637B04">
        <w:rPr>
          <w:rFonts w:ascii="Times New Roman" w:eastAsia="Times New Roman" w:hAnsi="Times New Roman"/>
          <w:bCs/>
          <w:sz w:val="24"/>
          <w:szCs w:val="24"/>
        </w:rPr>
        <w:t xml:space="preserve"> koje su iznosile 199.587.430,42 EUR.</w:t>
      </w:r>
    </w:p>
    <w:p w14:paraId="50FE2099" w14:textId="738B69A2" w:rsidR="001E5088" w:rsidRPr="001E5088" w:rsidRDefault="001E5088" w:rsidP="001E5088">
      <w:pPr>
        <w:tabs>
          <w:tab w:val="left" w:pos="426"/>
        </w:tabs>
        <w:spacing w:before="120" w:after="120" w:line="240" w:lineRule="auto"/>
        <w:jc w:val="both"/>
        <w:rPr>
          <w:rFonts w:ascii="Times New Roman" w:eastAsia="Times New Roman" w:hAnsi="Times New Roman"/>
          <w:bCs/>
          <w:sz w:val="24"/>
          <w:szCs w:val="24"/>
        </w:rPr>
      </w:pPr>
      <w:r w:rsidRPr="001E5088">
        <w:rPr>
          <w:rFonts w:ascii="Times New Roman" w:eastAsia="Times New Roman" w:hAnsi="Times New Roman"/>
          <w:bCs/>
          <w:sz w:val="24"/>
          <w:szCs w:val="24"/>
        </w:rPr>
        <w:t xml:space="preserve">Ukupni prihodi i primici koji se odnose na županijski dio, predlažu se u iznosu od </w:t>
      </w:r>
      <w:r w:rsidR="005A0200">
        <w:rPr>
          <w:rFonts w:ascii="Times New Roman" w:eastAsia="Times New Roman" w:hAnsi="Times New Roman"/>
          <w:bCs/>
          <w:sz w:val="24"/>
          <w:szCs w:val="24"/>
        </w:rPr>
        <w:t>68</w:t>
      </w:r>
      <w:r w:rsidR="00021F3A">
        <w:rPr>
          <w:rFonts w:ascii="Times New Roman" w:eastAsia="Times New Roman" w:hAnsi="Times New Roman"/>
          <w:bCs/>
          <w:sz w:val="24"/>
          <w:szCs w:val="24"/>
        </w:rPr>
        <w:t>.158.299,15</w:t>
      </w:r>
      <w:r w:rsidRPr="001E5088">
        <w:rPr>
          <w:rFonts w:ascii="Times New Roman" w:eastAsia="Times New Roman" w:hAnsi="Times New Roman"/>
          <w:bCs/>
          <w:sz w:val="24"/>
          <w:szCs w:val="24"/>
        </w:rPr>
        <w:t xml:space="preserve"> EUR</w:t>
      </w:r>
      <w:r w:rsidR="00637B04">
        <w:rPr>
          <w:rFonts w:ascii="Times New Roman" w:eastAsia="Times New Roman" w:hAnsi="Times New Roman"/>
          <w:bCs/>
          <w:sz w:val="24"/>
          <w:szCs w:val="24"/>
        </w:rPr>
        <w:t>,</w:t>
      </w:r>
      <w:r w:rsidRPr="001E5088">
        <w:rPr>
          <w:rFonts w:ascii="Times New Roman" w:eastAsia="Times New Roman" w:hAnsi="Times New Roman"/>
          <w:bCs/>
          <w:sz w:val="24"/>
          <w:szCs w:val="24"/>
        </w:rPr>
        <w:t xml:space="preserve"> a rashodi i izdaci u iznosu od </w:t>
      </w:r>
      <w:r w:rsidR="005A0200">
        <w:rPr>
          <w:rFonts w:ascii="Times New Roman" w:eastAsia="Times New Roman" w:hAnsi="Times New Roman"/>
          <w:bCs/>
          <w:sz w:val="24"/>
          <w:szCs w:val="24"/>
        </w:rPr>
        <w:t>68.</w:t>
      </w:r>
      <w:r w:rsidR="00021F3A">
        <w:rPr>
          <w:rFonts w:ascii="Times New Roman" w:eastAsia="Times New Roman" w:hAnsi="Times New Roman"/>
          <w:bCs/>
          <w:sz w:val="24"/>
          <w:szCs w:val="24"/>
        </w:rPr>
        <w:t>158.299,15</w:t>
      </w:r>
      <w:r w:rsidRPr="001E5088">
        <w:rPr>
          <w:rFonts w:ascii="Times New Roman" w:eastAsia="Times New Roman" w:hAnsi="Times New Roman"/>
          <w:bCs/>
          <w:sz w:val="24"/>
          <w:szCs w:val="24"/>
        </w:rPr>
        <w:t xml:space="preserve"> EUR, što je povećanje za </w:t>
      </w:r>
      <w:r w:rsidR="005A0200">
        <w:rPr>
          <w:rFonts w:ascii="Times New Roman" w:eastAsia="Times New Roman" w:hAnsi="Times New Roman"/>
          <w:bCs/>
          <w:sz w:val="24"/>
          <w:szCs w:val="24"/>
        </w:rPr>
        <w:t>4.</w:t>
      </w:r>
      <w:r w:rsidR="00021F3A">
        <w:rPr>
          <w:rFonts w:ascii="Times New Roman" w:eastAsia="Times New Roman" w:hAnsi="Times New Roman"/>
          <w:bCs/>
          <w:sz w:val="24"/>
          <w:szCs w:val="24"/>
        </w:rPr>
        <w:t>170.349,02</w:t>
      </w:r>
      <w:r w:rsidRPr="001E5088">
        <w:rPr>
          <w:rFonts w:ascii="Times New Roman" w:eastAsia="Times New Roman" w:hAnsi="Times New Roman"/>
          <w:bCs/>
          <w:sz w:val="24"/>
          <w:szCs w:val="24"/>
        </w:rPr>
        <w:t xml:space="preserve"> EUR, odnosno </w:t>
      </w:r>
      <w:r w:rsidR="000C7932">
        <w:rPr>
          <w:rFonts w:ascii="Times New Roman" w:eastAsia="Times New Roman" w:hAnsi="Times New Roman"/>
          <w:bCs/>
          <w:sz w:val="24"/>
          <w:szCs w:val="24"/>
        </w:rPr>
        <w:t>7</w:t>
      </w:r>
      <w:r w:rsidR="003E5F0C">
        <w:rPr>
          <w:rFonts w:ascii="Times New Roman" w:eastAsia="Times New Roman" w:hAnsi="Times New Roman"/>
          <w:bCs/>
          <w:sz w:val="24"/>
          <w:szCs w:val="24"/>
        </w:rPr>
        <w:t>%</w:t>
      </w:r>
      <w:r w:rsidRPr="001E5088">
        <w:rPr>
          <w:rFonts w:ascii="Times New Roman" w:eastAsia="Times New Roman" w:hAnsi="Times New Roman"/>
          <w:bCs/>
          <w:sz w:val="24"/>
          <w:szCs w:val="24"/>
        </w:rPr>
        <w:t xml:space="preserve"> u odnosu na  </w:t>
      </w:r>
      <w:r w:rsidR="00021F3A">
        <w:rPr>
          <w:rFonts w:ascii="Times New Roman" w:eastAsia="Times New Roman" w:hAnsi="Times New Roman"/>
          <w:bCs/>
          <w:sz w:val="24"/>
          <w:szCs w:val="24"/>
        </w:rPr>
        <w:t xml:space="preserve">I. </w:t>
      </w:r>
      <w:r w:rsidR="00637B04">
        <w:rPr>
          <w:rFonts w:ascii="Times New Roman" w:eastAsia="Times New Roman" w:hAnsi="Times New Roman"/>
          <w:bCs/>
          <w:sz w:val="24"/>
          <w:szCs w:val="24"/>
        </w:rPr>
        <w:t>I</w:t>
      </w:r>
      <w:r w:rsidR="00021F3A">
        <w:rPr>
          <w:rFonts w:ascii="Times New Roman" w:eastAsia="Times New Roman" w:hAnsi="Times New Roman"/>
          <w:bCs/>
          <w:sz w:val="24"/>
          <w:szCs w:val="24"/>
        </w:rPr>
        <w:t>zmjene</w:t>
      </w:r>
      <w:r w:rsidR="00637B04">
        <w:rPr>
          <w:rFonts w:ascii="Times New Roman" w:eastAsia="Times New Roman" w:hAnsi="Times New Roman"/>
          <w:bCs/>
          <w:sz w:val="24"/>
          <w:szCs w:val="24"/>
        </w:rPr>
        <w:t xml:space="preserve"> i dopune</w:t>
      </w:r>
      <w:r w:rsidR="00021F3A">
        <w:rPr>
          <w:rFonts w:ascii="Times New Roman" w:eastAsia="Times New Roman" w:hAnsi="Times New Roman"/>
          <w:bCs/>
          <w:sz w:val="24"/>
          <w:szCs w:val="24"/>
        </w:rPr>
        <w:t xml:space="preserve"> </w:t>
      </w:r>
      <w:r w:rsidRPr="001E5088">
        <w:rPr>
          <w:rFonts w:ascii="Times New Roman" w:eastAsia="Times New Roman" w:hAnsi="Times New Roman"/>
          <w:bCs/>
          <w:sz w:val="24"/>
          <w:szCs w:val="24"/>
        </w:rPr>
        <w:t>Proračun</w:t>
      </w:r>
      <w:r w:rsidR="00021F3A">
        <w:rPr>
          <w:rFonts w:ascii="Times New Roman" w:eastAsia="Times New Roman" w:hAnsi="Times New Roman"/>
          <w:bCs/>
          <w:sz w:val="24"/>
          <w:szCs w:val="24"/>
        </w:rPr>
        <w:t>a</w:t>
      </w:r>
      <w:r w:rsidRPr="001E5088">
        <w:rPr>
          <w:rFonts w:ascii="Times New Roman" w:eastAsia="Times New Roman" w:hAnsi="Times New Roman"/>
          <w:bCs/>
          <w:sz w:val="24"/>
          <w:szCs w:val="24"/>
        </w:rPr>
        <w:t xml:space="preserve"> Krapinsko-zagorske županije za 202</w:t>
      </w:r>
      <w:r w:rsidR="003E5F0C">
        <w:rPr>
          <w:rFonts w:ascii="Times New Roman" w:eastAsia="Times New Roman" w:hAnsi="Times New Roman"/>
          <w:bCs/>
          <w:sz w:val="24"/>
          <w:szCs w:val="24"/>
        </w:rPr>
        <w:t>4</w:t>
      </w:r>
      <w:r w:rsidRPr="001E5088">
        <w:rPr>
          <w:rFonts w:ascii="Times New Roman" w:eastAsia="Times New Roman" w:hAnsi="Times New Roman"/>
          <w:bCs/>
          <w:sz w:val="24"/>
          <w:szCs w:val="24"/>
        </w:rPr>
        <w:t>. godinu</w:t>
      </w:r>
      <w:r w:rsidR="00637B04">
        <w:rPr>
          <w:rFonts w:ascii="Times New Roman" w:eastAsia="Times New Roman" w:hAnsi="Times New Roman"/>
          <w:bCs/>
          <w:sz w:val="24"/>
          <w:szCs w:val="24"/>
        </w:rPr>
        <w:t xml:space="preserve"> koje su iznosile </w:t>
      </w:r>
      <w:r w:rsidR="00BD23B6">
        <w:rPr>
          <w:rFonts w:ascii="Times New Roman" w:eastAsia="Times New Roman" w:hAnsi="Times New Roman"/>
          <w:bCs/>
          <w:sz w:val="24"/>
          <w:szCs w:val="24"/>
        </w:rPr>
        <w:t>63.987.950,13 EUR.</w:t>
      </w:r>
    </w:p>
    <w:p w14:paraId="40355B48" w14:textId="443753D7" w:rsidR="001E5088" w:rsidRPr="0033693E" w:rsidRDefault="005A0200" w:rsidP="005A0200">
      <w:pPr>
        <w:pStyle w:val="Bezproreda"/>
        <w:rPr>
          <w:rFonts w:ascii="Times New Roman" w:hAnsi="Times New Roman"/>
          <w:sz w:val="24"/>
          <w:szCs w:val="24"/>
        </w:rPr>
      </w:pPr>
      <w:r w:rsidRPr="0033693E">
        <w:rPr>
          <w:rFonts w:ascii="Times New Roman" w:hAnsi="Times New Roman"/>
          <w:sz w:val="24"/>
          <w:szCs w:val="24"/>
        </w:rPr>
        <w:t xml:space="preserve">Glavni </w:t>
      </w:r>
      <w:r w:rsidR="001E5088" w:rsidRPr="0033693E">
        <w:rPr>
          <w:rFonts w:ascii="Times New Roman" w:hAnsi="Times New Roman"/>
          <w:sz w:val="24"/>
          <w:szCs w:val="24"/>
        </w:rPr>
        <w:t>razlo</w:t>
      </w:r>
      <w:r w:rsidRPr="0033693E">
        <w:rPr>
          <w:rFonts w:ascii="Times New Roman" w:hAnsi="Times New Roman"/>
          <w:sz w:val="24"/>
          <w:szCs w:val="24"/>
        </w:rPr>
        <w:t>g</w:t>
      </w:r>
      <w:r w:rsidR="001E5088" w:rsidRPr="0033693E">
        <w:rPr>
          <w:rFonts w:ascii="Times New Roman" w:hAnsi="Times New Roman"/>
          <w:sz w:val="24"/>
          <w:szCs w:val="24"/>
        </w:rPr>
        <w:t xml:space="preserve"> </w:t>
      </w:r>
      <w:r w:rsidRPr="0033693E">
        <w:rPr>
          <w:rFonts w:ascii="Times New Roman" w:hAnsi="Times New Roman"/>
          <w:sz w:val="24"/>
          <w:szCs w:val="24"/>
        </w:rPr>
        <w:t>I</w:t>
      </w:r>
      <w:r w:rsidR="001E5088" w:rsidRPr="0033693E">
        <w:rPr>
          <w:rFonts w:ascii="Times New Roman" w:hAnsi="Times New Roman"/>
          <w:sz w:val="24"/>
          <w:szCs w:val="24"/>
        </w:rPr>
        <w:t xml:space="preserve">I. </w:t>
      </w:r>
      <w:r w:rsidR="00BD23B6">
        <w:rPr>
          <w:rFonts w:ascii="Times New Roman" w:hAnsi="Times New Roman"/>
          <w:sz w:val="24"/>
          <w:szCs w:val="24"/>
        </w:rPr>
        <w:t>I</w:t>
      </w:r>
      <w:r w:rsidR="001E5088" w:rsidRPr="0033693E">
        <w:rPr>
          <w:rFonts w:ascii="Times New Roman" w:hAnsi="Times New Roman"/>
          <w:sz w:val="24"/>
          <w:szCs w:val="24"/>
        </w:rPr>
        <w:t>zmjena i dopuna Proračuna Krapinsko-zagorske županije za 202</w:t>
      </w:r>
      <w:r w:rsidR="003E5F0C" w:rsidRPr="0033693E">
        <w:rPr>
          <w:rFonts w:ascii="Times New Roman" w:hAnsi="Times New Roman"/>
          <w:sz w:val="24"/>
          <w:szCs w:val="24"/>
        </w:rPr>
        <w:t>4</w:t>
      </w:r>
      <w:r w:rsidR="001E5088" w:rsidRPr="0033693E">
        <w:rPr>
          <w:rFonts w:ascii="Times New Roman" w:hAnsi="Times New Roman"/>
          <w:sz w:val="24"/>
          <w:szCs w:val="24"/>
        </w:rPr>
        <w:t xml:space="preserve">. godinu </w:t>
      </w:r>
      <w:r w:rsidRPr="0033693E">
        <w:rPr>
          <w:rFonts w:ascii="Times New Roman" w:hAnsi="Times New Roman"/>
          <w:sz w:val="24"/>
          <w:szCs w:val="24"/>
        </w:rPr>
        <w:t>je</w:t>
      </w:r>
    </w:p>
    <w:p w14:paraId="6BD9886B" w14:textId="4B72A9D4" w:rsidR="003E5F0C" w:rsidRPr="0033693E" w:rsidRDefault="00A961B9" w:rsidP="00021F3A">
      <w:pPr>
        <w:pStyle w:val="Bezproreda"/>
        <w:jc w:val="both"/>
        <w:rPr>
          <w:rFonts w:ascii="Times New Roman" w:hAnsi="Times New Roman"/>
          <w:sz w:val="24"/>
          <w:szCs w:val="24"/>
        </w:rPr>
      </w:pPr>
      <w:r w:rsidRPr="0033693E">
        <w:rPr>
          <w:rFonts w:ascii="Times New Roman" w:hAnsi="Times New Roman"/>
          <w:sz w:val="24"/>
          <w:szCs w:val="24"/>
        </w:rPr>
        <w:t>o</w:t>
      </w:r>
      <w:r w:rsidR="003E5F0C" w:rsidRPr="0033693E">
        <w:rPr>
          <w:rFonts w:ascii="Times New Roman" w:hAnsi="Times New Roman"/>
          <w:sz w:val="24"/>
          <w:szCs w:val="24"/>
        </w:rPr>
        <w:t xml:space="preserve">siguranje dodatnih sredstava za podmirenje troškova </w:t>
      </w:r>
      <w:r w:rsidR="00EA3A1D" w:rsidRPr="0033693E">
        <w:rPr>
          <w:rFonts w:ascii="Times New Roman" w:hAnsi="Times New Roman"/>
          <w:sz w:val="24"/>
          <w:szCs w:val="24"/>
        </w:rPr>
        <w:t>provođenja novonastalih aktivnosti</w:t>
      </w:r>
      <w:r w:rsidR="003E5F0C" w:rsidRPr="0033693E">
        <w:rPr>
          <w:rFonts w:ascii="Times New Roman" w:hAnsi="Times New Roman"/>
          <w:sz w:val="24"/>
          <w:szCs w:val="24"/>
        </w:rPr>
        <w:t xml:space="preserve"> </w:t>
      </w:r>
      <w:r w:rsidR="006236EF" w:rsidRPr="0033693E">
        <w:rPr>
          <w:rFonts w:ascii="Times New Roman" w:hAnsi="Times New Roman"/>
          <w:sz w:val="24"/>
          <w:szCs w:val="24"/>
        </w:rPr>
        <w:t xml:space="preserve">i </w:t>
      </w:r>
      <w:r w:rsidR="00BD23B6">
        <w:rPr>
          <w:rFonts w:ascii="Times New Roman" w:hAnsi="Times New Roman"/>
          <w:sz w:val="24"/>
          <w:szCs w:val="24"/>
        </w:rPr>
        <w:t xml:space="preserve">tekućih i kapitalnih </w:t>
      </w:r>
      <w:r w:rsidR="006236EF" w:rsidRPr="0033693E">
        <w:rPr>
          <w:rFonts w:ascii="Times New Roman" w:hAnsi="Times New Roman"/>
          <w:sz w:val="24"/>
          <w:szCs w:val="24"/>
        </w:rPr>
        <w:t>projekata</w:t>
      </w:r>
      <w:r w:rsidR="00BD23B6">
        <w:rPr>
          <w:rFonts w:ascii="Times New Roman" w:hAnsi="Times New Roman"/>
          <w:sz w:val="24"/>
          <w:szCs w:val="24"/>
        </w:rPr>
        <w:t>.</w:t>
      </w:r>
    </w:p>
    <w:p w14:paraId="1A41E818" w14:textId="77777777" w:rsidR="001E5088" w:rsidRPr="001E5088" w:rsidRDefault="001E5088" w:rsidP="001E5088">
      <w:pPr>
        <w:tabs>
          <w:tab w:val="left" w:pos="426"/>
        </w:tabs>
        <w:spacing w:before="120" w:after="120" w:line="240" w:lineRule="auto"/>
        <w:jc w:val="both"/>
        <w:rPr>
          <w:rFonts w:ascii="Times New Roman" w:eastAsia="Times New Roman" w:hAnsi="Times New Roman"/>
          <w:bCs/>
          <w:sz w:val="24"/>
          <w:szCs w:val="24"/>
        </w:rPr>
      </w:pPr>
      <w:r w:rsidRPr="001E5088">
        <w:rPr>
          <w:rFonts w:ascii="Times New Roman" w:eastAsia="Times New Roman" w:hAnsi="Times New Roman"/>
          <w:bCs/>
          <w:sz w:val="24"/>
          <w:szCs w:val="24"/>
        </w:rPr>
        <w:t xml:space="preserve">Obrazloženje se prikazuje za proračunska sredstva s kojima, u skladu s zakonskim propisima, Krapinsko-zagorska županija i raspolaže. Naime, vlastita sredstva proračunskih korisnika su namjenska i služe im za pokriće redovnih rashoda poslovanja i nabave dugotrajne imovine (uglavnom se radi se o sredstvima HZZO-a i nadležnih ministarstava za plaće, za troškove potrošnog materijala, usluga i energenata te u manjoj mjeri o ostalim namjenskim sredstvima). </w:t>
      </w:r>
    </w:p>
    <w:p w14:paraId="6D71AD25" w14:textId="77777777" w:rsidR="001E5088" w:rsidRPr="001E5088" w:rsidRDefault="001E5088" w:rsidP="001E5088">
      <w:pPr>
        <w:tabs>
          <w:tab w:val="left" w:pos="426"/>
        </w:tabs>
        <w:spacing w:before="120" w:after="120" w:line="240" w:lineRule="auto"/>
        <w:jc w:val="both"/>
        <w:rPr>
          <w:rFonts w:ascii="Times New Roman" w:eastAsia="Times New Roman" w:hAnsi="Times New Roman"/>
          <w:bCs/>
          <w:sz w:val="24"/>
          <w:szCs w:val="24"/>
        </w:rPr>
      </w:pPr>
    </w:p>
    <w:p w14:paraId="3D0C48C5" w14:textId="77777777" w:rsidR="001E5088" w:rsidRPr="005C0F88" w:rsidRDefault="001E5088" w:rsidP="001E5088">
      <w:pPr>
        <w:tabs>
          <w:tab w:val="left" w:pos="426"/>
        </w:tabs>
        <w:spacing w:before="120" w:after="120" w:line="240" w:lineRule="auto"/>
        <w:jc w:val="both"/>
        <w:rPr>
          <w:rFonts w:ascii="Times New Roman" w:eastAsia="Times New Roman" w:hAnsi="Times New Roman"/>
          <w:b/>
          <w:sz w:val="24"/>
          <w:szCs w:val="24"/>
        </w:rPr>
      </w:pPr>
      <w:r w:rsidRPr="005C0F88">
        <w:rPr>
          <w:rFonts w:ascii="Times New Roman" w:eastAsia="Times New Roman" w:hAnsi="Times New Roman"/>
          <w:b/>
          <w:sz w:val="24"/>
          <w:szCs w:val="24"/>
        </w:rPr>
        <w:t>Prihodi i primici</w:t>
      </w:r>
    </w:p>
    <w:p w14:paraId="7CA963F7" w14:textId="49633868" w:rsidR="001E5088" w:rsidRPr="001E5088" w:rsidRDefault="001E5088" w:rsidP="001E5088">
      <w:pPr>
        <w:tabs>
          <w:tab w:val="left" w:pos="426"/>
        </w:tabs>
        <w:spacing w:before="120" w:after="120" w:line="240" w:lineRule="auto"/>
        <w:jc w:val="both"/>
        <w:rPr>
          <w:rFonts w:ascii="Times New Roman" w:eastAsia="Times New Roman" w:hAnsi="Times New Roman"/>
          <w:bCs/>
          <w:sz w:val="24"/>
          <w:szCs w:val="24"/>
        </w:rPr>
      </w:pPr>
      <w:r w:rsidRPr="001E5088">
        <w:rPr>
          <w:rFonts w:ascii="Times New Roman" w:eastAsia="Times New Roman" w:hAnsi="Times New Roman"/>
          <w:bCs/>
          <w:sz w:val="24"/>
          <w:szCs w:val="24"/>
        </w:rPr>
        <w:t>U nastavku se daje pregled promjena na pozicijama prihoda i primitaka po izvorima financiranja</w:t>
      </w:r>
      <w:r w:rsidR="00F1143E">
        <w:rPr>
          <w:rFonts w:ascii="Times New Roman" w:eastAsia="Times New Roman" w:hAnsi="Times New Roman"/>
          <w:bCs/>
          <w:sz w:val="24"/>
          <w:szCs w:val="24"/>
        </w:rPr>
        <w:t xml:space="preserve"> županijskog proračuna</w:t>
      </w:r>
      <w:r w:rsidR="000077E0">
        <w:rPr>
          <w:rFonts w:ascii="Times New Roman" w:eastAsia="Times New Roman" w:hAnsi="Times New Roman"/>
          <w:bCs/>
          <w:sz w:val="24"/>
          <w:szCs w:val="24"/>
        </w:rPr>
        <w:t xml:space="preserve"> u iznosu od 4.170.349,02 EUR kako slijedi:</w:t>
      </w:r>
    </w:p>
    <w:p w14:paraId="096CF94A" w14:textId="71CA129E" w:rsidR="001E5088" w:rsidRPr="005C0F88" w:rsidRDefault="001E5088" w:rsidP="001E5088">
      <w:pPr>
        <w:tabs>
          <w:tab w:val="left" w:pos="426"/>
        </w:tabs>
        <w:spacing w:before="120" w:after="120" w:line="240" w:lineRule="auto"/>
        <w:jc w:val="both"/>
        <w:rPr>
          <w:rFonts w:ascii="Times New Roman" w:eastAsia="Times New Roman" w:hAnsi="Times New Roman"/>
          <w:b/>
          <w:sz w:val="24"/>
          <w:szCs w:val="24"/>
        </w:rPr>
      </w:pPr>
      <w:r w:rsidRPr="005C0F88">
        <w:rPr>
          <w:rFonts w:ascii="Times New Roman" w:eastAsia="Times New Roman" w:hAnsi="Times New Roman"/>
          <w:b/>
          <w:sz w:val="24"/>
          <w:szCs w:val="24"/>
        </w:rPr>
        <w:t>•</w:t>
      </w:r>
      <w:r w:rsidRPr="005C0F88">
        <w:rPr>
          <w:rFonts w:ascii="Times New Roman" w:eastAsia="Times New Roman" w:hAnsi="Times New Roman"/>
          <w:b/>
          <w:sz w:val="24"/>
          <w:szCs w:val="24"/>
        </w:rPr>
        <w:tab/>
      </w:r>
      <w:r w:rsidR="008F6343" w:rsidRPr="005C0F88">
        <w:rPr>
          <w:rFonts w:ascii="Times New Roman" w:eastAsia="Times New Roman" w:hAnsi="Times New Roman"/>
          <w:b/>
          <w:sz w:val="24"/>
          <w:szCs w:val="24"/>
        </w:rPr>
        <w:t>3.354.</w:t>
      </w:r>
      <w:r w:rsidR="00B54BEC">
        <w:rPr>
          <w:rFonts w:ascii="Times New Roman" w:eastAsia="Times New Roman" w:hAnsi="Times New Roman"/>
          <w:b/>
          <w:sz w:val="24"/>
          <w:szCs w:val="24"/>
        </w:rPr>
        <w:t>849</w:t>
      </w:r>
      <w:r w:rsidR="008F6343" w:rsidRPr="005C0F88">
        <w:rPr>
          <w:rFonts w:ascii="Times New Roman" w:eastAsia="Times New Roman" w:hAnsi="Times New Roman"/>
          <w:b/>
          <w:sz w:val="24"/>
          <w:szCs w:val="24"/>
        </w:rPr>
        <w:t>,</w:t>
      </w:r>
      <w:r w:rsidR="00B54BEC">
        <w:rPr>
          <w:rFonts w:ascii="Times New Roman" w:eastAsia="Times New Roman" w:hAnsi="Times New Roman"/>
          <w:b/>
          <w:sz w:val="24"/>
          <w:szCs w:val="24"/>
        </w:rPr>
        <w:t>30</w:t>
      </w:r>
      <w:r w:rsidR="008F6343" w:rsidRPr="005C0F88">
        <w:rPr>
          <w:rFonts w:ascii="Times New Roman" w:eastAsia="Times New Roman" w:hAnsi="Times New Roman"/>
          <w:b/>
          <w:sz w:val="24"/>
          <w:szCs w:val="24"/>
        </w:rPr>
        <w:t xml:space="preserve"> EUR</w:t>
      </w:r>
      <w:r w:rsidRPr="005C0F88">
        <w:rPr>
          <w:rFonts w:ascii="Times New Roman" w:eastAsia="Times New Roman" w:hAnsi="Times New Roman"/>
          <w:b/>
          <w:sz w:val="24"/>
          <w:szCs w:val="24"/>
        </w:rPr>
        <w:t xml:space="preserve"> – Opći prihodi i primici - povećanje</w:t>
      </w:r>
    </w:p>
    <w:p w14:paraId="560D5FB2" w14:textId="3E28A8C5" w:rsidR="001E5088" w:rsidRPr="008F6343" w:rsidRDefault="005C0F88"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8F6343" w:rsidRPr="008F6343">
        <w:rPr>
          <w:rFonts w:ascii="Times New Roman" w:eastAsia="Times New Roman" w:hAnsi="Times New Roman"/>
          <w:bCs/>
          <w:sz w:val="24"/>
          <w:szCs w:val="24"/>
        </w:rPr>
        <w:t>+</w:t>
      </w:r>
      <w:r w:rsidR="004D60BB">
        <w:rPr>
          <w:rFonts w:ascii="Times New Roman" w:eastAsia="Times New Roman" w:hAnsi="Times New Roman"/>
          <w:bCs/>
          <w:sz w:val="24"/>
          <w:szCs w:val="24"/>
        </w:rPr>
        <w:t xml:space="preserve"> </w:t>
      </w:r>
      <w:r w:rsidR="008F6343" w:rsidRPr="008F6343">
        <w:rPr>
          <w:rFonts w:ascii="Times New Roman" w:eastAsia="Times New Roman" w:hAnsi="Times New Roman"/>
          <w:bCs/>
          <w:sz w:val="24"/>
          <w:szCs w:val="24"/>
        </w:rPr>
        <w:t xml:space="preserve">1.660.000,00 EUR – </w:t>
      </w:r>
      <w:r w:rsidR="004D60BB">
        <w:rPr>
          <w:rFonts w:ascii="Times New Roman" w:eastAsia="Times New Roman" w:hAnsi="Times New Roman"/>
          <w:bCs/>
          <w:sz w:val="24"/>
          <w:szCs w:val="24"/>
        </w:rPr>
        <w:t>P</w:t>
      </w:r>
      <w:r w:rsidR="008F6343" w:rsidRPr="008F6343">
        <w:rPr>
          <w:rFonts w:ascii="Times New Roman" w:eastAsia="Times New Roman" w:hAnsi="Times New Roman"/>
          <w:bCs/>
          <w:sz w:val="24"/>
          <w:szCs w:val="24"/>
        </w:rPr>
        <w:t>orez na dohodak</w:t>
      </w:r>
    </w:p>
    <w:p w14:paraId="7DB5F76F" w14:textId="38DF6888" w:rsidR="008F6343" w:rsidRPr="008F6343" w:rsidRDefault="005C0F88"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8F6343" w:rsidRPr="008F6343">
        <w:rPr>
          <w:rFonts w:ascii="Times New Roman" w:eastAsia="Times New Roman" w:hAnsi="Times New Roman"/>
          <w:bCs/>
          <w:sz w:val="24"/>
          <w:szCs w:val="24"/>
        </w:rPr>
        <w:t>+</w:t>
      </w:r>
      <w:r w:rsidR="004D60BB">
        <w:rPr>
          <w:rFonts w:ascii="Times New Roman" w:eastAsia="Times New Roman" w:hAnsi="Times New Roman"/>
          <w:bCs/>
          <w:sz w:val="24"/>
          <w:szCs w:val="24"/>
        </w:rPr>
        <w:t xml:space="preserve"> </w:t>
      </w:r>
      <w:r w:rsidR="008F6343" w:rsidRPr="008F6343">
        <w:rPr>
          <w:rFonts w:ascii="Times New Roman" w:eastAsia="Times New Roman" w:hAnsi="Times New Roman"/>
          <w:bCs/>
          <w:sz w:val="24"/>
          <w:szCs w:val="24"/>
        </w:rPr>
        <w:t xml:space="preserve">1.852.000,00 EUR - </w:t>
      </w:r>
      <w:r w:rsidR="004D60BB">
        <w:rPr>
          <w:rFonts w:ascii="Times New Roman" w:eastAsia="Times New Roman" w:hAnsi="Times New Roman"/>
          <w:bCs/>
          <w:sz w:val="24"/>
          <w:szCs w:val="24"/>
        </w:rPr>
        <w:t>P</w:t>
      </w:r>
      <w:r w:rsidR="008F6343" w:rsidRPr="008F6343">
        <w:rPr>
          <w:rFonts w:ascii="Times New Roman" w:eastAsia="Times New Roman" w:hAnsi="Times New Roman"/>
          <w:bCs/>
          <w:sz w:val="24"/>
          <w:szCs w:val="24"/>
        </w:rPr>
        <w:t>ovrat sredstava za predujmljivanje EU projekata</w:t>
      </w:r>
    </w:p>
    <w:p w14:paraId="158CB16D" w14:textId="2313668B" w:rsidR="00BD2E8E" w:rsidRDefault="005C0F88"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8F6343" w:rsidRPr="008F6343">
        <w:rPr>
          <w:rFonts w:ascii="Times New Roman" w:eastAsia="Times New Roman" w:hAnsi="Times New Roman"/>
          <w:bCs/>
          <w:sz w:val="24"/>
          <w:szCs w:val="24"/>
        </w:rPr>
        <w:t>-</w:t>
      </w:r>
      <w:r w:rsidR="004D60BB">
        <w:rPr>
          <w:rFonts w:ascii="Times New Roman" w:eastAsia="Times New Roman" w:hAnsi="Times New Roman"/>
          <w:bCs/>
          <w:sz w:val="24"/>
          <w:szCs w:val="24"/>
        </w:rPr>
        <w:t xml:space="preserve"> </w:t>
      </w:r>
      <w:r w:rsidR="008F6343" w:rsidRPr="008F6343">
        <w:rPr>
          <w:rFonts w:ascii="Times New Roman" w:eastAsia="Times New Roman" w:hAnsi="Times New Roman"/>
          <w:bCs/>
          <w:sz w:val="24"/>
          <w:szCs w:val="24"/>
        </w:rPr>
        <w:t>15</w:t>
      </w:r>
      <w:r w:rsidR="00B54BEC">
        <w:rPr>
          <w:rFonts w:ascii="Times New Roman" w:eastAsia="Times New Roman" w:hAnsi="Times New Roman"/>
          <w:bCs/>
          <w:sz w:val="24"/>
          <w:szCs w:val="24"/>
        </w:rPr>
        <w:t>7</w:t>
      </w:r>
      <w:r w:rsidR="008F6343" w:rsidRPr="008F6343">
        <w:rPr>
          <w:rFonts w:ascii="Times New Roman" w:eastAsia="Times New Roman" w:hAnsi="Times New Roman"/>
          <w:bCs/>
          <w:sz w:val="24"/>
          <w:szCs w:val="24"/>
        </w:rPr>
        <w:t>.</w:t>
      </w:r>
      <w:r w:rsidR="00B54BEC">
        <w:rPr>
          <w:rFonts w:ascii="Times New Roman" w:eastAsia="Times New Roman" w:hAnsi="Times New Roman"/>
          <w:bCs/>
          <w:sz w:val="24"/>
          <w:szCs w:val="24"/>
        </w:rPr>
        <w:t>150</w:t>
      </w:r>
      <w:r w:rsidR="008F6343" w:rsidRPr="008F6343">
        <w:rPr>
          <w:rFonts w:ascii="Times New Roman" w:eastAsia="Times New Roman" w:hAnsi="Times New Roman"/>
          <w:bCs/>
          <w:sz w:val="24"/>
          <w:szCs w:val="24"/>
        </w:rPr>
        <w:t>,</w:t>
      </w:r>
      <w:r w:rsidR="00B54BEC">
        <w:rPr>
          <w:rFonts w:ascii="Times New Roman" w:eastAsia="Times New Roman" w:hAnsi="Times New Roman"/>
          <w:bCs/>
          <w:sz w:val="24"/>
          <w:szCs w:val="24"/>
        </w:rPr>
        <w:t>70</w:t>
      </w:r>
      <w:r w:rsidR="008F6343" w:rsidRPr="008F6343">
        <w:rPr>
          <w:rFonts w:ascii="Times New Roman" w:eastAsia="Times New Roman" w:hAnsi="Times New Roman"/>
          <w:bCs/>
          <w:sz w:val="24"/>
          <w:szCs w:val="24"/>
        </w:rPr>
        <w:t xml:space="preserve"> EUR – </w:t>
      </w:r>
      <w:r w:rsidR="004D60BB">
        <w:rPr>
          <w:rFonts w:ascii="Times New Roman" w:eastAsia="Times New Roman" w:hAnsi="Times New Roman"/>
          <w:bCs/>
          <w:sz w:val="24"/>
          <w:szCs w:val="24"/>
        </w:rPr>
        <w:t>P</w:t>
      </w:r>
      <w:r w:rsidR="00BD2E8E">
        <w:rPr>
          <w:rFonts w:ascii="Times New Roman" w:eastAsia="Times New Roman" w:hAnsi="Times New Roman"/>
          <w:bCs/>
          <w:sz w:val="24"/>
          <w:szCs w:val="24"/>
        </w:rPr>
        <w:t>rihodi od financijske imovine</w:t>
      </w:r>
      <w:r w:rsidR="008F6343" w:rsidRPr="008F6343">
        <w:rPr>
          <w:rFonts w:ascii="Times New Roman" w:eastAsia="Times New Roman" w:hAnsi="Times New Roman"/>
          <w:bCs/>
          <w:sz w:val="24"/>
          <w:szCs w:val="24"/>
        </w:rPr>
        <w:t xml:space="preserve"> </w:t>
      </w:r>
    </w:p>
    <w:p w14:paraId="1C5A9A4B" w14:textId="116DD0CC" w:rsidR="008F6343" w:rsidRDefault="00BD2E8E"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Pr>
          <w:rFonts w:ascii="Times New Roman" w:eastAsia="Times New Roman" w:hAnsi="Times New Roman"/>
          <w:bCs/>
          <w:sz w:val="24"/>
          <w:szCs w:val="24"/>
        </w:rPr>
        <w:tab/>
      </w:r>
      <w:r>
        <w:rPr>
          <w:rFonts w:ascii="Times New Roman" w:eastAsia="Times New Roman" w:hAnsi="Times New Roman"/>
          <w:bCs/>
          <w:sz w:val="24"/>
          <w:szCs w:val="24"/>
        </w:rPr>
        <w:tab/>
      </w:r>
      <w:r>
        <w:rPr>
          <w:rFonts w:ascii="Times New Roman" w:eastAsia="Times New Roman" w:hAnsi="Times New Roman"/>
          <w:bCs/>
          <w:sz w:val="24"/>
          <w:szCs w:val="24"/>
        </w:rPr>
        <w:tab/>
        <w:t xml:space="preserve">    </w:t>
      </w:r>
      <w:r w:rsidR="008F6343" w:rsidRPr="008F6343">
        <w:rPr>
          <w:rFonts w:ascii="Times New Roman" w:eastAsia="Times New Roman" w:hAnsi="Times New Roman"/>
          <w:bCs/>
          <w:sz w:val="24"/>
          <w:szCs w:val="24"/>
        </w:rPr>
        <w:t>(Ljekarna KZŽ, korekcija po FI-Vrtnjakovec</w:t>
      </w:r>
      <w:r w:rsidR="00B54BEC">
        <w:rPr>
          <w:rFonts w:ascii="Times New Roman" w:eastAsia="Times New Roman" w:hAnsi="Times New Roman"/>
          <w:bCs/>
          <w:sz w:val="24"/>
          <w:szCs w:val="24"/>
        </w:rPr>
        <w:t>, ostalo nespomenuto</w:t>
      </w:r>
      <w:r w:rsidR="008F6343" w:rsidRPr="008F6343">
        <w:rPr>
          <w:rFonts w:ascii="Times New Roman" w:eastAsia="Times New Roman" w:hAnsi="Times New Roman"/>
          <w:bCs/>
          <w:sz w:val="24"/>
          <w:szCs w:val="24"/>
        </w:rPr>
        <w:t xml:space="preserve">) </w:t>
      </w:r>
    </w:p>
    <w:p w14:paraId="32C314DE" w14:textId="77777777" w:rsidR="00075A83" w:rsidRPr="00BD2E8E" w:rsidRDefault="00075A83" w:rsidP="001E5088">
      <w:pPr>
        <w:tabs>
          <w:tab w:val="left" w:pos="426"/>
        </w:tabs>
        <w:spacing w:before="120" w:after="120" w:line="240" w:lineRule="auto"/>
        <w:jc w:val="both"/>
        <w:rPr>
          <w:rFonts w:ascii="Times New Roman" w:eastAsia="Times New Roman" w:hAnsi="Times New Roman"/>
          <w:bCs/>
          <w:sz w:val="24"/>
          <w:szCs w:val="24"/>
        </w:rPr>
      </w:pPr>
    </w:p>
    <w:p w14:paraId="5A1D22E7" w14:textId="651AEACB" w:rsidR="001E5088" w:rsidRPr="00A85C83" w:rsidRDefault="0033693E" w:rsidP="00A85C83">
      <w:pPr>
        <w:pStyle w:val="Odlomakpopisa"/>
        <w:numPr>
          <w:ilvl w:val="0"/>
          <w:numId w:val="38"/>
        </w:numPr>
        <w:tabs>
          <w:tab w:val="left" w:pos="426"/>
        </w:tabs>
        <w:spacing w:before="120" w:after="120"/>
        <w:ind w:hanging="1020"/>
        <w:jc w:val="both"/>
        <w:rPr>
          <w:b/>
          <w:sz w:val="24"/>
          <w:szCs w:val="24"/>
        </w:rPr>
      </w:pPr>
      <w:r w:rsidRPr="00A85C83">
        <w:rPr>
          <w:b/>
          <w:sz w:val="24"/>
          <w:szCs w:val="24"/>
        </w:rPr>
        <w:t>400.000,00 EUR</w:t>
      </w:r>
      <w:r w:rsidR="001E5088" w:rsidRPr="00A85C83">
        <w:rPr>
          <w:b/>
          <w:sz w:val="24"/>
          <w:szCs w:val="24"/>
        </w:rPr>
        <w:t xml:space="preserve"> – Decentralizirana sredstva –</w:t>
      </w:r>
      <w:r w:rsidR="00BD2E8E" w:rsidRPr="00A85C83">
        <w:rPr>
          <w:b/>
          <w:sz w:val="24"/>
          <w:szCs w:val="24"/>
        </w:rPr>
        <w:t xml:space="preserve">prenamjena - </w:t>
      </w:r>
      <w:r w:rsidR="008F6343" w:rsidRPr="00A85C83">
        <w:rPr>
          <w:b/>
          <w:sz w:val="24"/>
          <w:szCs w:val="24"/>
        </w:rPr>
        <w:t>potres-</w:t>
      </w:r>
      <w:r w:rsidR="001E5088" w:rsidRPr="00A85C83">
        <w:rPr>
          <w:b/>
          <w:sz w:val="24"/>
          <w:szCs w:val="24"/>
        </w:rPr>
        <w:t xml:space="preserve"> povećanje</w:t>
      </w:r>
    </w:p>
    <w:p w14:paraId="2A227918" w14:textId="19D666F3" w:rsidR="001E5088" w:rsidRDefault="00A85C83"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1E5088" w:rsidRPr="001E5088">
        <w:rPr>
          <w:rFonts w:ascii="Times New Roman" w:eastAsia="Times New Roman" w:hAnsi="Times New Roman"/>
          <w:bCs/>
          <w:sz w:val="24"/>
          <w:szCs w:val="24"/>
        </w:rPr>
        <w:t xml:space="preserve">+ </w:t>
      </w:r>
      <w:r w:rsidR="001E410A">
        <w:rPr>
          <w:rFonts w:ascii="Times New Roman" w:eastAsia="Times New Roman" w:hAnsi="Times New Roman"/>
          <w:bCs/>
          <w:sz w:val="24"/>
          <w:szCs w:val="24"/>
        </w:rPr>
        <w:t>40</w:t>
      </w:r>
      <w:r w:rsidR="0033693E">
        <w:rPr>
          <w:rFonts w:ascii="Times New Roman" w:eastAsia="Times New Roman" w:hAnsi="Times New Roman"/>
          <w:bCs/>
          <w:sz w:val="24"/>
          <w:szCs w:val="24"/>
        </w:rPr>
        <w:t>0.000,00</w:t>
      </w:r>
      <w:r w:rsidR="001E5088" w:rsidRPr="001E5088">
        <w:rPr>
          <w:rFonts w:ascii="Times New Roman" w:eastAsia="Times New Roman" w:hAnsi="Times New Roman"/>
          <w:bCs/>
          <w:sz w:val="24"/>
          <w:szCs w:val="24"/>
        </w:rPr>
        <w:t xml:space="preserve"> EUR – </w:t>
      </w:r>
      <w:r w:rsidR="004D60BB">
        <w:rPr>
          <w:rFonts w:ascii="Times New Roman" w:eastAsia="Times New Roman" w:hAnsi="Times New Roman"/>
          <w:bCs/>
          <w:sz w:val="24"/>
          <w:szCs w:val="24"/>
        </w:rPr>
        <w:t>U</w:t>
      </w:r>
      <w:r>
        <w:rPr>
          <w:rFonts w:ascii="Times New Roman" w:eastAsia="Times New Roman" w:hAnsi="Times New Roman"/>
          <w:bCs/>
          <w:sz w:val="24"/>
          <w:szCs w:val="24"/>
        </w:rPr>
        <w:t>sklađivanje sredstava</w:t>
      </w:r>
      <w:r w:rsidR="0033693E">
        <w:rPr>
          <w:rFonts w:ascii="Times New Roman" w:eastAsia="Times New Roman" w:hAnsi="Times New Roman"/>
          <w:bCs/>
          <w:sz w:val="24"/>
          <w:szCs w:val="24"/>
        </w:rPr>
        <w:t xml:space="preserve"> sukladno realizaciji</w:t>
      </w:r>
    </w:p>
    <w:p w14:paraId="1D26EAE8" w14:textId="77777777" w:rsidR="00075A83" w:rsidRPr="001E5088" w:rsidRDefault="00075A83" w:rsidP="001E5088">
      <w:pPr>
        <w:tabs>
          <w:tab w:val="left" w:pos="426"/>
        </w:tabs>
        <w:spacing w:before="120" w:after="120" w:line="240" w:lineRule="auto"/>
        <w:jc w:val="both"/>
        <w:rPr>
          <w:rFonts w:ascii="Times New Roman" w:eastAsia="Times New Roman" w:hAnsi="Times New Roman"/>
          <w:bCs/>
          <w:sz w:val="24"/>
          <w:szCs w:val="24"/>
        </w:rPr>
      </w:pPr>
    </w:p>
    <w:p w14:paraId="078C67DC" w14:textId="747704B4" w:rsidR="001E5088" w:rsidRPr="00075A83" w:rsidRDefault="001E5088" w:rsidP="00075A83">
      <w:pPr>
        <w:tabs>
          <w:tab w:val="left" w:pos="426"/>
        </w:tabs>
        <w:spacing w:before="120" w:after="120" w:line="240" w:lineRule="auto"/>
        <w:jc w:val="both"/>
        <w:rPr>
          <w:rFonts w:ascii="Times New Roman" w:eastAsia="Times New Roman" w:hAnsi="Times New Roman"/>
          <w:b/>
          <w:sz w:val="24"/>
          <w:szCs w:val="24"/>
        </w:rPr>
      </w:pPr>
      <w:r w:rsidRPr="00075A83">
        <w:rPr>
          <w:rFonts w:ascii="Times New Roman" w:eastAsia="Times New Roman" w:hAnsi="Times New Roman"/>
          <w:b/>
          <w:sz w:val="24"/>
          <w:szCs w:val="24"/>
        </w:rPr>
        <w:t>•</w:t>
      </w:r>
      <w:r w:rsidRPr="00075A83">
        <w:rPr>
          <w:rFonts w:ascii="Times New Roman" w:eastAsia="Times New Roman" w:hAnsi="Times New Roman"/>
          <w:b/>
          <w:sz w:val="24"/>
          <w:szCs w:val="24"/>
        </w:rPr>
        <w:tab/>
        <w:t>1.</w:t>
      </w:r>
      <w:r w:rsidR="001E410A" w:rsidRPr="00075A83">
        <w:rPr>
          <w:rFonts w:ascii="Times New Roman" w:eastAsia="Times New Roman" w:hAnsi="Times New Roman"/>
          <w:b/>
          <w:sz w:val="24"/>
          <w:szCs w:val="24"/>
        </w:rPr>
        <w:t>76</w:t>
      </w:r>
      <w:r w:rsidRPr="00075A83">
        <w:rPr>
          <w:rFonts w:ascii="Times New Roman" w:eastAsia="Times New Roman" w:hAnsi="Times New Roman"/>
          <w:b/>
          <w:sz w:val="24"/>
          <w:szCs w:val="24"/>
        </w:rPr>
        <w:t xml:space="preserve">0,00 EUR - </w:t>
      </w:r>
      <w:r w:rsidR="001E410A" w:rsidRPr="00075A83">
        <w:rPr>
          <w:rFonts w:ascii="Times New Roman" w:eastAsia="Times New Roman" w:hAnsi="Times New Roman"/>
          <w:b/>
          <w:sz w:val="24"/>
          <w:szCs w:val="24"/>
        </w:rPr>
        <w:t>Donacije</w:t>
      </w:r>
      <w:r w:rsidRPr="00075A83">
        <w:rPr>
          <w:rFonts w:ascii="Times New Roman" w:eastAsia="Times New Roman" w:hAnsi="Times New Roman"/>
          <w:b/>
          <w:sz w:val="24"/>
          <w:szCs w:val="24"/>
        </w:rPr>
        <w:t xml:space="preserve">-smanjenje </w:t>
      </w:r>
    </w:p>
    <w:p w14:paraId="30792A1B" w14:textId="773A8B82" w:rsidR="001E5088" w:rsidRPr="001E5088" w:rsidRDefault="00075A83"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1E5088" w:rsidRPr="001E5088">
        <w:rPr>
          <w:rFonts w:ascii="Times New Roman" w:eastAsia="Times New Roman" w:hAnsi="Times New Roman"/>
          <w:bCs/>
          <w:sz w:val="24"/>
          <w:szCs w:val="24"/>
        </w:rPr>
        <w:t>- 1.</w:t>
      </w:r>
      <w:r w:rsidR="001E410A">
        <w:rPr>
          <w:rFonts w:ascii="Times New Roman" w:eastAsia="Times New Roman" w:hAnsi="Times New Roman"/>
          <w:bCs/>
          <w:sz w:val="24"/>
          <w:szCs w:val="24"/>
        </w:rPr>
        <w:t>76</w:t>
      </w:r>
      <w:r w:rsidR="001E5088" w:rsidRPr="001E5088">
        <w:rPr>
          <w:rFonts w:ascii="Times New Roman" w:eastAsia="Times New Roman" w:hAnsi="Times New Roman"/>
          <w:bCs/>
          <w:sz w:val="24"/>
          <w:szCs w:val="24"/>
        </w:rPr>
        <w:t xml:space="preserve">0,00 EUR – </w:t>
      </w:r>
      <w:r w:rsidR="004D60BB">
        <w:rPr>
          <w:rFonts w:ascii="Times New Roman" w:eastAsia="Times New Roman" w:hAnsi="Times New Roman"/>
          <w:bCs/>
          <w:sz w:val="24"/>
          <w:szCs w:val="24"/>
        </w:rPr>
        <w:t>K</w:t>
      </w:r>
      <w:r w:rsidR="001E410A">
        <w:rPr>
          <w:rFonts w:ascii="Times New Roman" w:eastAsia="Times New Roman" w:hAnsi="Times New Roman"/>
          <w:bCs/>
          <w:sz w:val="24"/>
          <w:szCs w:val="24"/>
        </w:rPr>
        <w:t>orekcija viška sukladno GFI</w:t>
      </w:r>
    </w:p>
    <w:p w14:paraId="48E13A34" w14:textId="0B2C829B" w:rsidR="001E5088" w:rsidRDefault="001E5088" w:rsidP="001E5088">
      <w:pPr>
        <w:tabs>
          <w:tab w:val="left" w:pos="426"/>
        </w:tabs>
        <w:spacing w:before="120" w:after="120" w:line="240" w:lineRule="auto"/>
        <w:jc w:val="both"/>
        <w:rPr>
          <w:rFonts w:ascii="Times New Roman" w:eastAsia="Times New Roman" w:hAnsi="Times New Roman"/>
          <w:bCs/>
          <w:sz w:val="24"/>
          <w:szCs w:val="24"/>
        </w:rPr>
      </w:pPr>
      <w:r w:rsidRPr="001E5088">
        <w:rPr>
          <w:rFonts w:ascii="Times New Roman" w:eastAsia="Times New Roman" w:hAnsi="Times New Roman"/>
          <w:bCs/>
          <w:sz w:val="24"/>
          <w:szCs w:val="24"/>
        </w:rPr>
        <w:t xml:space="preserve">                               </w:t>
      </w:r>
    </w:p>
    <w:p w14:paraId="521E285C" w14:textId="77777777" w:rsidR="000077E0" w:rsidRPr="001E5088" w:rsidRDefault="000077E0" w:rsidP="001E5088">
      <w:pPr>
        <w:tabs>
          <w:tab w:val="left" w:pos="426"/>
        </w:tabs>
        <w:spacing w:before="120" w:after="120" w:line="240" w:lineRule="auto"/>
        <w:jc w:val="both"/>
        <w:rPr>
          <w:rFonts w:ascii="Times New Roman" w:eastAsia="Times New Roman" w:hAnsi="Times New Roman"/>
          <w:bCs/>
          <w:sz w:val="24"/>
          <w:szCs w:val="24"/>
        </w:rPr>
      </w:pPr>
    </w:p>
    <w:p w14:paraId="0382C0ED" w14:textId="4E6F01A1" w:rsidR="001E5088" w:rsidRPr="00075A83" w:rsidRDefault="001E5088" w:rsidP="001E5088">
      <w:pPr>
        <w:tabs>
          <w:tab w:val="left" w:pos="426"/>
        </w:tabs>
        <w:spacing w:before="120" w:after="120" w:line="240" w:lineRule="auto"/>
        <w:jc w:val="both"/>
        <w:rPr>
          <w:rFonts w:ascii="Times New Roman" w:eastAsia="Times New Roman" w:hAnsi="Times New Roman"/>
          <w:b/>
          <w:sz w:val="24"/>
          <w:szCs w:val="24"/>
        </w:rPr>
      </w:pPr>
      <w:r w:rsidRPr="00075A83">
        <w:rPr>
          <w:rFonts w:ascii="Times New Roman" w:eastAsia="Times New Roman" w:hAnsi="Times New Roman"/>
          <w:b/>
          <w:sz w:val="24"/>
          <w:szCs w:val="24"/>
        </w:rPr>
        <w:lastRenderedPageBreak/>
        <w:t>•</w:t>
      </w:r>
      <w:r w:rsidRPr="00075A83">
        <w:rPr>
          <w:rFonts w:ascii="Times New Roman" w:eastAsia="Times New Roman" w:hAnsi="Times New Roman"/>
          <w:b/>
          <w:sz w:val="24"/>
          <w:szCs w:val="24"/>
        </w:rPr>
        <w:tab/>
      </w:r>
      <w:r w:rsidR="0033693E" w:rsidRPr="00075A83">
        <w:rPr>
          <w:rFonts w:ascii="Times New Roman" w:eastAsia="Times New Roman" w:hAnsi="Times New Roman"/>
          <w:b/>
          <w:sz w:val="24"/>
          <w:szCs w:val="24"/>
        </w:rPr>
        <w:t>875.213,47</w:t>
      </w:r>
      <w:r w:rsidRPr="00075A83">
        <w:rPr>
          <w:rFonts w:ascii="Times New Roman" w:eastAsia="Times New Roman" w:hAnsi="Times New Roman"/>
          <w:b/>
          <w:sz w:val="24"/>
          <w:szCs w:val="24"/>
        </w:rPr>
        <w:t xml:space="preserve"> EUR </w:t>
      </w:r>
      <w:r w:rsidR="0033693E" w:rsidRPr="00075A83">
        <w:rPr>
          <w:rFonts w:ascii="Times New Roman" w:eastAsia="Times New Roman" w:hAnsi="Times New Roman"/>
          <w:b/>
          <w:sz w:val="24"/>
          <w:szCs w:val="24"/>
        </w:rPr>
        <w:t>-</w:t>
      </w:r>
      <w:r w:rsidRPr="00075A83">
        <w:rPr>
          <w:rFonts w:ascii="Times New Roman" w:eastAsia="Times New Roman" w:hAnsi="Times New Roman"/>
          <w:b/>
          <w:sz w:val="24"/>
          <w:szCs w:val="24"/>
        </w:rPr>
        <w:t xml:space="preserve"> Ministarstvo - povećanje </w:t>
      </w:r>
    </w:p>
    <w:p w14:paraId="4A2FE404" w14:textId="1E319B1F" w:rsidR="001E5088" w:rsidRDefault="00075A83"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33693E">
        <w:rPr>
          <w:rFonts w:ascii="Times New Roman" w:eastAsia="Times New Roman" w:hAnsi="Times New Roman"/>
          <w:bCs/>
          <w:sz w:val="24"/>
          <w:szCs w:val="24"/>
        </w:rPr>
        <w:t xml:space="preserve">+ 60.000,00 EUR - </w:t>
      </w:r>
      <w:r w:rsidR="00742392">
        <w:rPr>
          <w:rFonts w:ascii="Times New Roman" w:eastAsia="Times New Roman" w:hAnsi="Times New Roman"/>
          <w:bCs/>
          <w:sz w:val="24"/>
          <w:szCs w:val="24"/>
        </w:rPr>
        <w:t>D</w:t>
      </w:r>
      <w:r w:rsidR="0033693E">
        <w:rPr>
          <w:rFonts w:ascii="Times New Roman" w:eastAsia="Times New Roman" w:hAnsi="Times New Roman"/>
          <w:bCs/>
          <w:sz w:val="24"/>
          <w:szCs w:val="24"/>
        </w:rPr>
        <w:t>odatna ulaganja na građevinskim objektima</w:t>
      </w:r>
    </w:p>
    <w:p w14:paraId="1AC3923E" w14:textId="3D2D002D" w:rsidR="0033693E" w:rsidRDefault="00075A83"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33693E">
        <w:rPr>
          <w:rFonts w:ascii="Times New Roman" w:eastAsia="Times New Roman" w:hAnsi="Times New Roman"/>
          <w:bCs/>
          <w:sz w:val="24"/>
          <w:szCs w:val="24"/>
        </w:rPr>
        <w:t>+ 60.000,00 EUR – E</w:t>
      </w:r>
      <w:r w:rsidR="008A3DC8">
        <w:rPr>
          <w:rFonts w:ascii="Times New Roman" w:eastAsia="Times New Roman" w:hAnsi="Times New Roman"/>
          <w:bCs/>
          <w:sz w:val="24"/>
          <w:szCs w:val="24"/>
        </w:rPr>
        <w:t>nergetska obnova -</w:t>
      </w:r>
      <w:r w:rsidR="0033693E">
        <w:rPr>
          <w:rFonts w:ascii="Times New Roman" w:eastAsia="Times New Roman" w:hAnsi="Times New Roman"/>
          <w:bCs/>
          <w:sz w:val="24"/>
          <w:szCs w:val="24"/>
        </w:rPr>
        <w:t xml:space="preserve"> </w:t>
      </w:r>
      <w:r w:rsidR="008A3DC8">
        <w:rPr>
          <w:rFonts w:ascii="Times New Roman" w:eastAsia="Times New Roman" w:hAnsi="Times New Roman"/>
          <w:bCs/>
          <w:sz w:val="24"/>
          <w:szCs w:val="24"/>
        </w:rPr>
        <w:t>A</w:t>
      </w:r>
      <w:r w:rsidR="0033693E">
        <w:rPr>
          <w:rFonts w:ascii="Times New Roman" w:eastAsia="Times New Roman" w:hAnsi="Times New Roman"/>
          <w:bCs/>
          <w:sz w:val="24"/>
          <w:szCs w:val="24"/>
        </w:rPr>
        <w:t>mbulant</w:t>
      </w:r>
      <w:r w:rsidR="008A3DC8">
        <w:rPr>
          <w:rFonts w:ascii="Times New Roman" w:eastAsia="Times New Roman" w:hAnsi="Times New Roman"/>
          <w:bCs/>
          <w:sz w:val="24"/>
          <w:szCs w:val="24"/>
        </w:rPr>
        <w:t>a</w:t>
      </w:r>
      <w:r w:rsidR="0033693E">
        <w:rPr>
          <w:rFonts w:ascii="Times New Roman" w:eastAsia="Times New Roman" w:hAnsi="Times New Roman"/>
          <w:bCs/>
          <w:sz w:val="24"/>
          <w:szCs w:val="24"/>
        </w:rPr>
        <w:t xml:space="preserve"> Novi Golubovec</w:t>
      </w:r>
    </w:p>
    <w:p w14:paraId="1E80E1BF" w14:textId="23801AF8" w:rsidR="0033693E" w:rsidRDefault="00075A83"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33693E">
        <w:rPr>
          <w:rFonts w:ascii="Times New Roman" w:eastAsia="Times New Roman" w:hAnsi="Times New Roman"/>
          <w:bCs/>
          <w:sz w:val="24"/>
          <w:szCs w:val="24"/>
        </w:rPr>
        <w:t>+ 57.884,94 EUR – E</w:t>
      </w:r>
      <w:r w:rsidR="008A3DC8">
        <w:rPr>
          <w:rFonts w:ascii="Times New Roman" w:eastAsia="Times New Roman" w:hAnsi="Times New Roman"/>
          <w:bCs/>
          <w:sz w:val="24"/>
          <w:szCs w:val="24"/>
        </w:rPr>
        <w:t>nergetska obnova – Ambulanta Pregrada</w:t>
      </w:r>
    </w:p>
    <w:p w14:paraId="20DBD926" w14:textId="4C8C9838" w:rsidR="0033693E" w:rsidRDefault="00075A83"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33693E">
        <w:rPr>
          <w:rFonts w:ascii="Times New Roman" w:eastAsia="Times New Roman" w:hAnsi="Times New Roman"/>
          <w:bCs/>
          <w:sz w:val="24"/>
          <w:szCs w:val="24"/>
        </w:rPr>
        <w:t xml:space="preserve">+ 70.000,00 EUR – </w:t>
      </w:r>
      <w:r w:rsidR="001B027B">
        <w:rPr>
          <w:rFonts w:ascii="Times New Roman" w:eastAsia="Times New Roman" w:hAnsi="Times New Roman"/>
          <w:bCs/>
          <w:sz w:val="24"/>
          <w:szCs w:val="24"/>
        </w:rPr>
        <w:t>S</w:t>
      </w:r>
      <w:r w:rsidR="0033693E">
        <w:rPr>
          <w:rFonts w:ascii="Times New Roman" w:eastAsia="Times New Roman" w:hAnsi="Times New Roman"/>
          <w:bCs/>
          <w:sz w:val="24"/>
          <w:szCs w:val="24"/>
        </w:rPr>
        <w:t>anacija krovišta sportske dvorane OŠ Tuhelj</w:t>
      </w:r>
    </w:p>
    <w:p w14:paraId="4CC62108" w14:textId="1500EBAF" w:rsidR="0033693E" w:rsidRDefault="00075A83"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33693E">
        <w:rPr>
          <w:rFonts w:ascii="Times New Roman" w:eastAsia="Times New Roman" w:hAnsi="Times New Roman"/>
          <w:bCs/>
          <w:sz w:val="24"/>
          <w:szCs w:val="24"/>
        </w:rPr>
        <w:t xml:space="preserve">+ 295.813,28 </w:t>
      </w:r>
      <w:r w:rsidR="001B027B">
        <w:rPr>
          <w:rFonts w:ascii="Times New Roman" w:eastAsia="Times New Roman" w:hAnsi="Times New Roman"/>
          <w:bCs/>
          <w:sz w:val="24"/>
          <w:szCs w:val="24"/>
        </w:rPr>
        <w:t xml:space="preserve">EUR </w:t>
      </w:r>
      <w:r w:rsidR="0033693E">
        <w:rPr>
          <w:rFonts w:ascii="Times New Roman" w:eastAsia="Times New Roman" w:hAnsi="Times New Roman"/>
          <w:bCs/>
          <w:sz w:val="24"/>
          <w:szCs w:val="24"/>
        </w:rPr>
        <w:t>– Fiskalno izravnanje</w:t>
      </w:r>
      <w:r w:rsidR="001B027B">
        <w:rPr>
          <w:rFonts w:ascii="Times New Roman" w:eastAsia="Times New Roman" w:hAnsi="Times New Roman"/>
          <w:bCs/>
          <w:sz w:val="24"/>
          <w:szCs w:val="24"/>
        </w:rPr>
        <w:t xml:space="preserve"> </w:t>
      </w:r>
      <w:r w:rsidR="00614072">
        <w:rPr>
          <w:rFonts w:ascii="Times New Roman" w:eastAsia="Times New Roman" w:hAnsi="Times New Roman"/>
          <w:bCs/>
          <w:sz w:val="24"/>
          <w:szCs w:val="24"/>
        </w:rPr>
        <w:t>(usklada)</w:t>
      </w:r>
    </w:p>
    <w:p w14:paraId="493CB179" w14:textId="67447EA0" w:rsidR="001B027B" w:rsidRDefault="00075A83"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1B027B">
        <w:rPr>
          <w:rFonts w:ascii="Times New Roman" w:eastAsia="Times New Roman" w:hAnsi="Times New Roman"/>
          <w:bCs/>
          <w:sz w:val="24"/>
          <w:szCs w:val="24"/>
        </w:rPr>
        <w:t>+ 43.497,94 EUR – Baltazar</w:t>
      </w:r>
    </w:p>
    <w:p w14:paraId="0769B70D" w14:textId="49BAA20E" w:rsidR="001B027B" w:rsidRDefault="00075A83"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1B027B">
        <w:rPr>
          <w:rFonts w:ascii="Times New Roman" w:eastAsia="Times New Roman" w:hAnsi="Times New Roman"/>
          <w:bCs/>
          <w:sz w:val="24"/>
          <w:szCs w:val="24"/>
        </w:rPr>
        <w:t>+ 273.014,44 EUR – Nadoknada troškova izbora (EU i parlamentarni)</w:t>
      </w:r>
    </w:p>
    <w:p w14:paraId="414BBC0B" w14:textId="77777777" w:rsidR="00614072" w:rsidRDefault="00075A83" w:rsidP="001B027B">
      <w:pPr>
        <w:tabs>
          <w:tab w:val="left" w:pos="426"/>
        </w:tabs>
        <w:spacing w:before="120" w:after="120"/>
        <w:jc w:val="both"/>
        <w:rPr>
          <w:rFonts w:ascii="Times New Roman" w:hAnsi="Times New Roman"/>
          <w:bCs/>
          <w:sz w:val="24"/>
          <w:szCs w:val="24"/>
        </w:rPr>
      </w:pPr>
      <w:r>
        <w:rPr>
          <w:rFonts w:ascii="Times New Roman" w:eastAsia="Times New Roman" w:hAnsi="Times New Roman"/>
          <w:bCs/>
          <w:sz w:val="24"/>
          <w:szCs w:val="24"/>
        </w:rPr>
        <w:tab/>
      </w:r>
      <w:r w:rsidR="001B027B" w:rsidRPr="001B027B">
        <w:rPr>
          <w:rFonts w:ascii="Times New Roman" w:eastAsia="Times New Roman" w:hAnsi="Times New Roman"/>
          <w:bCs/>
          <w:sz w:val="24"/>
          <w:szCs w:val="24"/>
        </w:rPr>
        <w:t>-</w:t>
      </w:r>
      <w:r w:rsidR="001B027B" w:rsidRPr="001B027B">
        <w:rPr>
          <w:rFonts w:ascii="Times New Roman" w:hAnsi="Times New Roman"/>
          <w:bCs/>
          <w:sz w:val="24"/>
          <w:szCs w:val="24"/>
        </w:rPr>
        <w:t xml:space="preserve"> 71.</w:t>
      </w:r>
      <w:r w:rsidR="001B027B">
        <w:rPr>
          <w:rFonts w:ascii="Times New Roman" w:hAnsi="Times New Roman"/>
          <w:bCs/>
          <w:sz w:val="24"/>
          <w:szCs w:val="24"/>
        </w:rPr>
        <w:t>923</w:t>
      </w:r>
      <w:r w:rsidR="001B027B" w:rsidRPr="001B027B">
        <w:rPr>
          <w:rFonts w:ascii="Times New Roman" w:hAnsi="Times New Roman"/>
          <w:bCs/>
          <w:sz w:val="24"/>
          <w:szCs w:val="24"/>
        </w:rPr>
        <w:t>,</w:t>
      </w:r>
      <w:r w:rsidR="001B027B">
        <w:rPr>
          <w:rFonts w:ascii="Times New Roman" w:hAnsi="Times New Roman"/>
          <w:bCs/>
          <w:sz w:val="24"/>
          <w:szCs w:val="24"/>
        </w:rPr>
        <w:t>75</w:t>
      </w:r>
      <w:r w:rsidR="001B027B" w:rsidRPr="001B027B">
        <w:rPr>
          <w:rFonts w:ascii="Times New Roman" w:hAnsi="Times New Roman"/>
          <w:bCs/>
          <w:sz w:val="24"/>
          <w:szCs w:val="24"/>
        </w:rPr>
        <w:t xml:space="preserve"> </w:t>
      </w:r>
      <w:r w:rsidR="001B027B">
        <w:rPr>
          <w:rFonts w:ascii="Times New Roman" w:hAnsi="Times New Roman"/>
          <w:bCs/>
          <w:sz w:val="24"/>
          <w:szCs w:val="24"/>
        </w:rPr>
        <w:t xml:space="preserve">EUR – </w:t>
      </w:r>
      <w:r w:rsidR="00614072">
        <w:rPr>
          <w:rFonts w:ascii="Times New Roman" w:hAnsi="Times New Roman"/>
          <w:bCs/>
          <w:sz w:val="24"/>
          <w:szCs w:val="24"/>
        </w:rPr>
        <w:t xml:space="preserve">usklađivanje realizacije po </w:t>
      </w:r>
      <w:r w:rsidR="001B027B">
        <w:rPr>
          <w:rFonts w:ascii="Times New Roman" w:hAnsi="Times New Roman"/>
          <w:bCs/>
          <w:sz w:val="24"/>
          <w:szCs w:val="24"/>
        </w:rPr>
        <w:t xml:space="preserve">završenim projektima </w:t>
      </w:r>
    </w:p>
    <w:p w14:paraId="7A23A960" w14:textId="7121E2A7" w:rsidR="001B027B" w:rsidRDefault="00614072" w:rsidP="001B027B">
      <w:pPr>
        <w:tabs>
          <w:tab w:val="left" w:pos="426"/>
        </w:tabs>
        <w:spacing w:before="120" w:after="120"/>
        <w:jc w:val="both"/>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w:t>
      </w:r>
      <w:r w:rsidR="001B027B">
        <w:rPr>
          <w:rFonts w:ascii="Times New Roman" w:hAnsi="Times New Roman"/>
          <w:bCs/>
          <w:sz w:val="24"/>
          <w:szCs w:val="24"/>
        </w:rPr>
        <w:t xml:space="preserve">(Školska shema 6, </w:t>
      </w:r>
      <w:r>
        <w:rPr>
          <w:rFonts w:ascii="Times New Roman" w:hAnsi="Times New Roman"/>
          <w:bCs/>
          <w:sz w:val="24"/>
          <w:szCs w:val="24"/>
        </w:rPr>
        <w:t>Baltazar 7, CROSS)</w:t>
      </w:r>
    </w:p>
    <w:p w14:paraId="48D609B9" w14:textId="6AF10EAF" w:rsidR="001B027B" w:rsidRDefault="00614072" w:rsidP="001B027B">
      <w:pPr>
        <w:tabs>
          <w:tab w:val="left" w:pos="426"/>
        </w:tabs>
        <w:spacing w:before="120" w:after="120"/>
        <w:jc w:val="both"/>
        <w:rPr>
          <w:rFonts w:ascii="Times New Roman" w:hAnsi="Times New Roman"/>
          <w:bCs/>
          <w:sz w:val="24"/>
          <w:szCs w:val="24"/>
        </w:rPr>
      </w:pPr>
      <w:r>
        <w:rPr>
          <w:rFonts w:ascii="Times New Roman" w:hAnsi="Times New Roman"/>
          <w:bCs/>
          <w:sz w:val="24"/>
          <w:szCs w:val="24"/>
        </w:rPr>
        <w:tab/>
      </w:r>
      <w:r w:rsidR="001B027B">
        <w:rPr>
          <w:rFonts w:ascii="Times New Roman" w:hAnsi="Times New Roman"/>
          <w:bCs/>
          <w:sz w:val="24"/>
          <w:szCs w:val="24"/>
        </w:rPr>
        <w:t xml:space="preserve">+ 60.087,00 EUR – </w:t>
      </w:r>
      <w:r w:rsidR="00742392">
        <w:rPr>
          <w:rFonts w:ascii="Times New Roman" w:hAnsi="Times New Roman"/>
          <w:bCs/>
          <w:sz w:val="24"/>
          <w:szCs w:val="24"/>
        </w:rPr>
        <w:t xml:space="preserve">Projekt IAS - </w:t>
      </w:r>
      <w:r w:rsidR="001B027B">
        <w:rPr>
          <w:rFonts w:ascii="Times New Roman" w:hAnsi="Times New Roman"/>
          <w:bCs/>
          <w:sz w:val="24"/>
          <w:szCs w:val="24"/>
        </w:rPr>
        <w:t xml:space="preserve">Ministarstvo turizma  </w:t>
      </w:r>
    </w:p>
    <w:p w14:paraId="1B52BA80" w14:textId="175DD36A" w:rsidR="001B027B" w:rsidRPr="001B027B" w:rsidRDefault="00614072" w:rsidP="001B027B">
      <w:pPr>
        <w:tabs>
          <w:tab w:val="left" w:pos="426"/>
        </w:tabs>
        <w:spacing w:before="120" w:after="120"/>
        <w:jc w:val="both"/>
        <w:rPr>
          <w:rFonts w:ascii="Times New Roman" w:hAnsi="Times New Roman"/>
          <w:bCs/>
          <w:sz w:val="24"/>
          <w:szCs w:val="24"/>
        </w:rPr>
      </w:pPr>
      <w:r>
        <w:rPr>
          <w:rFonts w:ascii="Times New Roman" w:hAnsi="Times New Roman"/>
          <w:bCs/>
          <w:sz w:val="24"/>
          <w:szCs w:val="24"/>
        </w:rPr>
        <w:tab/>
      </w:r>
      <w:r w:rsidR="001B027B">
        <w:rPr>
          <w:rFonts w:ascii="Times New Roman" w:hAnsi="Times New Roman"/>
          <w:bCs/>
          <w:sz w:val="24"/>
          <w:szCs w:val="24"/>
        </w:rPr>
        <w:t>+ 26.839,</w:t>
      </w:r>
      <w:r w:rsidR="00881A05">
        <w:rPr>
          <w:rFonts w:ascii="Times New Roman" w:hAnsi="Times New Roman"/>
          <w:bCs/>
          <w:sz w:val="24"/>
          <w:szCs w:val="24"/>
        </w:rPr>
        <w:t>6</w:t>
      </w:r>
      <w:r w:rsidR="001B027B">
        <w:rPr>
          <w:rFonts w:ascii="Times New Roman" w:hAnsi="Times New Roman"/>
          <w:bCs/>
          <w:sz w:val="24"/>
          <w:szCs w:val="24"/>
        </w:rPr>
        <w:t>2 EUR – E</w:t>
      </w:r>
      <w:r>
        <w:rPr>
          <w:rFonts w:ascii="Times New Roman" w:hAnsi="Times New Roman"/>
          <w:bCs/>
          <w:sz w:val="24"/>
          <w:szCs w:val="24"/>
        </w:rPr>
        <w:t>nergetska obnova</w:t>
      </w:r>
      <w:r w:rsidR="001B027B">
        <w:rPr>
          <w:rFonts w:ascii="Times New Roman" w:hAnsi="Times New Roman"/>
          <w:bCs/>
          <w:sz w:val="24"/>
          <w:szCs w:val="24"/>
        </w:rPr>
        <w:t xml:space="preserve"> škola</w:t>
      </w:r>
    </w:p>
    <w:p w14:paraId="733AEEC9" w14:textId="77777777" w:rsidR="0033693E" w:rsidRPr="001E5088" w:rsidRDefault="0033693E" w:rsidP="001E5088">
      <w:pPr>
        <w:tabs>
          <w:tab w:val="left" w:pos="426"/>
        </w:tabs>
        <w:spacing w:before="120" w:after="120" w:line="240" w:lineRule="auto"/>
        <w:jc w:val="both"/>
        <w:rPr>
          <w:rFonts w:ascii="Times New Roman" w:eastAsia="Times New Roman" w:hAnsi="Times New Roman"/>
          <w:bCs/>
          <w:sz w:val="24"/>
          <w:szCs w:val="24"/>
        </w:rPr>
      </w:pPr>
    </w:p>
    <w:p w14:paraId="4780132F" w14:textId="24BE6CA4" w:rsidR="00881A05" w:rsidRPr="00742392" w:rsidRDefault="00881A05" w:rsidP="00881A05">
      <w:pPr>
        <w:tabs>
          <w:tab w:val="left" w:pos="426"/>
        </w:tabs>
        <w:spacing w:before="120" w:after="120"/>
        <w:jc w:val="both"/>
        <w:rPr>
          <w:rFonts w:ascii="Times New Roman" w:hAnsi="Times New Roman"/>
          <w:b/>
          <w:sz w:val="24"/>
          <w:szCs w:val="24"/>
        </w:rPr>
      </w:pPr>
      <w:r w:rsidRPr="00742392">
        <w:rPr>
          <w:rFonts w:ascii="Times New Roman" w:eastAsia="Times New Roman" w:hAnsi="Times New Roman"/>
          <w:b/>
          <w:sz w:val="24"/>
          <w:szCs w:val="24"/>
        </w:rPr>
        <w:t>•</w:t>
      </w:r>
      <w:r w:rsidRPr="00742392">
        <w:rPr>
          <w:b/>
          <w:sz w:val="24"/>
          <w:szCs w:val="24"/>
        </w:rPr>
        <w:t xml:space="preserve">     </w:t>
      </w:r>
      <w:r w:rsidRPr="00742392">
        <w:rPr>
          <w:rFonts w:ascii="Times New Roman" w:hAnsi="Times New Roman"/>
          <w:b/>
          <w:sz w:val="24"/>
          <w:szCs w:val="24"/>
        </w:rPr>
        <w:t>31.500,00 EUR</w:t>
      </w:r>
      <w:r w:rsidRPr="00742392">
        <w:rPr>
          <w:b/>
          <w:sz w:val="24"/>
          <w:szCs w:val="24"/>
        </w:rPr>
        <w:t xml:space="preserve"> </w:t>
      </w:r>
      <w:r w:rsidR="00742392">
        <w:rPr>
          <w:b/>
          <w:sz w:val="24"/>
          <w:szCs w:val="24"/>
        </w:rPr>
        <w:t xml:space="preserve">- </w:t>
      </w:r>
      <w:r w:rsidRPr="00742392">
        <w:rPr>
          <w:rFonts w:ascii="Times New Roman" w:hAnsi="Times New Roman"/>
          <w:b/>
          <w:sz w:val="24"/>
          <w:szCs w:val="24"/>
        </w:rPr>
        <w:t>Projekti EU – smanjenje</w:t>
      </w:r>
    </w:p>
    <w:p w14:paraId="556872FA" w14:textId="6D1389D9" w:rsidR="009532EE" w:rsidRPr="00881A05" w:rsidRDefault="004D60BB" w:rsidP="00881A05">
      <w:pPr>
        <w:tabs>
          <w:tab w:val="left" w:pos="426"/>
        </w:tabs>
        <w:spacing w:before="120" w:after="120"/>
        <w:jc w:val="both"/>
        <w:rPr>
          <w:rFonts w:ascii="Times New Roman" w:hAnsi="Times New Roman"/>
          <w:bCs/>
          <w:sz w:val="24"/>
          <w:szCs w:val="24"/>
        </w:rPr>
      </w:pPr>
      <w:r>
        <w:rPr>
          <w:rFonts w:ascii="Times New Roman" w:hAnsi="Times New Roman"/>
          <w:bCs/>
          <w:sz w:val="24"/>
          <w:szCs w:val="24"/>
        </w:rPr>
        <w:tab/>
      </w:r>
      <w:r w:rsidR="00881A05" w:rsidRPr="00881A05">
        <w:rPr>
          <w:rFonts w:ascii="Times New Roman" w:hAnsi="Times New Roman"/>
          <w:bCs/>
          <w:sz w:val="24"/>
          <w:szCs w:val="24"/>
        </w:rPr>
        <w:t>-</w:t>
      </w:r>
      <w:r w:rsidR="00881A05">
        <w:rPr>
          <w:bCs/>
          <w:sz w:val="24"/>
          <w:szCs w:val="24"/>
        </w:rPr>
        <w:t xml:space="preserve"> </w:t>
      </w:r>
      <w:r w:rsidR="00881A05">
        <w:rPr>
          <w:rFonts w:ascii="Times New Roman" w:hAnsi="Times New Roman"/>
          <w:bCs/>
          <w:sz w:val="24"/>
          <w:szCs w:val="24"/>
        </w:rPr>
        <w:t xml:space="preserve">31.500,00 EUR – </w:t>
      </w:r>
      <w:r>
        <w:rPr>
          <w:rFonts w:ascii="Times New Roman" w:hAnsi="Times New Roman"/>
          <w:bCs/>
          <w:sz w:val="24"/>
          <w:szCs w:val="24"/>
        </w:rPr>
        <w:t xml:space="preserve">Projekt </w:t>
      </w:r>
      <w:r w:rsidR="00881A05">
        <w:rPr>
          <w:rFonts w:ascii="Times New Roman" w:hAnsi="Times New Roman"/>
          <w:bCs/>
          <w:sz w:val="24"/>
          <w:szCs w:val="24"/>
        </w:rPr>
        <w:t>ARCADIA</w:t>
      </w:r>
    </w:p>
    <w:p w14:paraId="177E36A5" w14:textId="77777777" w:rsidR="001E5088" w:rsidRPr="001E5088" w:rsidRDefault="001E5088" w:rsidP="001E5088">
      <w:pPr>
        <w:tabs>
          <w:tab w:val="left" w:pos="426"/>
        </w:tabs>
        <w:spacing w:before="120" w:after="120" w:line="240" w:lineRule="auto"/>
        <w:jc w:val="both"/>
        <w:rPr>
          <w:rFonts w:ascii="Times New Roman" w:eastAsia="Times New Roman" w:hAnsi="Times New Roman"/>
          <w:bCs/>
          <w:sz w:val="24"/>
          <w:szCs w:val="24"/>
        </w:rPr>
      </w:pPr>
    </w:p>
    <w:p w14:paraId="6003075F" w14:textId="0446E7A5" w:rsidR="001E5088" w:rsidRPr="004D60BB" w:rsidRDefault="001E5088" w:rsidP="001E5088">
      <w:pPr>
        <w:tabs>
          <w:tab w:val="left" w:pos="426"/>
        </w:tabs>
        <w:spacing w:before="120" w:after="120" w:line="240" w:lineRule="auto"/>
        <w:jc w:val="both"/>
        <w:rPr>
          <w:rFonts w:ascii="Times New Roman" w:eastAsia="Times New Roman" w:hAnsi="Times New Roman"/>
          <w:b/>
          <w:sz w:val="24"/>
          <w:szCs w:val="24"/>
        </w:rPr>
      </w:pPr>
      <w:r w:rsidRPr="004D60BB">
        <w:rPr>
          <w:rFonts w:ascii="Times New Roman" w:eastAsia="Times New Roman" w:hAnsi="Times New Roman"/>
          <w:b/>
          <w:sz w:val="24"/>
          <w:szCs w:val="24"/>
        </w:rPr>
        <w:t>•</w:t>
      </w:r>
      <w:r w:rsidRPr="004D60BB">
        <w:rPr>
          <w:rFonts w:ascii="Times New Roman" w:eastAsia="Times New Roman" w:hAnsi="Times New Roman"/>
          <w:b/>
          <w:sz w:val="24"/>
          <w:szCs w:val="24"/>
        </w:rPr>
        <w:tab/>
      </w:r>
      <w:r w:rsidR="00881A05" w:rsidRPr="004D60BB">
        <w:rPr>
          <w:rFonts w:ascii="Times New Roman" w:eastAsia="Times New Roman" w:hAnsi="Times New Roman"/>
          <w:b/>
          <w:sz w:val="24"/>
          <w:szCs w:val="24"/>
        </w:rPr>
        <w:t>37.500,00</w:t>
      </w:r>
      <w:r w:rsidRPr="004D60BB">
        <w:rPr>
          <w:rFonts w:ascii="Times New Roman" w:eastAsia="Times New Roman" w:hAnsi="Times New Roman"/>
          <w:b/>
          <w:sz w:val="24"/>
          <w:szCs w:val="24"/>
        </w:rPr>
        <w:t xml:space="preserve"> EUR </w:t>
      </w:r>
      <w:r w:rsidR="00881A05" w:rsidRPr="004D60BB">
        <w:rPr>
          <w:rFonts w:ascii="Times New Roman" w:eastAsia="Times New Roman" w:hAnsi="Times New Roman"/>
          <w:b/>
          <w:sz w:val="24"/>
          <w:szCs w:val="24"/>
        </w:rPr>
        <w:t>-</w:t>
      </w:r>
      <w:r w:rsidRPr="004D60BB">
        <w:rPr>
          <w:rFonts w:ascii="Times New Roman" w:eastAsia="Times New Roman" w:hAnsi="Times New Roman"/>
          <w:b/>
          <w:sz w:val="24"/>
          <w:szCs w:val="24"/>
        </w:rPr>
        <w:t xml:space="preserve"> JLS - </w:t>
      </w:r>
      <w:r w:rsidR="00881A05" w:rsidRPr="004D60BB">
        <w:rPr>
          <w:rFonts w:ascii="Times New Roman" w:eastAsia="Times New Roman" w:hAnsi="Times New Roman"/>
          <w:b/>
          <w:sz w:val="24"/>
          <w:szCs w:val="24"/>
        </w:rPr>
        <w:t>povećanje</w:t>
      </w:r>
    </w:p>
    <w:p w14:paraId="50A12CCA" w14:textId="493D5975" w:rsidR="001E5088" w:rsidRDefault="004D60BB" w:rsidP="009532EE">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881A05">
        <w:rPr>
          <w:rFonts w:ascii="Times New Roman" w:eastAsia="Times New Roman" w:hAnsi="Times New Roman"/>
          <w:bCs/>
          <w:sz w:val="24"/>
          <w:szCs w:val="24"/>
        </w:rPr>
        <w:t>+ 37.500,00</w:t>
      </w:r>
      <w:r w:rsidR="001E5088" w:rsidRPr="001E5088">
        <w:rPr>
          <w:rFonts w:ascii="Times New Roman" w:eastAsia="Times New Roman" w:hAnsi="Times New Roman"/>
          <w:bCs/>
          <w:sz w:val="24"/>
          <w:szCs w:val="24"/>
        </w:rPr>
        <w:t xml:space="preserve"> EUR </w:t>
      </w:r>
      <w:r w:rsidR="009532EE">
        <w:rPr>
          <w:rFonts w:ascii="Times New Roman" w:eastAsia="Times New Roman" w:hAnsi="Times New Roman"/>
          <w:bCs/>
          <w:sz w:val="24"/>
          <w:szCs w:val="24"/>
        </w:rPr>
        <w:t>–</w:t>
      </w:r>
      <w:r w:rsidR="00881A05">
        <w:rPr>
          <w:rFonts w:ascii="Times New Roman" w:eastAsia="Times New Roman" w:hAnsi="Times New Roman"/>
          <w:bCs/>
          <w:sz w:val="24"/>
          <w:szCs w:val="24"/>
        </w:rPr>
        <w:t xml:space="preserve"> </w:t>
      </w:r>
      <w:r w:rsidR="00205730">
        <w:rPr>
          <w:rFonts w:ascii="Times New Roman" w:eastAsia="Times New Roman" w:hAnsi="Times New Roman"/>
          <w:bCs/>
          <w:sz w:val="24"/>
          <w:szCs w:val="24"/>
        </w:rPr>
        <w:t>Uređenje školskog igrališta – OŠ Sveti Križ Začretje</w:t>
      </w:r>
    </w:p>
    <w:p w14:paraId="65363A7E" w14:textId="77777777" w:rsidR="00205730" w:rsidRDefault="00205730" w:rsidP="009532EE">
      <w:pPr>
        <w:tabs>
          <w:tab w:val="left" w:pos="426"/>
        </w:tabs>
        <w:spacing w:before="120" w:after="120" w:line="240" w:lineRule="auto"/>
        <w:jc w:val="both"/>
        <w:rPr>
          <w:rFonts w:ascii="Times New Roman" w:eastAsia="Times New Roman" w:hAnsi="Times New Roman"/>
          <w:bCs/>
          <w:sz w:val="24"/>
          <w:szCs w:val="24"/>
        </w:rPr>
      </w:pPr>
    </w:p>
    <w:p w14:paraId="044EB02F" w14:textId="2AD4798A" w:rsidR="00205730" w:rsidRPr="004D60BB" w:rsidRDefault="00205730" w:rsidP="00205730">
      <w:pPr>
        <w:tabs>
          <w:tab w:val="left" w:pos="426"/>
        </w:tabs>
        <w:spacing w:before="120" w:after="120" w:line="240" w:lineRule="auto"/>
        <w:jc w:val="both"/>
        <w:rPr>
          <w:rFonts w:ascii="Times New Roman" w:eastAsia="Times New Roman" w:hAnsi="Times New Roman"/>
          <w:b/>
          <w:sz w:val="24"/>
          <w:szCs w:val="24"/>
        </w:rPr>
      </w:pPr>
      <w:r w:rsidRPr="004D60BB">
        <w:rPr>
          <w:rFonts w:ascii="Times New Roman" w:eastAsia="Times New Roman" w:hAnsi="Times New Roman"/>
          <w:b/>
          <w:sz w:val="24"/>
          <w:szCs w:val="24"/>
        </w:rPr>
        <w:t>•</w:t>
      </w:r>
      <w:r w:rsidRPr="004D60BB">
        <w:rPr>
          <w:rFonts w:ascii="Times New Roman" w:eastAsia="Times New Roman" w:hAnsi="Times New Roman"/>
          <w:b/>
          <w:sz w:val="24"/>
          <w:szCs w:val="24"/>
        </w:rPr>
        <w:tab/>
        <w:t>3.815,47 EUR - FOND - povećanje</w:t>
      </w:r>
    </w:p>
    <w:p w14:paraId="739BDD24" w14:textId="2098BB29" w:rsidR="00205730" w:rsidRPr="001E5088" w:rsidRDefault="00F1143E" w:rsidP="009532EE">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205730">
        <w:rPr>
          <w:rFonts w:ascii="Times New Roman" w:eastAsia="Times New Roman" w:hAnsi="Times New Roman"/>
          <w:bCs/>
          <w:sz w:val="24"/>
          <w:szCs w:val="24"/>
        </w:rPr>
        <w:t>+ 3.815,47</w:t>
      </w:r>
      <w:r w:rsidR="00205730" w:rsidRPr="001E5088">
        <w:rPr>
          <w:rFonts w:ascii="Times New Roman" w:eastAsia="Times New Roman" w:hAnsi="Times New Roman"/>
          <w:bCs/>
          <w:sz w:val="24"/>
          <w:szCs w:val="24"/>
        </w:rPr>
        <w:t xml:space="preserve"> EUR </w:t>
      </w:r>
      <w:r w:rsidR="00205730">
        <w:rPr>
          <w:rFonts w:ascii="Times New Roman" w:eastAsia="Times New Roman" w:hAnsi="Times New Roman"/>
          <w:bCs/>
          <w:sz w:val="24"/>
          <w:szCs w:val="24"/>
        </w:rPr>
        <w:t>– Fond za zaštitu okoliša</w:t>
      </w:r>
    </w:p>
    <w:p w14:paraId="5F76835C" w14:textId="7BB74391" w:rsidR="00BB6927" w:rsidRDefault="001E5088" w:rsidP="001E5088">
      <w:pPr>
        <w:tabs>
          <w:tab w:val="left" w:pos="426"/>
        </w:tabs>
        <w:spacing w:before="120" w:after="120" w:line="240" w:lineRule="auto"/>
        <w:jc w:val="both"/>
        <w:rPr>
          <w:rFonts w:ascii="Times New Roman" w:eastAsia="Times New Roman" w:hAnsi="Times New Roman"/>
          <w:bCs/>
          <w:sz w:val="24"/>
          <w:szCs w:val="24"/>
        </w:rPr>
      </w:pPr>
      <w:r w:rsidRPr="001E5088">
        <w:rPr>
          <w:rFonts w:ascii="Times New Roman" w:eastAsia="Times New Roman" w:hAnsi="Times New Roman"/>
          <w:bCs/>
          <w:sz w:val="24"/>
          <w:szCs w:val="24"/>
        </w:rPr>
        <w:t xml:space="preserve">    </w:t>
      </w:r>
    </w:p>
    <w:p w14:paraId="535595FF" w14:textId="296A99D1" w:rsidR="00FA77A1" w:rsidRPr="004D60BB" w:rsidRDefault="001E5088" w:rsidP="001E5088">
      <w:pPr>
        <w:tabs>
          <w:tab w:val="left" w:pos="426"/>
        </w:tabs>
        <w:spacing w:before="120" w:after="120" w:line="240" w:lineRule="auto"/>
        <w:jc w:val="both"/>
        <w:rPr>
          <w:rFonts w:ascii="Times New Roman" w:eastAsia="Times New Roman" w:hAnsi="Times New Roman"/>
          <w:b/>
          <w:sz w:val="24"/>
          <w:szCs w:val="24"/>
        </w:rPr>
      </w:pPr>
      <w:r w:rsidRPr="004D60BB">
        <w:rPr>
          <w:rFonts w:ascii="Times New Roman" w:eastAsia="Times New Roman" w:hAnsi="Times New Roman"/>
          <w:b/>
          <w:sz w:val="24"/>
          <w:szCs w:val="24"/>
        </w:rPr>
        <w:t>•</w:t>
      </w:r>
      <w:r w:rsidRPr="004D60BB">
        <w:rPr>
          <w:rFonts w:ascii="Times New Roman" w:eastAsia="Times New Roman" w:hAnsi="Times New Roman"/>
          <w:b/>
          <w:sz w:val="24"/>
          <w:szCs w:val="24"/>
        </w:rPr>
        <w:tab/>
      </w:r>
      <w:r w:rsidR="00205730" w:rsidRPr="004D60BB">
        <w:rPr>
          <w:rFonts w:ascii="Times New Roman" w:eastAsia="Times New Roman" w:hAnsi="Times New Roman"/>
          <w:b/>
          <w:sz w:val="24"/>
          <w:szCs w:val="24"/>
        </w:rPr>
        <w:t>475.267,51</w:t>
      </w:r>
      <w:r w:rsidRPr="004D60BB">
        <w:rPr>
          <w:rFonts w:ascii="Times New Roman" w:eastAsia="Times New Roman" w:hAnsi="Times New Roman"/>
          <w:b/>
          <w:sz w:val="24"/>
          <w:szCs w:val="24"/>
        </w:rPr>
        <w:t xml:space="preserve"> EUR – Ministarstvo prijenos EU - </w:t>
      </w:r>
      <w:r w:rsidR="00205730" w:rsidRPr="004D60BB">
        <w:rPr>
          <w:rFonts w:ascii="Times New Roman" w:eastAsia="Times New Roman" w:hAnsi="Times New Roman"/>
          <w:b/>
          <w:sz w:val="24"/>
          <w:szCs w:val="24"/>
        </w:rPr>
        <w:t>smanjenje</w:t>
      </w:r>
      <w:r w:rsidRPr="004D60BB">
        <w:rPr>
          <w:rFonts w:ascii="Times New Roman" w:eastAsia="Times New Roman" w:hAnsi="Times New Roman"/>
          <w:b/>
          <w:sz w:val="24"/>
          <w:szCs w:val="24"/>
        </w:rPr>
        <w:t xml:space="preserve"> </w:t>
      </w:r>
    </w:p>
    <w:p w14:paraId="755140B9" w14:textId="6B89DD00" w:rsidR="001E5088" w:rsidRPr="001E5088" w:rsidRDefault="00B16911"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sidR="004D60BB">
        <w:rPr>
          <w:rFonts w:ascii="Times New Roman" w:eastAsia="Times New Roman" w:hAnsi="Times New Roman"/>
          <w:bCs/>
          <w:sz w:val="24"/>
          <w:szCs w:val="24"/>
        </w:rPr>
        <w:tab/>
      </w:r>
      <w:r w:rsidR="001E5088" w:rsidRPr="001E5088">
        <w:rPr>
          <w:rFonts w:ascii="Times New Roman" w:eastAsia="Times New Roman" w:hAnsi="Times New Roman"/>
          <w:bCs/>
          <w:sz w:val="24"/>
          <w:szCs w:val="24"/>
        </w:rPr>
        <w:t>+</w:t>
      </w:r>
      <w:r w:rsidR="00205730">
        <w:rPr>
          <w:rFonts w:ascii="Times New Roman" w:eastAsia="Times New Roman" w:hAnsi="Times New Roman"/>
          <w:bCs/>
          <w:sz w:val="24"/>
          <w:szCs w:val="24"/>
        </w:rPr>
        <w:t xml:space="preserve"> </w:t>
      </w:r>
      <w:r>
        <w:rPr>
          <w:rFonts w:ascii="Times New Roman" w:eastAsia="Times New Roman" w:hAnsi="Times New Roman"/>
          <w:bCs/>
          <w:sz w:val="24"/>
          <w:szCs w:val="24"/>
        </w:rPr>
        <w:t>67.671,13</w:t>
      </w:r>
      <w:r w:rsidR="001E5088" w:rsidRPr="001E5088">
        <w:rPr>
          <w:rFonts w:ascii="Times New Roman" w:eastAsia="Times New Roman" w:hAnsi="Times New Roman"/>
          <w:bCs/>
          <w:sz w:val="24"/>
          <w:szCs w:val="24"/>
        </w:rPr>
        <w:t xml:space="preserve"> EUR </w:t>
      </w:r>
      <w:r w:rsidR="00FA77A1">
        <w:rPr>
          <w:rFonts w:ascii="Times New Roman" w:eastAsia="Times New Roman" w:hAnsi="Times New Roman"/>
          <w:bCs/>
          <w:sz w:val="24"/>
          <w:szCs w:val="24"/>
        </w:rPr>
        <w:t>–</w:t>
      </w:r>
      <w:r w:rsidR="001E5088" w:rsidRPr="001E5088">
        <w:rPr>
          <w:rFonts w:ascii="Times New Roman" w:eastAsia="Times New Roman" w:hAnsi="Times New Roman"/>
          <w:bCs/>
          <w:sz w:val="24"/>
          <w:szCs w:val="24"/>
        </w:rPr>
        <w:t xml:space="preserve"> </w:t>
      </w:r>
      <w:r w:rsidR="00FA77A1">
        <w:rPr>
          <w:rFonts w:ascii="Times New Roman" w:eastAsia="Times New Roman" w:hAnsi="Times New Roman"/>
          <w:bCs/>
          <w:sz w:val="24"/>
          <w:szCs w:val="24"/>
        </w:rPr>
        <w:t>Projekt „Novi početak“</w:t>
      </w:r>
      <w:r w:rsidR="004D60BB">
        <w:rPr>
          <w:rFonts w:ascii="Times New Roman" w:eastAsia="Times New Roman" w:hAnsi="Times New Roman"/>
          <w:bCs/>
          <w:sz w:val="24"/>
          <w:szCs w:val="24"/>
        </w:rPr>
        <w:t xml:space="preserve"> </w:t>
      </w:r>
      <w:r w:rsidR="00FA77A1">
        <w:rPr>
          <w:rFonts w:ascii="Times New Roman" w:eastAsia="Times New Roman" w:hAnsi="Times New Roman"/>
          <w:bCs/>
          <w:sz w:val="24"/>
          <w:szCs w:val="24"/>
        </w:rPr>
        <w:t>-</w:t>
      </w:r>
      <w:r w:rsidR="004D60BB">
        <w:rPr>
          <w:rFonts w:ascii="Times New Roman" w:eastAsia="Times New Roman" w:hAnsi="Times New Roman"/>
          <w:bCs/>
          <w:sz w:val="24"/>
          <w:szCs w:val="24"/>
        </w:rPr>
        <w:t xml:space="preserve"> </w:t>
      </w:r>
      <w:r w:rsidR="00FA77A1">
        <w:rPr>
          <w:rFonts w:ascii="Times New Roman" w:eastAsia="Times New Roman" w:hAnsi="Times New Roman"/>
          <w:bCs/>
          <w:sz w:val="24"/>
          <w:szCs w:val="24"/>
        </w:rPr>
        <w:t>refundacija sredstava po projektu</w:t>
      </w:r>
    </w:p>
    <w:p w14:paraId="492CFC8E" w14:textId="2115CAED" w:rsidR="001E5088" w:rsidRDefault="00FA77A1"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sidR="004D60BB">
        <w:rPr>
          <w:rFonts w:ascii="Times New Roman" w:eastAsia="Times New Roman" w:hAnsi="Times New Roman"/>
          <w:bCs/>
          <w:sz w:val="24"/>
          <w:szCs w:val="24"/>
        </w:rPr>
        <w:tab/>
      </w:r>
      <w:r w:rsidR="001E5088" w:rsidRPr="001E5088">
        <w:rPr>
          <w:rFonts w:ascii="Times New Roman" w:eastAsia="Times New Roman" w:hAnsi="Times New Roman"/>
          <w:bCs/>
          <w:sz w:val="24"/>
          <w:szCs w:val="24"/>
        </w:rPr>
        <w:t>+</w:t>
      </w:r>
      <w:r w:rsidR="00205730">
        <w:rPr>
          <w:rFonts w:ascii="Times New Roman" w:eastAsia="Times New Roman" w:hAnsi="Times New Roman"/>
          <w:bCs/>
          <w:sz w:val="24"/>
          <w:szCs w:val="24"/>
        </w:rPr>
        <w:t xml:space="preserve"> </w:t>
      </w:r>
      <w:r w:rsidR="00B16911">
        <w:rPr>
          <w:rFonts w:ascii="Times New Roman" w:eastAsia="Times New Roman" w:hAnsi="Times New Roman"/>
          <w:bCs/>
          <w:sz w:val="24"/>
          <w:szCs w:val="24"/>
        </w:rPr>
        <w:t>29.945,71</w:t>
      </w:r>
      <w:r w:rsidR="001E5088" w:rsidRPr="001E5088">
        <w:rPr>
          <w:rFonts w:ascii="Times New Roman" w:eastAsia="Times New Roman" w:hAnsi="Times New Roman"/>
          <w:bCs/>
          <w:sz w:val="24"/>
          <w:szCs w:val="24"/>
        </w:rPr>
        <w:t xml:space="preserve"> </w:t>
      </w:r>
      <w:r>
        <w:rPr>
          <w:rFonts w:ascii="Times New Roman" w:eastAsia="Times New Roman" w:hAnsi="Times New Roman"/>
          <w:bCs/>
          <w:sz w:val="24"/>
          <w:szCs w:val="24"/>
        </w:rPr>
        <w:t>E</w:t>
      </w:r>
      <w:r w:rsidR="001E5088" w:rsidRPr="001E5088">
        <w:rPr>
          <w:rFonts w:ascii="Times New Roman" w:eastAsia="Times New Roman" w:hAnsi="Times New Roman"/>
          <w:bCs/>
          <w:sz w:val="24"/>
          <w:szCs w:val="24"/>
        </w:rPr>
        <w:t xml:space="preserve">UR </w:t>
      </w:r>
      <w:r>
        <w:rPr>
          <w:rFonts w:ascii="Times New Roman" w:eastAsia="Times New Roman" w:hAnsi="Times New Roman"/>
          <w:bCs/>
          <w:sz w:val="24"/>
          <w:szCs w:val="24"/>
        </w:rPr>
        <w:t>–</w:t>
      </w:r>
      <w:r w:rsidR="001E5088" w:rsidRPr="001E5088">
        <w:rPr>
          <w:rFonts w:ascii="Times New Roman" w:eastAsia="Times New Roman" w:hAnsi="Times New Roman"/>
          <w:bCs/>
          <w:sz w:val="24"/>
          <w:szCs w:val="24"/>
        </w:rPr>
        <w:t xml:space="preserve"> </w:t>
      </w:r>
      <w:r>
        <w:rPr>
          <w:rFonts w:ascii="Times New Roman" w:eastAsia="Times New Roman" w:hAnsi="Times New Roman"/>
          <w:bCs/>
          <w:sz w:val="24"/>
          <w:szCs w:val="24"/>
        </w:rPr>
        <w:t>Projekt Hypokrat – refundacija sredstava po projektu</w:t>
      </w:r>
    </w:p>
    <w:p w14:paraId="678182EC" w14:textId="1563C14A" w:rsidR="00FA77A1" w:rsidRDefault="00FA77A1"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sidR="004D60BB">
        <w:rPr>
          <w:rFonts w:ascii="Times New Roman" w:eastAsia="Times New Roman" w:hAnsi="Times New Roman"/>
          <w:bCs/>
          <w:sz w:val="24"/>
          <w:szCs w:val="24"/>
        </w:rPr>
        <w:tab/>
      </w:r>
      <w:r w:rsidR="00B16911">
        <w:rPr>
          <w:rFonts w:ascii="Times New Roman" w:eastAsia="Times New Roman" w:hAnsi="Times New Roman"/>
          <w:bCs/>
          <w:sz w:val="24"/>
          <w:szCs w:val="24"/>
        </w:rPr>
        <w:t>+191.000,00 EUR – Fond solidarnosti</w:t>
      </w:r>
      <w:r w:rsidR="004D60BB">
        <w:rPr>
          <w:rFonts w:ascii="Times New Roman" w:eastAsia="Times New Roman" w:hAnsi="Times New Roman"/>
          <w:bCs/>
          <w:sz w:val="24"/>
          <w:szCs w:val="24"/>
        </w:rPr>
        <w:t xml:space="preserve"> </w:t>
      </w:r>
      <w:r w:rsidR="00B16911">
        <w:rPr>
          <w:rFonts w:ascii="Times New Roman" w:eastAsia="Times New Roman" w:hAnsi="Times New Roman"/>
          <w:bCs/>
          <w:sz w:val="24"/>
          <w:szCs w:val="24"/>
        </w:rPr>
        <w:t>-</w:t>
      </w:r>
      <w:r w:rsidR="004D60BB">
        <w:rPr>
          <w:rFonts w:ascii="Times New Roman" w:eastAsia="Times New Roman" w:hAnsi="Times New Roman"/>
          <w:bCs/>
          <w:sz w:val="24"/>
          <w:szCs w:val="24"/>
        </w:rPr>
        <w:t xml:space="preserve"> </w:t>
      </w:r>
      <w:r w:rsidR="00B16911">
        <w:rPr>
          <w:rFonts w:ascii="Times New Roman" w:eastAsia="Times New Roman" w:hAnsi="Times New Roman"/>
          <w:bCs/>
          <w:sz w:val="24"/>
          <w:szCs w:val="24"/>
        </w:rPr>
        <w:t>obnova od potresa</w:t>
      </w:r>
    </w:p>
    <w:p w14:paraId="5DE1BD75" w14:textId="733D222A" w:rsidR="001E5088" w:rsidRDefault="00B16911"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sidR="004D60BB">
        <w:rPr>
          <w:rFonts w:ascii="Times New Roman" w:eastAsia="Times New Roman" w:hAnsi="Times New Roman"/>
          <w:bCs/>
          <w:sz w:val="24"/>
          <w:szCs w:val="24"/>
        </w:rPr>
        <w:tab/>
      </w:r>
      <w:r w:rsidR="00FA77A1">
        <w:rPr>
          <w:rFonts w:ascii="Times New Roman" w:eastAsia="Times New Roman" w:hAnsi="Times New Roman"/>
          <w:bCs/>
          <w:sz w:val="24"/>
          <w:szCs w:val="24"/>
        </w:rPr>
        <w:t>-</w:t>
      </w:r>
      <w:r w:rsidR="001E5088" w:rsidRPr="001E5088">
        <w:rPr>
          <w:rFonts w:ascii="Times New Roman" w:eastAsia="Times New Roman" w:hAnsi="Times New Roman"/>
          <w:bCs/>
          <w:sz w:val="24"/>
          <w:szCs w:val="24"/>
        </w:rPr>
        <w:t xml:space="preserve"> </w:t>
      </w:r>
      <w:r>
        <w:rPr>
          <w:rFonts w:ascii="Times New Roman" w:eastAsia="Times New Roman" w:hAnsi="Times New Roman"/>
          <w:bCs/>
          <w:sz w:val="24"/>
          <w:szCs w:val="24"/>
        </w:rPr>
        <w:t>229.202,35</w:t>
      </w:r>
      <w:r w:rsidR="001E5088" w:rsidRPr="001E5088">
        <w:rPr>
          <w:rFonts w:ascii="Times New Roman" w:eastAsia="Times New Roman" w:hAnsi="Times New Roman"/>
          <w:bCs/>
          <w:sz w:val="24"/>
          <w:szCs w:val="24"/>
        </w:rPr>
        <w:t xml:space="preserve"> EUR – </w:t>
      </w:r>
      <w:r w:rsidR="004D60BB">
        <w:rPr>
          <w:rFonts w:ascii="Times New Roman" w:eastAsia="Times New Roman" w:hAnsi="Times New Roman"/>
          <w:bCs/>
          <w:sz w:val="24"/>
          <w:szCs w:val="24"/>
        </w:rPr>
        <w:t>T</w:t>
      </w:r>
      <w:r w:rsidR="001E5088" w:rsidRPr="001E5088">
        <w:rPr>
          <w:rFonts w:ascii="Times New Roman" w:eastAsia="Times New Roman" w:hAnsi="Times New Roman"/>
          <w:bCs/>
          <w:sz w:val="24"/>
          <w:szCs w:val="24"/>
        </w:rPr>
        <w:t>ekući projekti (Baltazar, Shema</w:t>
      </w:r>
      <w:r w:rsidR="008F6343">
        <w:rPr>
          <w:rFonts w:ascii="Times New Roman" w:eastAsia="Times New Roman" w:hAnsi="Times New Roman"/>
          <w:bCs/>
          <w:sz w:val="24"/>
          <w:szCs w:val="24"/>
        </w:rPr>
        <w:t>,</w:t>
      </w:r>
      <w:r w:rsidR="004D60BB">
        <w:rPr>
          <w:rFonts w:ascii="Times New Roman" w:eastAsia="Times New Roman" w:hAnsi="Times New Roman"/>
          <w:bCs/>
          <w:sz w:val="24"/>
          <w:szCs w:val="24"/>
        </w:rPr>
        <w:t xml:space="preserve"> </w:t>
      </w:r>
      <w:r w:rsidR="008F6343">
        <w:rPr>
          <w:rFonts w:ascii="Times New Roman" w:eastAsia="Times New Roman" w:hAnsi="Times New Roman"/>
          <w:bCs/>
          <w:sz w:val="24"/>
          <w:szCs w:val="24"/>
        </w:rPr>
        <w:t>Zalogajček</w:t>
      </w:r>
      <w:r w:rsidR="001E5088" w:rsidRPr="001E5088">
        <w:rPr>
          <w:rFonts w:ascii="Times New Roman" w:eastAsia="Times New Roman" w:hAnsi="Times New Roman"/>
          <w:bCs/>
          <w:sz w:val="24"/>
          <w:szCs w:val="24"/>
        </w:rPr>
        <w:t>)</w:t>
      </w:r>
    </w:p>
    <w:p w14:paraId="2B132497" w14:textId="4B947AC6" w:rsidR="00B16911" w:rsidRDefault="00B16911"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sidR="004D60BB">
        <w:rPr>
          <w:rFonts w:ascii="Times New Roman" w:eastAsia="Times New Roman" w:hAnsi="Times New Roman"/>
          <w:bCs/>
          <w:sz w:val="24"/>
          <w:szCs w:val="24"/>
        </w:rPr>
        <w:tab/>
      </w:r>
      <w:r>
        <w:rPr>
          <w:rFonts w:ascii="Times New Roman" w:eastAsia="Times New Roman" w:hAnsi="Times New Roman"/>
          <w:bCs/>
          <w:sz w:val="24"/>
          <w:szCs w:val="24"/>
        </w:rPr>
        <w:t>+</w:t>
      </w:r>
      <w:r w:rsidR="004D60BB">
        <w:rPr>
          <w:rFonts w:ascii="Times New Roman" w:eastAsia="Times New Roman" w:hAnsi="Times New Roman"/>
          <w:bCs/>
          <w:sz w:val="24"/>
          <w:szCs w:val="24"/>
        </w:rPr>
        <w:t xml:space="preserve"> </w:t>
      </w:r>
      <w:r>
        <w:rPr>
          <w:rFonts w:ascii="Times New Roman" w:eastAsia="Times New Roman" w:hAnsi="Times New Roman"/>
          <w:bCs/>
          <w:sz w:val="24"/>
          <w:szCs w:val="24"/>
        </w:rPr>
        <w:t>48.000,00 EUR – Rušenje i izgradnja PŠ Putkovec</w:t>
      </w:r>
    </w:p>
    <w:p w14:paraId="30791254" w14:textId="2F99046F" w:rsidR="00B16911" w:rsidRPr="001E5088" w:rsidRDefault="004D60BB"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B16911">
        <w:rPr>
          <w:rFonts w:ascii="Times New Roman" w:eastAsia="Times New Roman" w:hAnsi="Times New Roman"/>
          <w:bCs/>
          <w:sz w:val="24"/>
          <w:szCs w:val="24"/>
        </w:rPr>
        <w:t>+</w:t>
      </w:r>
      <w:r>
        <w:rPr>
          <w:rFonts w:ascii="Times New Roman" w:eastAsia="Times New Roman" w:hAnsi="Times New Roman"/>
          <w:bCs/>
          <w:sz w:val="24"/>
          <w:szCs w:val="24"/>
        </w:rPr>
        <w:t xml:space="preserve"> </w:t>
      </w:r>
      <w:r w:rsidR="00B16911">
        <w:rPr>
          <w:rFonts w:ascii="Times New Roman" w:eastAsia="Times New Roman" w:hAnsi="Times New Roman"/>
          <w:bCs/>
          <w:sz w:val="24"/>
          <w:szCs w:val="24"/>
        </w:rPr>
        <w:t>369.000,00 EUR – sredstva za predujmljivanje  -</w:t>
      </w:r>
      <w:r>
        <w:rPr>
          <w:rFonts w:ascii="Times New Roman" w:eastAsia="Times New Roman" w:hAnsi="Times New Roman"/>
          <w:bCs/>
          <w:sz w:val="24"/>
          <w:szCs w:val="24"/>
        </w:rPr>
        <w:t xml:space="preserve"> </w:t>
      </w:r>
      <w:r w:rsidR="00B16911">
        <w:rPr>
          <w:rFonts w:ascii="Times New Roman" w:eastAsia="Times New Roman" w:hAnsi="Times New Roman"/>
          <w:bCs/>
          <w:sz w:val="24"/>
          <w:szCs w:val="24"/>
        </w:rPr>
        <w:t>EU projekti, potres</w:t>
      </w:r>
    </w:p>
    <w:p w14:paraId="382E2498" w14:textId="1C4BF27D" w:rsidR="001E5088" w:rsidRDefault="004D60BB"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b/>
      </w:r>
      <w:r w:rsidR="00B16911">
        <w:rPr>
          <w:rFonts w:ascii="Times New Roman" w:eastAsia="Times New Roman" w:hAnsi="Times New Roman"/>
          <w:bCs/>
          <w:sz w:val="24"/>
          <w:szCs w:val="24"/>
        </w:rPr>
        <w:t>-</w:t>
      </w:r>
      <w:r>
        <w:rPr>
          <w:rFonts w:ascii="Times New Roman" w:eastAsia="Times New Roman" w:hAnsi="Times New Roman"/>
          <w:bCs/>
          <w:sz w:val="24"/>
          <w:szCs w:val="24"/>
        </w:rPr>
        <w:t xml:space="preserve"> </w:t>
      </w:r>
      <w:r w:rsidR="00B16911">
        <w:rPr>
          <w:rFonts w:ascii="Times New Roman" w:eastAsia="Times New Roman" w:hAnsi="Times New Roman"/>
          <w:bCs/>
          <w:sz w:val="24"/>
          <w:szCs w:val="24"/>
        </w:rPr>
        <w:t>1.000.000,00 EUR – sredstva NPOO sukladno ugovoru</w:t>
      </w:r>
    </w:p>
    <w:p w14:paraId="0A12CB67" w14:textId="3E4439C2" w:rsidR="00AD6A7F" w:rsidRPr="004D60BB" w:rsidRDefault="00AD6A7F" w:rsidP="001E5088">
      <w:pPr>
        <w:tabs>
          <w:tab w:val="left" w:pos="426"/>
        </w:tabs>
        <w:spacing w:before="120" w:after="120" w:line="240" w:lineRule="auto"/>
        <w:jc w:val="both"/>
      </w:pPr>
    </w:p>
    <w:p w14:paraId="0856BC80" w14:textId="125FC0F6" w:rsidR="00AD6A7F" w:rsidRPr="004D60BB" w:rsidRDefault="00AD6A7F" w:rsidP="004D60BB">
      <w:pPr>
        <w:pStyle w:val="Odlomakpopisa"/>
        <w:numPr>
          <w:ilvl w:val="0"/>
          <w:numId w:val="36"/>
        </w:numPr>
        <w:tabs>
          <w:tab w:val="left" w:pos="426"/>
        </w:tabs>
        <w:spacing w:before="120" w:after="120"/>
        <w:ind w:left="426"/>
        <w:jc w:val="both"/>
        <w:rPr>
          <w:b/>
          <w:sz w:val="24"/>
          <w:szCs w:val="24"/>
        </w:rPr>
      </w:pPr>
      <w:r w:rsidRPr="004D60BB">
        <w:rPr>
          <w:b/>
          <w:sz w:val="24"/>
          <w:szCs w:val="24"/>
        </w:rPr>
        <w:t>1.026,68 EUR – Refundacije – povećanje</w:t>
      </w:r>
    </w:p>
    <w:p w14:paraId="3E0AA91F" w14:textId="77777777" w:rsidR="004C6449" w:rsidRPr="004D60BB" w:rsidRDefault="004C6449" w:rsidP="004D60BB">
      <w:pPr>
        <w:pStyle w:val="Odlomakpopisa"/>
        <w:tabs>
          <w:tab w:val="left" w:pos="426"/>
        </w:tabs>
        <w:spacing w:before="120" w:after="120"/>
        <w:ind w:left="426"/>
        <w:jc w:val="both"/>
        <w:rPr>
          <w:b/>
          <w:sz w:val="24"/>
          <w:szCs w:val="24"/>
        </w:rPr>
      </w:pPr>
    </w:p>
    <w:p w14:paraId="29A8FD2D" w14:textId="6A67629A" w:rsidR="00AD6A7F" w:rsidRPr="004D60BB" w:rsidRDefault="004C6449" w:rsidP="004D60BB">
      <w:pPr>
        <w:pStyle w:val="Odlomakpopisa"/>
        <w:numPr>
          <w:ilvl w:val="0"/>
          <w:numId w:val="36"/>
        </w:numPr>
        <w:tabs>
          <w:tab w:val="left" w:pos="426"/>
        </w:tabs>
        <w:spacing w:before="120" w:after="120"/>
        <w:ind w:left="426"/>
        <w:jc w:val="both"/>
        <w:rPr>
          <w:b/>
          <w:sz w:val="24"/>
          <w:szCs w:val="24"/>
        </w:rPr>
      </w:pPr>
      <w:r w:rsidRPr="004D60BB">
        <w:rPr>
          <w:b/>
          <w:sz w:val="24"/>
          <w:szCs w:val="24"/>
        </w:rPr>
        <w:t xml:space="preserve">64.321,61 EUR – Namjenski primici </w:t>
      </w:r>
      <w:r w:rsidR="00F1143E">
        <w:rPr>
          <w:b/>
          <w:sz w:val="24"/>
          <w:szCs w:val="24"/>
        </w:rPr>
        <w:t>od</w:t>
      </w:r>
      <w:r w:rsidRPr="004D60BB">
        <w:rPr>
          <w:b/>
          <w:sz w:val="24"/>
          <w:szCs w:val="24"/>
        </w:rPr>
        <w:t xml:space="preserve"> zaduživanja – povećanje</w:t>
      </w:r>
    </w:p>
    <w:p w14:paraId="786BC2C4" w14:textId="70F22C92" w:rsidR="00D14E13" w:rsidRPr="00A411E4" w:rsidRDefault="004C6449" w:rsidP="00A411E4">
      <w:pPr>
        <w:tabs>
          <w:tab w:val="left" w:pos="426"/>
        </w:tabs>
        <w:spacing w:before="120" w:after="120"/>
        <w:ind w:left="360"/>
        <w:jc w:val="both"/>
        <w:rPr>
          <w:rFonts w:ascii="Times New Roman" w:hAnsi="Times New Roman"/>
          <w:bCs/>
          <w:sz w:val="24"/>
          <w:szCs w:val="24"/>
        </w:rPr>
      </w:pPr>
      <w:r w:rsidRPr="0075223E">
        <w:rPr>
          <w:rFonts w:ascii="Times New Roman" w:hAnsi="Times New Roman"/>
          <w:bCs/>
          <w:sz w:val="24"/>
          <w:szCs w:val="24"/>
        </w:rPr>
        <w:t>+</w:t>
      </w:r>
      <w:r w:rsidR="00F1143E">
        <w:rPr>
          <w:rFonts w:ascii="Times New Roman" w:hAnsi="Times New Roman"/>
          <w:bCs/>
          <w:sz w:val="24"/>
          <w:szCs w:val="24"/>
        </w:rPr>
        <w:t xml:space="preserve"> </w:t>
      </w:r>
      <w:r w:rsidRPr="0075223E">
        <w:rPr>
          <w:rFonts w:ascii="Times New Roman" w:hAnsi="Times New Roman"/>
          <w:bCs/>
          <w:sz w:val="24"/>
          <w:szCs w:val="24"/>
        </w:rPr>
        <w:t xml:space="preserve">64.321,61 EUR – </w:t>
      </w:r>
      <w:r w:rsidR="00F1143E">
        <w:rPr>
          <w:rFonts w:ascii="Times New Roman" w:hAnsi="Times New Roman"/>
          <w:bCs/>
          <w:sz w:val="24"/>
          <w:szCs w:val="24"/>
        </w:rPr>
        <w:t>R</w:t>
      </w:r>
      <w:r w:rsidRPr="0075223E">
        <w:rPr>
          <w:rFonts w:ascii="Times New Roman" w:hAnsi="Times New Roman"/>
          <w:bCs/>
          <w:sz w:val="24"/>
          <w:szCs w:val="24"/>
        </w:rPr>
        <w:t>evolving</w:t>
      </w:r>
      <w:r w:rsidR="00F1143E">
        <w:rPr>
          <w:rFonts w:ascii="Times New Roman" w:hAnsi="Times New Roman"/>
          <w:bCs/>
          <w:sz w:val="24"/>
          <w:szCs w:val="24"/>
        </w:rPr>
        <w:t xml:space="preserve"> </w:t>
      </w:r>
      <w:r w:rsidRPr="0075223E">
        <w:rPr>
          <w:rFonts w:ascii="Times New Roman" w:hAnsi="Times New Roman"/>
          <w:bCs/>
          <w:sz w:val="24"/>
          <w:szCs w:val="24"/>
        </w:rPr>
        <w:t>-</w:t>
      </w:r>
      <w:r w:rsidR="00F1143E">
        <w:rPr>
          <w:rFonts w:ascii="Times New Roman" w:hAnsi="Times New Roman"/>
          <w:bCs/>
          <w:sz w:val="24"/>
          <w:szCs w:val="24"/>
        </w:rPr>
        <w:t xml:space="preserve"> </w:t>
      </w:r>
      <w:r w:rsidRPr="0075223E">
        <w:rPr>
          <w:rFonts w:ascii="Times New Roman" w:hAnsi="Times New Roman"/>
          <w:bCs/>
          <w:sz w:val="24"/>
          <w:szCs w:val="24"/>
        </w:rPr>
        <w:t>predujmljivanje projekata korisnika</w:t>
      </w:r>
    </w:p>
    <w:p w14:paraId="1B3F8A3D" w14:textId="00082239" w:rsidR="00D14E13" w:rsidRPr="00F1143E" w:rsidRDefault="004C6449" w:rsidP="001E5088">
      <w:pPr>
        <w:tabs>
          <w:tab w:val="left" w:pos="426"/>
        </w:tabs>
        <w:spacing w:before="120" w:after="120" w:line="240" w:lineRule="auto"/>
        <w:jc w:val="both"/>
        <w:rPr>
          <w:rFonts w:ascii="Times New Roman" w:eastAsia="Times New Roman" w:hAnsi="Times New Roman"/>
          <w:b/>
          <w:sz w:val="24"/>
          <w:szCs w:val="24"/>
        </w:rPr>
      </w:pPr>
      <w:r w:rsidRPr="00F1143E">
        <w:rPr>
          <w:rFonts w:ascii="Times New Roman" w:eastAsia="Times New Roman" w:hAnsi="Times New Roman"/>
          <w:b/>
          <w:sz w:val="24"/>
          <w:szCs w:val="24"/>
        </w:rPr>
        <w:lastRenderedPageBreak/>
        <w:t xml:space="preserve">• </w:t>
      </w:r>
      <w:r w:rsidR="00F1143E">
        <w:rPr>
          <w:rFonts w:ascii="Times New Roman" w:eastAsia="Times New Roman" w:hAnsi="Times New Roman"/>
          <w:b/>
          <w:sz w:val="24"/>
          <w:szCs w:val="24"/>
        </w:rPr>
        <w:t xml:space="preserve">   </w:t>
      </w:r>
      <w:r w:rsidRPr="00F1143E">
        <w:rPr>
          <w:rFonts w:ascii="Times New Roman" w:eastAsia="Times New Roman" w:hAnsi="Times New Roman"/>
          <w:b/>
          <w:sz w:val="24"/>
          <w:szCs w:val="24"/>
        </w:rPr>
        <w:t>59.700,00 EUR – beskamatni zajam – smanjenje</w:t>
      </w:r>
    </w:p>
    <w:p w14:paraId="69C8D908" w14:textId="77777777" w:rsidR="004C6449" w:rsidRDefault="004C6449" w:rsidP="001E5088">
      <w:pPr>
        <w:tabs>
          <w:tab w:val="left" w:pos="426"/>
        </w:tabs>
        <w:spacing w:before="120" w:after="120" w:line="240" w:lineRule="auto"/>
        <w:jc w:val="both"/>
        <w:rPr>
          <w:rFonts w:ascii="Times New Roman" w:eastAsia="Times New Roman" w:hAnsi="Times New Roman"/>
          <w:bCs/>
          <w:sz w:val="24"/>
          <w:szCs w:val="24"/>
        </w:rPr>
      </w:pPr>
    </w:p>
    <w:p w14:paraId="2CBC84E3" w14:textId="30E26942" w:rsidR="004C6449" w:rsidRPr="00F1143E" w:rsidRDefault="004C6449" w:rsidP="001E5088">
      <w:pPr>
        <w:tabs>
          <w:tab w:val="left" w:pos="426"/>
        </w:tabs>
        <w:spacing w:before="120" w:after="120" w:line="240" w:lineRule="auto"/>
        <w:jc w:val="both"/>
        <w:rPr>
          <w:rFonts w:ascii="Times New Roman" w:eastAsia="Times New Roman" w:hAnsi="Times New Roman"/>
          <w:b/>
          <w:sz w:val="24"/>
          <w:szCs w:val="24"/>
        </w:rPr>
      </w:pPr>
      <w:r w:rsidRPr="00F1143E">
        <w:rPr>
          <w:rFonts w:ascii="Times New Roman" w:eastAsia="Times New Roman" w:hAnsi="Times New Roman"/>
          <w:b/>
          <w:sz w:val="24"/>
          <w:szCs w:val="24"/>
        </w:rPr>
        <w:t>•</w:t>
      </w:r>
      <w:r w:rsidR="00F1143E">
        <w:rPr>
          <w:rFonts w:ascii="Times New Roman" w:eastAsia="Times New Roman" w:hAnsi="Times New Roman"/>
          <w:b/>
          <w:sz w:val="24"/>
          <w:szCs w:val="24"/>
        </w:rPr>
        <w:t xml:space="preserve">    </w:t>
      </w:r>
      <w:r w:rsidRPr="00F1143E">
        <w:rPr>
          <w:rFonts w:ascii="Times New Roman" w:eastAsia="Times New Roman" w:hAnsi="Times New Roman"/>
          <w:b/>
          <w:sz w:val="24"/>
          <w:szCs w:val="24"/>
        </w:rPr>
        <w:t>90,00 EUR – vlastiti prihodi -povećanje</w:t>
      </w:r>
    </w:p>
    <w:p w14:paraId="76F6EF07" w14:textId="77777777" w:rsidR="00D14E13" w:rsidRDefault="00D14E13" w:rsidP="001E5088">
      <w:pPr>
        <w:tabs>
          <w:tab w:val="left" w:pos="426"/>
        </w:tabs>
        <w:spacing w:before="120" w:after="120" w:line="240" w:lineRule="auto"/>
        <w:jc w:val="both"/>
        <w:rPr>
          <w:rFonts w:ascii="Times New Roman" w:eastAsia="Times New Roman" w:hAnsi="Times New Roman"/>
          <w:bCs/>
          <w:sz w:val="24"/>
          <w:szCs w:val="24"/>
        </w:rPr>
      </w:pPr>
    </w:p>
    <w:p w14:paraId="40B03FE7" w14:textId="3493FB31" w:rsidR="000C7932" w:rsidRPr="00A40B32" w:rsidRDefault="000C7932"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II. Izmjenama i dopunama Proračuna Krapinsko-zagorske županije</w:t>
      </w:r>
      <w:r w:rsidR="00BF7A3E">
        <w:rPr>
          <w:rFonts w:ascii="Times New Roman" w:eastAsia="Times New Roman" w:hAnsi="Times New Roman"/>
          <w:bCs/>
          <w:sz w:val="24"/>
          <w:szCs w:val="24"/>
        </w:rPr>
        <w:t xml:space="preserve"> </w:t>
      </w:r>
      <w:r w:rsidR="00594FCD">
        <w:rPr>
          <w:rFonts w:ascii="Times New Roman" w:eastAsia="Times New Roman" w:hAnsi="Times New Roman"/>
          <w:bCs/>
          <w:sz w:val="24"/>
          <w:szCs w:val="24"/>
        </w:rPr>
        <w:t xml:space="preserve">za 2024. godinu </w:t>
      </w:r>
      <w:r w:rsidR="00BF7A3E">
        <w:rPr>
          <w:rFonts w:ascii="Times New Roman" w:eastAsia="Times New Roman" w:hAnsi="Times New Roman"/>
          <w:bCs/>
          <w:sz w:val="24"/>
          <w:szCs w:val="24"/>
        </w:rPr>
        <w:t xml:space="preserve">povećavaju se prihodi proračunskih korisnika u iznosu od 21.976.060,14 EUR. </w:t>
      </w:r>
      <w:r w:rsidR="00A40B32">
        <w:rPr>
          <w:rFonts w:ascii="Times New Roman" w:eastAsia="Times New Roman" w:hAnsi="Times New Roman"/>
          <w:bCs/>
          <w:sz w:val="24"/>
          <w:szCs w:val="24"/>
        </w:rPr>
        <w:t xml:space="preserve">Radi se o sredstvima </w:t>
      </w:r>
      <w:r w:rsidR="00A40B32" w:rsidRPr="001E5088">
        <w:rPr>
          <w:rFonts w:ascii="Times New Roman" w:eastAsia="Times New Roman" w:hAnsi="Times New Roman"/>
          <w:bCs/>
          <w:sz w:val="24"/>
          <w:szCs w:val="24"/>
        </w:rPr>
        <w:t>HZZO-a i nadležnih ministarstava za plaće, za troškove potrošnog materijala, usluga i energenata te u manjoj mjeri o ostalim namjenskim sredstvima</w:t>
      </w:r>
      <w:r w:rsidR="00A40B32">
        <w:rPr>
          <w:rFonts w:ascii="Times New Roman" w:eastAsia="Times New Roman" w:hAnsi="Times New Roman"/>
          <w:bCs/>
          <w:sz w:val="24"/>
          <w:szCs w:val="24"/>
        </w:rPr>
        <w:t>.</w:t>
      </w:r>
    </w:p>
    <w:p w14:paraId="704A1DE8" w14:textId="77777777" w:rsidR="000C7932" w:rsidRDefault="000C7932" w:rsidP="001E5088">
      <w:pPr>
        <w:tabs>
          <w:tab w:val="left" w:pos="426"/>
        </w:tabs>
        <w:spacing w:before="120" w:after="120" w:line="240" w:lineRule="auto"/>
        <w:jc w:val="both"/>
        <w:rPr>
          <w:rFonts w:ascii="Times New Roman" w:eastAsia="Times New Roman" w:hAnsi="Times New Roman"/>
          <w:b/>
          <w:sz w:val="24"/>
          <w:szCs w:val="24"/>
        </w:rPr>
      </w:pPr>
    </w:p>
    <w:p w14:paraId="0CBF28F3" w14:textId="7E80D29C" w:rsidR="001E5088" w:rsidRPr="00594FCD" w:rsidRDefault="001E5088" w:rsidP="001E5088">
      <w:pPr>
        <w:tabs>
          <w:tab w:val="left" w:pos="426"/>
        </w:tabs>
        <w:spacing w:before="120" w:after="120" w:line="240" w:lineRule="auto"/>
        <w:jc w:val="both"/>
        <w:rPr>
          <w:rFonts w:ascii="Times New Roman" w:eastAsia="Times New Roman" w:hAnsi="Times New Roman"/>
          <w:b/>
          <w:sz w:val="24"/>
          <w:szCs w:val="24"/>
        </w:rPr>
      </w:pPr>
      <w:r w:rsidRPr="00F1143E">
        <w:rPr>
          <w:rFonts w:ascii="Times New Roman" w:eastAsia="Times New Roman" w:hAnsi="Times New Roman"/>
          <w:b/>
          <w:sz w:val="24"/>
          <w:szCs w:val="24"/>
        </w:rPr>
        <w:t>Rashodi i izdaci</w:t>
      </w:r>
    </w:p>
    <w:p w14:paraId="21D21FEB" w14:textId="74AD402A" w:rsidR="001E5088" w:rsidRDefault="00594FCD" w:rsidP="001E5088">
      <w:pPr>
        <w:tabs>
          <w:tab w:val="left" w:pos="426"/>
        </w:tabs>
        <w:spacing w:before="120" w:after="12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II. Izmjenama i dopunama </w:t>
      </w:r>
      <w:r w:rsidR="00661B47">
        <w:rPr>
          <w:rFonts w:ascii="Times New Roman" w:eastAsia="Times New Roman" w:hAnsi="Times New Roman"/>
          <w:bCs/>
          <w:sz w:val="24"/>
          <w:szCs w:val="24"/>
        </w:rPr>
        <w:t>Proračuna Krapinsko-zagorske županije</w:t>
      </w:r>
      <w:r>
        <w:rPr>
          <w:rFonts w:ascii="Times New Roman" w:eastAsia="Times New Roman" w:hAnsi="Times New Roman"/>
          <w:bCs/>
          <w:sz w:val="24"/>
          <w:szCs w:val="24"/>
        </w:rPr>
        <w:t xml:space="preserve"> za 2024. godinu</w:t>
      </w:r>
      <w:r w:rsidR="00D012A9">
        <w:rPr>
          <w:rFonts w:ascii="Times New Roman" w:eastAsia="Times New Roman" w:hAnsi="Times New Roman"/>
          <w:bCs/>
          <w:sz w:val="24"/>
          <w:szCs w:val="24"/>
        </w:rPr>
        <w:t xml:space="preserve"> rashodi i izdaci</w:t>
      </w:r>
      <w:r w:rsidR="00661B47">
        <w:rPr>
          <w:rFonts w:ascii="Times New Roman" w:eastAsia="Times New Roman" w:hAnsi="Times New Roman"/>
          <w:bCs/>
          <w:sz w:val="24"/>
          <w:szCs w:val="24"/>
        </w:rPr>
        <w:t xml:space="preserve"> </w:t>
      </w:r>
      <w:r>
        <w:rPr>
          <w:rFonts w:ascii="Times New Roman" w:eastAsia="Times New Roman" w:hAnsi="Times New Roman"/>
          <w:bCs/>
          <w:sz w:val="24"/>
          <w:szCs w:val="24"/>
        </w:rPr>
        <w:t>povećavaju se</w:t>
      </w:r>
      <w:r w:rsidR="00661B47">
        <w:rPr>
          <w:rFonts w:ascii="Times New Roman" w:eastAsia="Times New Roman" w:hAnsi="Times New Roman"/>
          <w:bCs/>
          <w:sz w:val="24"/>
          <w:szCs w:val="24"/>
        </w:rPr>
        <w:t xml:space="preserve"> za 26.146.409,16 EUR </w:t>
      </w:r>
      <w:r w:rsidR="001E5088" w:rsidRPr="001E5088">
        <w:rPr>
          <w:rFonts w:ascii="Times New Roman" w:eastAsia="Times New Roman" w:hAnsi="Times New Roman"/>
          <w:bCs/>
          <w:sz w:val="24"/>
          <w:szCs w:val="24"/>
        </w:rPr>
        <w:t>po upravnim odjelima i programskoj klasifikaciji kako slijedi:</w:t>
      </w:r>
    </w:p>
    <w:p w14:paraId="4B2F072C" w14:textId="77777777" w:rsidR="00A525AE" w:rsidRDefault="00A525AE" w:rsidP="001E5088">
      <w:pPr>
        <w:tabs>
          <w:tab w:val="left" w:pos="426"/>
        </w:tabs>
        <w:spacing w:before="120" w:after="120" w:line="240" w:lineRule="auto"/>
        <w:jc w:val="both"/>
        <w:rPr>
          <w:rFonts w:ascii="Times New Roman" w:eastAsia="Times New Roman" w:hAnsi="Times New Roman"/>
          <w:bCs/>
          <w:sz w:val="24"/>
          <w:szCs w:val="24"/>
        </w:rPr>
      </w:pPr>
    </w:p>
    <w:p w14:paraId="120E4E17" w14:textId="77777777" w:rsidR="00A525AE" w:rsidRPr="00A647EB" w:rsidRDefault="00A525AE" w:rsidP="00A525AE">
      <w:pPr>
        <w:numPr>
          <w:ilvl w:val="0"/>
          <w:numId w:val="15"/>
        </w:numPr>
        <w:suppressAutoHyphens/>
        <w:spacing w:after="0" w:line="240" w:lineRule="auto"/>
        <w:contextualSpacing/>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UPRAVNI ODJEL ZA POSLOVE ŽUPANA I ŽUPANIJSKE SKUPŠTINE</w:t>
      </w:r>
    </w:p>
    <w:p w14:paraId="49D6954E" w14:textId="77777777" w:rsidR="00A525AE" w:rsidRPr="00A647EB" w:rsidRDefault="00A525AE" w:rsidP="00A525AE">
      <w:pPr>
        <w:suppressAutoHyphens/>
        <w:spacing w:after="0" w:line="240" w:lineRule="auto"/>
        <w:ind w:left="720"/>
        <w:contextualSpacing/>
        <w:jc w:val="both"/>
        <w:rPr>
          <w:rFonts w:ascii="Times New Roman" w:eastAsia="Times New Roman" w:hAnsi="Times New Roman"/>
          <w:b/>
          <w:sz w:val="24"/>
          <w:szCs w:val="24"/>
          <w:lang w:eastAsia="ar-SA"/>
        </w:rPr>
      </w:pPr>
    </w:p>
    <w:p w14:paraId="482AC014" w14:textId="3E0A1268"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noProof/>
          <w:sz w:val="24"/>
          <w:szCs w:val="24"/>
          <w:lang w:eastAsia="ar-SA"/>
        </w:rPr>
        <w:drawing>
          <wp:inline distT="0" distB="0" distL="0" distR="0" wp14:anchorId="4C18B38E" wp14:editId="1ED33CB9">
            <wp:extent cx="5438775" cy="1737986"/>
            <wp:effectExtent l="0" t="0" r="0" b="0"/>
            <wp:docPr id="192582349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7603" cy="1740807"/>
                    </a:xfrm>
                    <a:prstGeom prst="rect">
                      <a:avLst/>
                    </a:prstGeom>
                    <a:noFill/>
                  </pic:spPr>
                </pic:pic>
              </a:graphicData>
            </a:graphic>
          </wp:inline>
        </w:drawing>
      </w:r>
    </w:p>
    <w:p w14:paraId="2B17AAF0"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561"/>
      </w:tblGrid>
      <w:tr w:rsidR="00A525AE" w:rsidRPr="00A647EB" w14:paraId="5110BABC" w14:textId="77777777" w:rsidTr="00B33D94">
        <w:tc>
          <w:tcPr>
            <w:tcW w:w="2504" w:type="dxa"/>
            <w:tcBorders>
              <w:top w:val="single" w:sz="4" w:space="0" w:color="auto"/>
              <w:left w:val="single" w:sz="4" w:space="0" w:color="auto"/>
              <w:bottom w:val="single" w:sz="4" w:space="0" w:color="auto"/>
              <w:right w:val="single" w:sz="4" w:space="0" w:color="auto"/>
            </w:tcBorders>
            <w:hideMark/>
          </w:tcPr>
          <w:p w14:paraId="460593B3"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AKTIVNOST  </w:t>
            </w:r>
          </w:p>
          <w:p w14:paraId="5F00240D"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A 102000</w:t>
            </w:r>
          </w:p>
        </w:tc>
        <w:tc>
          <w:tcPr>
            <w:tcW w:w="6561" w:type="dxa"/>
            <w:tcBorders>
              <w:top w:val="single" w:sz="4" w:space="0" w:color="auto"/>
              <w:left w:val="single" w:sz="4" w:space="0" w:color="auto"/>
              <w:bottom w:val="single" w:sz="4" w:space="0" w:color="auto"/>
              <w:right w:val="single" w:sz="4" w:space="0" w:color="auto"/>
            </w:tcBorders>
            <w:hideMark/>
          </w:tcPr>
          <w:p w14:paraId="2373E163"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bCs/>
                <w:sz w:val="24"/>
                <w:szCs w:val="24"/>
                <w:lang w:eastAsia="ar-SA"/>
              </w:rPr>
              <w:t>REGIONALNA SURADNJA</w:t>
            </w:r>
          </w:p>
          <w:p w14:paraId="2F9A6490" w14:textId="77777777" w:rsidR="00A525AE" w:rsidRPr="00A647EB" w:rsidRDefault="00A525AE" w:rsidP="00B33D94">
            <w:pPr>
              <w:suppressAutoHyphens/>
              <w:spacing w:after="0" w:line="240" w:lineRule="auto"/>
              <w:jc w:val="both"/>
              <w:rPr>
                <w:rFonts w:ascii="Times New Roman" w:eastAsia="Times New Roman" w:hAnsi="Times New Roman"/>
                <w:bCs/>
                <w:sz w:val="24"/>
                <w:szCs w:val="24"/>
                <w:lang w:eastAsia="ar-SA"/>
              </w:rPr>
            </w:pPr>
            <w:r w:rsidRPr="00A647EB">
              <w:rPr>
                <w:rFonts w:ascii="Times New Roman" w:eastAsia="Times New Roman" w:hAnsi="Times New Roman"/>
                <w:bCs/>
                <w:sz w:val="24"/>
                <w:szCs w:val="24"/>
                <w:lang w:eastAsia="ar-SA"/>
              </w:rPr>
              <w:t xml:space="preserve">Mjera 3.2. Jačanje kapaciteta djelatnika javne uprave </w:t>
            </w:r>
          </w:p>
        </w:tc>
      </w:tr>
    </w:tbl>
    <w:p w14:paraId="09D890A6"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p>
    <w:p w14:paraId="5431D552"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OPIS AKTIVNOSTI </w:t>
      </w:r>
    </w:p>
    <w:p w14:paraId="16D17A4A" w14:textId="77777777" w:rsidR="00A525AE" w:rsidRPr="00505FDF"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Kroz ovu aktivnost Krapinsko-zagorska županija kao član zajednice, uplaćuje članarinu Hrvatskoj zajednici županija. Visina članarine utvrđuje se u iznosu od 1,5‰ na prihode od poreza na dohodak svake županije članice Zajednice, ostvarene u protekloj godini.</w:t>
      </w:r>
    </w:p>
    <w:p w14:paraId="7D4D3801" w14:textId="77777777" w:rsidR="00A525AE" w:rsidRDefault="00A525AE" w:rsidP="00A525AE">
      <w:pPr>
        <w:suppressAutoHyphens/>
        <w:spacing w:after="0" w:line="240" w:lineRule="auto"/>
        <w:jc w:val="both"/>
        <w:rPr>
          <w:rFonts w:ascii="Times New Roman" w:eastAsia="Times New Roman" w:hAnsi="Times New Roman"/>
          <w:sz w:val="24"/>
          <w:szCs w:val="24"/>
          <w:lang w:eastAsia="ar-SA"/>
        </w:rPr>
      </w:pPr>
    </w:p>
    <w:p w14:paraId="166A7760" w14:textId="77777777" w:rsidR="00A525AE" w:rsidRPr="00505FDF" w:rsidRDefault="00A525AE" w:rsidP="00A525AE">
      <w:pPr>
        <w:suppressAutoHyphens/>
        <w:spacing w:after="0" w:line="240" w:lineRule="auto"/>
        <w:jc w:val="both"/>
        <w:rPr>
          <w:rFonts w:ascii="Times New Roman" w:eastAsia="Times New Roman" w:hAnsi="Times New Roman"/>
          <w:b/>
          <w:bCs/>
          <w:sz w:val="24"/>
          <w:szCs w:val="24"/>
          <w:lang w:eastAsia="ar-SA"/>
        </w:rPr>
      </w:pPr>
      <w:r w:rsidRPr="00505FDF">
        <w:rPr>
          <w:rFonts w:ascii="Times New Roman" w:eastAsia="Times New Roman" w:hAnsi="Times New Roman"/>
          <w:b/>
          <w:bCs/>
          <w:sz w:val="24"/>
          <w:szCs w:val="24"/>
          <w:lang w:eastAsia="ar-SA"/>
        </w:rPr>
        <w:t>OBRAZLOŽENJE II. IZMJENA I DOPUNA PRORAČUNA KRAPINSKO-ZAGORSKE ŽUPANIJE  ZA 2024. GODINU</w:t>
      </w:r>
    </w:p>
    <w:p w14:paraId="0D725ED7" w14:textId="753559F8" w:rsidR="00A525AE" w:rsidRPr="00292AFD" w:rsidRDefault="00A525AE" w:rsidP="00A525AE">
      <w:pPr>
        <w:suppressAutoHyphens/>
        <w:spacing w:after="0" w:line="240" w:lineRule="auto"/>
        <w:jc w:val="both"/>
        <w:rPr>
          <w:rFonts w:ascii="Times New Roman" w:eastAsia="Times New Roman" w:hAnsi="Times New Roman"/>
          <w:sz w:val="24"/>
          <w:szCs w:val="24"/>
          <w:lang w:eastAsia="ar-SA"/>
        </w:rPr>
      </w:pPr>
      <w:r w:rsidRPr="00292AFD">
        <w:rPr>
          <w:rFonts w:ascii="Times New Roman" w:eastAsia="Times New Roman" w:hAnsi="Times New Roman"/>
          <w:sz w:val="24"/>
          <w:szCs w:val="24"/>
          <w:lang w:eastAsia="ar-SA"/>
        </w:rPr>
        <w:t>Iznos od 14.180</w:t>
      </w:r>
      <w:r w:rsidR="00951A4C">
        <w:rPr>
          <w:rFonts w:ascii="Times New Roman" w:eastAsia="Times New Roman" w:hAnsi="Times New Roman"/>
          <w:sz w:val="24"/>
          <w:szCs w:val="24"/>
          <w:lang w:eastAsia="ar-SA"/>
        </w:rPr>
        <w:t>,00</w:t>
      </w:r>
      <w:r w:rsidRPr="00292AF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EUR</w:t>
      </w:r>
      <w:r w:rsidRPr="00292AFD">
        <w:rPr>
          <w:rFonts w:ascii="Times New Roman" w:eastAsia="Times New Roman" w:hAnsi="Times New Roman"/>
          <w:sz w:val="24"/>
          <w:szCs w:val="24"/>
          <w:lang w:eastAsia="ar-SA"/>
        </w:rPr>
        <w:t xml:space="preserve"> povećava se za 5.100</w:t>
      </w:r>
      <w:r w:rsidR="00951A4C">
        <w:rPr>
          <w:rFonts w:ascii="Times New Roman" w:eastAsia="Times New Roman" w:hAnsi="Times New Roman"/>
          <w:sz w:val="24"/>
          <w:szCs w:val="24"/>
          <w:lang w:eastAsia="ar-SA"/>
        </w:rPr>
        <w:t>,00</w:t>
      </w:r>
      <w:r w:rsidRPr="00292AF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EUR</w:t>
      </w:r>
      <w:r w:rsidRPr="00292AFD">
        <w:rPr>
          <w:rFonts w:ascii="Times New Roman" w:eastAsia="Times New Roman" w:hAnsi="Times New Roman"/>
          <w:sz w:val="24"/>
          <w:szCs w:val="24"/>
          <w:lang w:eastAsia="ar-SA"/>
        </w:rPr>
        <w:t xml:space="preserve"> (35,97%) na iznos od 19.280</w:t>
      </w:r>
      <w:r w:rsidR="00951A4C">
        <w:rPr>
          <w:rFonts w:ascii="Times New Roman" w:eastAsia="Times New Roman" w:hAnsi="Times New Roman"/>
          <w:sz w:val="24"/>
          <w:szCs w:val="24"/>
          <w:lang w:eastAsia="ar-SA"/>
        </w:rPr>
        <w:t>,00</w:t>
      </w:r>
      <w:r w:rsidRPr="00292AF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EUR</w:t>
      </w:r>
      <w:r w:rsidRPr="00292AFD">
        <w:rPr>
          <w:rFonts w:ascii="Times New Roman" w:eastAsia="Times New Roman" w:hAnsi="Times New Roman"/>
          <w:sz w:val="24"/>
          <w:szCs w:val="24"/>
          <w:lang w:eastAsia="ar-SA"/>
        </w:rPr>
        <w:t>, a razlog tome je povećanje prihoda od poreza na dohodak u prethodnoj godini koji je temelj za utvrđivanje visine  članarine.</w:t>
      </w:r>
    </w:p>
    <w:p w14:paraId="77AD2416" w14:textId="77777777" w:rsidR="00A525AE" w:rsidRPr="0074062A" w:rsidRDefault="00A525AE" w:rsidP="00A525AE">
      <w:pPr>
        <w:suppressAutoHyphens/>
        <w:spacing w:after="0" w:line="240" w:lineRule="auto"/>
        <w:jc w:val="both"/>
        <w:rPr>
          <w:rFonts w:ascii="Times New Roman" w:eastAsia="Times New Roman" w:hAnsi="Times New Roman"/>
          <w:color w:val="FF0000"/>
          <w:sz w:val="24"/>
          <w:szCs w:val="24"/>
          <w:lang w:eastAsia="ar-SA"/>
        </w:rPr>
      </w:pPr>
    </w:p>
    <w:p w14:paraId="484E52DB" w14:textId="77777777" w:rsidR="00A525AE" w:rsidRPr="00A647EB" w:rsidRDefault="00A525AE" w:rsidP="00A525AE">
      <w:pPr>
        <w:suppressAutoHyphens/>
        <w:spacing w:after="0" w:line="240" w:lineRule="auto"/>
        <w:jc w:val="both"/>
        <w:rPr>
          <w:rFonts w:ascii="Times New Roman" w:eastAsia="Times New Roman" w:hAnsi="Times New Roman"/>
          <w:b/>
          <w:bCs/>
          <w:sz w:val="24"/>
          <w:szCs w:val="24"/>
          <w:lang w:eastAsia="ar-SA"/>
        </w:rPr>
      </w:pPr>
      <w:r w:rsidRPr="00A647EB">
        <w:rPr>
          <w:rFonts w:ascii="Times New Roman" w:eastAsia="Times New Roman" w:hAnsi="Times New Roman"/>
          <w:b/>
          <w:bCs/>
          <w:sz w:val="24"/>
          <w:szCs w:val="24"/>
          <w:lang w:eastAsia="ar-SA"/>
        </w:rPr>
        <w:t>OPĆI CILJ</w:t>
      </w:r>
    </w:p>
    <w:p w14:paraId="7FCD86ED"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Suradnja sa svim Županijama odnosno članicama Hrvatske zajednice županije.</w:t>
      </w:r>
    </w:p>
    <w:p w14:paraId="0ABE3D78" w14:textId="77777777" w:rsidR="00A525AE" w:rsidRPr="00A647EB" w:rsidRDefault="00A525AE" w:rsidP="00A525AE">
      <w:pPr>
        <w:suppressAutoHyphens/>
        <w:spacing w:after="0" w:line="240" w:lineRule="auto"/>
        <w:jc w:val="both"/>
        <w:rPr>
          <w:rFonts w:ascii="Times New Roman" w:eastAsia="Times New Roman" w:hAnsi="Times New Roman"/>
          <w:b/>
          <w:bCs/>
          <w:sz w:val="24"/>
          <w:szCs w:val="24"/>
          <w:lang w:eastAsia="ar-SA"/>
        </w:rPr>
      </w:pPr>
    </w:p>
    <w:p w14:paraId="3F48D260" w14:textId="77777777" w:rsidR="00A525AE" w:rsidRPr="00A647EB" w:rsidRDefault="00A525AE" w:rsidP="00A525AE">
      <w:pPr>
        <w:suppressAutoHyphens/>
        <w:spacing w:after="0" w:line="240" w:lineRule="auto"/>
        <w:jc w:val="both"/>
        <w:rPr>
          <w:rFonts w:ascii="Times New Roman" w:eastAsia="Times New Roman" w:hAnsi="Times New Roman"/>
          <w:b/>
          <w:bCs/>
          <w:sz w:val="24"/>
          <w:szCs w:val="24"/>
          <w:lang w:eastAsia="ar-SA"/>
        </w:rPr>
      </w:pPr>
      <w:r w:rsidRPr="00A647EB">
        <w:rPr>
          <w:rFonts w:ascii="Times New Roman" w:eastAsia="Times New Roman" w:hAnsi="Times New Roman"/>
          <w:b/>
          <w:bCs/>
          <w:sz w:val="24"/>
          <w:szCs w:val="24"/>
          <w:lang w:eastAsia="ar-SA"/>
        </w:rPr>
        <w:t>POSEBNI CILJ</w:t>
      </w:r>
    </w:p>
    <w:p w14:paraId="20120D52" w14:textId="15A4CBB6"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lastRenderedPageBreak/>
        <w:t>Suradnja sa članicama HZŽ u smislu  dogovora i rješavanja raznih tema po pitanju koje se tiču lokalne samouprave, predlaganje raznih akata koji se zatim prosljeđuju Vladi RH.</w:t>
      </w:r>
    </w:p>
    <w:p w14:paraId="6F95B48A"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ZAKONSKA OSNOVA ZA UVOĐENJE AKTIVNOSTI </w:t>
      </w:r>
    </w:p>
    <w:p w14:paraId="5D3C0359"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 xml:space="preserve">Zakon o lokalnoj i područnoj (regionalnoj) samoupravi </w:t>
      </w:r>
    </w:p>
    <w:p w14:paraId="625958DA"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p>
    <w:p w14:paraId="18B29623"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IZVORI FINANCIRANJA</w:t>
      </w:r>
    </w:p>
    <w:p w14:paraId="1636889F"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Opći prihodi i primici</w:t>
      </w:r>
    </w:p>
    <w:p w14:paraId="4523EF50"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p>
    <w:p w14:paraId="0EA0A8B5"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ISHODIŠTE I POKAZATELJI NA KOJIMA SE ZASNIVAJU IZRAČUNI I OCJENE POTREBNIH SREDSTAVA </w:t>
      </w:r>
    </w:p>
    <w:p w14:paraId="4474D6A9"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 xml:space="preserve">Ocjene potrebnih sredstava zasnivaju  se na osnovi izvršenja sredstava u prethodnom razdoblju </w:t>
      </w:r>
      <w:r w:rsidRPr="00A647EB">
        <w:rPr>
          <w:rFonts w:ascii="Times New Roman" w:eastAsia="Times New Roman" w:hAnsi="Times New Roman"/>
          <w:color w:val="000000"/>
          <w:sz w:val="24"/>
          <w:szCs w:val="24"/>
          <w:lang w:eastAsia="ar-SA"/>
        </w:rPr>
        <w:t>te planiranih projekata usuglašenih sa financijskim pokazateljima  iskazanim u Uputama Upravnog odjela za financije za izradu proračuna Krapinsko-zagorske županije za razdoblje 2024.-2026. godina.</w:t>
      </w:r>
    </w:p>
    <w:p w14:paraId="515BDFFE"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p>
    <w:p w14:paraId="4CAD01DE"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POKAZATELJ USPJEŠNOSTI </w:t>
      </w:r>
    </w:p>
    <w:p w14:paraId="242D7F63"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hAnsi="Times New Roman"/>
          <w:sz w:val="24"/>
          <w:szCs w:val="24"/>
          <w:lang w:eastAsia="ar-SA"/>
        </w:rPr>
        <w:t xml:space="preserve">Pokazatelji uspješnosti očituju se u raznim postignućima koje je ovo Tijelo uspjelo dogovoriti  sa Vladom RH ali i raznim uspjesima na lokalnoj razini. </w:t>
      </w:r>
    </w:p>
    <w:p w14:paraId="007CB55C"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525AE" w:rsidRPr="00A647EB" w14:paraId="5611F0AF"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4B464D55"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AKTIVNOST  </w:t>
            </w:r>
          </w:p>
          <w:p w14:paraId="63119796"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A 102001</w:t>
            </w:r>
          </w:p>
        </w:tc>
        <w:tc>
          <w:tcPr>
            <w:tcW w:w="6561" w:type="dxa"/>
            <w:tcBorders>
              <w:top w:val="single" w:sz="4" w:space="0" w:color="auto"/>
              <w:left w:val="single" w:sz="4" w:space="0" w:color="auto"/>
              <w:bottom w:val="single" w:sz="4" w:space="0" w:color="auto"/>
              <w:right w:val="single" w:sz="4" w:space="0" w:color="auto"/>
            </w:tcBorders>
            <w:hideMark/>
          </w:tcPr>
          <w:p w14:paraId="34F13567"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bCs/>
                <w:sz w:val="24"/>
                <w:szCs w:val="24"/>
                <w:lang w:eastAsia="ar-SA"/>
              </w:rPr>
              <w:t>INFORMIRANJE JAVNOSTI I PROTOKOL</w:t>
            </w:r>
          </w:p>
          <w:p w14:paraId="249A7714" w14:textId="77777777" w:rsidR="00A525AE" w:rsidRPr="00A647EB" w:rsidRDefault="00A525AE" w:rsidP="00B33D94">
            <w:pPr>
              <w:suppressAutoHyphens/>
              <w:spacing w:after="0" w:line="240" w:lineRule="auto"/>
              <w:jc w:val="both"/>
              <w:rPr>
                <w:rFonts w:ascii="Times New Roman" w:eastAsia="Times New Roman" w:hAnsi="Times New Roman"/>
                <w:bCs/>
                <w:sz w:val="24"/>
                <w:szCs w:val="24"/>
                <w:lang w:eastAsia="ar-SA"/>
              </w:rPr>
            </w:pPr>
            <w:r w:rsidRPr="00A647EB">
              <w:rPr>
                <w:rFonts w:ascii="Times New Roman" w:eastAsia="Times New Roman" w:hAnsi="Times New Roman"/>
                <w:bCs/>
                <w:sz w:val="24"/>
                <w:szCs w:val="24"/>
                <w:lang w:eastAsia="ar-SA"/>
              </w:rPr>
              <w:t>Mjera 5.1. Povećanje dostupnosti kulturnih sadržaja za kvalitetno</w:t>
            </w:r>
          </w:p>
          <w:p w14:paraId="54D6F8C1"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Cs/>
                <w:sz w:val="24"/>
                <w:szCs w:val="24"/>
                <w:lang w:eastAsia="ar-SA"/>
              </w:rPr>
              <w:t xml:space="preserve">provođenje slobodnog vremena </w:t>
            </w:r>
          </w:p>
        </w:tc>
      </w:tr>
    </w:tbl>
    <w:p w14:paraId="094B4AFC" w14:textId="77777777" w:rsidR="00A525AE" w:rsidRPr="00A647EB" w:rsidRDefault="00A525AE" w:rsidP="00A525AE">
      <w:pPr>
        <w:suppressAutoHyphens/>
        <w:spacing w:after="0" w:line="240" w:lineRule="auto"/>
        <w:jc w:val="both"/>
        <w:rPr>
          <w:rFonts w:ascii="Times New Roman" w:eastAsia="Times New Roman" w:hAnsi="Times New Roman"/>
          <w:b/>
          <w:bCs/>
          <w:sz w:val="24"/>
          <w:szCs w:val="24"/>
          <w:lang w:eastAsia="ar-SA"/>
        </w:rPr>
      </w:pPr>
    </w:p>
    <w:p w14:paraId="28885E1F" w14:textId="77777777" w:rsidR="00A525AE" w:rsidRPr="00A647EB" w:rsidRDefault="00A525AE" w:rsidP="00A525AE">
      <w:pPr>
        <w:suppressAutoHyphens/>
        <w:spacing w:after="0" w:line="240" w:lineRule="auto"/>
        <w:jc w:val="both"/>
        <w:rPr>
          <w:rFonts w:ascii="Times New Roman" w:eastAsia="Times New Roman" w:hAnsi="Times New Roman"/>
          <w:b/>
          <w:bCs/>
          <w:sz w:val="24"/>
          <w:szCs w:val="24"/>
          <w:lang w:eastAsia="ar-SA"/>
        </w:rPr>
      </w:pPr>
      <w:r w:rsidRPr="00A647EB">
        <w:rPr>
          <w:rFonts w:ascii="Times New Roman" w:eastAsia="Times New Roman" w:hAnsi="Times New Roman"/>
          <w:b/>
          <w:bCs/>
          <w:sz w:val="24"/>
          <w:szCs w:val="24"/>
          <w:lang w:eastAsia="ar-SA"/>
        </w:rPr>
        <w:t>OPIS AKTIVNOSTI</w:t>
      </w:r>
    </w:p>
    <w:p w14:paraId="128F840F"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color w:val="000000"/>
          <w:sz w:val="24"/>
          <w:szCs w:val="24"/>
          <w:lang w:eastAsia="ar-SA"/>
        </w:rPr>
        <w:t xml:space="preserve">Kontinuirani cilj ove aktivnosti je poticanje daljnjeg razvoja lokalne medijsku scene i medijske kulture te jačanje dostupnosti lokalnih informacija, koje su potpune, vjerodostojne, sveobuhvatne i relevantne. </w:t>
      </w:r>
      <w:r w:rsidRPr="00A647EB">
        <w:rPr>
          <w:rFonts w:ascii="Times New Roman" w:eastAsia="Times New Roman" w:hAnsi="Times New Roman"/>
          <w:sz w:val="24"/>
          <w:szCs w:val="24"/>
          <w:lang w:eastAsia="ar-SA"/>
        </w:rPr>
        <w:t xml:space="preserve">Krapinsko – zagorska županija podupire produkciju i emitiranje javnih medijskih sadržaja u nizu programskih područja usmjerenih na informiranje, edukaciju, kulturno osvješćivanje građana, kao i na afirmaciju ljudskih prava i rodne ravnopravnosti. Tijekom cijele godine kontinuirano se provode brojne protokolarne aktivnosti; obilježavanje raznih obljetnica i važnih povijesnih datuma, prijemi za građanke i građane - istaknute sportašice i sportaše, znanstvenice i znanstvenike, djelatnice i djelatnike iz resora obrazovanja i kulture, učenice i učenike koji su ostvarili zapažene uspjehe na državnim natjecanjima. Znatan dio godišnjih protokolarnih aktivnosti odnosi se i na organizaciju posjeta i prijema stranih i domaćih državnih delegacija. Ova aktivnost uključuje i provođenje  Javnog poziva </w:t>
      </w:r>
      <w:r w:rsidRPr="00A647EB">
        <w:rPr>
          <w:rFonts w:ascii="Times New Roman" w:eastAsia="Times New Roman" w:hAnsi="Times New Roman"/>
          <w:sz w:val="24"/>
          <w:szCs w:val="24"/>
          <w:lang w:eastAsia="hr-HR"/>
        </w:rPr>
        <w:t xml:space="preserve">za dodjelu sredstava putem pokroviteljstva, financiranja manifestacija i drugih događanja od značaja za Krapinsko-zagorsku županiju. </w:t>
      </w:r>
    </w:p>
    <w:p w14:paraId="26CA0127" w14:textId="77777777" w:rsidR="00A525AE" w:rsidRDefault="00A525AE" w:rsidP="00A525AE">
      <w:pPr>
        <w:suppressAutoHyphens/>
        <w:spacing w:after="0" w:line="240" w:lineRule="auto"/>
        <w:jc w:val="both"/>
        <w:rPr>
          <w:rFonts w:ascii="Times New Roman" w:eastAsia="Times New Roman" w:hAnsi="Times New Roman"/>
          <w:b/>
          <w:bCs/>
          <w:sz w:val="24"/>
          <w:szCs w:val="24"/>
          <w:lang w:eastAsia="ar-SA"/>
        </w:rPr>
      </w:pPr>
    </w:p>
    <w:p w14:paraId="2E9AF682" w14:textId="77777777" w:rsidR="00A525AE" w:rsidRPr="00505FDF" w:rsidRDefault="00A525AE" w:rsidP="00A525AE">
      <w:pPr>
        <w:suppressAutoHyphens/>
        <w:spacing w:after="0" w:line="240" w:lineRule="auto"/>
        <w:jc w:val="both"/>
        <w:rPr>
          <w:rFonts w:ascii="Times New Roman" w:eastAsia="Times New Roman" w:hAnsi="Times New Roman"/>
          <w:b/>
          <w:bCs/>
          <w:sz w:val="24"/>
          <w:szCs w:val="24"/>
          <w:lang w:eastAsia="ar-SA"/>
        </w:rPr>
      </w:pPr>
      <w:r w:rsidRPr="00505FDF">
        <w:rPr>
          <w:rFonts w:ascii="Times New Roman" w:eastAsia="Times New Roman" w:hAnsi="Times New Roman"/>
          <w:b/>
          <w:bCs/>
          <w:sz w:val="24"/>
          <w:szCs w:val="24"/>
          <w:lang w:eastAsia="ar-SA"/>
        </w:rPr>
        <w:t>OBRAZLOŽENJE II. IZMJENA I DOPUNA PRORAČUNA KRAPINSKO-ZAGORSKE ŽUPANIJE  ZA 2024. GODINU</w:t>
      </w:r>
    </w:p>
    <w:p w14:paraId="09EF9BB1" w14:textId="320CB72B" w:rsidR="00A525AE" w:rsidRPr="00292AFD" w:rsidRDefault="00A525AE" w:rsidP="00A525AE">
      <w:pPr>
        <w:suppressAutoHyphens/>
        <w:spacing w:after="0" w:line="240" w:lineRule="auto"/>
        <w:jc w:val="both"/>
        <w:rPr>
          <w:rFonts w:ascii="Times New Roman" w:eastAsia="Times New Roman" w:hAnsi="Times New Roman"/>
          <w:sz w:val="24"/>
          <w:szCs w:val="24"/>
          <w:lang w:eastAsia="ar-SA"/>
        </w:rPr>
      </w:pPr>
      <w:r w:rsidRPr="00292AFD">
        <w:rPr>
          <w:rFonts w:ascii="Times New Roman" w:eastAsia="Times New Roman" w:hAnsi="Times New Roman"/>
          <w:sz w:val="24"/>
          <w:szCs w:val="24"/>
          <w:lang w:eastAsia="ar-SA"/>
        </w:rPr>
        <w:t>Planirana sredstva za navedenu aktivnost od 58.875</w:t>
      </w:r>
      <w:r w:rsidR="004C00A6">
        <w:rPr>
          <w:rFonts w:ascii="Times New Roman" w:eastAsia="Times New Roman" w:hAnsi="Times New Roman"/>
          <w:sz w:val="24"/>
          <w:szCs w:val="24"/>
          <w:lang w:eastAsia="ar-SA"/>
        </w:rPr>
        <w:t>,00</w:t>
      </w:r>
      <w:r w:rsidRPr="00292AF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EUR</w:t>
      </w:r>
      <w:r w:rsidRPr="00292AFD">
        <w:rPr>
          <w:rFonts w:ascii="Times New Roman" w:eastAsia="Times New Roman" w:hAnsi="Times New Roman"/>
          <w:sz w:val="24"/>
          <w:szCs w:val="24"/>
          <w:lang w:eastAsia="ar-SA"/>
        </w:rPr>
        <w:t xml:space="preserve"> smanjuju se za iznos od 8.500</w:t>
      </w:r>
      <w:r w:rsidR="004C00A6">
        <w:rPr>
          <w:rFonts w:ascii="Times New Roman" w:eastAsia="Times New Roman" w:hAnsi="Times New Roman"/>
          <w:sz w:val="24"/>
          <w:szCs w:val="24"/>
          <w:lang w:eastAsia="ar-SA"/>
        </w:rPr>
        <w:t>,00</w:t>
      </w:r>
      <w:r w:rsidRPr="00292AF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EUR</w:t>
      </w:r>
      <w:r w:rsidRPr="00292AFD">
        <w:rPr>
          <w:rFonts w:ascii="Times New Roman" w:eastAsia="Times New Roman" w:hAnsi="Times New Roman"/>
          <w:sz w:val="24"/>
          <w:szCs w:val="24"/>
          <w:lang w:eastAsia="ar-SA"/>
        </w:rPr>
        <w:t xml:space="preserve"> (14,44%) na iznos od 50.375</w:t>
      </w:r>
      <w:r w:rsidR="004C00A6">
        <w:rPr>
          <w:rFonts w:ascii="Times New Roman" w:eastAsia="Times New Roman" w:hAnsi="Times New Roman"/>
          <w:sz w:val="24"/>
          <w:szCs w:val="24"/>
          <w:lang w:eastAsia="ar-SA"/>
        </w:rPr>
        <w:t>,00</w:t>
      </w:r>
      <w:r w:rsidRPr="00292AF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EUR</w:t>
      </w:r>
      <w:r w:rsidRPr="00292AFD">
        <w:rPr>
          <w:rFonts w:ascii="Times New Roman" w:eastAsia="Times New Roman" w:hAnsi="Times New Roman"/>
          <w:sz w:val="24"/>
          <w:szCs w:val="24"/>
          <w:lang w:eastAsia="ar-SA"/>
        </w:rPr>
        <w:t>. Razlog tome je povećanje sredstava po ugovorima za portale nakon provedenog javnog poziva, povećanje sredstava za ostale nespomenute usluge (za potrebe manifestacija, obilježavanje blagdana i dr.) te smanjenje sredstava za pokroviteljstva zbog odluke da se javni poziv  u tom dijelu neće provoditi.</w:t>
      </w:r>
    </w:p>
    <w:p w14:paraId="48348D32" w14:textId="77777777" w:rsidR="00A525AE" w:rsidRDefault="00A525AE" w:rsidP="00A525AE">
      <w:pPr>
        <w:suppressAutoHyphens/>
        <w:spacing w:after="0" w:line="240" w:lineRule="auto"/>
        <w:jc w:val="both"/>
        <w:rPr>
          <w:rFonts w:ascii="Times New Roman" w:eastAsia="Times New Roman" w:hAnsi="Times New Roman"/>
          <w:b/>
          <w:bCs/>
          <w:sz w:val="24"/>
          <w:szCs w:val="24"/>
          <w:lang w:eastAsia="ar-SA"/>
        </w:rPr>
      </w:pPr>
    </w:p>
    <w:p w14:paraId="2319A456" w14:textId="77777777" w:rsidR="00A525AE" w:rsidRPr="00A647EB" w:rsidRDefault="00A525AE" w:rsidP="00A525AE">
      <w:pPr>
        <w:suppressAutoHyphens/>
        <w:spacing w:after="0" w:line="240" w:lineRule="auto"/>
        <w:jc w:val="both"/>
        <w:rPr>
          <w:rFonts w:ascii="Times New Roman" w:eastAsia="Times New Roman" w:hAnsi="Times New Roman"/>
          <w:b/>
          <w:bCs/>
          <w:sz w:val="24"/>
          <w:szCs w:val="24"/>
          <w:lang w:eastAsia="ar-SA"/>
        </w:rPr>
      </w:pPr>
      <w:r w:rsidRPr="00A647EB">
        <w:rPr>
          <w:rFonts w:ascii="Times New Roman" w:eastAsia="Times New Roman" w:hAnsi="Times New Roman"/>
          <w:b/>
          <w:bCs/>
          <w:sz w:val="24"/>
          <w:szCs w:val="24"/>
          <w:lang w:eastAsia="ar-SA"/>
        </w:rPr>
        <w:t>OPĆI CIL</w:t>
      </w:r>
      <w:r>
        <w:rPr>
          <w:rFonts w:ascii="Times New Roman" w:eastAsia="Times New Roman" w:hAnsi="Times New Roman"/>
          <w:b/>
          <w:bCs/>
          <w:sz w:val="24"/>
          <w:szCs w:val="24"/>
          <w:lang w:eastAsia="ar-SA"/>
        </w:rPr>
        <w:t>J</w:t>
      </w:r>
    </w:p>
    <w:p w14:paraId="29C243AC"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Informiranje građana</w:t>
      </w:r>
    </w:p>
    <w:p w14:paraId="1CAADB74" w14:textId="77777777" w:rsidR="00A525AE" w:rsidRPr="00A647EB" w:rsidRDefault="00A525AE" w:rsidP="00A525AE">
      <w:pPr>
        <w:suppressAutoHyphens/>
        <w:spacing w:after="0" w:line="240" w:lineRule="auto"/>
        <w:jc w:val="both"/>
        <w:rPr>
          <w:rFonts w:ascii="Times New Roman" w:eastAsia="Times New Roman" w:hAnsi="Times New Roman"/>
          <w:b/>
          <w:bCs/>
          <w:sz w:val="24"/>
          <w:szCs w:val="24"/>
          <w:lang w:eastAsia="ar-SA"/>
        </w:rPr>
      </w:pPr>
    </w:p>
    <w:p w14:paraId="67BD7EB7" w14:textId="77777777" w:rsidR="00035E6E" w:rsidRDefault="00035E6E" w:rsidP="00A525AE">
      <w:pPr>
        <w:suppressAutoHyphens/>
        <w:spacing w:after="0" w:line="240" w:lineRule="auto"/>
        <w:jc w:val="both"/>
        <w:rPr>
          <w:rFonts w:ascii="Times New Roman" w:eastAsia="Times New Roman" w:hAnsi="Times New Roman"/>
          <w:b/>
          <w:bCs/>
          <w:sz w:val="24"/>
          <w:szCs w:val="24"/>
          <w:lang w:eastAsia="ar-SA"/>
        </w:rPr>
      </w:pPr>
    </w:p>
    <w:p w14:paraId="61B1ACEF" w14:textId="700E180C" w:rsidR="00A525AE" w:rsidRPr="00A647EB" w:rsidRDefault="00A525AE" w:rsidP="00A525AE">
      <w:pPr>
        <w:suppressAutoHyphens/>
        <w:spacing w:after="0" w:line="240" w:lineRule="auto"/>
        <w:jc w:val="both"/>
        <w:rPr>
          <w:rFonts w:ascii="Times New Roman" w:eastAsia="Times New Roman" w:hAnsi="Times New Roman"/>
          <w:b/>
          <w:bCs/>
          <w:sz w:val="24"/>
          <w:szCs w:val="24"/>
          <w:lang w:eastAsia="ar-SA"/>
        </w:rPr>
      </w:pPr>
      <w:r w:rsidRPr="00A647EB">
        <w:rPr>
          <w:rFonts w:ascii="Times New Roman" w:eastAsia="Times New Roman" w:hAnsi="Times New Roman"/>
          <w:b/>
          <w:bCs/>
          <w:sz w:val="24"/>
          <w:szCs w:val="24"/>
          <w:lang w:eastAsia="ar-SA"/>
        </w:rPr>
        <w:lastRenderedPageBreak/>
        <w:t>POSEBNI CILJ</w:t>
      </w:r>
    </w:p>
    <w:p w14:paraId="69415CCA" w14:textId="6E27C388"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Poticanja lokalne medijske scene i razvoja medijske kulture te bolje dostupnosti lokalnih informacija, uz osiguravanje pune, vjerodostojne, sveobuhvatne i relevantne informacije.</w:t>
      </w:r>
    </w:p>
    <w:p w14:paraId="0B91A932"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ZAKONSKA OSNOVA ZA UVOĐENJE AKTIVNOSTI </w:t>
      </w:r>
    </w:p>
    <w:p w14:paraId="6E14A7A5"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Cs/>
          <w:sz w:val="24"/>
          <w:szCs w:val="24"/>
          <w:lang w:eastAsia="ar-SA"/>
        </w:rPr>
        <w:t>Zakon o medijima i</w:t>
      </w:r>
      <w:r w:rsidRPr="00A647EB">
        <w:rPr>
          <w:rFonts w:ascii="Times New Roman" w:eastAsia="Times New Roman" w:hAnsi="Times New Roman"/>
          <w:b/>
          <w:sz w:val="24"/>
          <w:szCs w:val="24"/>
          <w:lang w:eastAsia="ar-SA"/>
        </w:rPr>
        <w:t xml:space="preserve"> </w:t>
      </w:r>
      <w:r w:rsidRPr="00A647EB">
        <w:rPr>
          <w:rFonts w:ascii="Times New Roman" w:eastAsia="Times New Roman" w:hAnsi="Times New Roman"/>
          <w:sz w:val="24"/>
          <w:szCs w:val="24"/>
          <w:lang w:eastAsia="ar-SA"/>
        </w:rPr>
        <w:t>Zakon o elektroničkim medijima</w:t>
      </w:r>
    </w:p>
    <w:p w14:paraId="297065E5"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 xml:space="preserve">Zakon o lokalnoj i područnoj (regionalnoj) samoupravi </w:t>
      </w:r>
    </w:p>
    <w:p w14:paraId="5801CCE5"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p>
    <w:p w14:paraId="581E4AB3"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IZVORI FINANCIRANJA</w:t>
      </w:r>
    </w:p>
    <w:p w14:paraId="1D24A93E"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Opći prihodi i primici</w:t>
      </w:r>
    </w:p>
    <w:p w14:paraId="227D7ECD"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p>
    <w:p w14:paraId="437638B1"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ISHODIŠTE I POKAZATELJI NA KOJIMA SE ZASNIVAJU IZRAČUNI I OCJENE POTREBNIH SREDSTAVA </w:t>
      </w:r>
    </w:p>
    <w:p w14:paraId="2969BD50" w14:textId="77777777" w:rsidR="00A525AE" w:rsidRPr="00A647EB" w:rsidRDefault="00A525AE" w:rsidP="00A525AE">
      <w:pPr>
        <w:suppressAutoHyphens/>
        <w:spacing w:after="0" w:line="240" w:lineRule="auto"/>
        <w:jc w:val="both"/>
        <w:rPr>
          <w:rFonts w:ascii="Times New Roman" w:eastAsia="Times New Roman" w:hAnsi="Times New Roman"/>
          <w:color w:val="FF0000"/>
          <w:sz w:val="24"/>
          <w:szCs w:val="24"/>
          <w:lang w:eastAsia="ar-SA"/>
        </w:rPr>
      </w:pPr>
      <w:r w:rsidRPr="00A647EB">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iskazanim u Uputama Upravnog odjela za financije za izradu proračuna Krapinsko-zagorske županije za razdoblje </w:t>
      </w:r>
      <w:r w:rsidRPr="00A647EB">
        <w:rPr>
          <w:rFonts w:ascii="Times New Roman" w:eastAsia="Times New Roman" w:hAnsi="Times New Roman"/>
          <w:color w:val="000000"/>
          <w:sz w:val="24"/>
          <w:szCs w:val="24"/>
          <w:lang w:eastAsia="ar-SA"/>
        </w:rPr>
        <w:t>2024.-2026. godina.</w:t>
      </w:r>
    </w:p>
    <w:p w14:paraId="589065D3"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p>
    <w:p w14:paraId="369F3F99"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POKAZATELJ USPJEŠNOSTI </w:t>
      </w:r>
    </w:p>
    <w:p w14:paraId="1657924C" w14:textId="77777777" w:rsidR="00A525AE" w:rsidRPr="00A647EB" w:rsidRDefault="00A525AE" w:rsidP="00A525AE">
      <w:pPr>
        <w:overflowPunct w:val="0"/>
        <w:autoSpaceDE w:val="0"/>
        <w:autoSpaceDN w:val="0"/>
        <w:adjustRightInd w:val="0"/>
        <w:spacing w:after="0" w:line="240" w:lineRule="auto"/>
        <w:jc w:val="both"/>
        <w:rPr>
          <w:rFonts w:ascii="Times New Roman" w:hAnsi="Times New Roman"/>
          <w:kern w:val="2"/>
          <w:sz w:val="24"/>
          <w:szCs w:val="24"/>
        </w:rPr>
      </w:pPr>
      <w:r w:rsidRPr="00A647EB">
        <w:rPr>
          <w:rFonts w:ascii="Times New Roman" w:hAnsi="Times New Roman"/>
          <w:kern w:val="2"/>
          <w:sz w:val="24"/>
          <w:szCs w:val="24"/>
        </w:rPr>
        <w:t>Transparentna informiranost građana</w:t>
      </w:r>
    </w:p>
    <w:p w14:paraId="38942C8D" w14:textId="77777777" w:rsidR="00A525AE" w:rsidRPr="00A647EB" w:rsidRDefault="00A525AE" w:rsidP="00A525AE">
      <w:pPr>
        <w:suppressAutoHyphens/>
        <w:spacing w:after="0" w:line="240" w:lineRule="auto"/>
        <w:jc w:val="both"/>
        <w:rPr>
          <w:rFonts w:ascii="Times New Roman" w:eastAsia="Times New Roman" w:hAnsi="Times New Roman"/>
          <w:bCs/>
          <w:color w:val="FF0000"/>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525AE" w:rsidRPr="00A647EB" w14:paraId="1E73E31E"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277DE6E1"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AKTIVNOST  </w:t>
            </w:r>
          </w:p>
          <w:p w14:paraId="240F0E6C"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A 102002</w:t>
            </w:r>
          </w:p>
        </w:tc>
        <w:tc>
          <w:tcPr>
            <w:tcW w:w="6561" w:type="dxa"/>
            <w:tcBorders>
              <w:top w:val="single" w:sz="4" w:space="0" w:color="auto"/>
              <w:left w:val="single" w:sz="4" w:space="0" w:color="auto"/>
              <w:bottom w:val="single" w:sz="4" w:space="0" w:color="auto"/>
              <w:right w:val="single" w:sz="4" w:space="0" w:color="auto"/>
            </w:tcBorders>
            <w:hideMark/>
          </w:tcPr>
          <w:p w14:paraId="70A9000D"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hAnsi="Times New Roman"/>
                <w:b/>
                <w:sz w:val="24"/>
                <w:szCs w:val="24"/>
                <w:lang w:eastAsia="ar-SA"/>
              </w:rPr>
              <w:t xml:space="preserve">IMPLEMENTACIJA  BRAND STRATEGIJE „BAJKA NA DLANU“  </w:t>
            </w:r>
          </w:p>
        </w:tc>
      </w:tr>
    </w:tbl>
    <w:p w14:paraId="5EDCBB0E" w14:textId="77777777" w:rsidR="00A525AE" w:rsidRDefault="00A525AE" w:rsidP="00A525AE">
      <w:pPr>
        <w:suppressAutoHyphens/>
        <w:spacing w:after="0" w:line="240" w:lineRule="auto"/>
        <w:jc w:val="both"/>
        <w:rPr>
          <w:rFonts w:ascii="Times New Roman" w:eastAsia="Times New Roman" w:hAnsi="Times New Roman"/>
          <w:b/>
          <w:sz w:val="24"/>
          <w:szCs w:val="24"/>
          <w:lang w:eastAsia="ar-SA"/>
        </w:rPr>
      </w:pPr>
    </w:p>
    <w:p w14:paraId="5500FB06"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OPIS AKTIVNOSTI </w:t>
      </w:r>
    </w:p>
    <w:p w14:paraId="21AB0773" w14:textId="77777777" w:rsidR="00A525AE" w:rsidRDefault="00A525AE" w:rsidP="00A525AE">
      <w:pPr>
        <w:suppressAutoHyphens/>
        <w:spacing w:after="0" w:line="240" w:lineRule="auto"/>
        <w:jc w:val="both"/>
        <w:rPr>
          <w:rFonts w:ascii="Times New Roman" w:hAnsi="Times New Roman"/>
          <w:color w:val="000000"/>
          <w:sz w:val="24"/>
          <w:szCs w:val="24"/>
          <w:lang w:eastAsia="ar-SA"/>
        </w:rPr>
      </w:pPr>
      <w:r w:rsidRPr="00A647EB">
        <w:rPr>
          <w:rFonts w:ascii="Times New Roman" w:eastAsia="Times New Roman" w:hAnsi="Times New Roman"/>
          <w:bCs/>
          <w:color w:val="000000"/>
          <w:sz w:val="24"/>
          <w:szCs w:val="24"/>
          <w:lang w:eastAsia="ar-SA"/>
        </w:rPr>
        <w:t xml:space="preserve">Krapinsko – zagorska županija nastavlja biti jedna od predvodnica kontinentalnog turizma u Republici Hrvatskoj. Promocija Zagorja kao jedinstvene i atraktivne turističke regije, privlačnog i poželjnog odredište za odmor i razonodu svoje uporište ima u pažljivo osmišljenoj  </w:t>
      </w:r>
      <w:r w:rsidRPr="00A647EB">
        <w:rPr>
          <w:rFonts w:ascii="Times New Roman" w:hAnsi="Times New Roman"/>
          <w:color w:val="000000"/>
          <w:sz w:val="24"/>
          <w:szCs w:val="24"/>
          <w:lang w:eastAsia="ar-SA"/>
        </w:rPr>
        <w:t xml:space="preserve">brand strategiji „Bajka na dlanu“, koju kontinuirano koristimo u svrhu ostvarivanja zadanih ciljeva. Strategija ima jedinstveni vizualni identitet kojim je postignuta prepoznatljivost Zagorja u čitavoj Republici Hrvatskoj i van njenih granica. Uz promociju naših prirodnih ljepota, sastavni dio ove strategije također je i kontinuirana promocija naših zaštićenih proizvoda: mesa zagorskog purana i mlinaca, zagorskih štrukli i bagremovog meda. Uz navedeno, velika pažnja pridaje se i promociji zagorskih vina, za koja naši vinari kontinuirano osvajaju priznanja i nagrade na istaknutim međunarodnim izložbama. </w:t>
      </w:r>
    </w:p>
    <w:p w14:paraId="39497A54" w14:textId="77777777" w:rsidR="00A525AE" w:rsidRDefault="00A525AE" w:rsidP="00A525AE">
      <w:pPr>
        <w:suppressAutoHyphens/>
        <w:spacing w:after="0" w:line="240" w:lineRule="auto"/>
        <w:jc w:val="both"/>
        <w:rPr>
          <w:rFonts w:ascii="Times New Roman" w:eastAsia="Times New Roman" w:hAnsi="Times New Roman"/>
          <w:sz w:val="24"/>
          <w:szCs w:val="24"/>
          <w:lang w:eastAsia="ar-SA"/>
        </w:rPr>
      </w:pPr>
    </w:p>
    <w:p w14:paraId="52E6C128" w14:textId="77777777" w:rsidR="00A525AE" w:rsidRPr="00505FDF" w:rsidRDefault="00A525AE" w:rsidP="00A525AE">
      <w:pPr>
        <w:suppressAutoHyphens/>
        <w:spacing w:after="0" w:line="240" w:lineRule="auto"/>
        <w:jc w:val="both"/>
        <w:rPr>
          <w:rFonts w:ascii="Times New Roman" w:eastAsia="Times New Roman" w:hAnsi="Times New Roman"/>
          <w:b/>
          <w:bCs/>
          <w:sz w:val="24"/>
          <w:szCs w:val="24"/>
          <w:lang w:eastAsia="ar-SA"/>
        </w:rPr>
      </w:pPr>
      <w:r w:rsidRPr="00505FDF">
        <w:rPr>
          <w:rFonts w:ascii="Times New Roman" w:eastAsia="Times New Roman" w:hAnsi="Times New Roman"/>
          <w:b/>
          <w:bCs/>
          <w:sz w:val="24"/>
          <w:szCs w:val="24"/>
          <w:lang w:eastAsia="ar-SA"/>
        </w:rPr>
        <w:t>OBRAZLOŽENJE II. IZMJENA I DOPUNA PRORAČUNA KRAPINSKO-ZAGORSKE ŽUPANIJE  ZA 2024. GODINU</w:t>
      </w:r>
    </w:p>
    <w:p w14:paraId="798CF0CC" w14:textId="7319203F" w:rsidR="00A525AE" w:rsidRPr="00292AFD" w:rsidRDefault="00A525AE" w:rsidP="00A525AE">
      <w:pPr>
        <w:suppressAutoHyphens/>
        <w:spacing w:after="0" w:line="240" w:lineRule="auto"/>
        <w:jc w:val="both"/>
        <w:rPr>
          <w:rFonts w:ascii="Times New Roman" w:eastAsia="Times New Roman" w:hAnsi="Times New Roman"/>
          <w:sz w:val="24"/>
          <w:szCs w:val="24"/>
          <w:lang w:eastAsia="ar-SA"/>
        </w:rPr>
      </w:pPr>
      <w:r w:rsidRPr="00292AFD">
        <w:rPr>
          <w:rFonts w:ascii="Times New Roman" w:eastAsia="Times New Roman" w:hAnsi="Times New Roman"/>
          <w:sz w:val="24"/>
          <w:szCs w:val="24"/>
          <w:lang w:eastAsia="ar-SA"/>
        </w:rPr>
        <w:t>Planirana sredstva za navedenu aktivnost od 74.000</w:t>
      </w:r>
      <w:r w:rsidR="004C00A6">
        <w:rPr>
          <w:rFonts w:ascii="Times New Roman" w:eastAsia="Times New Roman" w:hAnsi="Times New Roman"/>
          <w:sz w:val="24"/>
          <w:szCs w:val="24"/>
          <w:lang w:eastAsia="ar-SA"/>
        </w:rPr>
        <w:t>,00</w:t>
      </w:r>
      <w:r w:rsidRPr="00292AF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EUR</w:t>
      </w:r>
      <w:r w:rsidRPr="00292AFD">
        <w:rPr>
          <w:rFonts w:ascii="Times New Roman" w:eastAsia="Times New Roman" w:hAnsi="Times New Roman"/>
          <w:sz w:val="24"/>
          <w:szCs w:val="24"/>
          <w:lang w:eastAsia="ar-SA"/>
        </w:rPr>
        <w:t xml:space="preserve"> povećavaju se za 8.500</w:t>
      </w:r>
      <w:r w:rsidR="004C00A6">
        <w:rPr>
          <w:rFonts w:ascii="Times New Roman" w:eastAsia="Times New Roman" w:hAnsi="Times New Roman"/>
          <w:sz w:val="24"/>
          <w:szCs w:val="24"/>
          <w:lang w:eastAsia="ar-SA"/>
        </w:rPr>
        <w:t>,00</w:t>
      </w:r>
      <w:r w:rsidRPr="00292AF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EUR</w:t>
      </w:r>
      <w:r w:rsidRPr="00292AFD">
        <w:rPr>
          <w:rFonts w:ascii="Times New Roman" w:eastAsia="Times New Roman" w:hAnsi="Times New Roman"/>
          <w:sz w:val="24"/>
          <w:szCs w:val="24"/>
          <w:lang w:eastAsia="ar-SA"/>
        </w:rPr>
        <w:t xml:space="preserve"> (11,49%) na iznos od 82.500</w:t>
      </w:r>
      <w:r w:rsidR="004C00A6">
        <w:rPr>
          <w:rFonts w:ascii="Times New Roman" w:eastAsia="Times New Roman" w:hAnsi="Times New Roman"/>
          <w:sz w:val="24"/>
          <w:szCs w:val="24"/>
          <w:lang w:eastAsia="ar-SA"/>
        </w:rPr>
        <w:t>,00</w:t>
      </w:r>
      <w:r w:rsidRPr="00292AF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EUR</w:t>
      </w:r>
      <w:r w:rsidRPr="00292AFD">
        <w:rPr>
          <w:rFonts w:ascii="Times New Roman" w:eastAsia="Times New Roman" w:hAnsi="Times New Roman"/>
          <w:sz w:val="24"/>
          <w:szCs w:val="24"/>
          <w:lang w:eastAsia="ar-SA"/>
        </w:rPr>
        <w:t>, a sredstva su namijenjena nabavi promotivnih materijala.</w:t>
      </w:r>
    </w:p>
    <w:p w14:paraId="2EFEB713" w14:textId="77777777" w:rsidR="00A525AE" w:rsidRPr="00A647EB" w:rsidRDefault="00A525AE" w:rsidP="00A525AE">
      <w:pPr>
        <w:suppressAutoHyphens/>
        <w:spacing w:after="0" w:line="240" w:lineRule="auto"/>
        <w:contextualSpacing/>
        <w:jc w:val="both"/>
        <w:rPr>
          <w:rFonts w:ascii="Times New Roman" w:eastAsia="Times New Roman" w:hAnsi="Times New Roman"/>
          <w:b/>
          <w:sz w:val="24"/>
          <w:szCs w:val="24"/>
          <w:lang w:eastAsia="ar-SA"/>
        </w:rPr>
      </w:pPr>
    </w:p>
    <w:p w14:paraId="7CC21C34" w14:textId="77777777" w:rsidR="00A525AE" w:rsidRPr="00A647EB" w:rsidRDefault="00A525AE" w:rsidP="00A525AE">
      <w:pPr>
        <w:suppressAutoHyphens/>
        <w:spacing w:after="0" w:line="240" w:lineRule="auto"/>
        <w:contextualSpacing/>
        <w:jc w:val="both"/>
        <w:rPr>
          <w:rFonts w:ascii="Times New Roman" w:eastAsia="Times New Roman" w:hAnsi="Times New Roman"/>
          <w:sz w:val="24"/>
          <w:szCs w:val="24"/>
          <w:lang w:eastAsia="ar-SA"/>
        </w:rPr>
      </w:pPr>
      <w:r w:rsidRPr="00A647EB">
        <w:rPr>
          <w:rFonts w:ascii="Times New Roman" w:eastAsia="Times New Roman" w:hAnsi="Times New Roman"/>
          <w:b/>
          <w:sz w:val="24"/>
          <w:szCs w:val="24"/>
          <w:lang w:eastAsia="ar-SA"/>
        </w:rPr>
        <w:t xml:space="preserve">OPĆI CILJ </w:t>
      </w:r>
    </w:p>
    <w:p w14:paraId="3DC101F5"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 xml:space="preserve">Promocija turizma u Zagorju </w:t>
      </w:r>
    </w:p>
    <w:p w14:paraId="3074F2A4"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p>
    <w:p w14:paraId="118D40DE"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POSEBNI CILJEVI </w:t>
      </w:r>
    </w:p>
    <w:p w14:paraId="72FE3C78" w14:textId="77777777" w:rsidR="00A525AE" w:rsidRPr="00A647EB" w:rsidRDefault="00A525AE" w:rsidP="00A525AE">
      <w:pPr>
        <w:widowControl w:val="0"/>
        <w:suppressAutoHyphens/>
        <w:spacing w:after="0" w:line="240" w:lineRule="auto"/>
        <w:jc w:val="both"/>
        <w:rPr>
          <w:rFonts w:ascii="Times New Roman" w:hAnsi="Times New Roman"/>
          <w:sz w:val="24"/>
          <w:szCs w:val="24"/>
          <w:lang w:eastAsia="ar-SA"/>
        </w:rPr>
      </w:pPr>
      <w:r w:rsidRPr="00A647EB">
        <w:rPr>
          <w:rFonts w:ascii="Times New Roman" w:hAnsi="Times New Roman"/>
          <w:sz w:val="24"/>
          <w:szCs w:val="24"/>
          <w:lang w:eastAsia="ar-SA"/>
        </w:rPr>
        <w:t>Stalan rad na promoviranju turističke ponude  Krapinsko-zagorske županije kao turističke destinacije pod logom Zagorje i sloganom Bajka na dlanu koji je potpora vizualnom identitetu.</w:t>
      </w:r>
    </w:p>
    <w:p w14:paraId="1E62ADCC" w14:textId="77777777" w:rsidR="00A525AE" w:rsidRDefault="00A525AE" w:rsidP="00A525AE">
      <w:pPr>
        <w:widowControl w:val="0"/>
        <w:suppressAutoHyphens/>
        <w:spacing w:after="0" w:line="240" w:lineRule="auto"/>
        <w:jc w:val="both"/>
        <w:rPr>
          <w:rFonts w:ascii="Times New Roman" w:hAnsi="Times New Roman"/>
          <w:sz w:val="24"/>
          <w:szCs w:val="24"/>
          <w:lang w:eastAsia="ar-SA"/>
        </w:rPr>
      </w:pPr>
      <w:r w:rsidRPr="00A647EB">
        <w:rPr>
          <w:rFonts w:ascii="Times New Roman" w:hAnsi="Times New Roman"/>
          <w:sz w:val="24"/>
          <w:szCs w:val="24"/>
          <w:lang w:eastAsia="ar-SA"/>
        </w:rPr>
        <w:t>Promocija Zagorja kroz organizaciju i prezentaciju manifestacija od važnosti za županiju, promotivne aktivnosti kroz izradu promotivnih materijala i promotivne kampanje  za sva događanja u organizaciji Krapinsko - zagorske županije čiji je krajnji cilj prepoznatljivost Zagorja a time i povećanje dolazaka turista na naše područje.</w:t>
      </w:r>
    </w:p>
    <w:p w14:paraId="32A77FFD"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lastRenderedPageBreak/>
        <w:t xml:space="preserve">ZAKONSKA OSNOVA ZA UVOĐENJE AKTIVNOSTI </w:t>
      </w:r>
    </w:p>
    <w:p w14:paraId="5EE5CC39"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 xml:space="preserve">Zakon o lokalnoj i područnoj (regionalnoj) samoupravi </w:t>
      </w:r>
    </w:p>
    <w:p w14:paraId="30D89334"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Zakon o turističkim zajednicama i promicanju hrvatskog turizma</w:t>
      </w:r>
    </w:p>
    <w:p w14:paraId="7F940C53"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p>
    <w:p w14:paraId="6DA9D592"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IZVORI FINANCIRANJA</w:t>
      </w:r>
    </w:p>
    <w:p w14:paraId="277320FA"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Opći prihodi i primici</w:t>
      </w:r>
    </w:p>
    <w:p w14:paraId="06C4CFB2"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p>
    <w:p w14:paraId="47608DF8"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ISHODIŠTE I POKAZATELJI NA KOJIMA SE ZASNIVAJU IZRAČUNI I OCJENE POTREBNIH SREDSTAVA </w:t>
      </w:r>
    </w:p>
    <w:p w14:paraId="5E3346AC"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r w:rsidRPr="00A647EB">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iskazanim u Uputama Upravnog odjela za financije za izradu proračuna Krapinsko-zagorske županije za razdoblje </w:t>
      </w:r>
      <w:r w:rsidRPr="00A647EB">
        <w:rPr>
          <w:rFonts w:ascii="Times New Roman" w:eastAsia="Times New Roman" w:hAnsi="Times New Roman"/>
          <w:color w:val="000000"/>
          <w:sz w:val="24"/>
          <w:szCs w:val="24"/>
          <w:lang w:eastAsia="ar-SA"/>
        </w:rPr>
        <w:t xml:space="preserve">2024.-2026.godina. </w:t>
      </w:r>
    </w:p>
    <w:p w14:paraId="702B1DAE" w14:textId="77777777" w:rsidR="00A525AE" w:rsidRPr="00A647EB" w:rsidRDefault="00A525AE" w:rsidP="00A525AE">
      <w:pPr>
        <w:suppressAutoHyphens/>
        <w:spacing w:after="0" w:line="240" w:lineRule="auto"/>
        <w:jc w:val="both"/>
        <w:rPr>
          <w:rFonts w:ascii="Times New Roman" w:eastAsia="Times New Roman" w:hAnsi="Times New Roman"/>
          <w:sz w:val="24"/>
          <w:szCs w:val="24"/>
          <w:lang w:eastAsia="ar-SA"/>
        </w:rPr>
      </w:pPr>
    </w:p>
    <w:p w14:paraId="411E9D50"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POKAZATELJ USPJEŠNOSTI </w:t>
      </w:r>
    </w:p>
    <w:p w14:paraId="4E85DEB4" w14:textId="77777777" w:rsidR="00A525AE" w:rsidRPr="00A647EB" w:rsidRDefault="00A525AE" w:rsidP="00A525AE">
      <w:pPr>
        <w:overflowPunct w:val="0"/>
        <w:autoSpaceDE w:val="0"/>
        <w:autoSpaceDN w:val="0"/>
        <w:adjustRightInd w:val="0"/>
        <w:spacing w:after="0" w:line="240" w:lineRule="auto"/>
        <w:jc w:val="both"/>
        <w:rPr>
          <w:rFonts w:ascii="Times New Roman" w:hAnsi="Times New Roman"/>
          <w:kern w:val="2"/>
          <w:sz w:val="24"/>
          <w:szCs w:val="24"/>
        </w:rPr>
      </w:pPr>
      <w:r w:rsidRPr="00A647EB">
        <w:rPr>
          <w:rFonts w:ascii="Times New Roman" w:hAnsi="Times New Roman"/>
          <w:kern w:val="2"/>
          <w:sz w:val="24"/>
          <w:szCs w:val="24"/>
        </w:rPr>
        <w:t xml:space="preserve">Pokazatelj uspješnosti – učinka: iz godine u godinu raste prepoznatljivost Zagorja kao atraktivne turističke destinacije, čemu u prilog govore i podaci o kontinuiranom porastu dolazaka stranih i domaćih turista na naše područje. U Planu razvoja KZŽ ova aktivnost je u  prioritetnom području. </w:t>
      </w:r>
    </w:p>
    <w:p w14:paraId="00BD74AA" w14:textId="77777777" w:rsidR="00A525AE" w:rsidRPr="00A647EB" w:rsidRDefault="00A525AE" w:rsidP="00A525AE">
      <w:pPr>
        <w:suppressAutoHyphens/>
        <w:spacing w:after="0" w:line="240" w:lineRule="auto"/>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525AE" w:rsidRPr="00A647EB" w14:paraId="28E4467F"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7F3145FE"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AKTIVNOST  </w:t>
            </w:r>
          </w:p>
          <w:p w14:paraId="20570FDF"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A10200</w:t>
            </w:r>
          </w:p>
        </w:tc>
        <w:tc>
          <w:tcPr>
            <w:tcW w:w="6561" w:type="dxa"/>
            <w:tcBorders>
              <w:top w:val="single" w:sz="4" w:space="0" w:color="auto"/>
              <w:left w:val="single" w:sz="4" w:space="0" w:color="auto"/>
              <w:bottom w:val="single" w:sz="4" w:space="0" w:color="auto"/>
              <w:right w:val="single" w:sz="4" w:space="0" w:color="auto"/>
            </w:tcBorders>
            <w:hideMark/>
          </w:tcPr>
          <w:p w14:paraId="4708A0EC" w14:textId="77777777" w:rsidR="00A525AE" w:rsidRPr="00A647EB" w:rsidRDefault="00A525AE" w:rsidP="00B33D94">
            <w:pPr>
              <w:suppressAutoHyphens/>
              <w:spacing w:after="0" w:line="240" w:lineRule="auto"/>
              <w:jc w:val="both"/>
              <w:rPr>
                <w:rFonts w:ascii="Times New Roman" w:eastAsia="Times New Roman" w:hAnsi="Times New Roman"/>
                <w:b/>
                <w:sz w:val="24"/>
                <w:szCs w:val="24"/>
                <w:lang w:eastAsia="ar-SA"/>
              </w:rPr>
            </w:pPr>
            <w:r w:rsidRPr="00A647EB">
              <w:rPr>
                <w:rFonts w:ascii="Times New Roman" w:eastAsia="Times New Roman" w:hAnsi="Times New Roman"/>
                <w:b/>
                <w:sz w:val="24"/>
                <w:szCs w:val="24"/>
                <w:lang w:eastAsia="ar-SA"/>
              </w:rPr>
              <w:t xml:space="preserve">   PREDSTAVNIČKA I IZVRŠNA TIJELA</w:t>
            </w:r>
          </w:p>
          <w:p w14:paraId="31125F71" w14:textId="77777777" w:rsidR="00A525AE" w:rsidRPr="00A647EB" w:rsidRDefault="00A525AE" w:rsidP="00B33D94">
            <w:pPr>
              <w:suppressAutoHyphens/>
              <w:spacing w:after="0" w:line="240" w:lineRule="auto"/>
              <w:jc w:val="both"/>
              <w:rPr>
                <w:rFonts w:ascii="Times New Roman" w:eastAsia="Times New Roman" w:hAnsi="Times New Roman"/>
                <w:bCs/>
                <w:sz w:val="24"/>
                <w:szCs w:val="24"/>
                <w:lang w:eastAsia="ar-SA"/>
              </w:rPr>
            </w:pPr>
            <w:r w:rsidRPr="00A647EB">
              <w:rPr>
                <w:rFonts w:ascii="Times New Roman" w:eastAsia="Times New Roman" w:hAnsi="Times New Roman"/>
                <w:b/>
                <w:sz w:val="24"/>
                <w:szCs w:val="24"/>
                <w:lang w:eastAsia="ar-SA"/>
              </w:rPr>
              <w:t xml:space="preserve">   </w:t>
            </w:r>
            <w:r w:rsidRPr="00A647EB">
              <w:rPr>
                <w:rFonts w:ascii="Times New Roman" w:eastAsia="Times New Roman" w:hAnsi="Times New Roman"/>
                <w:bCs/>
                <w:sz w:val="24"/>
                <w:szCs w:val="24"/>
                <w:lang w:eastAsia="ar-SA"/>
              </w:rPr>
              <w:t xml:space="preserve">Mjera: 3.2. Jačanje kapaciteta djelatnika javne uprave </w:t>
            </w:r>
          </w:p>
        </w:tc>
      </w:tr>
    </w:tbl>
    <w:p w14:paraId="587144CF" w14:textId="77777777" w:rsidR="00A525AE" w:rsidRPr="00A647EB" w:rsidRDefault="00A525AE" w:rsidP="00A525AE">
      <w:pPr>
        <w:suppressAutoHyphens/>
        <w:spacing w:after="0" w:line="240" w:lineRule="auto"/>
        <w:jc w:val="both"/>
        <w:rPr>
          <w:rFonts w:ascii="Times New Roman" w:eastAsia="Times New Roman" w:hAnsi="Times New Roman"/>
          <w:b/>
          <w:sz w:val="24"/>
          <w:szCs w:val="24"/>
          <w:lang w:eastAsia="ar-SA"/>
        </w:rPr>
      </w:pPr>
    </w:p>
    <w:p w14:paraId="0C69AEC4" w14:textId="77777777" w:rsidR="00A525AE" w:rsidRPr="00A647EB" w:rsidRDefault="00A525AE" w:rsidP="00A525AE">
      <w:pPr>
        <w:spacing w:after="0" w:line="240" w:lineRule="auto"/>
        <w:jc w:val="both"/>
        <w:rPr>
          <w:rFonts w:ascii="Times New Roman" w:hAnsi="Times New Roman"/>
          <w:b/>
          <w:sz w:val="24"/>
          <w:szCs w:val="24"/>
        </w:rPr>
      </w:pPr>
      <w:r w:rsidRPr="00A647EB">
        <w:rPr>
          <w:rFonts w:ascii="Times New Roman" w:hAnsi="Times New Roman"/>
          <w:b/>
          <w:sz w:val="24"/>
          <w:szCs w:val="24"/>
        </w:rPr>
        <w:t xml:space="preserve">OPIS AKTIVNOSTI </w:t>
      </w:r>
    </w:p>
    <w:p w14:paraId="4D624874" w14:textId="77777777" w:rsidR="00A525AE"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Održavanje sjednica Županijske skupštine i njezinih radnih tijela, održavanje sjednica Županijskog savjeta mladih, sjednica Gospodarsko-socijalnog vijeća i Županijskog vijeća za prevenciju u lokalnoj zajednici, redovito financiranje političkih stranaka zastupljenih u Županijskoj skupštini te provođenje izbora – za zastupnike u Hrvatski sabor, za članove u Europski parlament i za predsjednika Republike Hrvatske.</w:t>
      </w:r>
    </w:p>
    <w:p w14:paraId="4E826D45" w14:textId="77777777" w:rsidR="00A525AE" w:rsidRDefault="00A525AE" w:rsidP="00A525AE">
      <w:pPr>
        <w:spacing w:after="0" w:line="240" w:lineRule="auto"/>
        <w:jc w:val="both"/>
        <w:rPr>
          <w:rFonts w:ascii="Times New Roman" w:hAnsi="Times New Roman"/>
          <w:sz w:val="24"/>
          <w:szCs w:val="24"/>
        </w:rPr>
      </w:pPr>
    </w:p>
    <w:p w14:paraId="7CA6D5D1" w14:textId="77777777" w:rsidR="00A525AE" w:rsidRPr="00505FDF" w:rsidRDefault="00A525AE" w:rsidP="00A525AE">
      <w:pPr>
        <w:suppressAutoHyphens/>
        <w:spacing w:after="0" w:line="240" w:lineRule="auto"/>
        <w:jc w:val="both"/>
        <w:rPr>
          <w:rFonts w:ascii="Times New Roman" w:eastAsia="Times New Roman" w:hAnsi="Times New Roman"/>
          <w:b/>
          <w:bCs/>
          <w:sz w:val="24"/>
          <w:szCs w:val="24"/>
          <w:lang w:eastAsia="ar-SA"/>
        </w:rPr>
      </w:pPr>
      <w:r w:rsidRPr="00505FDF">
        <w:rPr>
          <w:rFonts w:ascii="Times New Roman" w:eastAsia="Times New Roman" w:hAnsi="Times New Roman"/>
          <w:b/>
          <w:bCs/>
          <w:sz w:val="24"/>
          <w:szCs w:val="24"/>
          <w:lang w:eastAsia="ar-SA"/>
        </w:rPr>
        <w:t>OBRAZLOŽENJE II. IZMJENA I DOPUNA PRORAČUNA KRAPINSKO-ZAGORSKE ŽUPANIJE  ZA 2024. GODINU</w:t>
      </w:r>
    </w:p>
    <w:p w14:paraId="2765A664" w14:textId="15088AC2" w:rsidR="00A525AE" w:rsidRPr="00292AFD" w:rsidRDefault="00A525AE" w:rsidP="00A525AE">
      <w:pPr>
        <w:spacing w:after="0" w:line="240" w:lineRule="auto"/>
        <w:jc w:val="both"/>
        <w:rPr>
          <w:rFonts w:ascii="Times New Roman" w:hAnsi="Times New Roman"/>
          <w:b/>
          <w:sz w:val="24"/>
          <w:szCs w:val="24"/>
        </w:rPr>
      </w:pPr>
      <w:r w:rsidRPr="00292AFD">
        <w:rPr>
          <w:rFonts w:ascii="Times New Roman" w:hAnsi="Times New Roman"/>
          <w:sz w:val="24"/>
          <w:szCs w:val="24"/>
        </w:rPr>
        <w:t>U okviru ove aktivnosti planirana su sredstva za provođenje izbora zastupnika u Hrvatski sabor i za članove u Europski parlament, pa se planirani iznos usklađuje prema utrošenim sredstvima za navedene izbore. Planirano je 540.000</w:t>
      </w:r>
      <w:r w:rsidR="004C00A6">
        <w:rPr>
          <w:rFonts w:ascii="Times New Roman" w:hAnsi="Times New Roman"/>
          <w:sz w:val="24"/>
          <w:szCs w:val="24"/>
        </w:rPr>
        <w:t>,00</w:t>
      </w:r>
      <w:r w:rsidRPr="00292AFD">
        <w:rPr>
          <w:rFonts w:ascii="Times New Roman" w:hAnsi="Times New Roman"/>
          <w:sz w:val="24"/>
          <w:szCs w:val="24"/>
        </w:rPr>
        <w:t xml:space="preserve"> </w:t>
      </w:r>
      <w:r>
        <w:rPr>
          <w:rFonts w:ascii="Times New Roman" w:hAnsi="Times New Roman"/>
          <w:sz w:val="24"/>
          <w:szCs w:val="24"/>
        </w:rPr>
        <w:t>EUR</w:t>
      </w:r>
      <w:r w:rsidRPr="00292AFD">
        <w:rPr>
          <w:rFonts w:ascii="Times New Roman" w:hAnsi="Times New Roman"/>
          <w:sz w:val="24"/>
          <w:szCs w:val="24"/>
        </w:rPr>
        <w:t xml:space="preserve">, a utrošeno je 273.014,44 </w:t>
      </w:r>
      <w:r>
        <w:rPr>
          <w:rFonts w:ascii="Times New Roman" w:hAnsi="Times New Roman"/>
          <w:sz w:val="24"/>
          <w:szCs w:val="24"/>
        </w:rPr>
        <w:t>EUR</w:t>
      </w:r>
      <w:r w:rsidRPr="00292AFD">
        <w:rPr>
          <w:rFonts w:ascii="Times New Roman" w:hAnsi="Times New Roman"/>
          <w:sz w:val="24"/>
          <w:szCs w:val="24"/>
        </w:rPr>
        <w:t xml:space="preserve"> ili 50,56% više, što je ukupni iznos od 813.014,44 </w:t>
      </w:r>
      <w:r>
        <w:rPr>
          <w:rFonts w:ascii="Times New Roman" w:hAnsi="Times New Roman"/>
          <w:sz w:val="24"/>
          <w:szCs w:val="24"/>
        </w:rPr>
        <w:t>EUR</w:t>
      </w:r>
      <w:r w:rsidRPr="00292AFD">
        <w:rPr>
          <w:rFonts w:ascii="Times New Roman" w:hAnsi="Times New Roman"/>
          <w:sz w:val="24"/>
          <w:szCs w:val="24"/>
        </w:rPr>
        <w:t>.</w:t>
      </w:r>
    </w:p>
    <w:p w14:paraId="01AD20B9" w14:textId="77777777" w:rsidR="00A525AE" w:rsidRPr="00292AFD" w:rsidRDefault="00A525AE" w:rsidP="00A525AE">
      <w:pPr>
        <w:spacing w:after="0" w:line="240" w:lineRule="auto"/>
        <w:jc w:val="both"/>
        <w:rPr>
          <w:rFonts w:ascii="Times New Roman" w:hAnsi="Times New Roman"/>
          <w:b/>
          <w:sz w:val="24"/>
          <w:szCs w:val="24"/>
        </w:rPr>
      </w:pPr>
    </w:p>
    <w:p w14:paraId="69CD1D3D" w14:textId="77777777" w:rsidR="00A525AE" w:rsidRPr="00A647EB" w:rsidRDefault="00A525AE" w:rsidP="00A525AE">
      <w:pPr>
        <w:spacing w:after="0" w:line="240" w:lineRule="auto"/>
        <w:jc w:val="both"/>
        <w:rPr>
          <w:rFonts w:ascii="Times New Roman" w:hAnsi="Times New Roman"/>
          <w:b/>
          <w:sz w:val="24"/>
          <w:szCs w:val="24"/>
        </w:rPr>
      </w:pPr>
      <w:r w:rsidRPr="00A647EB">
        <w:rPr>
          <w:rFonts w:ascii="Times New Roman" w:hAnsi="Times New Roman"/>
          <w:b/>
          <w:sz w:val="24"/>
          <w:szCs w:val="24"/>
        </w:rPr>
        <w:t xml:space="preserve">OPĆI CILJ </w:t>
      </w:r>
    </w:p>
    <w:p w14:paraId="7CE7AAAA"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Opći cilj je  osigurati funkcioniranje predstavničkog tijela radi donošenja akata u okviru djelokruga jedinice područne (regionalne) samouprave te obavljanja drugih poslova u skladu sa zakonom i statutom jedinice područne (regionalne) samouprave, a sve radi izvršavanja nadležnosti županije propisanih zakonom. Također, osigurati provedbu izbora za zastupnike u Hrvatski sabor, izbora za članove u Europski parlament i izbora za predsjednika Republike Hrvatske</w:t>
      </w:r>
    </w:p>
    <w:p w14:paraId="5E8B361D" w14:textId="77777777" w:rsidR="00A525AE" w:rsidRPr="00A647EB" w:rsidRDefault="00A525AE" w:rsidP="00A525AE">
      <w:pPr>
        <w:spacing w:after="0" w:line="240" w:lineRule="auto"/>
        <w:jc w:val="both"/>
        <w:rPr>
          <w:rFonts w:ascii="Times New Roman" w:hAnsi="Times New Roman"/>
          <w:b/>
          <w:sz w:val="24"/>
          <w:szCs w:val="24"/>
        </w:rPr>
      </w:pPr>
    </w:p>
    <w:p w14:paraId="1DA7E834" w14:textId="77777777" w:rsidR="00A525AE" w:rsidRPr="00A647EB" w:rsidRDefault="00A525AE" w:rsidP="00A525AE">
      <w:pPr>
        <w:spacing w:after="0" w:line="240" w:lineRule="auto"/>
        <w:jc w:val="both"/>
        <w:rPr>
          <w:rFonts w:ascii="Times New Roman" w:hAnsi="Times New Roman"/>
          <w:b/>
          <w:sz w:val="24"/>
          <w:szCs w:val="24"/>
        </w:rPr>
      </w:pPr>
      <w:r w:rsidRPr="00A647EB">
        <w:rPr>
          <w:rFonts w:ascii="Times New Roman" w:hAnsi="Times New Roman"/>
          <w:b/>
          <w:sz w:val="24"/>
          <w:szCs w:val="24"/>
        </w:rPr>
        <w:t xml:space="preserve">POSEBNI CILJEVI </w:t>
      </w:r>
    </w:p>
    <w:p w14:paraId="4D83DB6C" w14:textId="77777777" w:rsidR="00A525AE" w:rsidRPr="00A647EB" w:rsidRDefault="00A525AE" w:rsidP="00A525AE">
      <w:pPr>
        <w:numPr>
          <w:ilvl w:val="0"/>
          <w:numId w:val="1"/>
        </w:numPr>
        <w:spacing w:after="0" w:line="240" w:lineRule="auto"/>
        <w:jc w:val="both"/>
        <w:rPr>
          <w:rFonts w:ascii="Times New Roman" w:hAnsi="Times New Roman"/>
          <w:sz w:val="24"/>
          <w:szCs w:val="24"/>
        </w:rPr>
      </w:pPr>
      <w:r w:rsidRPr="00A647EB">
        <w:rPr>
          <w:rFonts w:ascii="Times New Roman" w:hAnsi="Times New Roman"/>
          <w:sz w:val="24"/>
          <w:szCs w:val="24"/>
        </w:rPr>
        <w:t>Stvaranje uvjeta za omogućavanje nesmetanog odvijanja poslova iz nadležnosti Županije kroz rad Županijske skupštine i njezinih radnih te savjetodavnih tijela</w:t>
      </w:r>
    </w:p>
    <w:p w14:paraId="5D2AEDF4" w14:textId="4907CA0C" w:rsidR="00A525AE" w:rsidRPr="00A411E4" w:rsidRDefault="00A525AE" w:rsidP="00A411E4">
      <w:pPr>
        <w:numPr>
          <w:ilvl w:val="0"/>
          <w:numId w:val="1"/>
        </w:numPr>
        <w:spacing w:after="0" w:line="240" w:lineRule="auto"/>
        <w:jc w:val="both"/>
        <w:rPr>
          <w:rFonts w:ascii="Times New Roman" w:hAnsi="Times New Roman"/>
          <w:sz w:val="24"/>
          <w:szCs w:val="24"/>
        </w:rPr>
      </w:pPr>
      <w:r w:rsidRPr="00A647EB">
        <w:rPr>
          <w:rFonts w:ascii="Times New Roman" w:hAnsi="Times New Roman"/>
          <w:sz w:val="24"/>
          <w:szCs w:val="24"/>
        </w:rPr>
        <w:t xml:space="preserve">Stvaranje uvjeta za izbor zastupnika u Hrvatski sabor,  za izbor članova u Europski parlament te za izbor predsjednika Republike Hrvatske </w:t>
      </w:r>
    </w:p>
    <w:p w14:paraId="52F7946A" w14:textId="77777777" w:rsidR="00A525AE" w:rsidRPr="00A647EB" w:rsidRDefault="00A525AE" w:rsidP="00A525AE">
      <w:pPr>
        <w:spacing w:after="0" w:line="240" w:lineRule="auto"/>
        <w:jc w:val="both"/>
        <w:rPr>
          <w:rFonts w:ascii="Times New Roman" w:hAnsi="Times New Roman"/>
          <w:b/>
          <w:sz w:val="24"/>
          <w:szCs w:val="24"/>
        </w:rPr>
      </w:pPr>
      <w:r w:rsidRPr="00A647EB">
        <w:rPr>
          <w:rFonts w:ascii="Times New Roman" w:hAnsi="Times New Roman"/>
          <w:b/>
          <w:sz w:val="24"/>
          <w:szCs w:val="24"/>
        </w:rPr>
        <w:lastRenderedPageBreak/>
        <w:t xml:space="preserve">ZAKONSKA OSNOVA ZA UVOĐENJE AKTIVNOSTI </w:t>
      </w:r>
    </w:p>
    <w:p w14:paraId="7F057A20"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 xml:space="preserve">Zakon o lokalnoj i područnoj (regionalnoj) samoupravi </w:t>
      </w:r>
    </w:p>
    <w:p w14:paraId="102B12BE"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Zakon o lokalnim izborima</w:t>
      </w:r>
    </w:p>
    <w:p w14:paraId="5F7AB2E7"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Zakon o financiranju političkih aktivnosti, izborne promidžbe i referenduma</w:t>
      </w:r>
    </w:p>
    <w:p w14:paraId="012E2462"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Zakon o savjetima mladih</w:t>
      </w:r>
    </w:p>
    <w:p w14:paraId="62367C9F"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Zakon o izborima zastupnika u Hrvatski sabor</w:t>
      </w:r>
    </w:p>
    <w:p w14:paraId="5F57C25E"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Zakon o izboru članova u Europski parlament iz Republike Hrvatske</w:t>
      </w:r>
    </w:p>
    <w:p w14:paraId="44C876F3"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Zakon o izboru predsjednika Republike Hrvatske</w:t>
      </w:r>
    </w:p>
    <w:p w14:paraId="59882A35" w14:textId="77777777" w:rsidR="00A525AE" w:rsidRPr="00A647EB" w:rsidRDefault="00A525AE" w:rsidP="00A525AE">
      <w:pPr>
        <w:spacing w:after="0" w:line="240" w:lineRule="auto"/>
        <w:jc w:val="both"/>
        <w:rPr>
          <w:rFonts w:ascii="Times New Roman" w:hAnsi="Times New Roman"/>
          <w:sz w:val="24"/>
          <w:szCs w:val="24"/>
        </w:rPr>
      </w:pPr>
    </w:p>
    <w:p w14:paraId="57C81C9A" w14:textId="77777777" w:rsidR="00A525AE" w:rsidRPr="00A647EB" w:rsidRDefault="00A525AE" w:rsidP="00A525AE">
      <w:pPr>
        <w:spacing w:after="0" w:line="240" w:lineRule="auto"/>
        <w:jc w:val="both"/>
        <w:rPr>
          <w:rFonts w:ascii="Times New Roman" w:hAnsi="Times New Roman"/>
          <w:b/>
          <w:sz w:val="24"/>
          <w:szCs w:val="24"/>
        </w:rPr>
      </w:pPr>
      <w:r w:rsidRPr="00A647EB">
        <w:rPr>
          <w:rFonts w:ascii="Times New Roman" w:hAnsi="Times New Roman"/>
          <w:b/>
          <w:sz w:val="24"/>
          <w:szCs w:val="24"/>
        </w:rPr>
        <w:t>IZVORI FINANCIRANJA</w:t>
      </w:r>
    </w:p>
    <w:p w14:paraId="32FE289F"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Opći prihodi i primici</w:t>
      </w:r>
    </w:p>
    <w:p w14:paraId="5B692C15"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Ministarstvo</w:t>
      </w:r>
    </w:p>
    <w:p w14:paraId="6CCD170A" w14:textId="77777777" w:rsidR="00A525AE" w:rsidRPr="00A647EB" w:rsidRDefault="00A525AE" w:rsidP="00A525AE">
      <w:pPr>
        <w:spacing w:after="0" w:line="240" w:lineRule="auto"/>
        <w:jc w:val="both"/>
        <w:rPr>
          <w:rFonts w:ascii="Times New Roman" w:hAnsi="Times New Roman"/>
          <w:sz w:val="24"/>
          <w:szCs w:val="24"/>
        </w:rPr>
      </w:pPr>
    </w:p>
    <w:p w14:paraId="12F9CCAD" w14:textId="77777777" w:rsidR="00A525AE" w:rsidRPr="00A647EB" w:rsidRDefault="00A525AE" w:rsidP="00A525AE">
      <w:pPr>
        <w:spacing w:after="0" w:line="240" w:lineRule="auto"/>
        <w:jc w:val="both"/>
        <w:rPr>
          <w:rFonts w:ascii="Times New Roman" w:hAnsi="Times New Roman"/>
          <w:b/>
          <w:sz w:val="24"/>
          <w:szCs w:val="24"/>
        </w:rPr>
      </w:pPr>
      <w:r w:rsidRPr="00A647EB">
        <w:rPr>
          <w:rFonts w:ascii="Times New Roman" w:hAnsi="Times New Roman"/>
          <w:b/>
          <w:sz w:val="24"/>
          <w:szCs w:val="24"/>
        </w:rPr>
        <w:t xml:space="preserve">ISHODIŠTE I POKAZATELJI NA KOJIMA SE ZASNIVAJU IZRAČUNI I OCJENE POTREBNIH SREDSTAVA </w:t>
      </w:r>
    </w:p>
    <w:p w14:paraId="142DCE02" w14:textId="77777777" w:rsidR="00A525AE" w:rsidRPr="00A647EB"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Ocjena potrebnih sredstava temelji se na izvršenju sredstava u prethodnom razdoblju i Uputama Upravnog odjela za financije i proračun za izradu proračuna Krapinsko-zagorske županije za razdoblje 2024.-2026. godine</w:t>
      </w:r>
    </w:p>
    <w:p w14:paraId="3C44EF4E" w14:textId="77777777" w:rsidR="00A525AE" w:rsidRPr="00A647EB" w:rsidRDefault="00A525AE" w:rsidP="00A525AE">
      <w:pPr>
        <w:spacing w:after="0" w:line="240" w:lineRule="auto"/>
        <w:jc w:val="both"/>
        <w:rPr>
          <w:rFonts w:ascii="Times New Roman" w:hAnsi="Times New Roman"/>
          <w:sz w:val="24"/>
          <w:szCs w:val="24"/>
        </w:rPr>
      </w:pPr>
    </w:p>
    <w:p w14:paraId="3B9D4F3D" w14:textId="77777777" w:rsidR="00A525AE" w:rsidRPr="00A647EB" w:rsidRDefault="00A525AE" w:rsidP="00A525AE">
      <w:pPr>
        <w:spacing w:after="0" w:line="240" w:lineRule="auto"/>
        <w:jc w:val="both"/>
        <w:rPr>
          <w:rFonts w:ascii="Times New Roman" w:hAnsi="Times New Roman"/>
          <w:b/>
          <w:sz w:val="24"/>
          <w:szCs w:val="24"/>
        </w:rPr>
      </w:pPr>
      <w:r w:rsidRPr="00A647EB">
        <w:rPr>
          <w:rFonts w:ascii="Times New Roman" w:hAnsi="Times New Roman"/>
          <w:b/>
          <w:sz w:val="24"/>
          <w:szCs w:val="24"/>
        </w:rPr>
        <w:t xml:space="preserve">POKAZATELJ USPJEŠNOSTI </w:t>
      </w:r>
    </w:p>
    <w:p w14:paraId="1CF5B114" w14:textId="77777777" w:rsidR="00A525AE" w:rsidRPr="00A647EB" w:rsidRDefault="00A525AE" w:rsidP="00A525AE">
      <w:pPr>
        <w:pStyle w:val="Normal6"/>
        <w:spacing w:before="0" w:after="0"/>
        <w:ind w:left="0"/>
        <w:rPr>
          <w:rFonts w:ascii="Times New Roman" w:hAnsi="Times New Roman"/>
          <w:sz w:val="24"/>
          <w:szCs w:val="24"/>
          <w:lang w:val="hr-HR"/>
        </w:rPr>
      </w:pPr>
      <w:r w:rsidRPr="00A647EB">
        <w:rPr>
          <w:rFonts w:ascii="Times New Roman" w:hAnsi="Times New Roman"/>
          <w:sz w:val="24"/>
          <w:szCs w:val="24"/>
          <w:lang w:val="hr-HR"/>
        </w:rPr>
        <w:t>Pokazatelj uspješnosti – učinka: kontinuirano funkcioniranje predstavničkog tijela Županije, a time i funkcioniranje Županije kao jedinice područne (regionalne) samouprave.</w:t>
      </w:r>
    </w:p>
    <w:p w14:paraId="1896FE8C" w14:textId="77777777" w:rsidR="00A525AE" w:rsidRDefault="00A525AE" w:rsidP="00A525AE">
      <w:pPr>
        <w:spacing w:after="0" w:line="240" w:lineRule="auto"/>
        <w:jc w:val="both"/>
        <w:rPr>
          <w:rFonts w:ascii="Times New Roman" w:hAnsi="Times New Roman"/>
          <w:sz w:val="24"/>
          <w:szCs w:val="24"/>
        </w:rPr>
      </w:pPr>
      <w:r w:rsidRPr="00A647EB">
        <w:rPr>
          <w:rFonts w:ascii="Times New Roman" w:hAnsi="Times New Roman"/>
          <w:sz w:val="24"/>
          <w:szCs w:val="24"/>
        </w:rPr>
        <w:t>Pokazatelji  uspješnosti - rezultata u izvršavanju aktivnosti  su broj  donesenih akata  potrebnih za realizaciju programa i projekata Županije.</w:t>
      </w:r>
    </w:p>
    <w:p w14:paraId="5E06667B" w14:textId="77777777" w:rsidR="00A411E4" w:rsidRDefault="00A411E4" w:rsidP="00A525AE">
      <w:pPr>
        <w:spacing w:after="0" w:line="240" w:lineRule="auto"/>
        <w:jc w:val="both"/>
        <w:rPr>
          <w:rFonts w:ascii="Times New Roman" w:hAnsi="Times New Roman"/>
          <w:sz w:val="24"/>
          <w:szCs w:val="24"/>
        </w:rPr>
      </w:pPr>
    </w:p>
    <w:p w14:paraId="4398A0C9" w14:textId="77777777" w:rsidR="00A411E4" w:rsidRDefault="00A411E4" w:rsidP="00A525AE">
      <w:pPr>
        <w:spacing w:after="0" w:line="240" w:lineRule="auto"/>
        <w:jc w:val="both"/>
        <w:rPr>
          <w:rFonts w:ascii="Times New Roman" w:hAnsi="Times New Roman"/>
          <w:sz w:val="24"/>
          <w:szCs w:val="24"/>
        </w:rPr>
      </w:pPr>
    </w:p>
    <w:p w14:paraId="7E21C3FA" w14:textId="77777777" w:rsidR="00A411E4" w:rsidRDefault="00A411E4" w:rsidP="00A525AE">
      <w:pPr>
        <w:spacing w:after="0" w:line="240" w:lineRule="auto"/>
        <w:jc w:val="both"/>
        <w:rPr>
          <w:rFonts w:ascii="Times New Roman" w:hAnsi="Times New Roman"/>
          <w:sz w:val="24"/>
          <w:szCs w:val="24"/>
        </w:rPr>
      </w:pPr>
    </w:p>
    <w:p w14:paraId="6902567A" w14:textId="77777777" w:rsidR="00A411E4" w:rsidRDefault="00A411E4" w:rsidP="00A525AE">
      <w:pPr>
        <w:spacing w:after="0" w:line="240" w:lineRule="auto"/>
        <w:jc w:val="both"/>
        <w:rPr>
          <w:rFonts w:ascii="Times New Roman" w:hAnsi="Times New Roman"/>
          <w:sz w:val="24"/>
          <w:szCs w:val="24"/>
        </w:rPr>
      </w:pPr>
    </w:p>
    <w:p w14:paraId="705F15E7" w14:textId="77777777" w:rsidR="00A411E4" w:rsidRDefault="00A411E4" w:rsidP="00A525AE">
      <w:pPr>
        <w:spacing w:after="0" w:line="240" w:lineRule="auto"/>
        <w:jc w:val="both"/>
        <w:rPr>
          <w:rFonts w:ascii="Times New Roman" w:hAnsi="Times New Roman"/>
          <w:sz w:val="24"/>
          <w:szCs w:val="24"/>
        </w:rPr>
      </w:pPr>
    </w:p>
    <w:p w14:paraId="20D2C9DC" w14:textId="77777777" w:rsidR="00A411E4" w:rsidRDefault="00A411E4" w:rsidP="00A525AE">
      <w:pPr>
        <w:spacing w:after="0" w:line="240" w:lineRule="auto"/>
        <w:jc w:val="both"/>
        <w:rPr>
          <w:rFonts w:ascii="Times New Roman" w:hAnsi="Times New Roman"/>
          <w:sz w:val="24"/>
          <w:szCs w:val="24"/>
        </w:rPr>
      </w:pPr>
    </w:p>
    <w:p w14:paraId="223E2E13" w14:textId="77777777" w:rsidR="00A411E4" w:rsidRDefault="00A411E4" w:rsidP="00A525AE">
      <w:pPr>
        <w:spacing w:after="0" w:line="240" w:lineRule="auto"/>
        <w:jc w:val="both"/>
        <w:rPr>
          <w:rFonts w:ascii="Times New Roman" w:hAnsi="Times New Roman"/>
          <w:sz w:val="24"/>
          <w:szCs w:val="24"/>
        </w:rPr>
      </w:pPr>
    </w:p>
    <w:p w14:paraId="5ECF4CB0" w14:textId="77777777" w:rsidR="00A411E4" w:rsidRDefault="00A411E4" w:rsidP="00A525AE">
      <w:pPr>
        <w:spacing w:after="0" w:line="240" w:lineRule="auto"/>
        <w:jc w:val="both"/>
        <w:rPr>
          <w:rFonts w:ascii="Times New Roman" w:hAnsi="Times New Roman"/>
          <w:sz w:val="24"/>
          <w:szCs w:val="24"/>
        </w:rPr>
      </w:pPr>
    </w:p>
    <w:p w14:paraId="7E14BE8D" w14:textId="77777777" w:rsidR="00A411E4" w:rsidRDefault="00A411E4" w:rsidP="00A525AE">
      <w:pPr>
        <w:spacing w:after="0" w:line="240" w:lineRule="auto"/>
        <w:jc w:val="both"/>
        <w:rPr>
          <w:rFonts w:ascii="Times New Roman" w:hAnsi="Times New Roman"/>
          <w:sz w:val="24"/>
          <w:szCs w:val="24"/>
        </w:rPr>
      </w:pPr>
    </w:p>
    <w:p w14:paraId="1873ECDC" w14:textId="77777777" w:rsidR="00A411E4" w:rsidRDefault="00A411E4" w:rsidP="00A525AE">
      <w:pPr>
        <w:spacing w:after="0" w:line="240" w:lineRule="auto"/>
        <w:jc w:val="both"/>
        <w:rPr>
          <w:rFonts w:ascii="Times New Roman" w:hAnsi="Times New Roman"/>
          <w:sz w:val="24"/>
          <w:szCs w:val="24"/>
        </w:rPr>
      </w:pPr>
    </w:p>
    <w:p w14:paraId="228E551A" w14:textId="77777777" w:rsidR="00A411E4" w:rsidRDefault="00A411E4" w:rsidP="00A525AE">
      <w:pPr>
        <w:spacing w:after="0" w:line="240" w:lineRule="auto"/>
        <w:jc w:val="both"/>
        <w:rPr>
          <w:rFonts w:ascii="Times New Roman" w:hAnsi="Times New Roman"/>
          <w:sz w:val="24"/>
          <w:szCs w:val="24"/>
        </w:rPr>
      </w:pPr>
    </w:p>
    <w:p w14:paraId="0BB8BCD6" w14:textId="77777777" w:rsidR="00A411E4" w:rsidRDefault="00A411E4" w:rsidP="00A525AE">
      <w:pPr>
        <w:spacing w:after="0" w:line="240" w:lineRule="auto"/>
        <w:jc w:val="both"/>
        <w:rPr>
          <w:rFonts w:ascii="Times New Roman" w:hAnsi="Times New Roman"/>
          <w:sz w:val="24"/>
          <w:szCs w:val="24"/>
        </w:rPr>
      </w:pPr>
    </w:p>
    <w:p w14:paraId="7B1ADB41" w14:textId="77777777" w:rsidR="00A411E4" w:rsidRDefault="00A411E4" w:rsidP="00A525AE">
      <w:pPr>
        <w:spacing w:after="0" w:line="240" w:lineRule="auto"/>
        <w:jc w:val="both"/>
        <w:rPr>
          <w:rFonts w:ascii="Times New Roman" w:hAnsi="Times New Roman"/>
          <w:sz w:val="24"/>
          <w:szCs w:val="24"/>
        </w:rPr>
      </w:pPr>
    </w:p>
    <w:p w14:paraId="30A11DF0" w14:textId="77777777" w:rsidR="00A411E4" w:rsidRDefault="00A411E4" w:rsidP="00A525AE">
      <w:pPr>
        <w:spacing w:after="0" w:line="240" w:lineRule="auto"/>
        <w:jc w:val="both"/>
        <w:rPr>
          <w:rFonts w:ascii="Times New Roman" w:hAnsi="Times New Roman"/>
          <w:sz w:val="24"/>
          <w:szCs w:val="24"/>
        </w:rPr>
      </w:pPr>
    </w:p>
    <w:p w14:paraId="7ABC1E1F" w14:textId="77777777" w:rsidR="00A411E4" w:rsidRDefault="00A411E4" w:rsidP="00A525AE">
      <w:pPr>
        <w:spacing w:after="0" w:line="240" w:lineRule="auto"/>
        <w:jc w:val="both"/>
        <w:rPr>
          <w:rFonts w:ascii="Times New Roman" w:hAnsi="Times New Roman"/>
          <w:sz w:val="24"/>
          <w:szCs w:val="24"/>
        </w:rPr>
      </w:pPr>
    </w:p>
    <w:p w14:paraId="31943DE8" w14:textId="77777777" w:rsidR="00A411E4" w:rsidRDefault="00A411E4" w:rsidP="00A525AE">
      <w:pPr>
        <w:spacing w:after="0" w:line="240" w:lineRule="auto"/>
        <w:jc w:val="both"/>
        <w:rPr>
          <w:rFonts w:ascii="Times New Roman" w:hAnsi="Times New Roman"/>
          <w:sz w:val="24"/>
          <w:szCs w:val="24"/>
        </w:rPr>
      </w:pPr>
    </w:p>
    <w:p w14:paraId="6BDA7D7A" w14:textId="77777777" w:rsidR="00A411E4" w:rsidRDefault="00A411E4" w:rsidP="00A525AE">
      <w:pPr>
        <w:spacing w:after="0" w:line="240" w:lineRule="auto"/>
        <w:jc w:val="both"/>
        <w:rPr>
          <w:rFonts w:ascii="Times New Roman" w:hAnsi="Times New Roman"/>
          <w:sz w:val="24"/>
          <w:szCs w:val="24"/>
        </w:rPr>
      </w:pPr>
    </w:p>
    <w:p w14:paraId="59429C04" w14:textId="77777777" w:rsidR="00A411E4" w:rsidRDefault="00A411E4" w:rsidP="00A525AE">
      <w:pPr>
        <w:spacing w:after="0" w:line="240" w:lineRule="auto"/>
        <w:jc w:val="both"/>
        <w:rPr>
          <w:rFonts w:ascii="Times New Roman" w:hAnsi="Times New Roman"/>
          <w:sz w:val="24"/>
          <w:szCs w:val="24"/>
        </w:rPr>
      </w:pPr>
    </w:p>
    <w:p w14:paraId="159665A3" w14:textId="77777777" w:rsidR="00A411E4" w:rsidRDefault="00A411E4" w:rsidP="00A525AE">
      <w:pPr>
        <w:spacing w:after="0" w:line="240" w:lineRule="auto"/>
        <w:jc w:val="both"/>
        <w:rPr>
          <w:rFonts w:ascii="Times New Roman" w:hAnsi="Times New Roman"/>
          <w:sz w:val="24"/>
          <w:szCs w:val="24"/>
        </w:rPr>
      </w:pPr>
    </w:p>
    <w:p w14:paraId="4FCE1333" w14:textId="77777777" w:rsidR="00A411E4" w:rsidRDefault="00A411E4" w:rsidP="00A525AE">
      <w:pPr>
        <w:spacing w:after="0" w:line="240" w:lineRule="auto"/>
        <w:jc w:val="both"/>
        <w:rPr>
          <w:rFonts w:ascii="Times New Roman" w:hAnsi="Times New Roman"/>
          <w:sz w:val="24"/>
          <w:szCs w:val="24"/>
        </w:rPr>
      </w:pPr>
    </w:p>
    <w:p w14:paraId="74F525C0" w14:textId="77777777" w:rsidR="00A411E4" w:rsidRDefault="00A411E4" w:rsidP="00A525AE">
      <w:pPr>
        <w:spacing w:after="0" w:line="240" w:lineRule="auto"/>
        <w:jc w:val="both"/>
        <w:rPr>
          <w:rFonts w:ascii="Times New Roman" w:hAnsi="Times New Roman"/>
          <w:sz w:val="24"/>
          <w:szCs w:val="24"/>
        </w:rPr>
      </w:pPr>
    </w:p>
    <w:p w14:paraId="16DA523D" w14:textId="77777777" w:rsidR="00A411E4" w:rsidRDefault="00A411E4" w:rsidP="00A525AE">
      <w:pPr>
        <w:spacing w:after="0" w:line="240" w:lineRule="auto"/>
        <w:jc w:val="both"/>
        <w:rPr>
          <w:rFonts w:ascii="Times New Roman" w:hAnsi="Times New Roman"/>
          <w:sz w:val="24"/>
          <w:szCs w:val="24"/>
        </w:rPr>
      </w:pPr>
    </w:p>
    <w:p w14:paraId="7DECFC24" w14:textId="77777777" w:rsidR="00A411E4" w:rsidRDefault="00A411E4" w:rsidP="00A525AE">
      <w:pPr>
        <w:spacing w:after="0" w:line="240" w:lineRule="auto"/>
        <w:jc w:val="both"/>
        <w:rPr>
          <w:rFonts w:ascii="Times New Roman" w:hAnsi="Times New Roman"/>
          <w:sz w:val="24"/>
          <w:szCs w:val="24"/>
        </w:rPr>
      </w:pPr>
    </w:p>
    <w:p w14:paraId="060D1B75" w14:textId="77777777" w:rsidR="00A411E4" w:rsidRPr="00A647EB" w:rsidRDefault="00A411E4" w:rsidP="00A525AE">
      <w:pPr>
        <w:spacing w:after="0" w:line="240" w:lineRule="auto"/>
        <w:jc w:val="both"/>
        <w:rPr>
          <w:rFonts w:ascii="Times New Roman" w:hAnsi="Times New Roman"/>
          <w:sz w:val="24"/>
          <w:szCs w:val="24"/>
        </w:rPr>
      </w:pPr>
    </w:p>
    <w:p w14:paraId="151E02A5" w14:textId="77777777" w:rsidR="00752F04" w:rsidRDefault="00752F04" w:rsidP="00A525AE"/>
    <w:p w14:paraId="2428C076" w14:textId="77777777" w:rsidR="00106DE5" w:rsidRPr="00A647EB" w:rsidRDefault="00106DE5" w:rsidP="00106DE5">
      <w:pPr>
        <w:pStyle w:val="Odlomakpopisa"/>
        <w:numPr>
          <w:ilvl w:val="0"/>
          <w:numId w:val="15"/>
        </w:numPr>
        <w:suppressAutoHyphens/>
        <w:ind w:left="426" w:hanging="426"/>
        <w:rPr>
          <w:b/>
          <w:sz w:val="24"/>
          <w:szCs w:val="24"/>
          <w:lang w:val="hr-HR" w:eastAsia="ar-SA"/>
        </w:rPr>
      </w:pPr>
      <w:r w:rsidRPr="00A647EB">
        <w:rPr>
          <w:b/>
          <w:sz w:val="24"/>
          <w:szCs w:val="24"/>
          <w:lang w:val="hr-HR" w:eastAsia="ar-SA"/>
        </w:rPr>
        <w:lastRenderedPageBreak/>
        <w:t xml:space="preserve">UPRAVNI ODJEL ZA GOSPODARSTVO, POLJOPRIVREDU, TURIZAM, </w:t>
      </w:r>
    </w:p>
    <w:p w14:paraId="4A6C2F15" w14:textId="77777777" w:rsidR="00106DE5" w:rsidRPr="000C4DB7" w:rsidRDefault="00106DE5" w:rsidP="00106DE5">
      <w:pPr>
        <w:suppressAutoHyphens/>
        <w:spacing w:after="0" w:line="240" w:lineRule="auto"/>
        <w:rPr>
          <w:rFonts w:ascii="Times New Roman" w:eastAsia="Times New Roman" w:hAnsi="Times New Roman"/>
          <w:b/>
          <w:sz w:val="24"/>
          <w:szCs w:val="24"/>
          <w:u w:val="single"/>
          <w:lang w:eastAsia="ar-SA"/>
        </w:rPr>
      </w:pPr>
      <w:r w:rsidRPr="000C4DB7">
        <w:rPr>
          <w:rFonts w:ascii="Times New Roman" w:eastAsia="Times New Roman" w:hAnsi="Times New Roman"/>
          <w:b/>
          <w:sz w:val="24"/>
          <w:szCs w:val="24"/>
          <w:lang w:eastAsia="ar-SA"/>
        </w:rPr>
        <w:t xml:space="preserve"> PROMET I KOMUNALNU INFRASTRUKTURU</w:t>
      </w:r>
    </w:p>
    <w:p w14:paraId="335705A8" w14:textId="77777777" w:rsidR="00106DE5" w:rsidRPr="000C4DB7" w:rsidRDefault="00106DE5" w:rsidP="00106DE5">
      <w:pPr>
        <w:suppressAutoHyphens/>
        <w:spacing w:after="0" w:line="240" w:lineRule="auto"/>
        <w:rPr>
          <w:rFonts w:ascii="Times New Roman" w:eastAsia="Times New Roman" w:hAnsi="Times New Roman"/>
          <w:b/>
          <w:sz w:val="24"/>
          <w:szCs w:val="24"/>
          <w:u w:val="single"/>
          <w:lang w:eastAsia="ar-SA"/>
        </w:rPr>
      </w:pPr>
    </w:p>
    <w:p w14:paraId="2C80CD62" w14:textId="77777777" w:rsidR="00106DE5" w:rsidRPr="000C4DB7" w:rsidRDefault="00106DE5" w:rsidP="00106DE5">
      <w:pPr>
        <w:suppressAutoHyphens/>
        <w:spacing w:after="0" w:line="240" w:lineRule="auto"/>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GOSPODARSTVO</w:t>
      </w:r>
    </w:p>
    <w:p w14:paraId="6453E9CA" w14:textId="77777777" w:rsidR="00106DE5" w:rsidRPr="000C4DB7" w:rsidRDefault="00106DE5" w:rsidP="00106DE5">
      <w:pPr>
        <w:spacing w:after="0" w:line="240" w:lineRule="auto"/>
        <w:contextualSpacing/>
        <w:rPr>
          <w:rFonts w:ascii="Times New Roman" w:eastAsia="Times New Roman" w:hAnsi="Times New Roman"/>
          <w:b/>
          <w:sz w:val="24"/>
          <w:szCs w:val="24"/>
          <w:lang w:eastAsia="ar-SA"/>
        </w:rPr>
      </w:pPr>
    </w:p>
    <w:p w14:paraId="023CC546" w14:textId="77777777" w:rsidR="00106DE5" w:rsidRPr="000C4DB7" w:rsidRDefault="00106DE5" w:rsidP="00106DE5">
      <w:pPr>
        <w:suppressAutoHyphens/>
        <w:spacing w:after="0" w:line="240" w:lineRule="auto"/>
        <w:rPr>
          <w:rFonts w:ascii="Times New Roman" w:eastAsia="Times New Roman" w:hAnsi="Times New Roman"/>
          <w:b/>
          <w:sz w:val="24"/>
          <w:szCs w:val="24"/>
          <w:lang w:eastAsia="ar-SA"/>
        </w:rPr>
      </w:pPr>
      <w:r w:rsidRPr="002C5C41">
        <w:rPr>
          <w:noProof/>
        </w:rPr>
        <w:drawing>
          <wp:inline distT="0" distB="0" distL="0" distR="0" wp14:anchorId="2F142DE2" wp14:editId="62205ADC">
            <wp:extent cx="5676900" cy="3742048"/>
            <wp:effectExtent l="0" t="0" r="0" b="0"/>
            <wp:docPr id="159005871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4549" cy="3753682"/>
                    </a:xfrm>
                    <a:prstGeom prst="rect">
                      <a:avLst/>
                    </a:prstGeom>
                    <a:noFill/>
                    <a:ln>
                      <a:noFill/>
                    </a:ln>
                  </pic:spPr>
                </pic:pic>
              </a:graphicData>
            </a:graphic>
          </wp:inline>
        </w:drawing>
      </w:r>
    </w:p>
    <w:p w14:paraId="7068CE91" w14:textId="77777777" w:rsidR="00106DE5" w:rsidRPr="000C4DB7" w:rsidRDefault="00106DE5" w:rsidP="00106DE5">
      <w:pPr>
        <w:suppressAutoHyphens/>
        <w:spacing w:after="0" w:line="240" w:lineRule="auto"/>
        <w:rPr>
          <w:rFonts w:ascii="Times New Roman" w:eastAsia="Times New Roman" w:hAnsi="Times New Roman"/>
          <w:b/>
          <w:sz w:val="24"/>
          <w:szCs w:val="24"/>
          <w:lang w:eastAsia="ar-SA"/>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804"/>
      </w:tblGrid>
      <w:tr w:rsidR="00106DE5" w:rsidRPr="000C4DB7" w14:paraId="3EBD7BFC" w14:textId="77777777" w:rsidTr="00B33D94">
        <w:tc>
          <w:tcPr>
            <w:tcW w:w="2127" w:type="dxa"/>
            <w:tcBorders>
              <w:top w:val="single" w:sz="4" w:space="0" w:color="auto"/>
              <w:left w:val="single" w:sz="4" w:space="0" w:color="auto"/>
              <w:bottom w:val="single" w:sz="4" w:space="0" w:color="auto"/>
              <w:right w:val="single" w:sz="4" w:space="0" w:color="auto"/>
            </w:tcBorders>
            <w:hideMark/>
          </w:tcPr>
          <w:p w14:paraId="7FC97D19" w14:textId="77777777" w:rsidR="00106DE5" w:rsidRPr="001B427A" w:rsidRDefault="00106DE5" w:rsidP="00B33D94">
            <w:pPr>
              <w:suppressAutoHyphens/>
              <w:spacing w:after="0" w:line="240" w:lineRule="auto"/>
              <w:rPr>
                <w:rFonts w:ascii="Times New Roman" w:eastAsia="Times New Roman" w:hAnsi="Times New Roman"/>
                <w:b/>
                <w:sz w:val="24"/>
                <w:szCs w:val="24"/>
                <w:lang w:eastAsia="ar-SA"/>
              </w:rPr>
            </w:pPr>
            <w:bookmarkStart w:id="0" w:name="_Hlk113883973"/>
            <w:r w:rsidRPr="001B427A">
              <w:rPr>
                <w:rFonts w:ascii="Times New Roman" w:eastAsia="Times New Roman" w:hAnsi="Times New Roman"/>
                <w:b/>
                <w:sz w:val="24"/>
                <w:szCs w:val="24"/>
                <w:lang w:eastAsia="ar-SA"/>
              </w:rPr>
              <w:t xml:space="preserve">AKTIVNOST  </w:t>
            </w:r>
          </w:p>
          <w:p w14:paraId="6FD1128D" w14:textId="77777777" w:rsidR="00106DE5" w:rsidRPr="001B427A" w:rsidRDefault="00106DE5" w:rsidP="00B33D94">
            <w:pPr>
              <w:suppressAutoHyphens/>
              <w:spacing w:after="0" w:line="240" w:lineRule="auto"/>
              <w:rPr>
                <w:rFonts w:ascii="Times New Roman" w:eastAsia="Times New Roman" w:hAnsi="Times New Roman"/>
                <w:b/>
                <w:sz w:val="24"/>
                <w:szCs w:val="24"/>
                <w:lang w:eastAsia="ar-SA"/>
              </w:rPr>
            </w:pPr>
            <w:r w:rsidRPr="001B427A">
              <w:rPr>
                <w:rFonts w:ascii="Times New Roman" w:eastAsia="Times New Roman" w:hAnsi="Times New Roman"/>
                <w:b/>
                <w:sz w:val="24"/>
                <w:szCs w:val="24"/>
                <w:lang w:eastAsia="ar-SA"/>
              </w:rPr>
              <w:t>A 102000</w:t>
            </w:r>
          </w:p>
        </w:tc>
        <w:tc>
          <w:tcPr>
            <w:tcW w:w="6804" w:type="dxa"/>
            <w:tcBorders>
              <w:top w:val="single" w:sz="4" w:space="0" w:color="auto"/>
              <w:left w:val="single" w:sz="4" w:space="0" w:color="auto"/>
              <w:bottom w:val="single" w:sz="4" w:space="0" w:color="auto"/>
              <w:right w:val="single" w:sz="4" w:space="0" w:color="auto"/>
            </w:tcBorders>
            <w:hideMark/>
          </w:tcPr>
          <w:p w14:paraId="42C1AFC5" w14:textId="77777777" w:rsidR="00106DE5" w:rsidRPr="001B427A" w:rsidRDefault="00106DE5" w:rsidP="00B33D94">
            <w:pPr>
              <w:suppressAutoHyphens/>
              <w:spacing w:after="0" w:line="240" w:lineRule="auto"/>
              <w:rPr>
                <w:rFonts w:ascii="Times New Roman" w:eastAsia="Times New Roman" w:hAnsi="Times New Roman"/>
                <w:b/>
                <w:sz w:val="24"/>
                <w:szCs w:val="24"/>
                <w:lang w:eastAsia="ar-SA"/>
              </w:rPr>
            </w:pPr>
            <w:r w:rsidRPr="001B427A">
              <w:rPr>
                <w:rFonts w:ascii="Times New Roman" w:eastAsia="Times New Roman" w:hAnsi="Times New Roman"/>
                <w:b/>
                <w:sz w:val="24"/>
                <w:szCs w:val="24"/>
                <w:lang w:eastAsia="ar-SA"/>
              </w:rPr>
              <w:t>PROVOĐENJE AKTIVNOSTI IZ PLANA I PROGRAMA RADA PODUZETNIČKOG CENTRA KZŽ</w:t>
            </w:r>
          </w:p>
          <w:p w14:paraId="1B80FED9"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sidRPr="001B427A">
              <w:rPr>
                <w:rFonts w:ascii="Times New Roman" w:eastAsia="Times New Roman" w:hAnsi="Times New Roman"/>
                <w:bCs/>
                <w:sz w:val="24"/>
                <w:szCs w:val="24"/>
                <w:lang w:eastAsia="ar-SA"/>
              </w:rPr>
              <w:t>Mjera 1.1. Olakšavanje pristupa izvorima financiranja u poduzetništvu</w:t>
            </w:r>
          </w:p>
        </w:tc>
      </w:tr>
    </w:tbl>
    <w:p w14:paraId="064A5262"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6C47394A"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036DB4DD" w14:textId="77777777" w:rsidR="00106DE5" w:rsidRPr="000C4DB7" w:rsidRDefault="00106DE5" w:rsidP="00106DE5">
      <w:pPr>
        <w:numPr>
          <w:ilvl w:val="0"/>
          <w:numId w:val="2"/>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Informiranje, savjetovanje i mentoriranje poduzetnika, obrtnika i poljoprivrednika</w:t>
      </w:r>
    </w:p>
    <w:p w14:paraId="22C021D5" w14:textId="77777777" w:rsidR="00106DE5" w:rsidRPr="000C4DB7" w:rsidRDefault="00106DE5" w:rsidP="00106DE5">
      <w:pPr>
        <w:numPr>
          <w:ilvl w:val="0"/>
          <w:numId w:val="2"/>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Upravljanje poslovnim zonama i upravljanje INVEST IN ZAGORJE aktivnostima</w:t>
      </w:r>
    </w:p>
    <w:p w14:paraId="3FDEADEA" w14:textId="77777777" w:rsidR="00106DE5" w:rsidRPr="000C4DB7" w:rsidRDefault="00106DE5" w:rsidP="00106DE5">
      <w:pPr>
        <w:numPr>
          <w:ilvl w:val="0"/>
          <w:numId w:val="2"/>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Praćenje realizacije jamstava u okviru Lokalnog jamstvenog fonda</w:t>
      </w:r>
    </w:p>
    <w:p w14:paraId="5CC2B310" w14:textId="77777777" w:rsidR="00106DE5" w:rsidRPr="000C4DB7" w:rsidRDefault="00106DE5" w:rsidP="00106DE5">
      <w:pPr>
        <w:numPr>
          <w:ilvl w:val="0"/>
          <w:numId w:val="2"/>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Međunarodno povezivanje Krapinsko-zagorske županije u sferi gospodarstva</w:t>
      </w:r>
    </w:p>
    <w:p w14:paraId="345C4A79" w14:textId="77777777" w:rsidR="00106DE5" w:rsidRPr="000C4DB7" w:rsidRDefault="00106DE5" w:rsidP="00106DE5">
      <w:pPr>
        <w:numPr>
          <w:ilvl w:val="0"/>
          <w:numId w:val="2"/>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Organizacija konferencija i edukacija u skladu s certifikatom MREŽE BOND Hrvatske agencije za malog gospodarstvo i inovacije te ostalih edukacija vezanih uz razvoj poduzetničkih vještina</w:t>
      </w:r>
    </w:p>
    <w:p w14:paraId="53A1DFBE" w14:textId="77777777" w:rsidR="00106DE5" w:rsidRPr="000C4DB7" w:rsidRDefault="00106DE5" w:rsidP="00106DE5">
      <w:pPr>
        <w:numPr>
          <w:ilvl w:val="0"/>
          <w:numId w:val="2"/>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Provedba programa razvoja poduzetničkih vještina u srednjim školama Krapinsko-zagorske županije</w:t>
      </w:r>
    </w:p>
    <w:p w14:paraId="0411696C" w14:textId="77777777" w:rsidR="00106DE5" w:rsidRPr="000C4DB7" w:rsidRDefault="00106DE5" w:rsidP="00106DE5">
      <w:pPr>
        <w:numPr>
          <w:ilvl w:val="0"/>
          <w:numId w:val="2"/>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Provedba aktivnosti unutar Digitalnog inovacijskog centra za zdravlje i medicinsku informatiku Z-MED – širenje mreže, provođenje aktivnosti, edukacije, nacionalno i međunarodno povezivanje, provođenje aktivnosti u skladu s promocijom Strategije industrijske tranzicije</w:t>
      </w:r>
    </w:p>
    <w:p w14:paraId="2B060F34" w14:textId="77777777" w:rsidR="00106DE5" w:rsidRPr="000C4DB7" w:rsidRDefault="00106DE5" w:rsidP="00106DE5">
      <w:pPr>
        <w:numPr>
          <w:ilvl w:val="0"/>
          <w:numId w:val="2"/>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Provedba edukacija djevojčica za jačanje STEM vještina u GirlsCode Camp u okviru Saveza Alpe Jadran</w:t>
      </w:r>
    </w:p>
    <w:p w14:paraId="738D55D6" w14:textId="1F3D4A9B" w:rsidR="00106DE5" w:rsidRPr="00A411E4" w:rsidRDefault="00106DE5" w:rsidP="00106DE5">
      <w:pPr>
        <w:numPr>
          <w:ilvl w:val="0"/>
          <w:numId w:val="2"/>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Priprema i provedba edukacija za poduzetničke vještine i zdravo življenje djece u dječjim vrtićima kroz program GrizBiz  u okviru Saveza Alpe Jadran</w:t>
      </w:r>
    </w:p>
    <w:p w14:paraId="1022E66F" w14:textId="77777777" w:rsidR="00106DE5" w:rsidRDefault="00106DE5" w:rsidP="00106DE5">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lastRenderedPageBreak/>
        <w:t>OBRAZLOŽENJE I. IZMJENA I DOPUNA PRORAČUNA KRAPINSKO-ZAGORSKE ŽUPANIJE ZA 2024. GODINU</w:t>
      </w:r>
    </w:p>
    <w:p w14:paraId="25EEF52F" w14:textId="77777777" w:rsidR="00106DE5" w:rsidRDefault="00106DE5" w:rsidP="00106DE5">
      <w:pPr>
        <w:pStyle w:val="Tijeloteksta"/>
        <w:spacing w:after="0"/>
        <w:jc w:val="both"/>
        <w:rPr>
          <w:rFonts w:ascii="Times New Roman" w:hAnsi="Times New Roman"/>
          <w:color w:val="000000" w:themeColor="text1"/>
          <w:sz w:val="24"/>
          <w:szCs w:val="24"/>
        </w:rPr>
      </w:pPr>
      <w:r w:rsidRPr="00EC2DA3">
        <w:rPr>
          <w:rFonts w:ascii="Times New Roman" w:hAnsi="Times New Roman"/>
          <w:color w:val="000000" w:themeColor="text1"/>
          <w:sz w:val="24"/>
          <w:szCs w:val="24"/>
        </w:rPr>
        <w:t>Pozicija R-8225 – Kupnja zemljišta Inkubator – planirani iznos od 49.000,00 EUR uvećan je za 3,06% i predloženi iznos je 50.500,00 EUR iz razloga što je došlo do povećanje cijena zemljišta na tržištu nekretninama.</w:t>
      </w:r>
    </w:p>
    <w:p w14:paraId="71FC3F09" w14:textId="77777777" w:rsidR="00106DE5" w:rsidRDefault="00106DE5" w:rsidP="00106DE5">
      <w:pPr>
        <w:suppressAutoHyphens/>
        <w:spacing w:after="0" w:line="240" w:lineRule="auto"/>
        <w:jc w:val="both"/>
        <w:rPr>
          <w:rFonts w:ascii="Times New Roman" w:eastAsia="Times New Roman" w:hAnsi="Times New Roman"/>
          <w:b/>
          <w:bCs/>
          <w:color w:val="FF0000"/>
          <w:sz w:val="24"/>
          <w:szCs w:val="24"/>
          <w:lang w:eastAsia="ar-SA"/>
        </w:rPr>
      </w:pPr>
    </w:p>
    <w:p w14:paraId="5B40E324" w14:textId="7BBBE2E4" w:rsidR="00106DE5" w:rsidRPr="00106DE5" w:rsidRDefault="00106DE5" w:rsidP="00106DE5">
      <w:pPr>
        <w:suppressAutoHyphens/>
        <w:spacing w:after="0" w:line="240" w:lineRule="auto"/>
        <w:jc w:val="both"/>
        <w:rPr>
          <w:rFonts w:ascii="Times New Roman" w:eastAsia="Times New Roman" w:hAnsi="Times New Roman"/>
          <w:b/>
          <w:bCs/>
          <w:sz w:val="24"/>
          <w:szCs w:val="24"/>
          <w:lang w:eastAsia="ar-SA"/>
        </w:rPr>
      </w:pPr>
      <w:r w:rsidRPr="00106DE5">
        <w:rPr>
          <w:rFonts w:ascii="Times New Roman" w:eastAsia="Times New Roman" w:hAnsi="Times New Roman"/>
          <w:b/>
          <w:bCs/>
          <w:sz w:val="24"/>
          <w:szCs w:val="24"/>
          <w:lang w:eastAsia="ar-SA"/>
        </w:rPr>
        <w:t>OBRAZLOŽENJE II. IZMJENA I DOPUNA PRORAČUNA KRAPINSKO-ZAGORSKE ŽUPANIJE  ZA 2024. GODINU</w:t>
      </w:r>
    </w:p>
    <w:p w14:paraId="10EF85A6" w14:textId="750B1FFF" w:rsidR="00106DE5" w:rsidRPr="00106DE5" w:rsidRDefault="00106DE5" w:rsidP="00106DE5">
      <w:pPr>
        <w:spacing w:after="0" w:line="240" w:lineRule="auto"/>
        <w:jc w:val="both"/>
        <w:rPr>
          <w:rFonts w:ascii="Times New Roman" w:eastAsia="Times New Roman" w:hAnsi="Times New Roman"/>
          <w:sz w:val="24"/>
          <w:szCs w:val="24"/>
        </w:rPr>
      </w:pPr>
      <w:r w:rsidRPr="00106DE5">
        <w:rPr>
          <w:rFonts w:ascii="Times New Roman" w:eastAsia="Times New Roman" w:hAnsi="Times New Roman"/>
          <w:sz w:val="24"/>
          <w:szCs w:val="24"/>
        </w:rPr>
        <w:t>Pozicija R 0143 Provođenje aktivnosti iz plana i programa rada  Poduzetničkog centra KZŽ</w:t>
      </w:r>
    </w:p>
    <w:p w14:paraId="4FE6F1AB" w14:textId="4051090D" w:rsidR="00106DE5" w:rsidRPr="00106DE5" w:rsidRDefault="00106DE5" w:rsidP="00106DE5">
      <w:pPr>
        <w:spacing w:after="0" w:line="240" w:lineRule="auto"/>
        <w:jc w:val="both"/>
        <w:rPr>
          <w:rFonts w:ascii="Times New Roman" w:hAnsi="Times New Roman"/>
          <w:sz w:val="24"/>
          <w:szCs w:val="24"/>
        </w:rPr>
      </w:pPr>
      <w:r w:rsidRPr="00106DE5">
        <w:rPr>
          <w:rFonts w:ascii="Times New Roman" w:hAnsi="Times New Roman"/>
          <w:sz w:val="24"/>
          <w:szCs w:val="24"/>
        </w:rPr>
        <w:t>Tijekom 2024. godine došlo je do korekcije osnovice za izračun plaća djelatnika, a uslijed posljedica inflacije i promjena na tržištu rada. Sukladno izmjenama potrebno je osigurati dodatna sredstva od 21.300,00 EUR za pokrivanje troškova plaće, stoga je novi iznos 140.050 EUR, to je povećanje 17,9 %</w:t>
      </w:r>
      <w:r>
        <w:rPr>
          <w:rFonts w:ascii="Times New Roman" w:hAnsi="Times New Roman"/>
          <w:sz w:val="24"/>
          <w:szCs w:val="24"/>
        </w:rPr>
        <w:t>.</w:t>
      </w:r>
    </w:p>
    <w:p w14:paraId="69D20815" w14:textId="77777777" w:rsidR="00106DE5" w:rsidRPr="00106DE5" w:rsidRDefault="00106DE5" w:rsidP="00106DE5">
      <w:pPr>
        <w:spacing w:after="0" w:line="240" w:lineRule="auto"/>
        <w:jc w:val="both"/>
        <w:rPr>
          <w:rStyle w:val="cf01"/>
          <w:rFonts w:ascii="Times New Roman" w:hAnsi="Times New Roman" w:cs="Times New Roman"/>
          <w:sz w:val="24"/>
          <w:szCs w:val="24"/>
        </w:rPr>
      </w:pPr>
      <w:r w:rsidRPr="00106DE5">
        <w:rPr>
          <w:rStyle w:val="cf01"/>
          <w:rFonts w:ascii="Times New Roman" w:hAnsi="Times New Roman" w:cs="Times New Roman"/>
          <w:sz w:val="24"/>
          <w:szCs w:val="24"/>
        </w:rPr>
        <w:t>Pozicija R8513 Uređenje zemljišta-projektna dokumentacija</w:t>
      </w:r>
    </w:p>
    <w:p w14:paraId="398CFB1A" w14:textId="77777777" w:rsidR="00106DE5" w:rsidRPr="00106DE5" w:rsidRDefault="00106DE5" w:rsidP="00106DE5">
      <w:pPr>
        <w:spacing w:after="0" w:line="240" w:lineRule="auto"/>
        <w:jc w:val="both"/>
        <w:rPr>
          <w:rFonts w:ascii="Times New Roman" w:eastAsia="Times New Roman" w:hAnsi="Times New Roman"/>
          <w:sz w:val="24"/>
          <w:szCs w:val="24"/>
        </w:rPr>
      </w:pPr>
      <w:r w:rsidRPr="00106DE5">
        <w:rPr>
          <w:rStyle w:val="cf01"/>
          <w:rFonts w:ascii="Times New Roman" w:hAnsi="Times New Roman" w:cs="Times New Roman"/>
          <w:sz w:val="24"/>
          <w:szCs w:val="24"/>
        </w:rPr>
        <w:t>Vezano za uređenje zemljišta Inkubator, provedeno je istraživanje tržišta za projektiranje uređenja kupljenog zemljišta i sukladno tome je potrebno pristupiti nabavi projektno-tehničke dokumentacije i ishoditi građevinsku dozvolu. Planira se povećanje od 10.000,00 EUR, do sada nije bilo potrošnje s navedene stavke. Novi iznos se planira 20.000,00 EUR, povećanje 50 %.</w:t>
      </w:r>
    </w:p>
    <w:p w14:paraId="72F24172" w14:textId="1004DE00" w:rsidR="00106DE5" w:rsidRPr="00106DE5" w:rsidRDefault="00106DE5" w:rsidP="00106DE5">
      <w:pPr>
        <w:suppressAutoHyphens/>
        <w:autoSpaceDN w:val="0"/>
        <w:jc w:val="both"/>
        <w:textAlignment w:val="baseline"/>
        <w:rPr>
          <w:rFonts w:ascii="Times New Roman" w:eastAsia="Times New Roman" w:hAnsi="Times New Roman"/>
          <w:bCs/>
          <w:sz w:val="24"/>
          <w:szCs w:val="24"/>
        </w:rPr>
      </w:pPr>
      <w:r w:rsidRPr="00106DE5">
        <w:rPr>
          <w:rFonts w:ascii="Times New Roman" w:hAnsi="Times New Roman"/>
          <w:sz w:val="24"/>
          <w:szCs w:val="24"/>
          <w:lang w:eastAsia="ar-SA"/>
        </w:rPr>
        <w:t xml:space="preserve">Nova pozicija R9815 Ostali instrumenti, uređaji i strojevi – kupnja robota:  planirani iznos 0,00 EUR / promjena 48.000,00 EUR. </w:t>
      </w:r>
      <w:r w:rsidRPr="00106DE5">
        <w:rPr>
          <w:rFonts w:ascii="Times New Roman" w:eastAsia="Times New Roman" w:hAnsi="Times New Roman"/>
          <w:bCs/>
          <w:sz w:val="24"/>
          <w:szCs w:val="24"/>
        </w:rPr>
        <w:t xml:space="preserve">Planira se  uvođenja humanoidnog AI asistenta (robota) </w:t>
      </w:r>
      <w:r>
        <w:rPr>
          <w:rFonts w:ascii="Times New Roman" w:eastAsia="Times New Roman" w:hAnsi="Times New Roman"/>
          <w:bCs/>
          <w:sz w:val="24"/>
          <w:szCs w:val="24"/>
        </w:rPr>
        <w:t>za</w:t>
      </w:r>
      <w:r w:rsidRPr="00106DE5">
        <w:rPr>
          <w:rFonts w:ascii="Times New Roman" w:eastAsia="Times New Roman" w:hAnsi="Times New Roman"/>
          <w:bCs/>
          <w:sz w:val="24"/>
          <w:szCs w:val="24"/>
        </w:rPr>
        <w:t xml:space="preserve"> poboljšanje kvalitete obrazovanja i podršk</w:t>
      </w:r>
      <w:r>
        <w:rPr>
          <w:rFonts w:ascii="Times New Roman" w:eastAsia="Times New Roman" w:hAnsi="Times New Roman"/>
          <w:bCs/>
          <w:sz w:val="24"/>
          <w:szCs w:val="24"/>
        </w:rPr>
        <w:t>u</w:t>
      </w:r>
      <w:r w:rsidRPr="00106DE5">
        <w:rPr>
          <w:rFonts w:ascii="Times New Roman" w:eastAsia="Times New Roman" w:hAnsi="Times New Roman"/>
          <w:bCs/>
          <w:sz w:val="24"/>
          <w:szCs w:val="24"/>
        </w:rPr>
        <w:t xml:space="preserve"> digitalnoj transformaciji unutar </w:t>
      </w:r>
      <w:r w:rsidR="0031577C">
        <w:rPr>
          <w:rFonts w:ascii="Times New Roman" w:eastAsia="Times New Roman" w:hAnsi="Times New Roman"/>
          <w:bCs/>
          <w:sz w:val="24"/>
          <w:szCs w:val="24"/>
        </w:rPr>
        <w:t>Ž</w:t>
      </w:r>
      <w:r w:rsidRPr="00106DE5">
        <w:rPr>
          <w:rFonts w:ascii="Times New Roman" w:eastAsia="Times New Roman" w:hAnsi="Times New Roman"/>
          <w:bCs/>
          <w:sz w:val="24"/>
          <w:szCs w:val="24"/>
        </w:rPr>
        <w:t>upanije.</w:t>
      </w:r>
    </w:p>
    <w:p w14:paraId="52C59625"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011DDA4B" w14:textId="77777777" w:rsidR="00106DE5" w:rsidRPr="00713610" w:rsidRDefault="00106DE5" w:rsidP="00106DE5">
      <w:pPr>
        <w:spacing w:after="0" w:line="240" w:lineRule="auto"/>
        <w:jc w:val="both"/>
        <w:rPr>
          <w:rFonts w:ascii="Times New Roman" w:eastAsia="Times New Roman" w:hAnsi="Times New Roman"/>
          <w:bCs/>
          <w:color w:val="FF0000"/>
          <w:sz w:val="24"/>
          <w:szCs w:val="24"/>
        </w:rPr>
      </w:pPr>
      <w:r w:rsidRPr="000C4DB7">
        <w:rPr>
          <w:rFonts w:ascii="Times New Roman" w:eastAsia="Times New Roman" w:hAnsi="Times New Roman"/>
          <w:sz w:val="24"/>
          <w:szCs w:val="24"/>
        </w:rPr>
        <w:t xml:space="preserve">Opći cilj je operativno provođenje mjera i aktivnosti za razvoj i poticanje poduzetništva na području Krapinsko-zagorske županije te kreiranje središta stručne i edukativne pomoći poduzetnicima, obrtnicima i dionicima ruralnog razvoja radi poticanja održivog gospodarskog razvoja. </w:t>
      </w:r>
      <w:r w:rsidRPr="0031577C">
        <w:rPr>
          <w:rFonts w:ascii="Times New Roman" w:eastAsia="Times New Roman" w:hAnsi="Times New Roman"/>
          <w:bCs/>
          <w:sz w:val="24"/>
          <w:szCs w:val="24"/>
        </w:rPr>
        <w:t>Opći cilj uvođenja humanoidnog AI asistenta (robota) je poboljšanje kvalitete obrazovanja i podrška digitalnoj transformaciji unutar županije.</w:t>
      </w:r>
    </w:p>
    <w:p w14:paraId="714C2258" w14:textId="77777777" w:rsidR="00106DE5" w:rsidRPr="000C4DB7" w:rsidRDefault="00106DE5" w:rsidP="00106DE5">
      <w:pPr>
        <w:spacing w:after="0" w:line="240" w:lineRule="auto"/>
        <w:jc w:val="both"/>
        <w:rPr>
          <w:rFonts w:ascii="Times New Roman" w:eastAsia="Times New Roman" w:hAnsi="Times New Roman"/>
          <w:sz w:val="24"/>
          <w:szCs w:val="24"/>
        </w:rPr>
      </w:pPr>
    </w:p>
    <w:p w14:paraId="10CE8588" w14:textId="77777777" w:rsidR="00106DE5" w:rsidRPr="000C4DB7" w:rsidRDefault="00106DE5" w:rsidP="00106DE5">
      <w:pPr>
        <w:spacing w:after="0" w:line="240" w:lineRule="auto"/>
        <w:jc w:val="both"/>
        <w:rPr>
          <w:rFonts w:ascii="Times New Roman" w:eastAsia="Times New Roman" w:hAnsi="Times New Roman"/>
          <w:sz w:val="24"/>
          <w:szCs w:val="24"/>
        </w:rPr>
      </w:pPr>
    </w:p>
    <w:p w14:paraId="5DE55F49"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43856C27" w14:textId="77777777" w:rsidR="00106DE5" w:rsidRPr="000C4DB7" w:rsidRDefault="00106DE5" w:rsidP="00106DE5">
      <w:pPr>
        <w:numPr>
          <w:ilvl w:val="0"/>
          <w:numId w:val="1"/>
        </w:numPr>
        <w:suppressAutoHyphens/>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stvaranje poticajnog okruženja za generiranje novih ideja i proizvoda, jačanje poduzetničkih kompetencija, promicanje poduzetničke kulture te osiguravanje inovativne infrastrukture</w:t>
      </w:r>
    </w:p>
    <w:p w14:paraId="7092FEF0" w14:textId="77777777" w:rsidR="00106DE5" w:rsidRPr="000C4DB7" w:rsidRDefault="00106DE5" w:rsidP="00106DE5">
      <w:pPr>
        <w:numPr>
          <w:ilvl w:val="0"/>
          <w:numId w:val="1"/>
        </w:numPr>
        <w:suppressAutoHyphens/>
        <w:spacing w:after="0" w:line="240" w:lineRule="auto"/>
        <w:jc w:val="both"/>
        <w:rPr>
          <w:rFonts w:ascii="Times New Roman" w:eastAsia="Times New Roman" w:hAnsi="Times New Roman"/>
          <w:b/>
          <w:sz w:val="24"/>
          <w:szCs w:val="24"/>
        </w:rPr>
      </w:pPr>
      <w:r w:rsidRPr="000C4DB7">
        <w:rPr>
          <w:rFonts w:ascii="Times New Roman" w:eastAsia="Times New Roman" w:hAnsi="Times New Roman"/>
          <w:bCs/>
          <w:sz w:val="24"/>
          <w:szCs w:val="24"/>
        </w:rPr>
        <w:t>promicanje novih trendova u poduzetničkom okruženju vezanih uz alternativne izvore financiranja, umrežavanje dionika te stvaranje jedinstvene poduzetničke potpore u Krapinsko-zagorskoj županiji</w:t>
      </w:r>
    </w:p>
    <w:p w14:paraId="2A9061BC" w14:textId="5E23EE39" w:rsidR="00106DE5" w:rsidRPr="0031577C" w:rsidRDefault="0031577C" w:rsidP="0031577C">
      <w:pPr>
        <w:numPr>
          <w:ilvl w:val="0"/>
          <w:numId w:val="1"/>
        </w:numPr>
        <w:suppressAutoHyphens/>
        <w:spacing w:after="0" w:line="240" w:lineRule="auto"/>
        <w:jc w:val="both"/>
        <w:rPr>
          <w:rFonts w:ascii="Times New Roman" w:eastAsia="Times New Roman" w:hAnsi="Times New Roman"/>
          <w:b/>
          <w:sz w:val="24"/>
          <w:szCs w:val="24"/>
        </w:rPr>
      </w:pPr>
      <w:r>
        <w:rPr>
          <w:rFonts w:ascii="Times New Roman" w:eastAsia="Times New Roman" w:hAnsi="Times New Roman"/>
          <w:bCs/>
          <w:sz w:val="24"/>
          <w:szCs w:val="24"/>
        </w:rPr>
        <w:t>p</w:t>
      </w:r>
      <w:r w:rsidR="00106DE5" w:rsidRPr="0031577C">
        <w:rPr>
          <w:rFonts w:ascii="Times New Roman" w:eastAsia="Times New Roman" w:hAnsi="Times New Roman"/>
          <w:bCs/>
          <w:sz w:val="24"/>
          <w:szCs w:val="24"/>
        </w:rPr>
        <w:t>oticanje inovacija kroz podršku istraživanju i razvoju novih tehnologija i proizvoda</w:t>
      </w:r>
    </w:p>
    <w:p w14:paraId="00023F78" w14:textId="23FB23E4" w:rsidR="00106DE5" w:rsidRPr="0031577C" w:rsidRDefault="0031577C" w:rsidP="0031577C">
      <w:pPr>
        <w:numPr>
          <w:ilvl w:val="0"/>
          <w:numId w:val="1"/>
        </w:numPr>
        <w:suppressAutoHyphens/>
        <w:autoSpaceDN w:val="0"/>
        <w:spacing w:after="0"/>
        <w:ind w:left="924" w:hanging="357"/>
        <w:jc w:val="both"/>
        <w:textAlignment w:val="baseline"/>
        <w:rPr>
          <w:rFonts w:ascii="Times New Roman" w:eastAsia="Times New Roman" w:hAnsi="Times New Roman"/>
          <w:bCs/>
          <w:sz w:val="24"/>
          <w:szCs w:val="24"/>
        </w:rPr>
      </w:pPr>
      <w:r>
        <w:rPr>
          <w:rFonts w:ascii="Times New Roman" w:eastAsia="Times New Roman" w:hAnsi="Times New Roman"/>
          <w:bCs/>
          <w:sz w:val="24"/>
          <w:szCs w:val="24"/>
        </w:rPr>
        <w:t>m</w:t>
      </w:r>
      <w:r w:rsidR="00106DE5" w:rsidRPr="0031577C">
        <w:rPr>
          <w:rFonts w:ascii="Times New Roman" w:eastAsia="Times New Roman" w:hAnsi="Times New Roman"/>
          <w:bCs/>
          <w:sz w:val="24"/>
          <w:szCs w:val="24"/>
        </w:rPr>
        <w:t>odernizacija edukacije: Uvođenje humanoidnog AI asistenta s ciljem modernizacije i digitalizacije edukacije učenika u Centru za robotiku i inovativne tehnologije.</w:t>
      </w:r>
    </w:p>
    <w:p w14:paraId="71498DB9" w14:textId="3B096A1B" w:rsidR="00106DE5" w:rsidRPr="0031577C" w:rsidRDefault="0031577C" w:rsidP="0031577C">
      <w:pPr>
        <w:numPr>
          <w:ilvl w:val="0"/>
          <w:numId w:val="1"/>
        </w:numPr>
        <w:suppressAutoHyphens/>
        <w:autoSpaceDN w:val="0"/>
        <w:spacing w:after="0"/>
        <w:ind w:left="924" w:hanging="357"/>
        <w:jc w:val="both"/>
        <w:textAlignment w:val="baseline"/>
        <w:rPr>
          <w:rFonts w:ascii="Times New Roman" w:eastAsia="Times New Roman" w:hAnsi="Times New Roman"/>
          <w:bCs/>
          <w:sz w:val="24"/>
          <w:szCs w:val="24"/>
        </w:rPr>
      </w:pPr>
      <w:r>
        <w:rPr>
          <w:rFonts w:ascii="Times New Roman" w:eastAsia="Times New Roman" w:hAnsi="Times New Roman"/>
          <w:bCs/>
          <w:sz w:val="24"/>
          <w:szCs w:val="24"/>
        </w:rPr>
        <w:t>p</w:t>
      </w:r>
      <w:r w:rsidR="00106DE5" w:rsidRPr="0031577C">
        <w:rPr>
          <w:rFonts w:ascii="Times New Roman" w:eastAsia="Times New Roman" w:hAnsi="Times New Roman"/>
          <w:bCs/>
          <w:sz w:val="24"/>
          <w:szCs w:val="24"/>
        </w:rPr>
        <w:t>ovećanje atraktivnosti regije: Poboljšanje prezentacija Krapinsko-zagorske županije na sajmovima i događanjima korištenjem napredne tehnologije.</w:t>
      </w:r>
    </w:p>
    <w:p w14:paraId="2DCED5B7" w14:textId="545AAF15" w:rsidR="00106DE5" w:rsidRPr="0031577C" w:rsidRDefault="0031577C" w:rsidP="0031577C">
      <w:pPr>
        <w:numPr>
          <w:ilvl w:val="0"/>
          <w:numId w:val="1"/>
        </w:numPr>
        <w:suppressAutoHyphens/>
        <w:autoSpaceDN w:val="0"/>
        <w:spacing w:after="0"/>
        <w:ind w:left="924" w:hanging="357"/>
        <w:jc w:val="both"/>
        <w:textAlignment w:val="baseline"/>
        <w:rPr>
          <w:rFonts w:ascii="Times New Roman" w:eastAsia="Times New Roman" w:hAnsi="Times New Roman"/>
          <w:b/>
          <w:bCs/>
          <w:sz w:val="24"/>
          <w:szCs w:val="24"/>
        </w:rPr>
      </w:pPr>
      <w:r>
        <w:rPr>
          <w:rFonts w:ascii="Times New Roman" w:eastAsia="Times New Roman" w:hAnsi="Times New Roman"/>
          <w:bCs/>
          <w:sz w:val="24"/>
          <w:szCs w:val="24"/>
        </w:rPr>
        <w:t>p</w:t>
      </w:r>
      <w:r w:rsidR="00106DE5" w:rsidRPr="0031577C">
        <w:rPr>
          <w:rFonts w:ascii="Times New Roman" w:eastAsia="Times New Roman" w:hAnsi="Times New Roman"/>
          <w:bCs/>
          <w:sz w:val="24"/>
          <w:szCs w:val="24"/>
        </w:rPr>
        <w:t>oticaj inovacijama: Jačanje poduzetničke kulture kroz korištenje robota u Poduzetničkom centru/Poslovno-tehnološkom inkubatoru za različite promotivne i edukacijske svrhe</w:t>
      </w:r>
      <w:r w:rsidR="00106DE5" w:rsidRPr="0031577C">
        <w:rPr>
          <w:rFonts w:ascii="Times New Roman" w:eastAsia="Times New Roman" w:hAnsi="Times New Roman"/>
          <w:b/>
          <w:bCs/>
          <w:sz w:val="24"/>
          <w:szCs w:val="24"/>
        </w:rPr>
        <w:t>.</w:t>
      </w:r>
    </w:p>
    <w:p w14:paraId="72E99748" w14:textId="77777777" w:rsidR="00106DE5" w:rsidRPr="000C4DB7" w:rsidRDefault="00106DE5" w:rsidP="00106DE5">
      <w:pPr>
        <w:spacing w:after="0" w:line="240" w:lineRule="auto"/>
        <w:jc w:val="both"/>
        <w:rPr>
          <w:rFonts w:ascii="Times New Roman" w:eastAsia="Times New Roman" w:hAnsi="Times New Roman"/>
          <w:b/>
          <w:sz w:val="24"/>
          <w:szCs w:val="24"/>
        </w:rPr>
      </w:pPr>
    </w:p>
    <w:p w14:paraId="065DA224"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5121F1A7" w14:textId="77777777" w:rsidR="00106DE5"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unapređenju poduzetničke potporne infrastrukture</w:t>
      </w:r>
    </w:p>
    <w:p w14:paraId="1E4084D0" w14:textId="77777777" w:rsidR="00106DE5" w:rsidRPr="0031577C" w:rsidRDefault="00106DE5" w:rsidP="00106DE5">
      <w:pPr>
        <w:spacing w:after="0" w:line="240" w:lineRule="auto"/>
        <w:jc w:val="both"/>
        <w:rPr>
          <w:rFonts w:ascii="Times New Roman" w:eastAsia="Times New Roman" w:hAnsi="Times New Roman"/>
          <w:bCs/>
          <w:sz w:val="24"/>
          <w:szCs w:val="24"/>
        </w:rPr>
      </w:pPr>
      <w:r w:rsidRPr="0031577C">
        <w:rPr>
          <w:rFonts w:ascii="Times New Roman" w:eastAsia="Times New Roman" w:hAnsi="Times New Roman"/>
          <w:b/>
          <w:bCs/>
          <w:sz w:val="24"/>
          <w:szCs w:val="24"/>
        </w:rPr>
        <w:lastRenderedPageBreak/>
        <w:t>Strategija digitalne transformacije Krapinsko-zagorske županije</w:t>
      </w:r>
      <w:r w:rsidRPr="0031577C">
        <w:rPr>
          <w:rFonts w:ascii="Times New Roman" w:eastAsia="Times New Roman" w:hAnsi="Times New Roman"/>
          <w:bCs/>
          <w:sz w:val="24"/>
          <w:szCs w:val="24"/>
        </w:rPr>
        <w:t>: Ovaj dokument postavlja temelje za uvođenje naprednih tehnologija u svim sektorima, uključujući obrazovanje, poslovne inkubatore i javne usluge. Nabava robota se uklapa u ciljeve strategije, jer će robot služiti kao inovativni alat za edukaciju, razvoj tehnoloških vještina i promociju županije na sajmovima. Strategija naglašava potrebu za digitalnim rješenjima koja unapređuju javne usluge i obrazovne alate te povećavaju razinu digitalne spremnosti​</w:t>
      </w:r>
    </w:p>
    <w:p w14:paraId="5CCC25F0" w14:textId="77777777" w:rsidR="00106DE5" w:rsidRPr="000C4DB7" w:rsidRDefault="00106DE5" w:rsidP="00106DE5">
      <w:pPr>
        <w:spacing w:after="0" w:line="240" w:lineRule="auto"/>
        <w:jc w:val="both"/>
        <w:rPr>
          <w:rFonts w:ascii="Times New Roman" w:eastAsia="Times New Roman" w:hAnsi="Times New Roman"/>
          <w:sz w:val="24"/>
          <w:szCs w:val="24"/>
        </w:rPr>
      </w:pPr>
    </w:p>
    <w:p w14:paraId="1ED85E34"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6DA2A796"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14041643" w14:textId="77777777" w:rsidR="00106DE5" w:rsidRPr="000C4DB7" w:rsidRDefault="00106DE5" w:rsidP="00106DE5">
      <w:pPr>
        <w:spacing w:after="0" w:line="240" w:lineRule="auto"/>
        <w:jc w:val="both"/>
        <w:rPr>
          <w:rFonts w:ascii="Times New Roman" w:eastAsia="Times New Roman" w:hAnsi="Times New Roman"/>
          <w:sz w:val="24"/>
          <w:szCs w:val="24"/>
        </w:rPr>
      </w:pPr>
    </w:p>
    <w:p w14:paraId="7BD6CA0C"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7A123A06" w14:textId="77777777" w:rsidR="00106DE5" w:rsidRPr="00713610" w:rsidRDefault="00106DE5" w:rsidP="00106DE5">
      <w:pPr>
        <w:spacing w:after="0" w:line="240" w:lineRule="auto"/>
        <w:jc w:val="both"/>
        <w:rPr>
          <w:rFonts w:ascii="Times New Roman" w:eastAsia="Times New Roman" w:hAnsi="Times New Roman"/>
          <w:bCs/>
          <w:color w:val="FF0000"/>
          <w:sz w:val="24"/>
          <w:szCs w:val="24"/>
        </w:rPr>
      </w:pPr>
      <w:r w:rsidRPr="000C4DB7">
        <w:rPr>
          <w:rFonts w:ascii="Times New Roman" w:eastAsia="Times New Roman" w:hAnsi="Times New Roman"/>
          <w:sz w:val="24"/>
          <w:szCs w:val="24"/>
        </w:rPr>
        <w:t>Ocjene potrebnih sredstava zasnivaju se na osnovi izvršenja sredstava u prethodnom razdoblju te planiranih aktivnosti zadanih Planom rada Poduzetničk</w:t>
      </w:r>
      <w:r w:rsidRPr="0031577C">
        <w:rPr>
          <w:rFonts w:ascii="Times New Roman" w:eastAsia="Times New Roman" w:hAnsi="Times New Roman"/>
          <w:sz w:val="24"/>
          <w:szCs w:val="24"/>
        </w:rPr>
        <w:t xml:space="preserve">og centra. </w:t>
      </w:r>
      <w:r w:rsidRPr="0031577C">
        <w:rPr>
          <w:rFonts w:ascii="Times New Roman" w:eastAsia="Times New Roman" w:hAnsi="Times New Roman"/>
          <w:bCs/>
          <w:sz w:val="24"/>
          <w:szCs w:val="24"/>
        </w:rPr>
        <w:t xml:space="preserve">Ocjene potrebnih sredstava zasnivaju se na osnovi provedenog istraživanja tržišta , a temeljem potražnje za inovativnim obrazovnim alatima i procjeni doprinosa ove opreme na  privlačenje mladih talentiranih pojedinaca u STEM područja. </w:t>
      </w:r>
    </w:p>
    <w:p w14:paraId="2848E833" w14:textId="77777777" w:rsidR="00106DE5" w:rsidRPr="000C4DB7" w:rsidRDefault="00106DE5" w:rsidP="00106DE5">
      <w:pPr>
        <w:spacing w:after="0" w:line="240" w:lineRule="auto"/>
        <w:jc w:val="both"/>
        <w:rPr>
          <w:rFonts w:ascii="Times New Roman" w:eastAsia="Times New Roman" w:hAnsi="Times New Roman"/>
          <w:sz w:val="24"/>
          <w:szCs w:val="24"/>
        </w:rPr>
      </w:pPr>
    </w:p>
    <w:p w14:paraId="1000B549" w14:textId="77777777" w:rsidR="00106DE5" w:rsidRPr="000C4DB7" w:rsidRDefault="00106DE5" w:rsidP="00106DE5">
      <w:pPr>
        <w:spacing w:after="0" w:line="240" w:lineRule="auto"/>
        <w:jc w:val="both"/>
        <w:rPr>
          <w:rFonts w:ascii="Times New Roman" w:eastAsia="Times New Roman" w:hAnsi="Times New Roman"/>
          <w:sz w:val="24"/>
          <w:szCs w:val="24"/>
        </w:rPr>
      </w:pPr>
    </w:p>
    <w:p w14:paraId="0637734F"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184F639C"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Pokazatelj uspješnosti – učinka: kontinuirana podrška poduzetnicima, centralna točka za informiranje o mogućnostima i investicijama</w:t>
      </w:r>
    </w:p>
    <w:p w14:paraId="38AD1D35" w14:textId="77777777" w:rsidR="00106DE5" w:rsidRPr="0031577C"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Pokazatelji  uspješnosti – rezultata: broj savjetovanja, aktualizirani podatci o poslovnim zonama, status Lokalnog jamstvenog fonda, broj edukacija djelatnika, broj sudionika na događanjima</w:t>
      </w:r>
    </w:p>
    <w:p w14:paraId="6446434F" w14:textId="77777777" w:rsidR="00106DE5" w:rsidRPr="0031577C" w:rsidRDefault="00106DE5" w:rsidP="00106DE5">
      <w:pPr>
        <w:numPr>
          <w:ilvl w:val="0"/>
          <w:numId w:val="42"/>
        </w:numPr>
        <w:spacing w:after="0" w:line="240" w:lineRule="auto"/>
        <w:jc w:val="both"/>
        <w:rPr>
          <w:rFonts w:ascii="Times New Roman" w:eastAsia="Times New Roman" w:hAnsi="Times New Roman"/>
          <w:bCs/>
          <w:sz w:val="24"/>
          <w:szCs w:val="24"/>
        </w:rPr>
      </w:pPr>
      <w:r w:rsidRPr="0031577C">
        <w:rPr>
          <w:rFonts w:ascii="Times New Roman" w:eastAsia="Times New Roman" w:hAnsi="Times New Roman"/>
          <w:bCs/>
          <w:sz w:val="24"/>
          <w:szCs w:val="24"/>
        </w:rPr>
        <w:t>Povećanje broja edukativnih radionica za učenike osnovnih i srednjih škola koristeći robota kao asistenta.</w:t>
      </w:r>
    </w:p>
    <w:p w14:paraId="76910B5B" w14:textId="77777777" w:rsidR="00106DE5" w:rsidRPr="0031577C" w:rsidRDefault="00106DE5" w:rsidP="00106DE5">
      <w:pPr>
        <w:numPr>
          <w:ilvl w:val="0"/>
          <w:numId w:val="42"/>
        </w:numPr>
        <w:spacing w:after="0" w:line="240" w:lineRule="auto"/>
        <w:jc w:val="both"/>
        <w:rPr>
          <w:rFonts w:ascii="Times New Roman" w:eastAsia="Times New Roman" w:hAnsi="Times New Roman"/>
          <w:bCs/>
          <w:sz w:val="24"/>
          <w:szCs w:val="24"/>
        </w:rPr>
      </w:pPr>
      <w:r w:rsidRPr="0031577C">
        <w:rPr>
          <w:rFonts w:ascii="Times New Roman" w:eastAsia="Times New Roman" w:hAnsi="Times New Roman"/>
          <w:bCs/>
          <w:sz w:val="24"/>
          <w:szCs w:val="24"/>
        </w:rPr>
        <w:t>Povećanje broja posjeta sajmovima i događanjima na kojima će robot sudjelovati u prezentacijama.</w:t>
      </w:r>
    </w:p>
    <w:p w14:paraId="356DA436" w14:textId="77777777" w:rsidR="00106DE5" w:rsidRPr="0031577C" w:rsidRDefault="00106DE5" w:rsidP="00106DE5">
      <w:pPr>
        <w:numPr>
          <w:ilvl w:val="0"/>
          <w:numId w:val="42"/>
        </w:numPr>
        <w:spacing w:after="0" w:line="240" w:lineRule="auto"/>
        <w:jc w:val="both"/>
        <w:rPr>
          <w:rFonts w:ascii="Times New Roman" w:eastAsia="Times New Roman" w:hAnsi="Times New Roman"/>
          <w:bCs/>
          <w:sz w:val="24"/>
          <w:szCs w:val="24"/>
        </w:rPr>
      </w:pPr>
      <w:r w:rsidRPr="0031577C">
        <w:rPr>
          <w:rFonts w:ascii="Times New Roman" w:eastAsia="Times New Roman" w:hAnsi="Times New Roman"/>
          <w:bCs/>
          <w:sz w:val="24"/>
          <w:szCs w:val="24"/>
        </w:rPr>
        <w:t>Zadovoljstvo korisnika (učenika, posjetitelja događanja): Anketama će se mjeriti zadovoljstvo interakcijom s robotom i učinci na učenje i prezentaciju županije.</w:t>
      </w:r>
    </w:p>
    <w:p w14:paraId="4A4172B9" w14:textId="77777777" w:rsidR="00106DE5" w:rsidRPr="000C4DB7" w:rsidRDefault="00106DE5" w:rsidP="00106DE5">
      <w:pPr>
        <w:spacing w:after="0" w:line="240" w:lineRule="auto"/>
        <w:jc w:val="both"/>
        <w:rPr>
          <w:rFonts w:ascii="Times New Roman" w:eastAsia="Times New Roman" w:hAnsi="Times New Roman"/>
          <w:sz w:val="24"/>
          <w:szCs w:val="24"/>
        </w:rPr>
      </w:pPr>
    </w:p>
    <w:p w14:paraId="4BDB0B82" w14:textId="77777777" w:rsidR="00106DE5" w:rsidRPr="000C4DB7" w:rsidRDefault="00106DE5" w:rsidP="00106DE5">
      <w:pPr>
        <w:suppressAutoHyphens/>
        <w:spacing w:after="0" w:line="240" w:lineRule="auto"/>
        <w:jc w:val="both"/>
        <w:rPr>
          <w:rFonts w:ascii="Times New Roman" w:eastAsia="Times New Roman" w:hAnsi="Times New Roman"/>
          <w:color w:val="FF0000"/>
          <w:sz w:val="24"/>
          <w:szCs w:val="24"/>
          <w:lang w:eastAsia="ar-SA"/>
        </w:rPr>
      </w:pPr>
    </w:p>
    <w:tbl>
      <w:tblPr>
        <w:tblW w:w="9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599"/>
      </w:tblGrid>
      <w:tr w:rsidR="00106DE5" w:rsidRPr="000C4DB7" w14:paraId="082D7A10" w14:textId="77777777" w:rsidTr="00B33D94">
        <w:trPr>
          <w:trHeight w:val="803"/>
        </w:trPr>
        <w:tc>
          <w:tcPr>
            <w:tcW w:w="2518" w:type="dxa"/>
          </w:tcPr>
          <w:p w14:paraId="2D554E13" w14:textId="77777777" w:rsidR="00106DE5" w:rsidRPr="00177A69" w:rsidRDefault="00106DE5" w:rsidP="00B33D94">
            <w:pPr>
              <w:suppressAutoHyphens/>
              <w:spacing w:after="0" w:line="240" w:lineRule="auto"/>
              <w:rPr>
                <w:rFonts w:ascii="Times New Roman" w:eastAsia="Times New Roman" w:hAnsi="Times New Roman"/>
                <w:b/>
                <w:sz w:val="24"/>
                <w:szCs w:val="24"/>
                <w:lang w:eastAsia="ar-SA"/>
              </w:rPr>
            </w:pPr>
            <w:r w:rsidRPr="00177A69">
              <w:rPr>
                <w:rFonts w:ascii="Times New Roman" w:eastAsia="Times New Roman" w:hAnsi="Times New Roman"/>
                <w:b/>
                <w:sz w:val="24"/>
                <w:szCs w:val="24"/>
                <w:lang w:eastAsia="ar-SA"/>
              </w:rPr>
              <w:t xml:space="preserve">AKTIVNOST  </w:t>
            </w:r>
          </w:p>
          <w:p w14:paraId="3CA0EC32" w14:textId="77777777" w:rsidR="00106DE5" w:rsidRPr="00177A69" w:rsidRDefault="00106DE5" w:rsidP="00B33D94">
            <w:pPr>
              <w:suppressAutoHyphens/>
              <w:spacing w:after="0" w:line="240" w:lineRule="auto"/>
              <w:rPr>
                <w:rFonts w:ascii="Times New Roman" w:eastAsia="Times New Roman" w:hAnsi="Times New Roman"/>
                <w:b/>
                <w:sz w:val="24"/>
                <w:szCs w:val="24"/>
                <w:lang w:eastAsia="ar-SA"/>
              </w:rPr>
            </w:pPr>
            <w:r w:rsidRPr="00177A69">
              <w:rPr>
                <w:rFonts w:ascii="Times New Roman" w:eastAsia="Times New Roman" w:hAnsi="Times New Roman"/>
                <w:b/>
                <w:sz w:val="24"/>
                <w:szCs w:val="24"/>
                <w:lang w:eastAsia="ar-SA"/>
              </w:rPr>
              <w:t>A 102001</w:t>
            </w:r>
          </w:p>
        </w:tc>
        <w:tc>
          <w:tcPr>
            <w:tcW w:w="6599" w:type="dxa"/>
          </w:tcPr>
          <w:p w14:paraId="049203F9" w14:textId="77777777" w:rsidR="00106DE5" w:rsidRPr="00177A69" w:rsidRDefault="00106DE5" w:rsidP="00B33D94">
            <w:pPr>
              <w:suppressAutoHyphens/>
              <w:spacing w:after="0" w:line="240" w:lineRule="auto"/>
              <w:rPr>
                <w:rFonts w:ascii="Times New Roman" w:eastAsia="Times New Roman" w:hAnsi="Times New Roman"/>
                <w:b/>
                <w:sz w:val="24"/>
                <w:szCs w:val="24"/>
                <w:lang w:eastAsia="ar-SA"/>
              </w:rPr>
            </w:pPr>
            <w:r w:rsidRPr="00177A69">
              <w:rPr>
                <w:rFonts w:ascii="Times New Roman" w:eastAsia="Times New Roman" w:hAnsi="Times New Roman"/>
                <w:b/>
                <w:sz w:val="24"/>
                <w:szCs w:val="24"/>
                <w:lang w:eastAsia="ar-SA"/>
              </w:rPr>
              <w:t>SAJMOVI I OSTALE PROMIDŽBENE MANIFESTACIJE</w:t>
            </w:r>
          </w:p>
          <w:p w14:paraId="70AF17B5" w14:textId="77777777" w:rsidR="00106DE5" w:rsidRPr="000C4DB7" w:rsidRDefault="00106DE5" w:rsidP="00B33D94">
            <w:pPr>
              <w:suppressAutoHyphens/>
              <w:spacing w:after="0" w:line="240" w:lineRule="auto"/>
              <w:rPr>
                <w:rFonts w:ascii="Times New Roman" w:eastAsia="Times New Roman" w:hAnsi="Times New Roman"/>
                <w:bCs/>
                <w:sz w:val="24"/>
                <w:szCs w:val="24"/>
                <w:lang w:eastAsia="ar-SA"/>
              </w:rPr>
            </w:pPr>
            <w:r w:rsidRPr="00177A69">
              <w:rPr>
                <w:rFonts w:ascii="Times New Roman" w:eastAsia="Times New Roman" w:hAnsi="Times New Roman"/>
                <w:bCs/>
                <w:sz w:val="24"/>
                <w:szCs w:val="24"/>
                <w:lang w:eastAsia="ar-SA"/>
              </w:rPr>
              <w:t>Mjera: 1.1.</w:t>
            </w:r>
            <w:r w:rsidRPr="00177A69">
              <w:rPr>
                <w:rFonts w:ascii="Times New Roman" w:eastAsia="Times New Roman" w:hAnsi="Times New Roman"/>
                <w:b/>
                <w:sz w:val="24"/>
                <w:szCs w:val="24"/>
                <w:lang w:eastAsia="ar-SA"/>
              </w:rPr>
              <w:t xml:space="preserve"> </w:t>
            </w:r>
            <w:r w:rsidRPr="00177A69">
              <w:rPr>
                <w:rFonts w:ascii="Times New Roman" w:eastAsia="Times New Roman" w:hAnsi="Times New Roman"/>
                <w:sz w:val="24"/>
                <w:szCs w:val="24"/>
                <w:lang w:eastAsia="ar-SA"/>
              </w:rPr>
              <w:t>Olakšavanje pristupa izvorima financiranja u poduzetništvu</w:t>
            </w:r>
          </w:p>
        </w:tc>
      </w:tr>
    </w:tbl>
    <w:p w14:paraId="53B05C4D"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2FD1E16C"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21C1B1D8"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1ED07B7F" w14:textId="77777777" w:rsidR="00106DE5"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Sufinanciranje i plaćanje određenim ciljnim skupinama unutar SME sektora  na području Krapinsko-zagorske županije vezano za usluge  promidžbe i informiranje, sufinanciranje  Gospodarskog zbora KZŽ.</w:t>
      </w:r>
    </w:p>
    <w:p w14:paraId="3F1E6A50" w14:textId="77777777" w:rsidR="00106DE5" w:rsidRDefault="00106DE5" w:rsidP="00106DE5">
      <w:pPr>
        <w:spacing w:after="0" w:line="240" w:lineRule="auto"/>
        <w:jc w:val="both"/>
        <w:rPr>
          <w:rFonts w:ascii="Times New Roman" w:eastAsia="Times New Roman" w:hAnsi="Times New Roman"/>
          <w:sz w:val="24"/>
          <w:szCs w:val="24"/>
        </w:rPr>
      </w:pPr>
    </w:p>
    <w:p w14:paraId="0CE15B3A" w14:textId="77777777" w:rsidR="00106DE5" w:rsidRPr="0031577C" w:rsidRDefault="00106DE5" w:rsidP="00106DE5">
      <w:pPr>
        <w:spacing w:after="0"/>
        <w:jc w:val="both"/>
        <w:rPr>
          <w:rFonts w:ascii="Times New Roman" w:hAnsi="Times New Roman"/>
          <w:b/>
          <w:sz w:val="24"/>
          <w:szCs w:val="24"/>
        </w:rPr>
      </w:pPr>
      <w:r w:rsidRPr="0031577C">
        <w:rPr>
          <w:rFonts w:ascii="Times New Roman" w:hAnsi="Times New Roman"/>
          <w:b/>
          <w:sz w:val="24"/>
          <w:szCs w:val="24"/>
        </w:rPr>
        <w:t>OBRAZLOŽENJE II. IZMJENA I DOPUNA PRORAČUNA KRAPINSKO-ZAGORSKE ŽUPANIJE ZA 2024. GODINU</w:t>
      </w:r>
    </w:p>
    <w:p w14:paraId="0345B7DC" w14:textId="77777777" w:rsidR="00106DE5" w:rsidRPr="0031577C" w:rsidRDefault="00106DE5" w:rsidP="00106DE5">
      <w:pPr>
        <w:spacing w:after="0"/>
        <w:jc w:val="both"/>
        <w:rPr>
          <w:rFonts w:ascii="Times New Roman" w:hAnsi="Times New Roman"/>
          <w:bCs/>
          <w:sz w:val="24"/>
          <w:szCs w:val="24"/>
        </w:rPr>
      </w:pPr>
      <w:r w:rsidRPr="0031577C">
        <w:rPr>
          <w:rFonts w:ascii="Times New Roman" w:hAnsi="Times New Roman"/>
          <w:bCs/>
          <w:sz w:val="24"/>
          <w:szCs w:val="24"/>
        </w:rPr>
        <w:t>Planira se nova stavka R9817 – Kapitalne pomoći općinskim proračunima – Jarmina u iznosu od 20.000,00 EUR vezano za donaciju uređenja Eko etno selo Kaj zagorske hiže s imanjem na kojem je prikaz življenja i bavljenja poljoprivredom.</w:t>
      </w:r>
    </w:p>
    <w:p w14:paraId="24AB2666" w14:textId="77777777" w:rsidR="00106DE5" w:rsidRPr="0031577C" w:rsidRDefault="00106DE5" w:rsidP="00106DE5">
      <w:pPr>
        <w:spacing w:after="0"/>
        <w:jc w:val="both"/>
        <w:rPr>
          <w:rFonts w:ascii="Times New Roman" w:hAnsi="Times New Roman"/>
          <w:bCs/>
          <w:sz w:val="24"/>
          <w:szCs w:val="24"/>
        </w:rPr>
      </w:pPr>
      <w:r w:rsidRPr="0031577C">
        <w:rPr>
          <w:rFonts w:ascii="Times New Roman" w:hAnsi="Times New Roman"/>
          <w:bCs/>
          <w:sz w:val="24"/>
          <w:szCs w:val="24"/>
        </w:rPr>
        <w:lastRenderedPageBreak/>
        <w:t>Planira se nova stavka R5429 – Donacija obrtničkoj komori KZŽ  u iznosu od 5.000,00 EUR vezano za organizaciju sportskih igri obrtnika Krapinsko-zagorske županije.</w:t>
      </w:r>
    </w:p>
    <w:p w14:paraId="54ECE8BA" w14:textId="77777777" w:rsidR="00106DE5" w:rsidRDefault="00106DE5" w:rsidP="00106DE5">
      <w:pPr>
        <w:spacing w:after="0" w:line="240" w:lineRule="auto"/>
        <w:jc w:val="both"/>
        <w:rPr>
          <w:rFonts w:ascii="Times New Roman" w:eastAsia="Times New Roman" w:hAnsi="Times New Roman"/>
          <w:b/>
          <w:sz w:val="24"/>
          <w:szCs w:val="24"/>
        </w:rPr>
      </w:pPr>
    </w:p>
    <w:p w14:paraId="1FA917F7"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350923E4"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Učvrstiti poziciju malih i srednjih poduzetnika na tržištu, </w:t>
      </w:r>
      <w:r w:rsidRPr="000C4DB7">
        <w:rPr>
          <w:rFonts w:ascii="Times New Roman" w:eastAsia="Times New Roman" w:hAnsi="Times New Roman"/>
          <w:sz w:val="24"/>
          <w:szCs w:val="24"/>
          <w:shd w:val="clear" w:color="auto" w:fill="FFFFFF"/>
        </w:rPr>
        <w:t>obrtnici, gospodarstvenici</w:t>
      </w:r>
      <w:r>
        <w:rPr>
          <w:rFonts w:ascii="Times New Roman" w:eastAsia="Times New Roman" w:hAnsi="Times New Roman"/>
          <w:sz w:val="24"/>
          <w:szCs w:val="24"/>
          <w:shd w:val="clear" w:color="auto" w:fill="FFFFFF"/>
        </w:rPr>
        <w:t xml:space="preserve"> </w:t>
      </w:r>
      <w:r w:rsidRPr="000C4DB7">
        <w:rPr>
          <w:rFonts w:ascii="Times New Roman" w:eastAsia="Times New Roman" w:hAnsi="Times New Roman"/>
          <w:sz w:val="24"/>
          <w:szCs w:val="24"/>
          <w:shd w:val="clear" w:color="auto" w:fill="FFFFFF"/>
        </w:rPr>
        <w:t xml:space="preserve">hrvatskog zagorja prezentiraju se bogatom ponudom kao i raznim prezentacijama, županijske komore  snažno su  uključene u provedbi </w:t>
      </w:r>
      <w:r w:rsidRPr="000C4DB7">
        <w:rPr>
          <w:rFonts w:ascii="Times New Roman" w:eastAsia="Times New Roman" w:hAnsi="Times New Roman"/>
          <w:sz w:val="24"/>
          <w:szCs w:val="24"/>
        </w:rPr>
        <w:t xml:space="preserve">Gospodarskog zbora s ciljem kako bi se  </w:t>
      </w:r>
      <w:r w:rsidRPr="000C4DB7">
        <w:rPr>
          <w:rFonts w:ascii="Times New Roman" w:eastAsia="Times New Roman" w:hAnsi="Times New Roman"/>
          <w:sz w:val="24"/>
          <w:szCs w:val="24"/>
          <w:shd w:val="clear" w:color="auto" w:fill="FFFFFF"/>
        </w:rPr>
        <w:t xml:space="preserve">pokazalo sve ono najbolje što  gospodarstvo KZŽ  nudi, također to je  jedan od rijetkih sajmova koji imaju i besplatan izlagački prostor za sve koji se žele uključiti. </w:t>
      </w:r>
    </w:p>
    <w:p w14:paraId="3AB2AE68" w14:textId="77777777" w:rsidR="00106DE5" w:rsidRPr="000C4DB7" w:rsidRDefault="00106DE5" w:rsidP="00106DE5">
      <w:pPr>
        <w:spacing w:after="0" w:line="240" w:lineRule="auto"/>
        <w:jc w:val="both"/>
        <w:rPr>
          <w:rFonts w:ascii="Times New Roman" w:eastAsia="Times New Roman" w:hAnsi="Times New Roman"/>
          <w:sz w:val="24"/>
          <w:szCs w:val="24"/>
        </w:rPr>
      </w:pPr>
    </w:p>
    <w:p w14:paraId="73D997AE"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7D9CEE7C"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Promocija poduzetničke kulture</w:t>
      </w:r>
    </w:p>
    <w:p w14:paraId="08760A0E"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Poticati suradnju s institucijama koje prate tržište rada i potrebe poslodavaca kako bi se poticala ulaganja u određene djelatnosti</w:t>
      </w:r>
    </w:p>
    <w:p w14:paraId="336C6A11"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shd w:val="clear" w:color="auto" w:fill="FFFFFF"/>
        </w:rPr>
        <w:t>Zagorski gospodarski zbor jedna je od najboljih gospodarskih manifestacija u županiji i dobra prilika gospodarstvenicima da predstave svoje proizvode i usluge, ali i da pokažu novitete iz svojeg poslovanja .</w:t>
      </w:r>
    </w:p>
    <w:p w14:paraId="612DE3BE" w14:textId="77777777" w:rsidR="00106DE5" w:rsidRDefault="00106DE5" w:rsidP="00106DE5">
      <w:pPr>
        <w:spacing w:after="0" w:line="240" w:lineRule="auto"/>
        <w:jc w:val="both"/>
        <w:rPr>
          <w:rFonts w:ascii="Times New Roman" w:eastAsia="Times New Roman" w:hAnsi="Times New Roman"/>
          <w:b/>
          <w:sz w:val="24"/>
          <w:szCs w:val="24"/>
        </w:rPr>
      </w:pPr>
    </w:p>
    <w:p w14:paraId="3886DA7F"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28791840"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lokalnoj i područnoj (regionalnoj) samoupravi (NN 33/01, 60/01, 129/05, 109/07, 128/08, 36/09, 150/11, 144/12,19/13,137/15,123/17, 8/19, 144/20)</w:t>
      </w:r>
    </w:p>
    <w:p w14:paraId="48A4081F"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obrtu (NN 143/13, 129/19, 41/20)</w:t>
      </w:r>
    </w:p>
    <w:p w14:paraId="57D861EE" w14:textId="77777777" w:rsidR="00106DE5" w:rsidRPr="000C4DB7" w:rsidRDefault="00106DE5" w:rsidP="00106DE5">
      <w:pPr>
        <w:spacing w:after="0" w:line="240" w:lineRule="auto"/>
        <w:jc w:val="both"/>
        <w:rPr>
          <w:rFonts w:ascii="Times New Roman" w:eastAsia="Times New Roman" w:hAnsi="Times New Roman"/>
          <w:sz w:val="24"/>
          <w:szCs w:val="24"/>
        </w:rPr>
      </w:pPr>
    </w:p>
    <w:p w14:paraId="2331CB0B"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484727D5"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6CCFF11D" w14:textId="77777777" w:rsidR="00106DE5" w:rsidRPr="000C4DB7" w:rsidRDefault="00106DE5" w:rsidP="00106DE5">
      <w:pPr>
        <w:spacing w:after="0" w:line="240" w:lineRule="auto"/>
        <w:jc w:val="both"/>
        <w:rPr>
          <w:rFonts w:ascii="Times New Roman" w:eastAsia="Times New Roman" w:hAnsi="Times New Roman"/>
          <w:sz w:val="24"/>
          <w:szCs w:val="24"/>
        </w:rPr>
      </w:pPr>
    </w:p>
    <w:p w14:paraId="0061E478"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468677AE"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izvršenja sredstava u prethodnom razdoblju te planiranih aktivnosti usuglašenih sa financijskim pokazateljima  iskazanim u Uputama Upravnog odjela za financije i proračun KZŽ za izradu proračuna za razdoblje 2024.-2026.godina.</w:t>
      </w:r>
    </w:p>
    <w:p w14:paraId="2FAA2EDF" w14:textId="77777777" w:rsidR="00106DE5" w:rsidRPr="000C4DB7" w:rsidRDefault="00106DE5" w:rsidP="00106DE5">
      <w:pPr>
        <w:spacing w:after="0" w:line="240" w:lineRule="auto"/>
        <w:jc w:val="both"/>
        <w:rPr>
          <w:rFonts w:ascii="Times New Roman" w:eastAsia="Times New Roman" w:hAnsi="Times New Roman"/>
          <w:sz w:val="24"/>
          <w:szCs w:val="24"/>
        </w:rPr>
      </w:pPr>
    </w:p>
    <w:p w14:paraId="2ED4EF03"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39E2234D" w14:textId="77777777" w:rsidR="00106DE5" w:rsidRPr="000C4DB7" w:rsidRDefault="00106DE5" w:rsidP="00106DE5">
      <w:pPr>
        <w:overflowPunct w:val="0"/>
        <w:autoSpaceDE w:val="0"/>
        <w:autoSpaceDN w:val="0"/>
        <w:adjustRightInd w:val="0"/>
        <w:spacing w:after="0" w:line="240" w:lineRule="auto"/>
        <w:jc w:val="both"/>
        <w:rPr>
          <w:rFonts w:ascii="Times New Roman" w:hAnsi="Times New Roman"/>
          <w:sz w:val="24"/>
          <w:szCs w:val="24"/>
        </w:rPr>
      </w:pPr>
      <w:r w:rsidRPr="000C4DB7">
        <w:rPr>
          <w:rFonts w:ascii="Times New Roman" w:hAnsi="Times New Roman"/>
          <w:sz w:val="24"/>
          <w:szCs w:val="24"/>
        </w:rPr>
        <w:t>Pokazatelj uspješnosti – učinka: postupak provedbe javnog natječaja, postupak sklapanja ugov</w:t>
      </w:r>
      <w:r>
        <w:rPr>
          <w:rFonts w:ascii="Times New Roman" w:hAnsi="Times New Roman"/>
          <w:sz w:val="24"/>
          <w:szCs w:val="24"/>
        </w:rPr>
        <w:t>o</w:t>
      </w:r>
      <w:r w:rsidRPr="000C4DB7">
        <w:rPr>
          <w:rFonts w:ascii="Times New Roman" w:hAnsi="Times New Roman"/>
          <w:sz w:val="24"/>
          <w:szCs w:val="24"/>
        </w:rPr>
        <w:t>ra i isplate subvencije, postupak kontrole namjenskog korištenja sredstava</w:t>
      </w:r>
    </w:p>
    <w:p w14:paraId="33711950" w14:textId="77777777" w:rsidR="00106DE5" w:rsidRPr="000C4DB7" w:rsidRDefault="00106DE5" w:rsidP="00106DE5">
      <w:pPr>
        <w:suppressAutoHyphens/>
        <w:overflowPunct w:val="0"/>
        <w:autoSpaceDE w:val="0"/>
        <w:autoSpaceDN w:val="0"/>
        <w:adjustRightInd w:val="0"/>
        <w:spacing w:after="0" w:line="240" w:lineRule="auto"/>
        <w:jc w:val="both"/>
        <w:rPr>
          <w:rFonts w:ascii="Times New Roman" w:hAnsi="Times New Roman"/>
          <w:sz w:val="24"/>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6235"/>
      </w:tblGrid>
      <w:tr w:rsidR="00106DE5" w:rsidRPr="000C4DB7" w14:paraId="6E254D70" w14:textId="77777777" w:rsidTr="00B33D94">
        <w:trPr>
          <w:jc w:val="center"/>
        </w:trPr>
        <w:tc>
          <w:tcPr>
            <w:tcW w:w="2895" w:type="dxa"/>
          </w:tcPr>
          <w:p w14:paraId="14E4F1D3"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bookmarkStart w:id="1" w:name="_Hlk159842339"/>
            <w:r w:rsidRPr="000C4DB7">
              <w:rPr>
                <w:rFonts w:ascii="Times New Roman" w:eastAsia="Times New Roman" w:hAnsi="Times New Roman"/>
                <w:b/>
                <w:sz w:val="24"/>
                <w:szCs w:val="24"/>
                <w:lang w:eastAsia="ar-SA"/>
              </w:rPr>
              <w:t xml:space="preserve">AKTIVNOST  </w:t>
            </w:r>
          </w:p>
          <w:p w14:paraId="2E1DE460"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 102003</w:t>
            </w:r>
          </w:p>
        </w:tc>
        <w:tc>
          <w:tcPr>
            <w:tcW w:w="6449" w:type="dxa"/>
          </w:tcPr>
          <w:p w14:paraId="4BCEFD9B"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UNAPREĐENJE KONKURENTNOSTI    </w:t>
            </w:r>
          </w:p>
          <w:p w14:paraId="5EE40F21"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MJERA: 1.6.  </w:t>
            </w:r>
            <w:r w:rsidRPr="000C4DB7">
              <w:rPr>
                <w:rFonts w:ascii="Times New Roman" w:eastAsia="Times New Roman" w:hAnsi="Times New Roman"/>
                <w:sz w:val="24"/>
                <w:szCs w:val="24"/>
                <w:lang w:eastAsia="ar-SA"/>
              </w:rPr>
              <w:t>Pružanje potpore razvoju obrtništva</w:t>
            </w:r>
          </w:p>
        </w:tc>
      </w:tr>
      <w:bookmarkEnd w:id="1"/>
    </w:tbl>
    <w:p w14:paraId="2818A379" w14:textId="77777777" w:rsidR="00106DE5" w:rsidRPr="000C4DB7" w:rsidRDefault="00106DE5" w:rsidP="00106DE5">
      <w:pPr>
        <w:spacing w:after="0" w:line="240" w:lineRule="auto"/>
        <w:jc w:val="both"/>
        <w:rPr>
          <w:rFonts w:ascii="Times New Roman" w:eastAsia="Times New Roman" w:hAnsi="Times New Roman"/>
          <w:b/>
          <w:sz w:val="24"/>
          <w:szCs w:val="24"/>
        </w:rPr>
      </w:pPr>
    </w:p>
    <w:p w14:paraId="54440E15"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51DD0D26" w14:textId="77777777" w:rsidR="00106DE5"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Sufinanciranje kamata obrtnicima i pravnim osobama, davanje potpora tradicijskim i umjetničkim obrtima, sufinanciranje nastupa na sajmovima odnosno davanje bespovratnih sredstava Obrtničkoj komori KZŽ i HGK, davanje potpora za obrtnička zanimanja, dodjela potpora poduzetnicima početnicima za zakup poslovnog prostora, dodjela potpora za proizvođače zagorskih mlinaca i zagorskih štrukli, potpore gospodarstvenicima / obrtnicima za edukacije i nastupe na sajmovima, dodjela bespovratnih potpora u turizmu, sponzoriranje projekta – Konferencija za žene u javnoj upravi. </w:t>
      </w:r>
    </w:p>
    <w:p w14:paraId="4D2675A7" w14:textId="77777777" w:rsidR="00A411E4" w:rsidRPr="000C4DB7" w:rsidRDefault="00A411E4" w:rsidP="00106DE5">
      <w:pPr>
        <w:spacing w:after="0" w:line="240" w:lineRule="auto"/>
        <w:jc w:val="both"/>
        <w:rPr>
          <w:rFonts w:ascii="Times New Roman" w:eastAsia="Times New Roman" w:hAnsi="Times New Roman"/>
          <w:sz w:val="24"/>
          <w:szCs w:val="24"/>
        </w:rPr>
      </w:pPr>
    </w:p>
    <w:p w14:paraId="284E5C9F" w14:textId="77777777" w:rsidR="00106DE5" w:rsidRDefault="00106DE5" w:rsidP="00106DE5">
      <w:pPr>
        <w:spacing w:after="0" w:line="240" w:lineRule="auto"/>
        <w:jc w:val="both"/>
        <w:rPr>
          <w:rFonts w:ascii="Times New Roman" w:eastAsia="Times New Roman" w:hAnsi="Times New Roman"/>
          <w:b/>
          <w:sz w:val="24"/>
          <w:szCs w:val="24"/>
        </w:rPr>
      </w:pPr>
    </w:p>
    <w:p w14:paraId="6144163A"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lastRenderedPageBreak/>
        <w:t xml:space="preserve">OPĆI CILJ </w:t>
      </w:r>
    </w:p>
    <w:p w14:paraId="0C15A071"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Razvoj i povećanje konkurentnosti i produktivnosti SME sektora, osnaživanje žena u javnoj upravi s naglaskom na izazove i motivaciju žena u poslovanju kao i na uspješne projekte koji su ostvareni u javnim tvrtkama.</w:t>
      </w:r>
    </w:p>
    <w:p w14:paraId="34B8BBB6" w14:textId="77777777" w:rsidR="00106DE5" w:rsidRPr="000C4DB7" w:rsidRDefault="00106DE5" w:rsidP="00106DE5">
      <w:pPr>
        <w:spacing w:after="0" w:line="240" w:lineRule="auto"/>
        <w:jc w:val="both"/>
        <w:rPr>
          <w:rFonts w:ascii="Times New Roman" w:eastAsia="Times New Roman" w:hAnsi="Times New Roman"/>
          <w:sz w:val="24"/>
          <w:szCs w:val="24"/>
        </w:rPr>
      </w:pPr>
    </w:p>
    <w:p w14:paraId="2E05F27C"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35344FD2"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Omogućavanje lakšeg pristupa alternativnim izvorima kapitala gospodarskim subjektima</w:t>
      </w:r>
    </w:p>
    <w:p w14:paraId="32E6FDC9"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Promocija obrta, strukovnih i deficitarnih zanimanja u obrtništvu, promocija proizvođača zagorskih mlinaca i zagorskih štrukli</w:t>
      </w:r>
    </w:p>
    <w:p w14:paraId="62A2E155"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Poticati poduzetnike kako bi što više nastupali na domaćim i međunarodnim sajmovima</w:t>
      </w:r>
    </w:p>
    <w:p w14:paraId="1DAB6780"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Poticati razvoj inovativnog malog i srednjeg poduzetništva temeljeno na znanju kako bi KZŽ bila čim više privlačna za ulaganja i život ljudi</w:t>
      </w:r>
    </w:p>
    <w:p w14:paraId="53AE695F"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Cilj je da u prostoru u kojem su smještena stat-up tvrtke – dati pomoć u prostoru, infrastrukturi i stručnu pomoć kroz savjetodavne, konzultantske i administrativne usluge</w:t>
      </w:r>
    </w:p>
    <w:p w14:paraId="650D537A"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Edukacija  poduzetnika</w:t>
      </w:r>
    </w:p>
    <w:p w14:paraId="4B4853B9"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Poticanje ženskog leadershipa, okupljanje čim većeg broja stručnjakinja iz javnog sektora kako bi se podijelila iskustva i perspektive o uspješnom vođenju i napredovanju žena u javnoj upravi.</w:t>
      </w:r>
    </w:p>
    <w:p w14:paraId="30C0C955" w14:textId="77777777" w:rsidR="00106DE5" w:rsidRPr="000C4DB7" w:rsidRDefault="00106DE5" w:rsidP="00106DE5">
      <w:pPr>
        <w:spacing w:after="0" w:line="240" w:lineRule="auto"/>
        <w:contextualSpacing/>
        <w:jc w:val="both"/>
        <w:rPr>
          <w:rFonts w:ascii="Times New Roman" w:eastAsia="Times New Roman" w:hAnsi="Times New Roman"/>
          <w:sz w:val="24"/>
          <w:szCs w:val="24"/>
        </w:rPr>
      </w:pPr>
    </w:p>
    <w:p w14:paraId="6EF895A5"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5191DDFE"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lokalnoj i područnoj (regionalnoj) samoupravi (NN 33/01, 60/01, 129/05, 109/07, 128/08, 36/09, 150/11, 144/12,19/13,137/15,123/17, 8/19, 144/20)</w:t>
      </w:r>
    </w:p>
    <w:p w14:paraId="63FE2746"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obrtu (NN 143/13, 129/19, 41/20)</w:t>
      </w:r>
    </w:p>
    <w:p w14:paraId="283585A4"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državnim potporama (NN 47/14, 69/17)</w:t>
      </w:r>
    </w:p>
    <w:p w14:paraId="2854BCEC" w14:textId="77777777" w:rsidR="00106DE5" w:rsidRPr="000C4DB7" w:rsidRDefault="00106DE5" w:rsidP="00106DE5">
      <w:pPr>
        <w:spacing w:after="0" w:line="240" w:lineRule="auto"/>
        <w:jc w:val="both"/>
        <w:rPr>
          <w:rFonts w:ascii="Times New Roman" w:eastAsia="Times New Roman" w:hAnsi="Times New Roman"/>
          <w:sz w:val="24"/>
          <w:szCs w:val="24"/>
        </w:rPr>
      </w:pPr>
    </w:p>
    <w:p w14:paraId="55E06321"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1C47C813"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08D347A3" w14:textId="77777777" w:rsidR="00106DE5" w:rsidRPr="000C4DB7" w:rsidRDefault="00106DE5" w:rsidP="00106DE5">
      <w:pPr>
        <w:spacing w:after="0" w:line="240" w:lineRule="auto"/>
        <w:jc w:val="both"/>
        <w:rPr>
          <w:rFonts w:ascii="Times New Roman" w:eastAsia="Times New Roman" w:hAnsi="Times New Roman"/>
          <w:sz w:val="24"/>
          <w:szCs w:val="24"/>
        </w:rPr>
      </w:pPr>
    </w:p>
    <w:p w14:paraId="2C6FFDAD"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5F6397EF"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izvršenja sredstava u prethodnom razdoblju te planiranih projekata usuglašenih sa financijskim pokazateljima  iskazanim u Uputama Upravnog odjela za financije i proračun KZŽ za izradu proračuna za razdoblje 202</w:t>
      </w:r>
      <w:r w:rsidRPr="00A647EB">
        <w:rPr>
          <w:rFonts w:ascii="Times New Roman" w:eastAsia="Times New Roman" w:hAnsi="Times New Roman"/>
          <w:sz w:val="24"/>
          <w:szCs w:val="24"/>
        </w:rPr>
        <w:t>4</w:t>
      </w:r>
      <w:r w:rsidRPr="000C4DB7">
        <w:rPr>
          <w:rFonts w:ascii="Times New Roman" w:eastAsia="Times New Roman" w:hAnsi="Times New Roman"/>
          <w:sz w:val="24"/>
          <w:szCs w:val="24"/>
        </w:rPr>
        <w:t>.-202</w:t>
      </w:r>
      <w:r w:rsidRPr="00A647EB">
        <w:rPr>
          <w:rFonts w:ascii="Times New Roman" w:eastAsia="Times New Roman" w:hAnsi="Times New Roman"/>
          <w:sz w:val="24"/>
          <w:szCs w:val="24"/>
        </w:rPr>
        <w:t>6</w:t>
      </w:r>
      <w:r w:rsidRPr="000C4DB7">
        <w:rPr>
          <w:rFonts w:ascii="Times New Roman" w:eastAsia="Times New Roman" w:hAnsi="Times New Roman"/>
          <w:sz w:val="24"/>
          <w:szCs w:val="24"/>
        </w:rPr>
        <w:t>.godina.</w:t>
      </w:r>
    </w:p>
    <w:p w14:paraId="0AC88D9C" w14:textId="77777777" w:rsidR="00106DE5" w:rsidRPr="000C4DB7" w:rsidRDefault="00106DE5" w:rsidP="00106DE5">
      <w:pPr>
        <w:spacing w:after="0" w:line="240" w:lineRule="auto"/>
        <w:jc w:val="both"/>
        <w:rPr>
          <w:rFonts w:ascii="Times New Roman" w:eastAsia="Times New Roman" w:hAnsi="Times New Roman"/>
          <w:sz w:val="24"/>
          <w:szCs w:val="24"/>
        </w:rPr>
      </w:pPr>
    </w:p>
    <w:p w14:paraId="4AED4EB9"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0CF1D9C4" w14:textId="77777777" w:rsidR="00106DE5" w:rsidRDefault="00106DE5" w:rsidP="00106DE5">
      <w:pPr>
        <w:overflowPunct w:val="0"/>
        <w:autoSpaceDE w:val="0"/>
        <w:autoSpaceDN w:val="0"/>
        <w:adjustRightInd w:val="0"/>
        <w:spacing w:after="0" w:line="240" w:lineRule="auto"/>
        <w:jc w:val="both"/>
        <w:rPr>
          <w:rFonts w:ascii="Times New Roman" w:hAnsi="Times New Roman"/>
          <w:sz w:val="24"/>
          <w:szCs w:val="24"/>
        </w:rPr>
      </w:pPr>
      <w:r w:rsidRPr="000C4DB7">
        <w:rPr>
          <w:rFonts w:ascii="Times New Roman" w:hAnsi="Times New Roman"/>
          <w:sz w:val="24"/>
          <w:szCs w:val="24"/>
        </w:rPr>
        <w:t>Pokazatelj uspješnosti – učinka: postupak provedbe javnog natječaja, postupak sklapanja ugov</w:t>
      </w:r>
      <w:r>
        <w:rPr>
          <w:rFonts w:ascii="Times New Roman" w:hAnsi="Times New Roman"/>
          <w:sz w:val="24"/>
          <w:szCs w:val="24"/>
        </w:rPr>
        <w:t>o</w:t>
      </w:r>
      <w:r w:rsidRPr="000C4DB7">
        <w:rPr>
          <w:rFonts w:ascii="Times New Roman" w:hAnsi="Times New Roman"/>
          <w:sz w:val="24"/>
          <w:szCs w:val="24"/>
        </w:rPr>
        <w:t>ra i isplate subvencije, postupak kontrole namjenskog korištenja sredstava, kontinuirana analiza stanja i potreba u obrtništvu, kreiranje poticajnih mjera za ulaganje u razvoj poslovanja i novozapošljavanje, očuvanje tradicijskih i umjetničkih obrta KZŽ.</w:t>
      </w:r>
    </w:p>
    <w:p w14:paraId="353BDD6A" w14:textId="77777777" w:rsidR="00106DE5" w:rsidRPr="00575909" w:rsidRDefault="00106DE5" w:rsidP="00106DE5">
      <w:pPr>
        <w:pStyle w:val="Tijeloteksta"/>
        <w:ind w:right="679"/>
        <w:jc w:val="both"/>
        <w:rPr>
          <w:b/>
          <w:bCs/>
          <w:color w:val="000000" w:themeColor="text1"/>
          <w:u w:val="single"/>
        </w:rPr>
      </w:pPr>
    </w:p>
    <w:tbl>
      <w:tblPr>
        <w:tblW w:w="89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6568"/>
      </w:tblGrid>
      <w:tr w:rsidR="00106DE5" w:rsidRPr="000C4DB7" w14:paraId="0B7F6AE9" w14:textId="77777777" w:rsidTr="00B33D94">
        <w:trPr>
          <w:trHeight w:val="510"/>
        </w:trPr>
        <w:tc>
          <w:tcPr>
            <w:tcW w:w="2393" w:type="dxa"/>
            <w:tcBorders>
              <w:top w:val="single" w:sz="4" w:space="0" w:color="auto"/>
              <w:left w:val="single" w:sz="4" w:space="0" w:color="auto"/>
              <w:bottom w:val="single" w:sz="4" w:space="0" w:color="auto"/>
              <w:right w:val="single" w:sz="4" w:space="0" w:color="auto"/>
            </w:tcBorders>
            <w:hideMark/>
          </w:tcPr>
          <w:p w14:paraId="54AA0199"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AKTIVNOST</w:t>
            </w:r>
          </w:p>
          <w:p w14:paraId="190C3F79"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A102004</w:t>
            </w:r>
          </w:p>
        </w:tc>
        <w:tc>
          <w:tcPr>
            <w:tcW w:w="6568" w:type="dxa"/>
            <w:tcBorders>
              <w:top w:val="single" w:sz="4" w:space="0" w:color="auto"/>
              <w:left w:val="single" w:sz="4" w:space="0" w:color="auto"/>
              <w:bottom w:val="single" w:sz="4" w:space="0" w:color="auto"/>
              <w:right w:val="single" w:sz="4" w:space="0" w:color="auto"/>
            </w:tcBorders>
          </w:tcPr>
          <w:p w14:paraId="05EBC639"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ENERGETSKA UČINKOVITOST</w:t>
            </w:r>
          </w:p>
          <w:p w14:paraId="41203433" w14:textId="77777777" w:rsidR="00106DE5" w:rsidRPr="000C4DB7" w:rsidRDefault="00106DE5" w:rsidP="00B33D94">
            <w:pPr>
              <w:suppressAutoHyphens/>
              <w:spacing w:after="0" w:line="240" w:lineRule="auto"/>
              <w:jc w:val="both"/>
              <w:rPr>
                <w:rFonts w:ascii="Times New Roman" w:eastAsia="Times New Roman" w:hAnsi="Times New Roman"/>
                <w:bCs/>
                <w:sz w:val="24"/>
                <w:szCs w:val="24"/>
                <w:lang w:eastAsia="ar-SA"/>
              </w:rPr>
            </w:pPr>
            <w:r w:rsidRPr="000C4DB7">
              <w:rPr>
                <w:rFonts w:ascii="Times New Roman" w:eastAsiaTheme="minorHAnsi" w:hAnsi="Times New Roman"/>
                <w:b/>
                <w:sz w:val="24"/>
                <w:szCs w:val="24"/>
                <w:lang w:eastAsia="ar-SA"/>
              </w:rPr>
              <w:t>MJERA:</w:t>
            </w:r>
            <w:r w:rsidRPr="00A647EB">
              <w:rPr>
                <w:rFonts w:ascii="Times New Roman" w:eastAsiaTheme="minorHAnsi" w:hAnsi="Times New Roman"/>
                <w:b/>
                <w:sz w:val="24"/>
                <w:szCs w:val="24"/>
                <w:lang w:eastAsia="ar-SA"/>
              </w:rPr>
              <w:t xml:space="preserve"> </w:t>
            </w:r>
            <w:r w:rsidRPr="000C4DB7">
              <w:rPr>
                <w:rFonts w:ascii="Times New Roman" w:eastAsiaTheme="minorHAnsi" w:hAnsi="Times New Roman"/>
                <w:b/>
                <w:sz w:val="24"/>
                <w:szCs w:val="24"/>
                <w:lang w:eastAsia="ar-SA"/>
              </w:rPr>
              <w:t xml:space="preserve">9.8. </w:t>
            </w:r>
            <w:r w:rsidRPr="000C4DB7">
              <w:rPr>
                <w:rFonts w:ascii="Times New Roman" w:eastAsiaTheme="minorHAnsi" w:hAnsi="Times New Roman"/>
                <w:sz w:val="24"/>
                <w:szCs w:val="24"/>
                <w:lang w:eastAsia="ar-SA"/>
              </w:rPr>
              <w:t>Povećanje energetske učinkovitosti</w:t>
            </w:r>
            <w:r w:rsidRPr="000C4DB7">
              <w:rPr>
                <w:rFonts w:ascii="Times New Roman" w:eastAsiaTheme="minorHAnsi" w:hAnsi="Times New Roman"/>
                <w:bCs/>
                <w:sz w:val="24"/>
                <w:szCs w:val="24"/>
                <w:lang w:eastAsia="ar-SA"/>
              </w:rPr>
              <w:t xml:space="preserve"> </w:t>
            </w:r>
          </w:p>
        </w:tc>
      </w:tr>
    </w:tbl>
    <w:p w14:paraId="32353314"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3DF55637"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02475782" w14:textId="577C57C4" w:rsidR="00106DE5" w:rsidRPr="00A411E4"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Sredstva se odnose na sufinanciranje rada Regionalne energetsko - klimatske agencije Sjeverozapadne Hrvatske (REGEA) i sufinanciranje izrade izvješća o energetskom pregledu i energetskog certifikata za obiteljske kuće na području Krapinsko-zagorske županije.</w:t>
      </w:r>
    </w:p>
    <w:p w14:paraId="05F4D95E"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lastRenderedPageBreak/>
        <w:t xml:space="preserve">OPĆI CILJ </w:t>
      </w:r>
    </w:p>
    <w:p w14:paraId="1D43950A"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Potpora u sufinanciranju aktivnosti vezanih uz troškove pokretanja i provedbe energetskih i klimatskih programa.</w:t>
      </w:r>
    </w:p>
    <w:p w14:paraId="44B95958" w14:textId="77777777" w:rsidR="00106DE5" w:rsidRPr="00A647EB" w:rsidRDefault="00106DE5" w:rsidP="00106DE5">
      <w:pPr>
        <w:spacing w:after="0" w:line="240" w:lineRule="auto"/>
        <w:jc w:val="both"/>
        <w:rPr>
          <w:rFonts w:ascii="Times New Roman" w:eastAsia="Times New Roman" w:hAnsi="Times New Roman"/>
          <w:b/>
          <w:sz w:val="24"/>
          <w:szCs w:val="24"/>
        </w:rPr>
      </w:pPr>
    </w:p>
    <w:p w14:paraId="15A562D2"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04CCC5FE" w14:textId="77777777" w:rsidR="00106DE5" w:rsidRPr="000C4DB7" w:rsidRDefault="00106DE5" w:rsidP="00106DE5">
      <w:pPr>
        <w:numPr>
          <w:ilvl w:val="0"/>
          <w:numId w:val="1"/>
        </w:numPr>
        <w:suppressAutoHyphens/>
        <w:spacing w:after="0" w:line="240" w:lineRule="auto"/>
        <w:ind w:left="567" w:hanging="283"/>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razvoj stručnih i ljudskih kapaciteta te širenje opsega rada i poslovanja REGEA-e,</w:t>
      </w:r>
    </w:p>
    <w:p w14:paraId="3ED4617D" w14:textId="77777777" w:rsidR="00106DE5" w:rsidRPr="000C4DB7" w:rsidRDefault="00106DE5" w:rsidP="00106DE5">
      <w:pPr>
        <w:numPr>
          <w:ilvl w:val="0"/>
          <w:numId w:val="1"/>
        </w:numPr>
        <w:suppressAutoHyphens/>
        <w:spacing w:after="0" w:line="240" w:lineRule="auto"/>
        <w:ind w:left="567" w:hanging="283"/>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sufinanciranje izrade izvješća o energetskom pregledu i energetskog certifikata za obiteljske kuće na području KZŽ s ciljem poticanja građana na korištenje obnovljivih izvora energije u obiteljskim kućama,</w:t>
      </w:r>
    </w:p>
    <w:p w14:paraId="74ACC56F" w14:textId="77777777" w:rsidR="00106DE5" w:rsidRPr="000C4DB7" w:rsidRDefault="00106DE5" w:rsidP="00106DE5">
      <w:pPr>
        <w:numPr>
          <w:ilvl w:val="0"/>
          <w:numId w:val="1"/>
        </w:numPr>
        <w:suppressAutoHyphens/>
        <w:spacing w:after="0" w:line="240" w:lineRule="auto"/>
        <w:ind w:left="567" w:hanging="283"/>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pokretanje projekata kojima se uvode nove tehnologije ili donosi nova praksa u učinkovitom gospodarenju energijom i ublažavanju i prilagodbi klimatskim promjenama te pružanje usluge osnivačima </w:t>
      </w:r>
    </w:p>
    <w:p w14:paraId="231F290A" w14:textId="77777777" w:rsidR="00106DE5" w:rsidRPr="00A647EB" w:rsidRDefault="00106DE5" w:rsidP="00106DE5">
      <w:pPr>
        <w:spacing w:after="0" w:line="240" w:lineRule="auto"/>
        <w:jc w:val="both"/>
        <w:rPr>
          <w:rFonts w:ascii="Times New Roman" w:eastAsia="Times New Roman" w:hAnsi="Times New Roman"/>
          <w:b/>
          <w:sz w:val="24"/>
          <w:szCs w:val="24"/>
        </w:rPr>
      </w:pPr>
    </w:p>
    <w:p w14:paraId="7D7625E4"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3898A40C"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energetskoj učinkovitosti (NN 127/14, 116/18, 25/20, 32/21, 41/21), Pravilnik o sustavu za praćenje, mjerenje i verifikaciju uštede energije (NN 98/21, NN 30/22), Pravilnik o sustavnom gospodarenju energijom u javnom sektoru (NN 6/16, 28.01.2016)</w:t>
      </w:r>
    </w:p>
    <w:p w14:paraId="52DA42E4" w14:textId="77777777" w:rsidR="00106DE5" w:rsidRPr="00A647EB" w:rsidRDefault="00106DE5" w:rsidP="00106DE5">
      <w:pPr>
        <w:spacing w:after="0" w:line="240" w:lineRule="auto"/>
        <w:jc w:val="both"/>
        <w:rPr>
          <w:rFonts w:ascii="Times New Roman" w:eastAsia="Times New Roman" w:hAnsi="Times New Roman"/>
          <w:b/>
          <w:sz w:val="24"/>
          <w:szCs w:val="24"/>
        </w:rPr>
      </w:pPr>
    </w:p>
    <w:p w14:paraId="1A44F933"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6318E13B"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4C858E1E" w14:textId="77777777" w:rsidR="00106DE5" w:rsidRPr="00A647EB" w:rsidRDefault="00106DE5" w:rsidP="00106DE5">
      <w:pPr>
        <w:spacing w:after="0" w:line="240" w:lineRule="auto"/>
        <w:jc w:val="both"/>
        <w:rPr>
          <w:rFonts w:ascii="Times New Roman" w:eastAsia="Times New Roman" w:hAnsi="Times New Roman"/>
          <w:b/>
          <w:sz w:val="24"/>
          <w:szCs w:val="24"/>
        </w:rPr>
      </w:pPr>
    </w:p>
    <w:p w14:paraId="3AA9EE24"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24219B5E"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2024. - 2026. godina.</w:t>
      </w:r>
    </w:p>
    <w:p w14:paraId="38523925" w14:textId="77777777" w:rsidR="00106DE5" w:rsidRPr="00A647EB" w:rsidRDefault="00106DE5" w:rsidP="00106DE5">
      <w:pPr>
        <w:spacing w:after="0" w:line="240" w:lineRule="auto"/>
        <w:jc w:val="both"/>
        <w:rPr>
          <w:rFonts w:ascii="Times New Roman" w:eastAsia="Times New Roman" w:hAnsi="Times New Roman"/>
          <w:b/>
          <w:sz w:val="24"/>
          <w:szCs w:val="24"/>
        </w:rPr>
      </w:pPr>
    </w:p>
    <w:p w14:paraId="45670BAB"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1D37870D"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Izrađen Akcijski plan energetske učinkovitosti Krapinsko-zagorske županije za razdoblje  2024. - 2026., izrađeno godišnje izvješće o provedbi Akcijskog plana energetske učinkovitosti Krapinsko-zagorske županije za 2023. godinu, izrađeno izvješće o provedbi Programa ublažavanja klimatskih promjena, prilagodbe klimatskim promjenama i zaštite ozonskog sloja.</w:t>
      </w:r>
    </w:p>
    <w:p w14:paraId="7644AEB9"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Provođenje projekata energetske obnove i korištenje obnovljivih izvora energije u zgradama javnog sektora i provođenje EU projekata za uspostavu potpornih struktura za ubrzanje obnove zgrade u javnom sektoru te za prilagodbu klimatskim promjenama i klimatsko planiranje na lokalnoj i regionalnoj razini. </w:t>
      </w:r>
    </w:p>
    <w:p w14:paraId="43EFE778" w14:textId="77777777" w:rsidR="00106DE5"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Pokazatelj uspješnosti učinka: postupak provedbe javnog natječaja, postupak sklapanja ugovora i isplate subvencije, postupak kontrole namjenskog korištenja sredstava.</w:t>
      </w:r>
    </w:p>
    <w:p w14:paraId="658FAE99" w14:textId="77777777" w:rsidR="00106DE5" w:rsidRDefault="00106DE5" w:rsidP="00106DE5">
      <w:pPr>
        <w:spacing w:after="0" w:line="240" w:lineRule="auto"/>
        <w:jc w:val="both"/>
        <w:rPr>
          <w:rFonts w:ascii="Times New Roman" w:eastAsia="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227"/>
      </w:tblGrid>
      <w:tr w:rsidR="00106DE5" w:rsidRPr="000C4DB7" w14:paraId="64F4D8A5" w14:textId="77777777" w:rsidTr="00B33D94">
        <w:trPr>
          <w:jc w:val="center"/>
        </w:trPr>
        <w:tc>
          <w:tcPr>
            <w:tcW w:w="2895" w:type="dxa"/>
          </w:tcPr>
          <w:p w14:paraId="542A12C6"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KAPITALNI PROJEKT K104012</w:t>
            </w:r>
          </w:p>
        </w:tc>
        <w:tc>
          <w:tcPr>
            <w:tcW w:w="6449" w:type="dxa"/>
          </w:tcPr>
          <w:p w14:paraId="6D1F250C"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PROJEKT HYPOKRAT</w:t>
            </w:r>
          </w:p>
          <w:p w14:paraId="5EDD2582"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MJERA: </w:t>
            </w:r>
            <w:r>
              <w:rPr>
                <w:rFonts w:ascii="Times New Roman" w:eastAsia="Times New Roman" w:hAnsi="Times New Roman"/>
                <w:b/>
                <w:sz w:val="24"/>
                <w:szCs w:val="24"/>
                <w:lang w:eastAsia="ar-SA"/>
              </w:rPr>
              <w:t>9</w:t>
            </w:r>
            <w:r w:rsidRPr="000C4DB7">
              <w:rPr>
                <w:rFonts w:ascii="Times New Roman" w:eastAsia="Times New Roman" w:hAnsi="Times New Roman"/>
                <w:b/>
                <w:sz w:val="24"/>
                <w:szCs w:val="24"/>
                <w:lang w:eastAsia="ar-SA"/>
              </w:rPr>
              <w:t>.</w:t>
            </w:r>
            <w:r>
              <w:rPr>
                <w:rFonts w:ascii="Times New Roman" w:eastAsia="Times New Roman" w:hAnsi="Times New Roman"/>
                <w:b/>
                <w:sz w:val="24"/>
                <w:szCs w:val="24"/>
                <w:lang w:eastAsia="ar-SA"/>
              </w:rPr>
              <w:t>4</w:t>
            </w:r>
            <w:r w:rsidRPr="000C4DB7">
              <w:rPr>
                <w:rFonts w:ascii="Times New Roman" w:eastAsia="Times New Roman" w:hAnsi="Times New Roman"/>
                <w:b/>
                <w:sz w:val="24"/>
                <w:szCs w:val="24"/>
                <w:lang w:eastAsia="ar-SA"/>
              </w:rPr>
              <w:t xml:space="preserve">.  </w:t>
            </w:r>
            <w:r w:rsidRPr="00575909">
              <w:rPr>
                <w:rFonts w:ascii="Times New Roman" w:hAnsi="Times New Roman"/>
                <w:color w:val="000000" w:themeColor="text1"/>
                <w:sz w:val="24"/>
                <w:szCs w:val="24"/>
              </w:rPr>
              <w:t>Održivo upravljanje prirodnim resursima</w:t>
            </w:r>
          </w:p>
        </w:tc>
      </w:tr>
    </w:tbl>
    <w:p w14:paraId="20282BC7" w14:textId="77777777" w:rsidR="00106DE5" w:rsidRDefault="00106DE5" w:rsidP="00106DE5">
      <w:pPr>
        <w:pStyle w:val="Odlomakpopisa"/>
        <w:ind w:left="0"/>
        <w:jc w:val="both"/>
        <w:rPr>
          <w:b/>
          <w:bCs/>
          <w:color w:val="000000" w:themeColor="text1"/>
          <w:sz w:val="24"/>
          <w:szCs w:val="24"/>
        </w:rPr>
      </w:pPr>
    </w:p>
    <w:p w14:paraId="4024321B" w14:textId="77777777" w:rsidR="00106DE5" w:rsidRPr="00FC2A5C" w:rsidRDefault="00106DE5" w:rsidP="00106DE5">
      <w:pPr>
        <w:spacing w:after="0" w:line="240" w:lineRule="auto"/>
        <w:jc w:val="both"/>
        <w:rPr>
          <w:rFonts w:ascii="Times New Roman" w:hAnsi="Times New Roman"/>
          <w:b/>
          <w:bCs/>
          <w:color w:val="000000" w:themeColor="text1"/>
          <w:sz w:val="24"/>
          <w:szCs w:val="24"/>
        </w:rPr>
      </w:pPr>
      <w:r w:rsidRPr="00FC2A5C">
        <w:rPr>
          <w:rFonts w:ascii="Times New Roman" w:hAnsi="Times New Roman"/>
          <w:b/>
          <w:bCs/>
          <w:color w:val="000000" w:themeColor="text1"/>
          <w:sz w:val="24"/>
          <w:szCs w:val="24"/>
        </w:rPr>
        <w:t xml:space="preserve">OPIS AKTIVNOSTI </w:t>
      </w:r>
    </w:p>
    <w:p w14:paraId="47A31438" w14:textId="77777777" w:rsidR="00106DE5" w:rsidRPr="00FC2A5C" w:rsidRDefault="00106DE5" w:rsidP="00106DE5">
      <w:pPr>
        <w:spacing w:after="0" w:line="240" w:lineRule="auto"/>
        <w:jc w:val="both"/>
        <w:rPr>
          <w:rFonts w:ascii="Times New Roman" w:hAnsi="Times New Roman"/>
          <w:color w:val="000000" w:themeColor="text1"/>
          <w:sz w:val="24"/>
          <w:szCs w:val="24"/>
        </w:rPr>
      </w:pPr>
      <w:r w:rsidRPr="00FC2A5C">
        <w:rPr>
          <w:rFonts w:ascii="Times New Roman" w:hAnsi="Times New Roman"/>
          <w:color w:val="000000" w:themeColor="text1"/>
          <w:sz w:val="24"/>
          <w:szCs w:val="24"/>
        </w:rPr>
        <w:t xml:space="preserve">Provedbom projekta HyPoKraT Krapinsko -zagorska županija je s općinom Krapinske Toplice uz pomoć i međusobnu suradnju domaćih te norveških stručnjaka, opisala i kvantificirala geotermalni potencijal na području Općine  te izradila projektne prijedloge i drugu relevantnu dokumentaciju za implementaciju geotermalnog potencijala u svrhu poboljšanja energetske učinkovitosti i povećanja proizvodnje obnovljive energije. U okviru projekta izrađena je tehnička dokumentacija i analize koje obuhvaćaju slijedeće: Analiza i interpretacija dostupnih </w:t>
      </w:r>
      <w:r w:rsidRPr="00FC2A5C">
        <w:rPr>
          <w:rFonts w:ascii="Times New Roman" w:hAnsi="Times New Roman"/>
          <w:color w:val="000000" w:themeColor="text1"/>
          <w:sz w:val="24"/>
          <w:szCs w:val="24"/>
        </w:rPr>
        <w:lastRenderedPageBreak/>
        <w:t>2D seizmičkih profila te dostupnih bušotinskih podataka, Magnetotelurska mjerenja potencijalnih lokacija, Geokemijska mjerenja i analiza površinske vode, 3D modeliranje geotermalnog vodonosnika sa simulacijom proizvodnje geotermalne vode, Geološko-geofizička analiza i interpretacija geotermalnog potencijala područja općine Krapinske Toplice, naftno-rudarskog projekta za ispitivanje i remont bušotine KRT-1, Idejni projekta za korištenje geotermalne energije za toplinarske potrebe industrijskih, javnih i medicinsko-turističkih zgrada i objekata općine Krapinske Toplice, Studija izvodljivosti i CBA analiza geotermalnog projekta za potrebe toplinarstva općine Krapinske Toplice te Elaborat zaštite okoliša ocjene o potrebi procjene utjecaja na okoliš zahvata remonta i ispitivanja bušotine KRT-1 (OPUO). Izrađena projektna dokumentacija će neposredno pridonijeti uspostavi instaliranih kapaciteta za korištenje energije iz obnovljivih izvora, a putem komunikacijskih aktivnosti pridonijeti će ojačanju kapaciteta za upravljanje i promicanje obnovljivih izvora energije. U sklopu projekta, provedeno je ukupno 11 radionica usmjerenih ciljanim skupinama, s fokusom na potencijalne korisnike, mlade (učenike) te širu javnost. kako bi ih potaknuli na obrazovanje u području održivog razvoja.</w:t>
      </w:r>
    </w:p>
    <w:p w14:paraId="564B7D16" w14:textId="77777777" w:rsidR="00106DE5" w:rsidRDefault="00106DE5" w:rsidP="00106DE5">
      <w:pPr>
        <w:suppressAutoHyphens/>
        <w:spacing w:after="0" w:line="240" w:lineRule="auto"/>
        <w:jc w:val="both"/>
        <w:rPr>
          <w:rFonts w:ascii="Times New Roman" w:hAnsi="Times New Roman"/>
          <w:bCs/>
          <w:color w:val="000000" w:themeColor="text1"/>
          <w:sz w:val="24"/>
          <w:szCs w:val="24"/>
          <w:lang w:eastAsia="ar-SA"/>
        </w:rPr>
      </w:pPr>
    </w:p>
    <w:p w14:paraId="290A9F8B" w14:textId="77777777" w:rsidR="00106DE5" w:rsidRPr="00FC2A5C" w:rsidRDefault="00106DE5" w:rsidP="00106DE5">
      <w:pPr>
        <w:suppressAutoHyphens/>
        <w:spacing w:after="0" w:line="240" w:lineRule="auto"/>
        <w:jc w:val="both"/>
        <w:rPr>
          <w:rFonts w:ascii="Times New Roman" w:hAnsi="Times New Roman"/>
          <w:bCs/>
          <w:color w:val="000000" w:themeColor="text1"/>
          <w:sz w:val="24"/>
          <w:szCs w:val="24"/>
          <w:lang w:eastAsia="ar-SA"/>
        </w:rPr>
      </w:pPr>
      <w:r w:rsidRPr="00FC2A5C">
        <w:rPr>
          <w:rFonts w:ascii="Times New Roman" w:hAnsi="Times New Roman"/>
          <w:bCs/>
          <w:color w:val="000000" w:themeColor="text1"/>
          <w:sz w:val="24"/>
          <w:szCs w:val="24"/>
          <w:lang w:eastAsia="ar-SA"/>
        </w:rPr>
        <w:t xml:space="preserve">Otvorena je stavka za I. rebalans proračuna u 2024. godini koja se odnosi na projekt HyPoKraT (K104012) za koji je potrebno u ovoj godini predvidjeti ostatak prihoda koji nisu isplaćeni od strane MRRFEU u 2023. godini (prihodi su vezani za realizirane troškove osoblja i materijalne rashode KZŽ te uz prijenos sredstava prema partnerima na projektu) budući da se očekivalo da će sredstva biti dobivena od strane Ministarstva regionalnoga razvoja i fondova EU (MRRFEU) tijekom 2023. godine. </w:t>
      </w:r>
    </w:p>
    <w:p w14:paraId="17975637" w14:textId="77777777" w:rsidR="00106DE5" w:rsidRPr="00FC2A5C" w:rsidRDefault="00106DE5" w:rsidP="00106DE5">
      <w:pPr>
        <w:spacing w:after="0" w:line="240" w:lineRule="auto"/>
        <w:jc w:val="both"/>
        <w:rPr>
          <w:rFonts w:ascii="Times New Roman" w:hAnsi="Times New Roman"/>
          <w:b/>
          <w:bCs/>
          <w:color w:val="000000" w:themeColor="text1"/>
          <w:sz w:val="24"/>
          <w:szCs w:val="24"/>
        </w:rPr>
      </w:pPr>
    </w:p>
    <w:p w14:paraId="23D330BB" w14:textId="77777777" w:rsidR="00106DE5" w:rsidRPr="00FC2A5C" w:rsidRDefault="00106DE5" w:rsidP="00106DE5">
      <w:pPr>
        <w:spacing w:after="0" w:line="240" w:lineRule="auto"/>
        <w:jc w:val="both"/>
        <w:rPr>
          <w:rFonts w:ascii="Times New Roman" w:hAnsi="Times New Roman"/>
          <w:b/>
          <w:bCs/>
          <w:color w:val="000000" w:themeColor="text1"/>
          <w:sz w:val="24"/>
          <w:szCs w:val="24"/>
        </w:rPr>
      </w:pPr>
      <w:r w:rsidRPr="00FC2A5C">
        <w:rPr>
          <w:rFonts w:ascii="Times New Roman" w:hAnsi="Times New Roman"/>
          <w:b/>
          <w:bCs/>
          <w:color w:val="000000" w:themeColor="text1"/>
          <w:sz w:val="24"/>
          <w:szCs w:val="24"/>
        </w:rPr>
        <w:t>OPĆI CILJ</w:t>
      </w:r>
    </w:p>
    <w:p w14:paraId="78014AF9" w14:textId="77777777" w:rsidR="00106DE5" w:rsidRDefault="00106DE5" w:rsidP="00106DE5">
      <w:pPr>
        <w:spacing w:after="0" w:line="240" w:lineRule="auto"/>
        <w:jc w:val="both"/>
        <w:rPr>
          <w:rFonts w:ascii="Times New Roman" w:hAnsi="Times New Roman"/>
          <w:color w:val="000000" w:themeColor="text1"/>
          <w:sz w:val="24"/>
          <w:szCs w:val="24"/>
        </w:rPr>
      </w:pPr>
      <w:r w:rsidRPr="00FC2A5C">
        <w:rPr>
          <w:rFonts w:ascii="Times New Roman" w:hAnsi="Times New Roman"/>
          <w:color w:val="000000" w:themeColor="text1"/>
          <w:sz w:val="24"/>
          <w:szCs w:val="24"/>
        </w:rPr>
        <w:t xml:space="preserve">Opći cilj projekta jest </w:t>
      </w:r>
      <w:r w:rsidRPr="00FC2A5C">
        <w:rPr>
          <w:rFonts w:ascii="Times New Roman" w:hAnsi="Times New Roman"/>
          <w:i/>
          <w:iCs/>
          <w:color w:val="000000" w:themeColor="text1"/>
          <w:sz w:val="24"/>
          <w:szCs w:val="24"/>
        </w:rPr>
        <w:t>Energija s manjom emisijom ugljika i povećanom sigurnošću opskrbe</w:t>
      </w:r>
      <w:r w:rsidRPr="00FC2A5C">
        <w:rPr>
          <w:rFonts w:ascii="Times New Roman" w:hAnsi="Times New Roman"/>
          <w:color w:val="000000" w:themeColor="text1"/>
          <w:sz w:val="24"/>
          <w:szCs w:val="24"/>
        </w:rPr>
        <w:t>. Odnosno, izraditi tehničku (projektnu) dokumentaciju za korištenje geotermalne energije, odnosno za buduće geotermalne projekte u svrhu povećanja proizvodnje energije s manjom emisijom ugljika i povećanom sigurnošću opskrbe.</w:t>
      </w:r>
    </w:p>
    <w:p w14:paraId="64A638E0" w14:textId="77777777" w:rsidR="00106DE5" w:rsidRPr="00FC2A5C" w:rsidRDefault="00106DE5" w:rsidP="00106DE5">
      <w:pPr>
        <w:spacing w:after="0" w:line="240" w:lineRule="auto"/>
        <w:jc w:val="both"/>
        <w:rPr>
          <w:rFonts w:ascii="Times New Roman" w:hAnsi="Times New Roman"/>
          <w:color w:val="000000" w:themeColor="text1"/>
          <w:sz w:val="24"/>
          <w:szCs w:val="24"/>
        </w:rPr>
      </w:pPr>
    </w:p>
    <w:p w14:paraId="57E0E47B" w14:textId="77777777" w:rsidR="00106DE5" w:rsidRPr="00FC2A5C" w:rsidRDefault="00106DE5" w:rsidP="00106DE5">
      <w:pPr>
        <w:spacing w:after="0" w:line="240" w:lineRule="auto"/>
        <w:jc w:val="both"/>
        <w:rPr>
          <w:rFonts w:ascii="Times New Roman" w:hAnsi="Times New Roman"/>
          <w:b/>
          <w:bCs/>
          <w:color w:val="000000" w:themeColor="text1"/>
          <w:sz w:val="24"/>
          <w:szCs w:val="24"/>
        </w:rPr>
      </w:pPr>
      <w:r w:rsidRPr="00FC2A5C">
        <w:rPr>
          <w:rFonts w:ascii="Times New Roman" w:hAnsi="Times New Roman"/>
          <w:b/>
          <w:bCs/>
          <w:color w:val="000000" w:themeColor="text1"/>
          <w:sz w:val="24"/>
          <w:szCs w:val="24"/>
        </w:rPr>
        <w:t>POSEBNI CILJ</w:t>
      </w:r>
    </w:p>
    <w:p w14:paraId="69AA2D3B" w14:textId="77777777" w:rsidR="00106DE5" w:rsidRPr="00FC2A5C" w:rsidRDefault="00106DE5" w:rsidP="00106DE5">
      <w:pPr>
        <w:spacing w:after="0" w:line="240" w:lineRule="auto"/>
        <w:jc w:val="both"/>
        <w:rPr>
          <w:rFonts w:ascii="Times New Roman" w:hAnsi="Times New Roman"/>
          <w:color w:val="000000" w:themeColor="text1"/>
          <w:sz w:val="24"/>
          <w:szCs w:val="24"/>
        </w:rPr>
      </w:pPr>
      <w:r w:rsidRPr="00FC2A5C">
        <w:rPr>
          <w:rFonts w:ascii="Times New Roman" w:hAnsi="Times New Roman"/>
          <w:color w:val="000000" w:themeColor="text1"/>
          <w:sz w:val="24"/>
          <w:szCs w:val="24"/>
        </w:rPr>
        <w:t>Posebni ciljevi projekta vezani su za istražne radnje i aktivnosti, odnosno mjerenja, analize i interpretacije  geoloških, geofizičkih i geokemijskih podataka u svrhu utvrđivanja geotermalnog vodonosnika. Nadalje, specifični cilj projekta jest i izrada 3D modela geotermalnog tijela sa simulacijom proizvodnje geotermalne vode u gospodarske svrhe, odnosno, za toplinarske potrebe medicinsko-rehabilitacijskog kompleksa na području općine. Sinteza svih „geotermalnih“ te naftno-rudarskih podataka, objedinjuje se u studijski dokument Geološko-geofizička studija geotermalnog potencijala općine Krapinske Toplice. Uz navedeno, svi navedeni podaci omogućit će izradu Idejnog projekta za implementaciju proizvodnje geotermalne vode na postojeću infrastrukturu za toplinarske potrebe zgrada i objekata. Posebni ciljevi projekta HyPoKraT su:</w:t>
      </w:r>
    </w:p>
    <w:p w14:paraId="40961583" w14:textId="77777777" w:rsidR="00106DE5" w:rsidRPr="00FC2A5C" w:rsidRDefault="00106DE5" w:rsidP="00106DE5">
      <w:pPr>
        <w:numPr>
          <w:ilvl w:val="0"/>
          <w:numId w:val="40"/>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C2A5C">
        <w:rPr>
          <w:rFonts w:ascii="Times New Roman" w:hAnsi="Times New Roman"/>
          <w:color w:val="000000" w:themeColor="text1"/>
          <w:sz w:val="24"/>
          <w:szCs w:val="24"/>
        </w:rPr>
        <w:t xml:space="preserve">Geološko-geofizička studija geotermalnog potencijala općine Krapinske Toplice  </w:t>
      </w:r>
    </w:p>
    <w:p w14:paraId="58C41DB4" w14:textId="77777777" w:rsidR="00106DE5" w:rsidRDefault="00106DE5" w:rsidP="00106DE5">
      <w:pPr>
        <w:numPr>
          <w:ilvl w:val="0"/>
          <w:numId w:val="40"/>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C2A5C">
        <w:rPr>
          <w:rFonts w:ascii="Times New Roman" w:hAnsi="Times New Roman"/>
          <w:color w:val="000000" w:themeColor="text1"/>
          <w:sz w:val="24"/>
          <w:szCs w:val="24"/>
        </w:rPr>
        <w:t>3D model geotermalnog vodonosnika i Simulacija proizvodnje geotermalne vode za</w:t>
      </w:r>
      <w:r>
        <w:rPr>
          <w:rFonts w:ascii="Times New Roman" w:hAnsi="Times New Roman"/>
          <w:color w:val="000000" w:themeColor="text1"/>
          <w:sz w:val="24"/>
          <w:szCs w:val="24"/>
        </w:rPr>
        <w:t xml:space="preserve">    </w:t>
      </w:r>
    </w:p>
    <w:p w14:paraId="76B4576E" w14:textId="77777777" w:rsidR="00106DE5" w:rsidRPr="00FC2A5C" w:rsidRDefault="00106DE5" w:rsidP="00106DE5">
      <w:pPr>
        <w:spacing w:after="0" w:line="240" w:lineRule="auto"/>
        <w:ind w:left="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C2A5C">
        <w:rPr>
          <w:rFonts w:ascii="Times New Roman" w:hAnsi="Times New Roman"/>
          <w:color w:val="000000" w:themeColor="text1"/>
          <w:sz w:val="24"/>
          <w:szCs w:val="24"/>
        </w:rPr>
        <w:t>toplinarske potrebe</w:t>
      </w:r>
    </w:p>
    <w:p w14:paraId="7F8B1D61" w14:textId="77777777" w:rsidR="00106DE5" w:rsidRDefault="00106DE5" w:rsidP="00106DE5">
      <w:pPr>
        <w:numPr>
          <w:ilvl w:val="0"/>
          <w:numId w:val="40"/>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C2A5C">
        <w:rPr>
          <w:rFonts w:ascii="Times New Roman" w:hAnsi="Times New Roman"/>
          <w:color w:val="000000" w:themeColor="text1"/>
          <w:sz w:val="24"/>
          <w:szCs w:val="24"/>
        </w:rPr>
        <w:t xml:space="preserve">Izrada Idejnog projekta za korištenje geotermalne energije za toplinarske potrebe </w:t>
      </w:r>
    </w:p>
    <w:p w14:paraId="16F30D59" w14:textId="77777777" w:rsidR="00106DE5" w:rsidRPr="00FC2A5C" w:rsidRDefault="00106DE5" w:rsidP="00106DE5">
      <w:pPr>
        <w:spacing w:after="0" w:line="240" w:lineRule="auto"/>
        <w:ind w:left="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C2A5C">
        <w:rPr>
          <w:rFonts w:ascii="Times New Roman" w:hAnsi="Times New Roman"/>
          <w:color w:val="000000" w:themeColor="text1"/>
          <w:sz w:val="24"/>
          <w:szCs w:val="24"/>
        </w:rPr>
        <w:t>zgrada i objekata medicinsko -rehabilitacijskog kompleksa</w:t>
      </w:r>
    </w:p>
    <w:p w14:paraId="0553D398" w14:textId="77777777" w:rsidR="00106DE5" w:rsidRPr="00FC2A5C" w:rsidRDefault="00106DE5" w:rsidP="00106DE5">
      <w:pPr>
        <w:numPr>
          <w:ilvl w:val="0"/>
          <w:numId w:val="40"/>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C2A5C">
        <w:rPr>
          <w:rFonts w:ascii="Times New Roman" w:hAnsi="Times New Roman"/>
          <w:color w:val="000000" w:themeColor="text1"/>
          <w:sz w:val="24"/>
          <w:szCs w:val="24"/>
        </w:rPr>
        <w:t>Promocija projekta potencijalnim korisnicima</w:t>
      </w:r>
    </w:p>
    <w:p w14:paraId="7BE933E6" w14:textId="77777777" w:rsidR="00106DE5" w:rsidRPr="00FC2A5C" w:rsidRDefault="00106DE5" w:rsidP="00106DE5">
      <w:pPr>
        <w:numPr>
          <w:ilvl w:val="0"/>
          <w:numId w:val="40"/>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C2A5C">
        <w:rPr>
          <w:rFonts w:ascii="Times New Roman" w:hAnsi="Times New Roman"/>
          <w:color w:val="000000" w:themeColor="text1"/>
          <w:sz w:val="24"/>
          <w:szCs w:val="24"/>
        </w:rPr>
        <w:t>Promocija geotermalne energije i njena primjena u toplinarstvu</w:t>
      </w:r>
    </w:p>
    <w:p w14:paraId="3C78FBE9" w14:textId="77777777" w:rsidR="00106DE5" w:rsidRDefault="00106DE5" w:rsidP="00106DE5">
      <w:pPr>
        <w:numPr>
          <w:ilvl w:val="0"/>
          <w:numId w:val="40"/>
        </w:numPr>
        <w:spacing w:after="0" w:line="240" w:lineRule="auto"/>
        <w:ind w:left="0"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C2A5C">
        <w:rPr>
          <w:rFonts w:ascii="Times New Roman" w:hAnsi="Times New Roman"/>
          <w:color w:val="000000" w:themeColor="text1"/>
          <w:sz w:val="24"/>
          <w:szCs w:val="24"/>
        </w:rPr>
        <w:t xml:space="preserve">Radionice za učenike srednjih strukovnih škola na području Krapinsko-zagorske </w:t>
      </w:r>
    </w:p>
    <w:p w14:paraId="0864EF24" w14:textId="77777777" w:rsidR="00106DE5" w:rsidRPr="00FC2A5C" w:rsidRDefault="00106DE5" w:rsidP="00106DE5">
      <w:pPr>
        <w:spacing w:after="0" w:line="240" w:lineRule="auto"/>
        <w:ind w:left="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FC2A5C">
        <w:rPr>
          <w:rFonts w:ascii="Times New Roman" w:hAnsi="Times New Roman"/>
          <w:color w:val="000000" w:themeColor="text1"/>
          <w:sz w:val="24"/>
          <w:szCs w:val="24"/>
        </w:rPr>
        <w:t>županije</w:t>
      </w:r>
    </w:p>
    <w:p w14:paraId="2336F539" w14:textId="77777777" w:rsidR="00106DE5" w:rsidRDefault="00106DE5" w:rsidP="00106DE5">
      <w:pPr>
        <w:spacing w:after="0" w:line="240" w:lineRule="auto"/>
        <w:jc w:val="both"/>
        <w:rPr>
          <w:rFonts w:ascii="Times New Roman" w:hAnsi="Times New Roman"/>
          <w:b/>
          <w:bCs/>
          <w:color w:val="000000" w:themeColor="text1"/>
          <w:sz w:val="24"/>
          <w:szCs w:val="24"/>
        </w:rPr>
      </w:pPr>
    </w:p>
    <w:p w14:paraId="0E6A4794" w14:textId="77777777" w:rsidR="00106DE5" w:rsidRPr="00FC2A5C" w:rsidRDefault="00106DE5" w:rsidP="00106DE5">
      <w:pPr>
        <w:spacing w:after="0" w:line="240" w:lineRule="auto"/>
        <w:jc w:val="both"/>
        <w:rPr>
          <w:rFonts w:ascii="Times New Roman" w:hAnsi="Times New Roman"/>
          <w:b/>
          <w:bCs/>
          <w:color w:val="000000" w:themeColor="text1"/>
          <w:sz w:val="24"/>
          <w:szCs w:val="24"/>
        </w:rPr>
      </w:pPr>
      <w:r w:rsidRPr="00FC2A5C">
        <w:rPr>
          <w:rFonts w:ascii="Times New Roman" w:hAnsi="Times New Roman"/>
          <w:b/>
          <w:bCs/>
          <w:color w:val="000000" w:themeColor="text1"/>
          <w:sz w:val="24"/>
          <w:szCs w:val="24"/>
        </w:rPr>
        <w:lastRenderedPageBreak/>
        <w:t>ZAKONSKA OBVEZA ZA UVOĐENJE AKTIVNOSTI</w:t>
      </w:r>
    </w:p>
    <w:p w14:paraId="1E48B144" w14:textId="77777777" w:rsidR="00106DE5" w:rsidRPr="00FC2A5C" w:rsidRDefault="00106DE5" w:rsidP="00106DE5">
      <w:pPr>
        <w:suppressAutoHyphens/>
        <w:spacing w:after="0" w:line="240" w:lineRule="auto"/>
        <w:jc w:val="both"/>
        <w:rPr>
          <w:rFonts w:ascii="Times New Roman" w:hAnsi="Times New Roman"/>
          <w:color w:val="000000" w:themeColor="text1"/>
          <w:sz w:val="24"/>
          <w:szCs w:val="24"/>
          <w:lang w:eastAsia="ar-SA"/>
        </w:rPr>
      </w:pPr>
      <w:r w:rsidRPr="00FC2A5C">
        <w:rPr>
          <w:rFonts w:ascii="Times New Roman" w:hAnsi="Times New Roman"/>
          <w:color w:val="000000" w:themeColor="text1"/>
          <w:sz w:val="24"/>
          <w:szCs w:val="24"/>
          <w:lang w:eastAsia="ar-SA"/>
        </w:rPr>
        <w:t>Aktivno istraživanja i eksploatacije geotermalnih voda iz kojih se može koristiti akumulirana toplina u energetske svrhe uređeno je Zakonom o istraživanju i eksploataciji ugljikovodika (NN, broj 52/2018; 52/2019 i 30/21) te podzakonskim aktima donesenim na temelju ovog Zakona.</w:t>
      </w:r>
    </w:p>
    <w:p w14:paraId="65C52F87" w14:textId="77777777" w:rsidR="00106DE5" w:rsidRPr="00FC2A5C" w:rsidRDefault="00106DE5" w:rsidP="00106DE5">
      <w:pPr>
        <w:suppressAutoHyphens/>
        <w:spacing w:after="0" w:line="240" w:lineRule="auto"/>
        <w:jc w:val="both"/>
        <w:rPr>
          <w:rFonts w:ascii="Times New Roman" w:hAnsi="Times New Roman"/>
          <w:color w:val="000000" w:themeColor="text1"/>
          <w:sz w:val="24"/>
          <w:szCs w:val="24"/>
          <w:lang w:eastAsia="ar-SA"/>
        </w:rPr>
      </w:pPr>
      <w:r w:rsidRPr="00FC2A5C">
        <w:rPr>
          <w:rFonts w:ascii="Times New Roman" w:hAnsi="Times New Roman"/>
          <w:color w:val="000000" w:themeColor="text1"/>
          <w:sz w:val="24"/>
          <w:szCs w:val="24"/>
          <w:lang w:eastAsia="ar-SA"/>
        </w:rPr>
        <w:t>Pravilnik o rezervama (Narodne novine br. 59/2018).</w:t>
      </w:r>
    </w:p>
    <w:p w14:paraId="58BD463A" w14:textId="77777777" w:rsidR="00106DE5" w:rsidRPr="00FC2A5C" w:rsidRDefault="00106DE5" w:rsidP="00106DE5">
      <w:pPr>
        <w:suppressAutoHyphens/>
        <w:spacing w:after="0" w:line="240" w:lineRule="auto"/>
        <w:jc w:val="both"/>
        <w:rPr>
          <w:rFonts w:ascii="Times New Roman" w:hAnsi="Times New Roman"/>
          <w:color w:val="000000" w:themeColor="text1"/>
          <w:sz w:val="24"/>
          <w:szCs w:val="24"/>
          <w:lang w:eastAsia="ar-SA"/>
        </w:rPr>
      </w:pPr>
      <w:r w:rsidRPr="00FC2A5C">
        <w:rPr>
          <w:rFonts w:ascii="Times New Roman" w:hAnsi="Times New Roman"/>
          <w:color w:val="000000" w:themeColor="text1"/>
          <w:sz w:val="24"/>
          <w:szCs w:val="24"/>
          <w:lang w:eastAsia="ar-SA"/>
        </w:rPr>
        <w:t>Zakon o energiji (NN 120/12, 14/14, 95/15, 102/15, 68/18)</w:t>
      </w:r>
    </w:p>
    <w:p w14:paraId="703C0665" w14:textId="77777777" w:rsidR="00106DE5" w:rsidRPr="00FC2A5C" w:rsidRDefault="00106DE5" w:rsidP="00106DE5">
      <w:pPr>
        <w:suppressAutoHyphens/>
        <w:spacing w:after="0" w:line="240" w:lineRule="auto"/>
        <w:jc w:val="both"/>
        <w:rPr>
          <w:rFonts w:ascii="Times New Roman" w:hAnsi="Times New Roman"/>
          <w:color w:val="000000" w:themeColor="text1"/>
          <w:sz w:val="24"/>
          <w:szCs w:val="24"/>
          <w:lang w:eastAsia="ar-SA"/>
        </w:rPr>
      </w:pPr>
      <w:r w:rsidRPr="00FC2A5C">
        <w:rPr>
          <w:rFonts w:ascii="Times New Roman" w:hAnsi="Times New Roman"/>
          <w:color w:val="000000" w:themeColor="text1"/>
          <w:sz w:val="24"/>
          <w:szCs w:val="24"/>
          <w:lang w:eastAsia="ar-SA"/>
        </w:rPr>
        <w:t>Zakon o rudarstvu NN </w:t>
      </w:r>
      <w:hyperlink r:id="rId10" w:tgtFrame="_blank" w:history="1">
        <w:r w:rsidRPr="00FC2A5C">
          <w:rPr>
            <w:rFonts w:ascii="Times New Roman" w:hAnsi="Times New Roman"/>
            <w:color w:val="000000" w:themeColor="text1"/>
            <w:sz w:val="24"/>
            <w:szCs w:val="24"/>
            <w:u w:val="single"/>
            <w:lang w:eastAsia="ar-SA"/>
          </w:rPr>
          <w:t>56/13</w:t>
        </w:r>
      </w:hyperlink>
      <w:r w:rsidRPr="00FC2A5C">
        <w:rPr>
          <w:rFonts w:ascii="Times New Roman" w:hAnsi="Times New Roman"/>
          <w:color w:val="000000" w:themeColor="text1"/>
          <w:sz w:val="24"/>
          <w:szCs w:val="24"/>
          <w:lang w:eastAsia="ar-SA"/>
        </w:rPr>
        <w:t>, </w:t>
      </w:r>
      <w:hyperlink r:id="rId11" w:tgtFrame="_blank" w:history="1">
        <w:r w:rsidRPr="00FC2A5C">
          <w:rPr>
            <w:rFonts w:ascii="Times New Roman" w:hAnsi="Times New Roman"/>
            <w:color w:val="000000" w:themeColor="text1"/>
            <w:sz w:val="24"/>
            <w:szCs w:val="24"/>
            <w:u w:val="single"/>
            <w:lang w:eastAsia="ar-SA"/>
          </w:rPr>
          <w:t>14/14</w:t>
        </w:r>
      </w:hyperlink>
      <w:r w:rsidRPr="00FC2A5C">
        <w:rPr>
          <w:rFonts w:ascii="Times New Roman" w:hAnsi="Times New Roman"/>
          <w:color w:val="000000" w:themeColor="text1"/>
          <w:sz w:val="24"/>
          <w:szCs w:val="24"/>
          <w:lang w:eastAsia="ar-SA"/>
        </w:rPr>
        <w:t>, </w:t>
      </w:r>
      <w:hyperlink r:id="rId12" w:tgtFrame="_blank" w:history="1">
        <w:r w:rsidRPr="00FC2A5C">
          <w:rPr>
            <w:rFonts w:ascii="Times New Roman" w:hAnsi="Times New Roman"/>
            <w:color w:val="000000" w:themeColor="text1"/>
            <w:sz w:val="24"/>
            <w:szCs w:val="24"/>
            <w:u w:val="single"/>
            <w:lang w:eastAsia="ar-SA"/>
          </w:rPr>
          <w:t>52/18</w:t>
        </w:r>
      </w:hyperlink>
      <w:r w:rsidRPr="00FC2A5C">
        <w:rPr>
          <w:rFonts w:ascii="Times New Roman" w:hAnsi="Times New Roman"/>
          <w:color w:val="000000" w:themeColor="text1"/>
          <w:sz w:val="24"/>
          <w:szCs w:val="24"/>
          <w:lang w:eastAsia="ar-SA"/>
        </w:rPr>
        <w:t>, </w:t>
      </w:r>
      <w:hyperlink r:id="rId13" w:tgtFrame="_blank" w:history="1">
        <w:r w:rsidRPr="00FC2A5C">
          <w:rPr>
            <w:rFonts w:ascii="Times New Roman" w:hAnsi="Times New Roman"/>
            <w:color w:val="000000" w:themeColor="text1"/>
            <w:sz w:val="24"/>
            <w:szCs w:val="24"/>
            <w:u w:val="single"/>
            <w:lang w:eastAsia="ar-SA"/>
          </w:rPr>
          <w:t>115/18</w:t>
        </w:r>
      </w:hyperlink>
      <w:r w:rsidRPr="00FC2A5C">
        <w:rPr>
          <w:rFonts w:ascii="Times New Roman" w:hAnsi="Times New Roman"/>
          <w:color w:val="000000" w:themeColor="text1"/>
          <w:sz w:val="24"/>
          <w:szCs w:val="24"/>
          <w:lang w:eastAsia="ar-SA"/>
        </w:rPr>
        <w:t>, </w:t>
      </w:r>
      <w:hyperlink r:id="rId14" w:tgtFrame="_blank" w:history="1">
        <w:r w:rsidRPr="00FC2A5C">
          <w:rPr>
            <w:rFonts w:ascii="Times New Roman" w:hAnsi="Times New Roman"/>
            <w:color w:val="000000" w:themeColor="text1"/>
            <w:sz w:val="24"/>
            <w:szCs w:val="24"/>
            <w:u w:val="single"/>
            <w:lang w:eastAsia="ar-SA"/>
          </w:rPr>
          <w:t>98/19</w:t>
        </w:r>
      </w:hyperlink>
    </w:p>
    <w:p w14:paraId="49CE3D0A" w14:textId="77777777" w:rsidR="00106DE5" w:rsidRPr="00FC2A5C" w:rsidRDefault="00106DE5" w:rsidP="00106DE5">
      <w:pPr>
        <w:suppressAutoHyphens/>
        <w:spacing w:after="0" w:line="240" w:lineRule="auto"/>
        <w:jc w:val="both"/>
        <w:rPr>
          <w:rFonts w:ascii="Times New Roman" w:hAnsi="Times New Roman"/>
          <w:color w:val="000000" w:themeColor="text1"/>
          <w:sz w:val="24"/>
          <w:szCs w:val="24"/>
          <w:lang w:eastAsia="ar-SA"/>
        </w:rPr>
      </w:pPr>
      <w:r w:rsidRPr="00FC2A5C">
        <w:rPr>
          <w:rFonts w:ascii="Times New Roman" w:hAnsi="Times New Roman"/>
          <w:color w:val="000000" w:themeColor="text1"/>
          <w:sz w:val="24"/>
          <w:szCs w:val="24"/>
          <w:lang w:eastAsia="ar-SA"/>
        </w:rPr>
        <w:t>Zakon o lokalnoj i područnoj (regionalnoj) samoupravi (NN 33/01, 60/01, 129/05, 109/07, 128/08, 36/09, 150/11, 144/12,19/13,137/15,123/17, 8/19, 144/20)</w:t>
      </w:r>
    </w:p>
    <w:p w14:paraId="0808754A" w14:textId="77777777" w:rsidR="00106DE5" w:rsidRPr="00FC2A5C" w:rsidRDefault="00106DE5" w:rsidP="00106DE5">
      <w:pPr>
        <w:spacing w:after="0" w:line="240" w:lineRule="auto"/>
        <w:jc w:val="both"/>
        <w:rPr>
          <w:rFonts w:ascii="Times New Roman" w:hAnsi="Times New Roman"/>
          <w:b/>
          <w:bCs/>
          <w:color w:val="000000" w:themeColor="text1"/>
          <w:sz w:val="24"/>
          <w:szCs w:val="24"/>
        </w:rPr>
      </w:pPr>
    </w:p>
    <w:p w14:paraId="47884464" w14:textId="77777777" w:rsidR="00106DE5" w:rsidRPr="00FC2A5C" w:rsidRDefault="00106DE5" w:rsidP="00106DE5">
      <w:pPr>
        <w:spacing w:after="0" w:line="240" w:lineRule="auto"/>
        <w:jc w:val="both"/>
        <w:rPr>
          <w:rFonts w:ascii="Times New Roman" w:hAnsi="Times New Roman"/>
          <w:b/>
          <w:bCs/>
          <w:color w:val="000000" w:themeColor="text1"/>
          <w:sz w:val="24"/>
          <w:szCs w:val="24"/>
        </w:rPr>
      </w:pPr>
      <w:r w:rsidRPr="00FC2A5C">
        <w:rPr>
          <w:rFonts w:ascii="Times New Roman" w:hAnsi="Times New Roman"/>
          <w:b/>
          <w:bCs/>
          <w:color w:val="000000" w:themeColor="text1"/>
          <w:sz w:val="24"/>
          <w:szCs w:val="24"/>
        </w:rPr>
        <w:t>IZVORI FINANCIRANJA</w:t>
      </w:r>
    </w:p>
    <w:p w14:paraId="51B4861F" w14:textId="77777777" w:rsidR="00106DE5" w:rsidRPr="00FC2A5C" w:rsidRDefault="00106DE5" w:rsidP="00106DE5">
      <w:pPr>
        <w:suppressAutoHyphens/>
        <w:spacing w:after="0" w:line="240" w:lineRule="auto"/>
        <w:jc w:val="both"/>
        <w:rPr>
          <w:rFonts w:ascii="Times New Roman" w:hAnsi="Times New Roman"/>
          <w:color w:val="000000" w:themeColor="text1"/>
          <w:sz w:val="24"/>
          <w:szCs w:val="24"/>
          <w:lang w:eastAsia="ar-SA"/>
        </w:rPr>
      </w:pPr>
      <w:r w:rsidRPr="00FC2A5C">
        <w:rPr>
          <w:rFonts w:ascii="Times New Roman" w:hAnsi="Times New Roman"/>
          <w:color w:val="000000" w:themeColor="text1"/>
          <w:sz w:val="24"/>
          <w:szCs w:val="24"/>
          <w:lang w:eastAsia="ar-SA"/>
        </w:rPr>
        <w:t>85% iz financijskog mehanizma Europskog gospodarskog prostora 2014. – 2021., preostalih 15% vlastita sredstva (ukupna vrijednost projekta: 254.373,43 EUR; ukupni prihvatljivi troškovi: 216.217,42 EUR)</w:t>
      </w:r>
    </w:p>
    <w:p w14:paraId="158A2C48" w14:textId="77777777" w:rsidR="00106DE5" w:rsidRPr="00FC2A5C" w:rsidRDefault="00106DE5" w:rsidP="00106DE5">
      <w:pPr>
        <w:spacing w:after="0" w:line="240" w:lineRule="auto"/>
        <w:jc w:val="both"/>
        <w:rPr>
          <w:rFonts w:ascii="Times New Roman" w:hAnsi="Times New Roman"/>
          <w:b/>
          <w:bCs/>
          <w:color w:val="000000" w:themeColor="text1"/>
          <w:sz w:val="24"/>
          <w:szCs w:val="24"/>
        </w:rPr>
      </w:pPr>
    </w:p>
    <w:p w14:paraId="70D17189" w14:textId="77777777" w:rsidR="00106DE5" w:rsidRPr="00FC2A5C" w:rsidRDefault="00106DE5" w:rsidP="00106DE5">
      <w:pPr>
        <w:spacing w:after="0" w:line="240" w:lineRule="auto"/>
        <w:jc w:val="both"/>
        <w:rPr>
          <w:rFonts w:ascii="Times New Roman" w:hAnsi="Times New Roman"/>
          <w:b/>
          <w:bCs/>
          <w:color w:val="000000" w:themeColor="text1"/>
          <w:sz w:val="24"/>
          <w:szCs w:val="24"/>
        </w:rPr>
      </w:pPr>
      <w:r w:rsidRPr="00FC2A5C">
        <w:rPr>
          <w:rFonts w:ascii="Times New Roman" w:hAnsi="Times New Roman"/>
          <w:b/>
          <w:bCs/>
          <w:color w:val="000000" w:themeColor="text1"/>
          <w:sz w:val="24"/>
          <w:szCs w:val="24"/>
        </w:rPr>
        <w:t>ISHODIŠTE I POKAZATELJI NA KOJIMA SE ZASNIVAJU IZRAČUNI I OCJENE POTREBNIH SREDSTAVA</w:t>
      </w:r>
    </w:p>
    <w:p w14:paraId="2DFD9B7E" w14:textId="77777777" w:rsidR="00106DE5" w:rsidRPr="00FC2A5C" w:rsidRDefault="00106DE5" w:rsidP="00106DE5">
      <w:pPr>
        <w:suppressAutoHyphens/>
        <w:spacing w:after="0" w:line="240" w:lineRule="auto"/>
        <w:jc w:val="both"/>
        <w:rPr>
          <w:rFonts w:ascii="Times New Roman" w:hAnsi="Times New Roman"/>
          <w:color w:val="000000" w:themeColor="text1"/>
          <w:sz w:val="24"/>
          <w:szCs w:val="24"/>
          <w:lang w:eastAsia="ar-SA"/>
        </w:rPr>
      </w:pPr>
      <w:r w:rsidRPr="00FC2A5C">
        <w:rPr>
          <w:rFonts w:ascii="Times New Roman" w:hAnsi="Times New Roman"/>
          <w:color w:val="000000" w:themeColor="text1"/>
          <w:sz w:val="24"/>
          <w:szCs w:val="24"/>
          <w:lang w:eastAsia="ar-SA"/>
        </w:rPr>
        <w:t>Projekt je doprinio povećanju sposobnosti prijavitelja za istraživanje potencijala geotermalne energije i pokretanje istraživačkih aktivnosti prema odredbama Zakona o istraživanju i eksploataciji ugljikovodika. Cilj je potaknuti razvoj eksploatacijskih aktivnosti koje bi na kraju omogućile korištenje geotermalne energije u svrhu grijanja. Ovo će rezultirati povećanom proizvodnjom energije iz obnovljivih izvora, s obzirom na to da geotermalna energija predstavlja važan segment takvih izvora.Istraživačke aktivnosti snimiti će rezultate podzemlja poput planiranih: Analize i interpretacija dostupnih 2D seizmičkih profila i bušotinskih podataka, Magnetotelurska mjerenja potencijalnih lokacija, 3D modeliranje geotermalnog vodonosnika sa simulacijom proizvodnje geotermalne vode, geokemijska mjerenja i analiza površinske hidrogeotermalne vode, Geološko-geofizičke analize i interpretacija geotermalnog potencijala područja općine Krapinske Toplice, imaju za cilj potpuno snimanje stanja geologije i geotermalnih potencijala na području općine Krapinske Toplice. Isti će biti podloga za planiranje toplinarskih postrojenja i sadržaja na samoj površini, odnosno potencijali će biti podloga za precizno projektiranje istih.</w:t>
      </w:r>
    </w:p>
    <w:p w14:paraId="7542FB06" w14:textId="77777777" w:rsidR="00106DE5" w:rsidRPr="00FC2A5C" w:rsidRDefault="00106DE5" w:rsidP="00106DE5">
      <w:pPr>
        <w:suppressAutoHyphens/>
        <w:spacing w:after="0" w:line="240" w:lineRule="auto"/>
        <w:jc w:val="both"/>
        <w:rPr>
          <w:rFonts w:ascii="Times New Roman" w:hAnsi="Times New Roman"/>
          <w:bCs/>
          <w:color w:val="000000" w:themeColor="text1"/>
          <w:sz w:val="24"/>
          <w:szCs w:val="24"/>
          <w:lang w:eastAsia="ar-SA"/>
        </w:rPr>
      </w:pPr>
      <w:r w:rsidRPr="00FC2A5C">
        <w:rPr>
          <w:rFonts w:ascii="Times New Roman" w:hAnsi="Times New Roman"/>
          <w:color w:val="000000" w:themeColor="text1"/>
          <w:sz w:val="24"/>
          <w:szCs w:val="24"/>
          <w:lang w:eastAsia="ar-SA"/>
        </w:rPr>
        <w:t xml:space="preserve">Ocjene potrebnih sredstava zasnivaju se na osnovi izvršenja sredstava u prethodnom razdoblju te planiranih projekata usuglašenih sa financijskim pokazateljima  iskazanim u Uputama Upravnog odjela za financije i proračun KZŽ za izradu proračuna za razdoblje 2021.-2023.godina te </w:t>
      </w:r>
      <w:r w:rsidRPr="00FC2A5C">
        <w:rPr>
          <w:rFonts w:ascii="Times New Roman" w:hAnsi="Times New Roman"/>
          <w:bCs/>
          <w:color w:val="000000" w:themeColor="text1"/>
          <w:sz w:val="24"/>
          <w:szCs w:val="24"/>
          <w:lang w:eastAsia="ar-SA"/>
        </w:rPr>
        <w:t>EGP financijskog mehanizma za razdoblje od 2014. do 2021. u okviru provedbe programa „Energija i klimatske promjene“.</w:t>
      </w:r>
    </w:p>
    <w:p w14:paraId="25A5159C"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tbl>
      <w:tblPr>
        <w:tblW w:w="9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3"/>
        <w:gridCol w:w="6979"/>
      </w:tblGrid>
      <w:tr w:rsidR="00106DE5" w:rsidRPr="000C4DB7" w14:paraId="6F70584A" w14:textId="77777777" w:rsidTr="00B33D94">
        <w:trPr>
          <w:trHeight w:val="825"/>
        </w:trPr>
        <w:tc>
          <w:tcPr>
            <w:tcW w:w="2543" w:type="dxa"/>
            <w:tcBorders>
              <w:top w:val="single" w:sz="4" w:space="0" w:color="auto"/>
              <w:left w:val="single" w:sz="4" w:space="0" w:color="auto"/>
              <w:bottom w:val="single" w:sz="4" w:space="0" w:color="auto"/>
              <w:right w:val="single" w:sz="4" w:space="0" w:color="auto"/>
            </w:tcBorders>
            <w:hideMark/>
          </w:tcPr>
          <w:p w14:paraId="493AC209" w14:textId="77777777" w:rsidR="00106DE5" w:rsidRPr="001B427A" w:rsidRDefault="00106DE5" w:rsidP="00B33D94">
            <w:pPr>
              <w:suppressAutoHyphens/>
              <w:spacing w:after="0" w:line="240" w:lineRule="auto"/>
              <w:rPr>
                <w:rFonts w:ascii="Times New Roman" w:eastAsia="Times New Roman" w:hAnsi="Times New Roman"/>
                <w:b/>
                <w:sz w:val="24"/>
                <w:szCs w:val="24"/>
                <w:lang w:eastAsia="ar-SA"/>
              </w:rPr>
            </w:pPr>
            <w:r w:rsidRPr="001B427A">
              <w:rPr>
                <w:rFonts w:ascii="Times New Roman" w:eastAsia="Times New Roman" w:hAnsi="Times New Roman"/>
                <w:b/>
                <w:sz w:val="24"/>
                <w:szCs w:val="24"/>
                <w:lang w:eastAsia="ar-SA"/>
              </w:rPr>
              <w:t>TEKUĆI PROJEKT T103001</w:t>
            </w:r>
          </w:p>
        </w:tc>
        <w:tc>
          <w:tcPr>
            <w:tcW w:w="6979" w:type="dxa"/>
            <w:tcBorders>
              <w:top w:val="single" w:sz="4" w:space="0" w:color="auto"/>
              <w:left w:val="single" w:sz="4" w:space="0" w:color="auto"/>
              <w:bottom w:val="single" w:sz="4" w:space="0" w:color="auto"/>
              <w:right w:val="single" w:sz="4" w:space="0" w:color="auto"/>
            </w:tcBorders>
            <w:hideMark/>
          </w:tcPr>
          <w:p w14:paraId="6E32AE3B" w14:textId="77777777" w:rsidR="00106DE5" w:rsidRPr="001B427A" w:rsidRDefault="00106DE5" w:rsidP="00B33D94">
            <w:pPr>
              <w:suppressAutoHyphens/>
              <w:spacing w:after="0" w:line="240" w:lineRule="auto"/>
              <w:rPr>
                <w:rFonts w:ascii="Times New Roman" w:eastAsia="Times New Roman" w:hAnsi="Times New Roman"/>
                <w:b/>
                <w:sz w:val="24"/>
                <w:szCs w:val="24"/>
                <w:lang w:eastAsia="ar-SA"/>
              </w:rPr>
            </w:pPr>
            <w:r w:rsidRPr="001B427A">
              <w:rPr>
                <w:rFonts w:ascii="Times New Roman" w:eastAsia="Times New Roman" w:hAnsi="Times New Roman"/>
                <w:b/>
                <w:sz w:val="24"/>
                <w:szCs w:val="24"/>
                <w:lang w:eastAsia="ar-SA"/>
              </w:rPr>
              <w:t xml:space="preserve">UPRAVLJANJE POSLOVNO TEHNOLOŠKIM INKUBATOROM    </w:t>
            </w:r>
          </w:p>
          <w:p w14:paraId="2952FAE8" w14:textId="77777777" w:rsidR="00106DE5" w:rsidRPr="000C4DB7" w:rsidRDefault="00106DE5" w:rsidP="00B33D94">
            <w:pPr>
              <w:suppressAutoHyphens/>
              <w:spacing w:after="0" w:line="240" w:lineRule="auto"/>
              <w:rPr>
                <w:rFonts w:ascii="Times New Roman" w:eastAsia="Times New Roman" w:hAnsi="Times New Roman"/>
                <w:bCs/>
                <w:sz w:val="24"/>
                <w:szCs w:val="24"/>
                <w:lang w:eastAsia="ar-SA"/>
              </w:rPr>
            </w:pPr>
            <w:r w:rsidRPr="001B427A">
              <w:rPr>
                <w:rFonts w:ascii="Times New Roman" w:eastAsia="Times New Roman" w:hAnsi="Times New Roman"/>
                <w:b/>
                <w:sz w:val="24"/>
                <w:szCs w:val="24"/>
                <w:lang w:eastAsia="ar-SA"/>
              </w:rPr>
              <w:t xml:space="preserve">MJERA: 1.2. </w:t>
            </w:r>
            <w:r w:rsidRPr="001B427A">
              <w:rPr>
                <w:rFonts w:ascii="Times New Roman" w:eastAsia="Times New Roman" w:hAnsi="Times New Roman"/>
                <w:sz w:val="24"/>
                <w:szCs w:val="24"/>
                <w:lang w:eastAsia="ar-SA"/>
              </w:rPr>
              <w:t>Poticanje umrežavanje poduzetnika, unapređenje mreže mentora i potpora poduzetnicima početnicima</w:t>
            </w:r>
          </w:p>
        </w:tc>
      </w:tr>
    </w:tbl>
    <w:p w14:paraId="43F8100F"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1E8CEEFC"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1FB903BA" w14:textId="77777777" w:rsidR="00106DE5" w:rsidRPr="000C4DB7" w:rsidRDefault="00106DE5" w:rsidP="00106DE5">
      <w:pPr>
        <w:numPr>
          <w:ilvl w:val="0"/>
          <w:numId w:val="4"/>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Tehničko i tehnološko upravljanje objektom</w:t>
      </w:r>
    </w:p>
    <w:p w14:paraId="17D0C9AB" w14:textId="77777777" w:rsidR="00106DE5" w:rsidRPr="000C4DB7" w:rsidRDefault="00106DE5" w:rsidP="00106DE5">
      <w:pPr>
        <w:numPr>
          <w:ilvl w:val="0"/>
          <w:numId w:val="4"/>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Održavanje objekta</w:t>
      </w:r>
    </w:p>
    <w:p w14:paraId="3FD56975" w14:textId="77777777" w:rsidR="00106DE5" w:rsidRPr="000C4DB7" w:rsidRDefault="00106DE5" w:rsidP="00106DE5">
      <w:pPr>
        <w:numPr>
          <w:ilvl w:val="0"/>
          <w:numId w:val="4"/>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Priprema natječaja za slobodne inkubacijske prostore</w:t>
      </w:r>
    </w:p>
    <w:p w14:paraId="793B7A27" w14:textId="77777777" w:rsidR="00106DE5" w:rsidRPr="000C4DB7" w:rsidRDefault="00106DE5" w:rsidP="00106DE5">
      <w:pPr>
        <w:numPr>
          <w:ilvl w:val="0"/>
          <w:numId w:val="4"/>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Evaluacija prijava</w:t>
      </w:r>
    </w:p>
    <w:p w14:paraId="79CA2366" w14:textId="77777777" w:rsidR="00106DE5" w:rsidRPr="000C4DB7" w:rsidRDefault="00106DE5" w:rsidP="00106DE5">
      <w:pPr>
        <w:numPr>
          <w:ilvl w:val="0"/>
          <w:numId w:val="4"/>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Upravljanje mentorskom mrežom</w:t>
      </w:r>
    </w:p>
    <w:p w14:paraId="5ABCFC5C" w14:textId="77777777" w:rsidR="00106DE5" w:rsidRPr="000C4DB7" w:rsidRDefault="00106DE5" w:rsidP="00106DE5">
      <w:pPr>
        <w:numPr>
          <w:ilvl w:val="0"/>
          <w:numId w:val="4"/>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Priprema i provedba edukacijskih programa</w:t>
      </w:r>
    </w:p>
    <w:p w14:paraId="1F2A3C73" w14:textId="77777777" w:rsidR="00106DE5" w:rsidRPr="000C4DB7" w:rsidRDefault="00106DE5" w:rsidP="00106DE5">
      <w:pPr>
        <w:numPr>
          <w:ilvl w:val="0"/>
          <w:numId w:val="4"/>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lastRenderedPageBreak/>
        <w:t>Komunikacija sa zakupnicima prostora te podrška rastu i razvoju stanara</w:t>
      </w:r>
    </w:p>
    <w:p w14:paraId="325DD840" w14:textId="77777777" w:rsidR="00106DE5" w:rsidRPr="000C4DB7" w:rsidRDefault="00106DE5" w:rsidP="00106DE5">
      <w:pPr>
        <w:numPr>
          <w:ilvl w:val="0"/>
          <w:numId w:val="4"/>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Razvoj coworking prostora i zajedničkih resursa za poduzetnike</w:t>
      </w:r>
    </w:p>
    <w:p w14:paraId="553DEC3C" w14:textId="77777777" w:rsidR="00106DE5" w:rsidRPr="000C4DB7" w:rsidRDefault="00106DE5" w:rsidP="00106DE5">
      <w:pPr>
        <w:numPr>
          <w:ilvl w:val="0"/>
          <w:numId w:val="4"/>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Organizacija događanja, konferencija i sajmova kako bi se potaknulo umrežavanje i razmjenu ideja među poduzetnicima</w:t>
      </w:r>
    </w:p>
    <w:p w14:paraId="439CA399" w14:textId="77777777" w:rsidR="00106DE5" w:rsidRPr="00A647EB" w:rsidRDefault="00106DE5" w:rsidP="00106DE5">
      <w:pPr>
        <w:spacing w:after="0" w:line="240" w:lineRule="auto"/>
        <w:jc w:val="both"/>
        <w:rPr>
          <w:rFonts w:ascii="Times New Roman" w:eastAsia="Times New Roman" w:hAnsi="Times New Roman"/>
          <w:b/>
          <w:sz w:val="24"/>
          <w:szCs w:val="24"/>
        </w:rPr>
      </w:pPr>
    </w:p>
    <w:p w14:paraId="6B3CEA57" w14:textId="77777777" w:rsidR="00106DE5" w:rsidRPr="0031577C" w:rsidRDefault="00106DE5" w:rsidP="00106DE5">
      <w:pPr>
        <w:suppressAutoHyphens/>
        <w:spacing w:after="0" w:line="240" w:lineRule="auto"/>
        <w:jc w:val="both"/>
        <w:rPr>
          <w:rFonts w:ascii="Times New Roman" w:eastAsia="Times New Roman" w:hAnsi="Times New Roman"/>
          <w:b/>
          <w:bCs/>
          <w:sz w:val="24"/>
          <w:szCs w:val="24"/>
          <w:lang w:eastAsia="ar-SA"/>
        </w:rPr>
      </w:pPr>
      <w:r w:rsidRPr="0031577C">
        <w:rPr>
          <w:rFonts w:ascii="Times New Roman" w:eastAsia="Times New Roman" w:hAnsi="Times New Roman"/>
          <w:b/>
          <w:bCs/>
          <w:sz w:val="24"/>
          <w:szCs w:val="24"/>
          <w:lang w:eastAsia="ar-SA"/>
        </w:rPr>
        <w:t>OBRAZLOŽENJE II. IZMJENA I DOPUNA PRORAČUNA KRAPINSKO-ZAGORSKE ŽUPANIJE  ZA 2024. GODINU</w:t>
      </w:r>
    </w:p>
    <w:p w14:paraId="1AF6E991" w14:textId="77777777" w:rsidR="00106DE5" w:rsidRPr="0031577C" w:rsidRDefault="00106DE5" w:rsidP="00106DE5">
      <w:pPr>
        <w:spacing w:after="0" w:line="240" w:lineRule="auto"/>
        <w:jc w:val="both"/>
        <w:rPr>
          <w:rFonts w:ascii="Times New Roman" w:hAnsi="Times New Roman"/>
          <w:sz w:val="24"/>
          <w:szCs w:val="24"/>
        </w:rPr>
      </w:pPr>
      <w:r w:rsidRPr="0031577C">
        <w:rPr>
          <w:rFonts w:ascii="Times New Roman" w:hAnsi="Times New Roman"/>
          <w:sz w:val="24"/>
          <w:szCs w:val="24"/>
        </w:rPr>
        <w:t xml:space="preserve">Pozicija R6551 </w:t>
      </w:r>
    </w:p>
    <w:p w14:paraId="0D6B3120" w14:textId="5F45E7A6" w:rsidR="00106DE5" w:rsidRPr="0031577C" w:rsidRDefault="00106DE5" w:rsidP="00106DE5">
      <w:pPr>
        <w:spacing w:after="0" w:line="240" w:lineRule="auto"/>
        <w:jc w:val="both"/>
        <w:rPr>
          <w:rFonts w:ascii="Times New Roman" w:eastAsia="Times New Roman" w:hAnsi="Times New Roman"/>
          <w:sz w:val="24"/>
          <w:szCs w:val="24"/>
        </w:rPr>
      </w:pPr>
      <w:r w:rsidRPr="0031577C">
        <w:rPr>
          <w:rFonts w:ascii="Times New Roman" w:hAnsi="Times New Roman"/>
          <w:sz w:val="24"/>
          <w:szCs w:val="24"/>
        </w:rPr>
        <w:t>Tijekom 2024. godine došlo je do korekcije osnovce za izračun plaća djelatnika, a uslijed posljedica inflacije i promjena na tržištu rada. Sukladno izmjenama potrebno je osigurati dodatna sredstva od 12.350,00 EUR za pokrivanje troškova plaće, novom izmjenom na stavci će biti 246.350 EUR, povećanje 5,2%</w:t>
      </w:r>
      <w:r w:rsidR="0031577C">
        <w:rPr>
          <w:rFonts w:ascii="Times New Roman" w:hAnsi="Times New Roman"/>
          <w:sz w:val="24"/>
          <w:szCs w:val="24"/>
        </w:rPr>
        <w:t>.</w:t>
      </w:r>
    </w:p>
    <w:p w14:paraId="64485D1C" w14:textId="77777777" w:rsidR="00106DE5" w:rsidRDefault="00106DE5" w:rsidP="00106DE5">
      <w:pPr>
        <w:spacing w:after="0" w:line="240" w:lineRule="auto"/>
        <w:jc w:val="both"/>
        <w:rPr>
          <w:rFonts w:ascii="Times New Roman" w:eastAsia="Times New Roman" w:hAnsi="Times New Roman"/>
          <w:b/>
          <w:sz w:val="24"/>
          <w:szCs w:val="24"/>
        </w:rPr>
      </w:pPr>
    </w:p>
    <w:p w14:paraId="4728D5C3"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049D6479"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Stvaranje organiziranog sustava usluge s ciljem podrške novoosnovanim poduzećima i poduzećima u fazama rasta i razvoja </w:t>
      </w:r>
    </w:p>
    <w:p w14:paraId="25242623" w14:textId="77777777" w:rsidR="00106DE5" w:rsidRPr="000C4DB7" w:rsidRDefault="00106DE5" w:rsidP="00106DE5">
      <w:pPr>
        <w:spacing w:after="0" w:line="240" w:lineRule="auto"/>
        <w:jc w:val="both"/>
        <w:rPr>
          <w:rFonts w:ascii="Times New Roman" w:eastAsia="Times New Roman" w:hAnsi="Times New Roman"/>
          <w:sz w:val="24"/>
          <w:szCs w:val="24"/>
        </w:rPr>
      </w:pPr>
    </w:p>
    <w:p w14:paraId="76D7DEAF"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5286D4D6" w14:textId="77777777" w:rsidR="00106DE5" w:rsidRPr="000C4DB7" w:rsidRDefault="00106DE5" w:rsidP="00106DE5">
      <w:pPr>
        <w:numPr>
          <w:ilvl w:val="0"/>
          <w:numId w:val="25"/>
        </w:num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Pružanje raznolikog spektra usluga, uključujući stručno savjetovanje, olakšan pristup financijskim resursima, tehničku podršku, zajedničku opremu u inkubatoru te prilagodljive zakupne uvjete s opcijom proširenja prostora prema potrebama poduzetnika.</w:t>
      </w:r>
    </w:p>
    <w:p w14:paraId="199FF9ED" w14:textId="77777777" w:rsidR="00106DE5" w:rsidRPr="000C4DB7" w:rsidRDefault="00106DE5" w:rsidP="00106DE5">
      <w:pPr>
        <w:numPr>
          <w:ilvl w:val="0"/>
          <w:numId w:val="25"/>
        </w:num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Razvoj i provedba inovativnih programa podrške za mlade tvrtke u nastajanju te poduzeća u fazi rasta i razvoja.</w:t>
      </w:r>
    </w:p>
    <w:p w14:paraId="2943A6F5" w14:textId="77777777" w:rsidR="00106DE5" w:rsidRPr="000C4DB7" w:rsidRDefault="00106DE5" w:rsidP="00106DE5">
      <w:pPr>
        <w:numPr>
          <w:ilvl w:val="0"/>
          <w:numId w:val="25"/>
        </w:num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Osiguravanje pristupa kapitalu i alternativnim izvorima financiranja za startupe i novoosnovane tvrtke.</w:t>
      </w:r>
    </w:p>
    <w:p w14:paraId="2368BEC7" w14:textId="77777777" w:rsidR="00106DE5" w:rsidRPr="000C4DB7" w:rsidRDefault="00106DE5" w:rsidP="00106DE5">
      <w:pPr>
        <w:numPr>
          <w:ilvl w:val="0"/>
          <w:numId w:val="25"/>
        </w:num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Povezivanje obrazovnog sustava s poduzetnicima u nastajanju kako bi se potaknulo stvaranje novih tehnologija, proizvoda i usluga te unaprijedila suradnja između obrazovnih institucija i poslovnog sektora.</w:t>
      </w:r>
    </w:p>
    <w:p w14:paraId="046B8D7F" w14:textId="77777777" w:rsidR="00106DE5" w:rsidRPr="000C4DB7" w:rsidRDefault="00106DE5" w:rsidP="00106DE5">
      <w:pPr>
        <w:spacing w:after="0" w:line="240" w:lineRule="auto"/>
        <w:jc w:val="both"/>
        <w:rPr>
          <w:rFonts w:ascii="Times New Roman" w:eastAsia="Times New Roman" w:hAnsi="Times New Roman"/>
          <w:sz w:val="24"/>
          <w:szCs w:val="24"/>
        </w:rPr>
      </w:pPr>
    </w:p>
    <w:p w14:paraId="2D1FF344"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3DC43F09"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unapređenju poduzetničke potporne infrastrukture</w:t>
      </w:r>
    </w:p>
    <w:p w14:paraId="2CB3131D" w14:textId="77777777" w:rsidR="00106DE5" w:rsidRPr="000C4DB7" w:rsidRDefault="00106DE5" w:rsidP="00106DE5">
      <w:pPr>
        <w:spacing w:after="0" w:line="240" w:lineRule="auto"/>
        <w:jc w:val="both"/>
        <w:rPr>
          <w:rFonts w:ascii="Times New Roman" w:eastAsia="Times New Roman" w:hAnsi="Times New Roman"/>
          <w:sz w:val="24"/>
          <w:szCs w:val="24"/>
        </w:rPr>
      </w:pPr>
    </w:p>
    <w:p w14:paraId="6CF10704"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75A7093B"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241A021D" w14:textId="77777777" w:rsidR="00106DE5" w:rsidRPr="000C4DB7" w:rsidRDefault="00106DE5" w:rsidP="00106DE5">
      <w:pPr>
        <w:spacing w:after="0" w:line="240" w:lineRule="auto"/>
        <w:jc w:val="both"/>
        <w:rPr>
          <w:rFonts w:ascii="Times New Roman" w:eastAsia="Times New Roman" w:hAnsi="Times New Roman"/>
          <w:sz w:val="24"/>
          <w:szCs w:val="24"/>
        </w:rPr>
      </w:pPr>
    </w:p>
    <w:p w14:paraId="14CFD8BF"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04BAD26F"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Ocjene potrebnih sredstava zasnivaju se na osnovi izvršenja sredstava u prethodnom razdoblju te planiranih aktivnosti zadanih Planom rada Poduzetničkog centra te Planom upravljanja Poslovno-tehnološkog inkubatora, a u skladu s tržišnim uvjetima poslovanja. </w:t>
      </w:r>
    </w:p>
    <w:p w14:paraId="0E27A4E6" w14:textId="77777777" w:rsidR="00106DE5" w:rsidRPr="000C4DB7" w:rsidRDefault="00106DE5" w:rsidP="00106DE5">
      <w:pPr>
        <w:spacing w:after="0" w:line="240" w:lineRule="auto"/>
        <w:jc w:val="both"/>
        <w:rPr>
          <w:rFonts w:ascii="Times New Roman" w:eastAsia="Times New Roman" w:hAnsi="Times New Roman"/>
          <w:sz w:val="24"/>
          <w:szCs w:val="24"/>
        </w:rPr>
      </w:pPr>
    </w:p>
    <w:p w14:paraId="21EDC45A"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39927E66" w14:textId="77777777" w:rsidR="00106DE5" w:rsidRPr="000C4DB7" w:rsidRDefault="00106DE5" w:rsidP="00106DE5">
      <w:pPr>
        <w:overflowPunct w:val="0"/>
        <w:autoSpaceDE w:val="0"/>
        <w:autoSpaceDN w:val="0"/>
        <w:adjustRightInd w:val="0"/>
        <w:spacing w:after="0" w:line="240" w:lineRule="auto"/>
        <w:jc w:val="both"/>
        <w:rPr>
          <w:rFonts w:ascii="Times New Roman" w:hAnsi="Times New Roman"/>
          <w:sz w:val="24"/>
          <w:szCs w:val="24"/>
        </w:rPr>
      </w:pPr>
      <w:r w:rsidRPr="000C4DB7">
        <w:rPr>
          <w:rFonts w:ascii="Times New Roman" w:hAnsi="Times New Roman"/>
          <w:sz w:val="24"/>
          <w:szCs w:val="24"/>
        </w:rPr>
        <w:t>Pokazatelj uspješnosti – učinka: broj zaposlenih u trvtkama/obrtima koji rade unutar Poslovno tehnološkog inkubatora</w:t>
      </w:r>
    </w:p>
    <w:p w14:paraId="4407D064" w14:textId="77777777" w:rsidR="00106DE5" w:rsidRDefault="00106DE5" w:rsidP="00106DE5">
      <w:p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Pokazatelji  uspješnosti – rezultata: broj inkubiranih tvrtki, broj sudionika programa</w:t>
      </w:r>
    </w:p>
    <w:p w14:paraId="04921AA4" w14:textId="77777777" w:rsidR="00DF0B14" w:rsidRDefault="00DF0B14" w:rsidP="00106DE5">
      <w:pPr>
        <w:suppressAutoHyphens/>
        <w:spacing w:after="0" w:line="240" w:lineRule="auto"/>
        <w:jc w:val="both"/>
        <w:rPr>
          <w:rFonts w:ascii="Times New Roman" w:eastAsia="Times New Roman" w:hAnsi="Times New Roman"/>
          <w:sz w:val="24"/>
          <w:szCs w:val="24"/>
        </w:rPr>
      </w:pPr>
    </w:p>
    <w:p w14:paraId="5CC0E097" w14:textId="77777777" w:rsidR="00DF0B14" w:rsidRPr="000C4DB7" w:rsidRDefault="00DF0B14" w:rsidP="00106DE5">
      <w:pPr>
        <w:suppressAutoHyphens/>
        <w:spacing w:after="0" w:line="240" w:lineRule="auto"/>
        <w:jc w:val="both"/>
        <w:rPr>
          <w:rFonts w:ascii="Times New Roman" w:eastAsia="Times New Roman" w:hAnsi="Times New Roman"/>
          <w:b/>
          <w:sz w:val="24"/>
          <w:szCs w:val="24"/>
          <w:lang w:eastAsia="ar-SA"/>
        </w:rPr>
      </w:pPr>
    </w:p>
    <w:p w14:paraId="7AD27526"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7A4CFA40"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76E5376D" w14:textId="77777777" w:rsidR="00106DE5" w:rsidRPr="001B427A" w:rsidRDefault="00106DE5" w:rsidP="00B33D94">
            <w:pPr>
              <w:suppressAutoHyphens/>
              <w:spacing w:after="0" w:line="240" w:lineRule="auto"/>
              <w:jc w:val="both"/>
              <w:rPr>
                <w:rFonts w:ascii="Times New Roman" w:eastAsia="Times New Roman" w:hAnsi="Times New Roman"/>
                <w:b/>
                <w:sz w:val="24"/>
                <w:szCs w:val="24"/>
                <w:lang w:eastAsia="ar-SA"/>
              </w:rPr>
            </w:pPr>
            <w:r w:rsidRPr="001B427A">
              <w:rPr>
                <w:rFonts w:ascii="Times New Roman" w:eastAsia="Times New Roman" w:hAnsi="Times New Roman"/>
                <w:b/>
                <w:sz w:val="24"/>
                <w:szCs w:val="24"/>
                <w:lang w:eastAsia="ar-SA"/>
              </w:rPr>
              <w:lastRenderedPageBreak/>
              <w:t>TEKUĆI PROJEKT T103004</w:t>
            </w:r>
          </w:p>
        </w:tc>
        <w:tc>
          <w:tcPr>
            <w:tcW w:w="6561" w:type="dxa"/>
            <w:tcBorders>
              <w:top w:val="single" w:sz="4" w:space="0" w:color="auto"/>
              <w:left w:val="single" w:sz="4" w:space="0" w:color="auto"/>
              <w:bottom w:val="single" w:sz="4" w:space="0" w:color="auto"/>
              <w:right w:val="single" w:sz="4" w:space="0" w:color="auto"/>
            </w:tcBorders>
            <w:hideMark/>
          </w:tcPr>
          <w:p w14:paraId="528C3DEB" w14:textId="77777777" w:rsidR="00106DE5" w:rsidRPr="001B427A" w:rsidRDefault="00106DE5" w:rsidP="00B33D94">
            <w:pPr>
              <w:suppressAutoHyphens/>
              <w:spacing w:after="0" w:line="240" w:lineRule="auto"/>
              <w:rPr>
                <w:rFonts w:ascii="Times New Roman" w:eastAsia="Times New Roman" w:hAnsi="Times New Roman"/>
                <w:b/>
                <w:sz w:val="24"/>
                <w:szCs w:val="24"/>
                <w:lang w:eastAsia="ar-SA"/>
              </w:rPr>
            </w:pPr>
            <w:r w:rsidRPr="001B427A">
              <w:rPr>
                <w:rFonts w:ascii="Times New Roman" w:eastAsia="Times New Roman" w:hAnsi="Times New Roman"/>
                <w:b/>
                <w:sz w:val="24"/>
                <w:szCs w:val="24"/>
                <w:lang w:eastAsia="ar-SA"/>
              </w:rPr>
              <w:t xml:space="preserve">MREŽA MENTORA KRAPINSKO-ZAGORSKE ŽUPANIJE    </w:t>
            </w:r>
          </w:p>
          <w:p w14:paraId="69303ACF" w14:textId="77777777" w:rsidR="00106DE5" w:rsidRPr="000C4DB7" w:rsidRDefault="00106DE5" w:rsidP="00B33D94">
            <w:pPr>
              <w:suppressAutoHyphens/>
              <w:spacing w:after="0" w:line="240" w:lineRule="auto"/>
              <w:rPr>
                <w:rFonts w:ascii="Times New Roman" w:eastAsia="Times New Roman" w:hAnsi="Times New Roman"/>
                <w:bCs/>
                <w:sz w:val="24"/>
                <w:szCs w:val="24"/>
                <w:lang w:eastAsia="ar-SA"/>
              </w:rPr>
            </w:pPr>
            <w:r w:rsidRPr="001B427A">
              <w:rPr>
                <w:rFonts w:ascii="Times New Roman" w:eastAsia="Times New Roman" w:hAnsi="Times New Roman"/>
                <w:bCs/>
                <w:sz w:val="24"/>
                <w:szCs w:val="24"/>
                <w:lang w:eastAsia="ar-SA"/>
              </w:rPr>
              <w:t>Mjera : 1.2. Poticanje umrežavanja poduzetnika, unapređenje mreže mentora i potpora poduzetnicima početnicima</w:t>
            </w:r>
          </w:p>
        </w:tc>
      </w:tr>
    </w:tbl>
    <w:p w14:paraId="76296E65" w14:textId="77777777" w:rsidR="00106DE5" w:rsidRDefault="00106DE5" w:rsidP="00106DE5">
      <w:pPr>
        <w:spacing w:after="0" w:line="240" w:lineRule="auto"/>
        <w:jc w:val="both"/>
        <w:rPr>
          <w:rFonts w:ascii="Times New Roman" w:eastAsia="Times New Roman" w:hAnsi="Times New Roman"/>
          <w:b/>
          <w:sz w:val="24"/>
          <w:szCs w:val="24"/>
        </w:rPr>
      </w:pPr>
    </w:p>
    <w:p w14:paraId="2E7D105A" w14:textId="77777777" w:rsidR="00106DE5" w:rsidRPr="000C4DB7" w:rsidRDefault="00106DE5" w:rsidP="00106DE5">
      <w:pPr>
        <w:spacing w:after="0" w:line="240" w:lineRule="auto"/>
        <w:jc w:val="both"/>
        <w:rPr>
          <w:rFonts w:ascii="Times New Roman" w:eastAsia="Times New Roman" w:hAnsi="Times New Roman"/>
          <w:b/>
          <w:sz w:val="24"/>
          <w:szCs w:val="24"/>
        </w:rPr>
      </w:pPr>
    </w:p>
    <w:p w14:paraId="0EE929AF"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21F0E203" w14:textId="77777777" w:rsidR="00106DE5" w:rsidRPr="000C4DB7" w:rsidRDefault="00106DE5" w:rsidP="00106DE5">
      <w:pPr>
        <w:numPr>
          <w:ilvl w:val="0"/>
          <w:numId w:val="5"/>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Edukacija startup-ova i jačanje poduzetničkih vještina</w:t>
      </w:r>
    </w:p>
    <w:p w14:paraId="311B52D9" w14:textId="77777777" w:rsidR="00106DE5" w:rsidRPr="000C4DB7" w:rsidRDefault="00106DE5" w:rsidP="00106DE5">
      <w:pPr>
        <w:numPr>
          <w:ilvl w:val="0"/>
          <w:numId w:val="5"/>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Umrežavanje uspješnih poduzetnika s poduzetnicima početnicima</w:t>
      </w:r>
    </w:p>
    <w:p w14:paraId="00462CCC" w14:textId="77777777" w:rsidR="00106DE5" w:rsidRPr="000C4DB7" w:rsidRDefault="00106DE5" w:rsidP="00106DE5">
      <w:pPr>
        <w:numPr>
          <w:ilvl w:val="0"/>
          <w:numId w:val="5"/>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Prijenos znanja i iskustava u poduzetničkom ekosustavu</w:t>
      </w:r>
    </w:p>
    <w:p w14:paraId="1F31390C" w14:textId="77777777" w:rsidR="00106DE5" w:rsidRPr="000C4DB7" w:rsidRDefault="00106DE5" w:rsidP="00106DE5">
      <w:pPr>
        <w:spacing w:after="0" w:line="240" w:lineRule="auto"/>
        <w:jc w:val="both"/>
        <w:rPr>
          <w:rFonts w:ascii="Times New Roman" w:eastAsia="Times New Roman" w:hAnsi="Times New Roman"/>
          <w:sz w:val="24"/>
          <w:szCs w:val="24"/>
        </w:rPr>
      </w:pPr>
    </w:p>
    <w:p w14:paraId="3E6637E9" w14:textId="77777777" w:rsidR="00106DE5" w:rsidRDefault="00106DE5" w:rsidP="00106DE5">
      <w:pPr>
        <w:spacing w:after="0" w:line="240" w:lineRule="auto"/>
        <w:jc w:val="both"/>
        <w:rPr>
          <w:rFonts w:ascii="Times New Roman" w:eastAsia="Times New Roman" w:hAnsi="Times New Roman"/>
          <w:b/>
          <w:sz w:val="24"/>
          <w:szCs w:val="24"/>
        </w:rPr>
      </w:pPr>
    </w:p>
    <w:p w14:paraId="727BB07F" w14:textId="77777777" w:rsidR="00106DE5" w:rsidRDefault="00106DE5" w:rsidP="00106DE5">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t>OBRAZLOŽENJE I. IZMJENA I DOPUNA PRORAČUNA KRAPINSKO-ZAGORSKE ŽUPANIJE ZA 2024. GODINU</w:t>
      </w:r>
    </w:p>
    <w:p w14:paraId="0E2EE396" w14:textId="77777777" w:rsidR="00106DE5" w:rsidRDefault="00106DE5" w:rsidP="00106DE5">
      <w:pPr>
        <w:spacing w:after="0" w:line="240" w:lineRule="auto"/>
        <w:jc w:val="both"/>
        <w:rPr>
          <w:rFonts w:ascii="Times New Roman" w:hAnsi="Times New Roman"/>
          <w:color w:val="000000" w:themeColor="text1"/>
          <w:sz w:val="24"/>
          <w:szCs w:val="24"/>
        </w:rPr>
      </w:pPr>
      <w:r w:rsidRPr="00575909">
        <w:rPr>
          <w:rFonts w:ascii="Times New Roman" w:hAnsi="Times New Roman"/>
          <w:color w:val="000000" w:themeColor="text1"/>
          <w:sz w:val="24"/>
          <w:szCs w:val="24"/>
        </w:rPr>
        <w:t>U 2024. godini planirani su programi edukacija, inkubatorski i akceleracijski programi u koje će se uključiti značajan broj poduzetnika i poduzetnika početnika te je nužno osigurati uslugu mentorstva za sve zainteresirane. Očekuje se da će mentorska mreža pružiti usluge mentorstva za barem 40 poduzetnika u programima</w:t>
      </w:r>
      <w:r>
        <w:rPr>
          <w:rFonts w:ascii="Times New Roman" w:hAnsi="Times New Roman"/>
          <w:color w:val="000000" w:themeColor="text1"/>
          <w:sz w:val="24"/>
          <w:szCs w:val="24"/>
        </w:rPr>
        <w:t>, te se iznos povećava za 4.500 Eura na ukupni iznos 9.000 Eura.</w:t>
      </w:r>
    </w:p>
    <w:p w14:paraId="37DDB740" w14:textId="77777777" w:rsidR="00106DE5" w:rsidRDefault="00106DE5" w:rsidP="00106DE5">
      <w:pPr>
        <w:spacing w:after="0" w:line="240" w:lineRule="auto"/>
        <w:jc w:val="both"/>
        <w:rPr>
          <w:rFonts w:ascii="Times New Roman" w:hAnsi="Times New Roman"/>
          <w:color w:val="000000" w:themeColor="text1"/>
          <w:sz w:val="24"/>
          <w:szCs w:val="24"/>
        </w:rPr>
      </w:pPr>
    </w:p>
    <w:p w14:paraId="4FCBF036" w14:textId="77777777" w:rsidR="00106DE5" w:rsidRPr="00DF0B14" w:rsidRDefault="00106DE5" w:rsidP="00106DE5">
      <w:pPr>
        <w:suppressAutoHyphens/>
        <w:spacing w:after="0" w:line="240" w:lineRule="auto"/>
        <w:jc w:val="both"/>
        <w:rPr>
          <w:rFonts w:ascii="Times New Roman" w:eastAsia="Times New Roman" w:hAnsi="Times New Roman"/>
          <w:b/>
          <w:bCs/>
          <w:sz w:val="24"/>
          <w:szCs w:val="24"/>
          <w:lang w:eastAsia="ar-SA"/>
        </w:rPr>
      </w:pPr>
      <w:r w:rsidRPr="00DF0B14">
        <w:rPr>
          <w:rFonts w:ascii="Times New Roman" w:eastAsia="Times New Roman" w:hAnsi="Times New Roman"/>
          <w:b/>
          <w:bCs/>
          <w:sz w:val="24"/>
          <w:szCs w:val="24"/>
          <w:lang w:eastAsia="ar-SA"/>
        </w:rPr>
        <w:t>OBRAZLOŽENJE II. IZMJENA I DOPUNA PRORAČUNA KRAPINSKO-ZAGORSKE ŽUPANIJE  ZA 2024. GODINU</w:t>
      </w:r>
    </w:p>
    <w:p w14:paraId="5DCB18EA" w14:textId="01B73A16" w:rsidR="00106DE5" w:rsidRPr="00DF0B14" w:rsidRDefault="00106DE5" w:rsidP="00106DE5">
      <w:pPr>
        <w:spacing w:after="0" w:line="240" w:lineRule="auto"/>
        <w:jc w:val="both"/>
        <w:rPr>
          <w:rFonts w:ascii="Times New Roman" w:hAnsi="Times New Roman"/>
          <w:sz w:val="24"/>
          <w:szCs w:val="24"/>
        </w:rPr>
      </w:pPr>
      <w:r w:rsidRPr="00DF0B14">
        <w:rPr>
          <w:rFonts w:ascii="Times New Roman" w:hAnsi="Times New Roman"/>
          <w:sz w:val="24"/>
          <w:szCs w:val="24"/>
        </w:rPr>
        <w:t xml:space="preserve">U 2024. godini planirani su programi edukacija, inkubatorski i akceleracijski programi u koje će se uključiti značajan broj poduzetnika i poduzetnika početnika te je nužno osigurati uslugu mentorstva za sve zainteresirane. Zatraženo je ukupno 214,5 sati mentorstva te se potrebno osigurati sredstva za pružanje usluge mentorstva prema zatraženim mentorskim satima. Očekuje se da će mentorska mreža pružiti usluge mentorstva za barem 20 poduzetnika u programima, te se iznos povećava za 4.000 </w:t>
      </w:r>
      <w:r w:rsidR="00DF0B14">
        <w:rPr>
          <w:rFonts w:ascii="Times New Roman" w:hAnsi="Times New Roman"/>
          <w:sz w:val="24"/>
          <w:szCs w:val="24"/>
        </w:rPr>
        <w:t>EUR</w:t>
      </w:r>
      <w:r w:rsidRPr="00DF0B14">
        <w:rPr>
          <w:rFonts w:ascii="Times New Roman" w:hAnsi="Times New Roman"/>
          <w:sz w:val="24"/>
          <w:szCs w:val="24"/>
        </w:rPr>
        <w:t xml:space="preserve"> na ukupni iznos 13.000 </w:t>
      </w:r>
      <w:r w:rsidR="00DF0B14">
        <w:rPr>
          <w:rFonts w:ascii="Times New Roman" w:hAnsi="Times New Roman"/>
          <w:sz w:val="24"/>
          <w:szCs w:val="24"/>
        </w:rPr>
        <w:t>EUR</w:t>
      </w:r>
      <w:r w:rsidR="00DF0B14" w:rsidRPr="00DF0B14">
        <w:rPr>
          <w:rFonts w:ascii="Times New Roman" w:hAnsi="Times New Roman"/>
          <w:sz w:val="24"/>
          <w:szCs w:val="24"/>
        </w:rPr>
        <w:t>.</w:t>
      </w:r>
    </w:p>
    <w:p w14:paraId="5387A5EB" w14:textId="77777777" w:rsidR="00106DE5" w:rsidRDefault="00106DE5" w:rsidP="00106DE5">
      <w:pPr>
        <w:spacing w:after="0" w:line="240" w:lineRule="auto"/>
        <w:jc w:val="both"/>
        <w:rPr>
          <w:rFonts w:ascii="Times New Roman" w:hAnsi="Times New Roman"/>
          <w:color w:val="000000" w:themeColor="text1"/>
          <w:sz w:val="24"/>
          <w:szCs w:val="24"/>
        </w:rPr>
      </w:pPr>
    </w:p>
    <w:p w14:paraId="15F50B34"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74BB93C4"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Stvaranje mentorskog sustava koji omogućava poduzetnicima početnicima dodatnu pomoć u razvoju tehničkih i horizontalnih poduzetničkih vještina potrebnih za čim uspješnije poslovanje na tržištu. </w:t>
      </w:r>
    </w:p>
    <w:p w14:paraId="5B20CA27" w14:textId="77777777" w:rsidR="00106DE5" w:rsidRPr="000C4DB7" w:rsidRDefault="00106DE5" w:rsidP="00106DE5">
      <w:pPr>
        <w:spacing w:after="0" w:line="240" w:lineRule="auto"/>
        <w:jc w:val="both"/>
        <w:rPr>
          <w:rFonts w:ascii="Times New Roman" w:eastAsia="Times New Roman" w:hAnsi="Times New Roman"/>
          <w:sz w:val="24"/>
          <w:szCs w:val="24"/>
        </w:rPr>
      </w:pPr>
    </w:p>
    <w:p w14:paraId="13F80F11"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2E66AAEF" w14:textId="77777777" w:rsidR="00106DE5" w:rsidRPr="000C4DB7" w:rsidRDefault="00106DE5" w:rsidP="00106DE5">
      <w:pPr>
        <w:numPr>
          <w:ilvl w:val="0"/>
          <w:numId w:val="1"/>
        </w:num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Stvaranje potpornog ekosustava za novoosnovane tvrtke </w:t>
      </w:r>
    </w:p>
    <w:p w14:paraId="33B86FA9" w14:textId="77777777" w:rsidR="00106DE5" w:rsidRPr="000C4DB7" w:rsidRDefault="00106DE5" w:rsidP="00106DE5">
      <w:pPr>
        <w:spacing w:after="0" w:line="240" w:lineRule="auto"/>
        <w:jc w:val="both"/>
        <w:rPr>
          <w:rFonts w:ascii="Times New Roman" w:eastAsia="Times New Roman" w:hAnsi="Times New Roman"/>
          <w:sz w:val="24"/>
          <w:szCs w:val="24"/>
        </w:rPr>
      </w:pPr>
    </w:p>
    <w:p w14:paraId="45A08242"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39B1EBFA"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unapređenju poduzetničke potporne infrastrukture</w:t>
      </w:r>
    </w:p>
    <w:p w14:paraId="79B6B307" w14:textId="77777777" w:rsidR="00106DE5" w:rsidRPr="000C4DB7" w:rsidRDefault="00106DE5" w:rsidP="00106DE5">
      <w:pPr>
        <w:spacing w:after="0" w:line="240" w:lineRule="auto"/>
        <w:jc w:val="both"/>
        <w:rPr>
          <w:rFonts w:ascii="Times New Roman" w:eastAsia="Times New Roman" w:hAnsi="Times New Roman"/>
          <w:sz w:val="24"/>
          <w:szCs w:val="24"/>
        </w:rPr>
      </w:pPr>
    </w:p>
    <w:p w14:paraId="70FF123E"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046BDAB9"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38B2AAF9" w14:textId="77777777" w:rsidR="00106DE5" w:rsidRDefault="00106DE5" w:rsidP="00106DE5">
      <w:pPr>
        <w:spacing w:after="0" w:line="240" w:lineRule="auto"/>
        <w:jc w:val="both"/>
        <w:rPr>
          <w:rFonts w:ascii="Times New Roman" w:eastAsia="Times New Roman" w:hAnsi="Times New Roman"/>
          <w:b/>
          <w:sz w:val="24"/>
          <w:szCs w:val="24"/>
        </w:rPr>
      </w:pPr>
    </w:p>
    <w:p w14:paraId="3955DC0A"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2DE72D59" w14:textId="77777777" w:rsidR="00106DE5"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do sada provedenih aktivnosti vezanih uz mrežu mentora, a u skladu s Programom usluga poslovne podrške poduzetnicima Krapinsko- zagorske županije</w:t>
      </w:r>
    </w:p>
    <w:p w14:paraId="24B65029" w14:textId="77777777" w:rsidR="00A411E4" w:rsidRPr="000C4DB7" w:rsidRDefault="00A411E4" w:rsidP="00106DE5">
      <w:pPr>
        <w:spacing w:after="0" w:line="240" w:lineRule="auto"/>
        <w:jc w:val="both"/>
        <w:rPr>
          <w:rFonts w:ascii="Times New Roman" w:eastAsia="Times New Roman" w:hAnsi="Times New Roman"/>
          <w:sz w:val="24"/>
          <w:szCs w:val="24"/>
        </w:rPr>
      </w:pPr>
    </w:p>
    <w:p w14:paraId="18C36E46" w14:textId="77777777" w:rsidR="00106DE5" w:rsidRPr="000C4DB7" w:rsidRDefault="00106DE5" w:rsidP="00106DE5">
      <w:pPr>
        <w:spacing w:after="0" w:line="240" w:lineRule="auto"/>
        <w:jc w:val="both"/>
        <w:rPr>
          <w:rFonts w:ascii="Times New Roman" w:eastAsia="Times New Roman" w:hAnsi="Times New Roman"/>
          <w:sz w:val="24"/>
          <w:szCs w:val="24"/>
        </w:rPr>
      </w:pPr>
    </w:p>
    <w:p w14:paraId="1C6A3D16"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lastRenderedPageBreak/>
        <w:t xml:space="preserve">POKAZATELJ USPJEŠNOSTI </w:t>
      </w:r>
    </w:p>
    <w:p w14:paraId="32B63DAC" w14:textId="77777777" w:rsidR="00106DE5" w:rsidRPr="000C4DB7" w:rsidRDefault="00106DE5" w:rsidP="00106DE5">
      <w:pPr>
        <w:overflowPunct w:val="0"/>
        <w:autoSpaceDE w:val="0"/>
        <w:autoSpaceDN w:val="0"/>
        <w:adjustRightInd w:val="0"/>
        <w:spacing w:after="0" w:line="240" w:lineRule="auto"/>
        <w:jc w:val="both"/>
        <w:rPr>
          <w:rFonts w:ascii="Times New Roman" w:hAnsi="Times New Roman"/>
          <w:sz w:val="24"/>
          <w:szCs w:val="24"/>
          <w:lang w:eastAsia="hr-HR"/>
        </w:rPr>
      </w:pPr>
      <w:r w:rsidRPr="000C4DB7">
        <w:rPr>
          <w:rFonts w:ascii="Times New Roman" w:hAnsi="Times New Roman"/>
          <w:sz w:val="24"/>
          <w:szCs w:val="24"/>
          <w:lang w:eastAsia="hr-HR"/>
        </w:rPr>
        <w:t>Pokazatelj uspješnosti – učinka: izrađeni poslovni materijali novoosnovanih poduzeća (plan rasta i razvoja, plan mentorstva)</w:t>
      </w:r>
    </w:p>
    <w:p w14:paraId="1468D0AB" w14:textId="77777777" w:rsidR="00106DE5"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Pokazatelji  uspješnosti – rezultata: broj tvrtki u programu, broj mentora</w:t>
      </w:r>
    </w:p>
    <w:p w14:paraId="1419FA27" w14:textId="77777777" w:rsidR="00106DE5" w:rsidRDefault="00106DE5" w:rsidP="00106DE5">
      <w:pPr>
        <w:spacing w:after="0" w:line="240" w:lineRule="auto"/>
        <w:jc w:val="both"/>
        <w:rPr>
          <w:rFonts w:ascii="Times New Roman" w:eastAsia="Times New Roman" w:hAnsi="Times New Roman"/>
          <w:sz w:val="24"/>
          <w:szCs w:val="24"/>
        </w:rPr>
      </w:pPr>
    </w:p>
    <w:p w14:paraId="439E6F54" w14:textId="77777777" w:rsidR="00106DE5" w:rsidRDefault="00106DE5" w:rsidP="00106DE5">
      <w:pPr>
        <w:spacing w:after="0" w:line="240" w:lineRule="auto"/>
        <w:jc w:val="both"/>
        <w:rPr>
          <w:rFonts w:ascii="Times New Roman" w:eastAsia="Times New Roman" w:hAnsi="Times New Roman"/>
          <w:sz w:val="24"/>
          <w:szCs w:val="24"/>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7785"/>
      </w:tblGrid>
      <w:tr w:rsidR="00106DE5" w:rsidRPr="001C3428" w14:paraId="0D2980AF" w14:textId="77777777" w:rsidTr="00B33D94">
        <w:trPr>
          <w:trHeight w:val="588"/>
        </w:trPr>
        <w:tc>
          <w:tcPr>
            <w:tcW w:w="1480" w:type="dxa"/>
            <w:tcBorders>
              <w:top w:val="single" w:sz="4" w:space="0" w:color="auto"/>
              <w:left w:val="single" w:sz="4" w:space="0" w:color="auto"/>
              <w:bottom w:val="single" w:sz="4" w:space="0" w:color="auto"/>
              <w:right w:val="single" w:sz="4" w:space="0" w:color="auto"/>
            </w:tcBorders>
            <w:hideMark/>
          </w:tcPr>
          <w:p w14:paraId="3021B618" w14:textId="77777777" w:rsidR="00106DE5" w:rsidRPr="00DF0B14" w:rsidRDefault="00106DE5" w:rsidP="00B33D94">
            <w:pPr>
              <w:suppressAutoHyphens/>
              <w:spacing w:after="0" w:line="240" w:lineRule="auto"/>
              <w:rPr>
                <w:rFonts w:ascii="Times New Roman" w:eastAsia="Times New Roman" w:hAnsi="Times New Roman"/>
                <w:kern w:val="2"/>
                <w:sz w:val="24"/>
                <w:szCs w:val="24"/>
                <w:lang w:eastAsia="ar-SA"/>
                <w14:ligatures w14:val="standardContextual"/>
              </w:rPr>
            </w:pPr>
            <w:r w:rsidRPr="00DF0B14">
              <w:rPr>
                <w:rFonts w:ascii="Times New Roman" w:eastAsia="Times New Roman" w:hAnsi="Times New Roman"/>
                <w:kern w:val="2"/>
                <w:sz w:val="24"/>
                <w:szCs w:val="24"/>
                <w:lang w:eastAsia="ar-SA"/>
                <w14:ligatures w14:val="standardContextual"/>
              </w:rPr>
              <w:t>TEKUĆI PROJEKT T103005</w:t>
            </w:r>
          </w:p>
        </w:tc>
        <w:tc>
          <w:tcPr>
            <w:tcW w:w="7785" w:type="dxa"/>
            <w:tcBorders>
              <w:top w:val="single" w:sz="4" w:space="0" w:color="auto"/>
              <w:left w:val="single" w:sz="4" w:space="0" w:color="auto"/>
              <w:bottom w:val="single" w:sz="4" w:space="0" w:color="auto"/>
              <w:right w:val="single" w:sz="4" w:space="0" w:color="auto"/>
            </w:tcBorders>
            <w:hideMark/>
          </w:tcPr>
          <w:p w14:paraId="185382A0" w14:textId="77777777" w:rsidR="00106DE5" w:rsidRPr="00DF0B14" w:rsidRDefault="00106DE5" w:rsidP="00B33D94">
            <w:pPr>
              <w:suppressAutoHyphens/>
              <w:spacing w:after="0" w:line="240" w:lineRule="auto"/>
              <w:rPr>
                <w:rFonts w:ascii="Times New Roman" w:eastAsia="Times New Roman" w:hAnsi="Times New Roman"/>
                <w:b/>
                <w:bCs/>
                <w:kern w:val="2"/>
                <w:sz w:val="24"/>
                <w:szCs w:val="24"/>
                <w:lang w:eastAsia="ar-SA"/>
                <w14:ligatures w14:val="standardContextual"/>
              </w:rPr>
            </w:pPr>
            <w:r w:rsidRPr="00DF0B14">
              <w:rPr>
                <w:rFonts w:ascii="Times New Roman" w:eastAsia="Times New Roman" w:hAnsi="Times New Roman"/>
                <w:b/>
                <w:bCs/>
                <w:kern w:val="2"/>
                <w:sz w:val="24"/>
                <w:szCs w:val="24"/>
                <w:lang w:eastAsia="ar-SA"/>
                <w14:ligatures w14:val="standardContextual"/>
              </w:rPr>
              <w:t>UREĐENJE STAZE KROZ KROŠNJE ZELENJAK</w:t>
            </w:r>
          </w:p>
          <w:p w14:paraId="56C6E7AD" w14:textId="77777777" w:rsidR="00106DE5" w:rsidRPr="00DF0B14" w:rsidRDefault="00106DE5" w:rsidP="00B33D94">
            <w:pPr>
              <w:suppressAutoHyphens/>
              <w:spacing w:after="0" w:line="240" w:lineRule="auto"/>
              <w:rPr>
                <w:rFonts w:ascii="Times New Roman" w:eastAsia="Times New Roman" w:hAnsi="Times New Roman"/>
                <w:kern w:val="2"/>
                <w:sz w:val="24"/>
                <w:szCs w:val="24"/>
                <w:lang w:eastAsia="ar-SA"/>
                <w14:ligatures w14:val="standardContextual"/>
              </w:rPr>
            </w:pPr>
            <w:r w:rsidRPr="00DF0B14">
              <w:rPr>
                <w:rFonts w:ascii="Times New Roman" w:eastAsia="Times New Roman" w:hAnsi="Times New Roman"/>
                <w:kern w:val="2"/>
                <w:sz w:val="24"/>
                <w:szCs w:val="24"/>
                <w:lang w:eastAsia="ar-SA"/>
                <w14:ligatures w14:val="standardContextual"/>
              </w:rPr>
              <w:t xml:space="preserve">Cilj: </w:t>
            </w:r>
            <w:r w:rsidRPr="00DF0B14">
              <w:rPr>
                <w:rFonts w:ascii="Times New Roman" w:hAnsi="Times New Roman"/>
              </w:rPr>
              <w:t>1. Jačanje konkurentnosti i poticanje održivog i inovativnog gospodarstva</w:t>
            </w:r>
          </w:p>
          <w:p w14:paraId="27B2B07D" w14:textId="77777777" w:rsidR="00106DE5" w:rsidRPr="00DF0B14" w:rsidRDefault="00106DE5" w:rsidP="00B33D94">
            <w:pPr>
              <w:suppressAutoHyphens/>
              <w:spacing w:after="0" w:line="240" w:lineRule="auto"/>
              <w:rPr>
                <w:rFonts w:ascii="Times New Roman" w:eastAsia="Times New Roman" w:hAnsi="Times New Roman"/>
                <w:kern w:val="2"/>
                <w:sz w:val="24"/>
                <w:szCs w:val="24"/>
                <w:lang w:eastAsia="ar-SA"/>
                <w14:ligatures w14:val="standardContextual"/>
              </w:rPr>
            </w:pPr>
            <w:r w:rsidRPr="00DF0B14">
              <w:rPr>
                <w:rFonts w:ascii="Times New Roman" w:eastAsia="Times New Roman" w:hAnsi="Times New Roman"/>
                <w:kern w:val="2"/>
                <w:sz w:val="24"/>
                <w:szCs w:val="24"/>
                <w:lang w:eastAsia="ar-SA"/>
                <w14:ligatures w14:val="standardContextual"/>
              </w:rPr>
              <w:t>Mjera</w:t>
            </w:r>
            <w:r w:rsidRPr="00DF0B14">
              <w:rPr>
                <w:rFonts w:ascii="Times New Roman" w:hAnsi="Times New Roman"/>
              </w:rPr>
              <w:t>: 1.9. Poticanje ulaganja u razvoj dodatnih sadržaja u turizmu</w:t>
            </w:r>
          </w:p>
        </w:tc>
      </w:tr>
    </w:tbl>
    <w:p w14:paraId="0C3A61D0" w14:textId="77777777" w:rsidR="00106DE5" w:rsidRDefault="00106DE5" w:rsidP="00106DE5">
      <w:pPr>
        <w:spacing w:after="0" w:line="240" w:lineRule="auto"/>
        <w:jc w:val="both"/>
        <w:rPr>
          <w:rFonts w:ascii="Times New Roman" w:eastAsia="Times New Roman" w:hAnsi="Times New Roman"/>
          <w:b/>
          <w:bCs/>
          <w:color w:val="FF0000"/>
          <w:sz w:val="24"/>
          <w:szCs w:val="24"/>
        </w:rPr>
      </w:pPr>
    </w:p>
    <w:p w14:paraId="47838670" w14:textId="6D3C210D" w:rsidR="00106DE5" w:rsidRPr="00DF0B14" w:rsidRDefault="00106DE5" w:rsidP="00106DE5">
      <w:pPr>
        <w:spacing w:after="0" w:line="240" w:lineRule="auto"/>
        <w:jc w:val="both"/>
        <w:rPr>
          <w:rFonts w:ascii="Times New Roman" w:eastAsia="Times New Roman" w:hAnsi="Times New Roman"/>
          <w:b/>
          <w:bCs/>
          <w:sz w:val="24"/>
          <w:szCs w:val="24"/>
        </w:rPr>
      </w:pPr>
      <w:r w:rsidRPr="00DF0B14">
        <w:rPr>
          <w:rFonts w:ascii="Times New Roman" w:eastAsia="Times New Roman" w:hAnsi="Times New Roman"/>
          <w:b/>
          <w:bCs/>
          <w:sz w:val="24"/>
          <w:szCs w:val="24"/>
        </w:rPr>
        <w:t>OPIS AKTIVNOSTI</w:t>
      </w:r>
    </w:p>
    <w:p w14:paraId="1BC95FF7" w14:textId="77777777" w:rsidR="00106DE5" w:rsidRPr="00DF0B14" w:rsidRDefault="00106DE5" w:rsidP="00106DE5">
      <w:pPr>
        <w:spacing w:after="120" w:line="240" w:lineRule="auto"/>
        <w:jc w:val="both"/>
        <w:rPr>
          <w:rFonts w:ascii="Times New Roman" w:hAnsi="Times New Roman"/>
          <w:sz w:val="24"/>
          <w:szCs w:val="24"/>
        </w:rPr>
      </w:pPr>
      <w:r w:rsidRPr="00DF0B14">
        <w:rPr>
          <w:rFonts w:ascii="Times New Roman" w:hAnsi="Times New Roman"/>
          <w:sz w:val="24"/>
          <w:szCs w:val="24"/>
        </w:rPr>
        <w:t xml:space="preserve">Uz glavnu cestu, državnu prometnicu D205 Kumrovec – Klanjec, u Zaštićenom krajobrazu Zelenjak – Risvička i Cesarska gora, neposredno uz spomenik Hrvatskoj himni i uređeno parkiralište, u okviru projekta „Zagorje Abedeca prirode“, između ostalog, izgrađena je Staza kroz krošnje Zelenjak kao posjetiteljska infrastruktura. </w:t>
      </w:r>
    </w:p>
    <w:p w14:paraId="17734214" w14:textId="77777777" w:rsidR="00106DE5" w:rsidRPr="00DF0B14" w:rsidRDefault="00106DE5" w:rsidP="00106DE5">
      <w:pPr>
        <w:pStyle w:val="StandardWeb"/>
        <w:shd w:val="clear" w:color="auto" w:fill="FFFFFF"/>
        <w:spacing w:before="0" w:beforeAutospacing="0" w:after="120" w:afterAutospacing="0"/>
        <w:jc w:val="both"/>
        <w:rPr>
          <w:rFonts w:eastAsia="Calibri"/>
          <w:lang w:eastAsia="en-US"/>
        </w:rPr>
      </w:pPr>
      <w:r w:rsidRPr="00DF0B14">
        <w:rPr>
          <w:rFonts w:eastAsia="Calibri"/>
          <w:lang w:eastAsia="en-US"/>
        </w:rPr>
        <w:t>Staza je duga  125 m s najvećom visinom od 5 m. Duž same staze nalazi se zanimljiva interpretacija biološke raznolikosti Značajnog krajobraza Zelenjak – Risvička i Cesarska gora.</w:t>
      </w:r>
    </w:p>
    <w:p w14:paraId="3BBAA759" w14:textId="77777777" w:rsidR="00106DE5" w:rsidRPr="00DF0B14" w:rsidRDefault="00106DE5" w:rsidP="00106DE5">
      <w:pPr>
        <w:pStyle w:val="StandardWeb"/>
        <w:shd w:val="clear" w:color="auto" w:fill="FFFFFF"/>
        <w:spacing w:before="0" w:beforeAutospacing="0" w:after="120" w:afterAutospacing="0"/>
        <w:jc w:val="both"/>
        <w:rPr>
          <w:rFonts w:eastAsia="Calibri"/>
          <w:lang w:eastAsia="en-US"/>
        </w:rPr>
      </w:pPr>
      <w:r w:rsidRPr="00DF0B14">
        <w:rPr>
          <w:rFonts w:eastAsia="Calibri"/>
          <w:lang w:eastAsia="en-US"/>
        </w:rPr>
        <w:t xml:space="preserve">Tema bioraznolikost  isprepliće s temom glazbe kroz skulpturu trube koja prati cijelu stazu, inspirirane ovim jedinstvenim lokalitetom i spomenikom himne Lijepa naša. Staza uključuje i promatračnicu za ptice u obliku ptičjega gnijezda i ljuljačke, dok podnožje staze krase perunike. Za pristup osobama slabije pokretljivosti i osoba s invalidnošću ugrađena je podizna platforma na početku staze, a za slijepe i slabovidne osobe tekstovi na pločama su na Brailleovom pismu. Staza kroz krošnje, zasad jedinstvena u Hrvatskoj, ovomu je poznatom biseru Zagorja, Zelenjaku, dodala vrijednost i doprinijela njegovoj većoj atraktivnosti, povećanju broja posjetitelja, a prije svega edukaciji i podizanju ekološke svijesti. Od njezine izgradnje do danas stazu je posjetilo 25 000 posjetitelja. 2022. godine za Najbolji županijski EU projekt, "Zagorje ABECEDA prirode" osvojio je treću nagradu u kategoriji Doprinos lokalnoj i regionalnoj zajednici. </w:t>
      </w:r>
    </w:p>
    <w:p w14:paraId="02B2D003" w14:textId="77777777" w:rsidR="00106DE5" w:rsidRPr="00DF0B14" w:rsidRDefault="00106DE5" w:rsidP="00106DE5">
      <w:pPr>
        <w:pStyle w:val="StandardWeb"/>
        <w:shd w:val="clear" w:color="auto" w:fill="FFFFFF"/>
        <w:spacing w:before="0" w:beforeAutospacing="0" w:after="120" w:afterAutospacing="0"/>
        <w:jc w:val="both"/>
        <w:rPr>
          <w:rFonts w:eastAsia="Calibri"/>
          <w:lang w:eastAsia="en-US"/>
        </w:rPr>
      </w:pPr>
      <w:r w:rsidRPr="00DF0B14">
        <w:rPr>
          <w:rFonts w:eastAsia="Calibri"/>
          <w:lang w:eastAsia="en-US"/>
        </w:rPr>
        <w:t>Budući da je riječ o drvenoj stazi izgrađenoj 2020. godine koju godišnje posjeti oko 9.000 posjetitelja, trenutno ima dijelova koji su, uslijed korištenja posjetitelja te sve češćih vremenskih nevremena (tuča, mraz, jaki vjetrovi) oštećeni ili potpuno uništeni. Stoga, potrebno je brušenje i premazivanje drvenih dijelova (gazišta, rukohvata, nosivih greda i stupova te ograde i ostalih elemenata raznih dimenzija), brušenje i premazivanje urbane opreme (kompleta klupa i stolova od drvene građene) te brušenje i premazivanje drvenih hrastovih dijelova mosta kao i zamjena jednog mosta koji je u potpunosti devastiran.</w:t>
      </w:r>
    </w:p>
    <w:p w14:paraId="20E2ABEE" w14:textId="77777777" w:rsidR="00106DE5" w:rsidRPr="00DF0B14" w:rsidRDefault="00106DE5" w:rsidP="00106DE5">
      <w:pPr>
        <w:spacing w:after="120" w:line="240" w:lineRule="auto"/>
        <w:jc w:val="both"/>
        <w:rPr>
          <w:rFonts w:ascii="Times New Roman" w:hAnsi="Times New Roman"/>
          <w:sz w:val="24"/>
          <w:szCs w:val="24"/>
        </w:rPr>
      </w:pPr>
      <w:r w:rsidRPr="00DF0B14">
        <w:rPr>
          <w:rFonts w:ascii="Times New Roman" w:hAnsi="Times New Roman"/>
          <w:sz w:val="24"/>
          <w:szCs w:val="24"/>
        </w:rPr>
        <w:t xml:space="preserve">Glavne projektne aktivnosti odnose se na uređenje i obnovu urbane opreme odnosno brušenje i premazivanje drvenih dijelova (gazišta, rukohvata, nosivih greda i stupova te ograde i ostalih elemenata raznih dimenzija), brušenje i premazivanje urbane opreme (klupa i stolova različitih dimenzija) te brušenje i premazivanje drvenih hrastovih dijelova mosta pored staze. </w:t>
      </w:r>
    </w:p>
    <w:p w14:paraId="32EA7CB7" w14:textId="77777777" w:rsidR="00106DE5" w:rsidRPr="00DF0B14" w:rsidRDefault="00106DE5" w:rsidP="00106DE5">
      <w:pPr>
        <w:pStyle w:val="StandardWeb"/>
        <w:shd w:val="clear" w:color="auto" w:fill="FFFFFF"/>
        <w:spacing w:before="0" w:beforeAutospacing="0" w:after="120" w:afterAutospacing="0"/>
        <w:jc w:val="both"/>
        <w:rPr>
          <w:rFonts w:eastAsia="Calibri"/>
          <w:lang w:eastAsia="en-US"/>
        </w:rPr>
      </w:pPr>
      <w:r w:rsidRPr="00DF0B14">
        <w:rPr>
          <w:rFonts w:eastAsia="Calibri"/>
          <w:lang w:eastAsia="en-US"/>
        </w:rPr>
        <w:t xml:space="preserve">Očekivani rezultati projekta su: 1) obnovljena i estetski poboljšana staza. 2) poboljšana sigurnost staze za korisnike te smanjen rizik od nesreća ili ozljeda, 3) poboljšana pristupačnost za sve posjetitelje, uključujući i osobe s invaliditetom i osobe smanjene pokretljivosti, 4) redovito održavanje pomoći će u očuvanju izgleda staze i funkcionalnosti tijekom vremena, smanjujući potrebu za budućim popravcima ili zamjenama. </w:t>
      </w:r>
    </w:p>
    <w:p w14:paraId="68BF4C40" w14:textId="77777777" w:rsidR="00106DE5" w:rsidRPr="00DF0B14" w:rsidRDefault="00106DE5" w:rsidP="00106DE5">
      <w:pPr>
        <w:spacing w:after="0" w:line="240" w:lineRule="auto"/>
        <w:jc w:val="both"/>
        <w:rPr>
          <w:rFonts w:ascii="Times New Roman" w:eastAsia="Times New Roman" w:hAnsi="Times New Roman"/>
          <w:sz w:val="24"/>
          <w:szCs w:val="24"/>
        </w:rPr>
      </w:pPr>
    </w:p>
    <w:p w14:paraId="0DDD0FF1" w14:textId="77777777" w:rsidR="00106DE5" w:rsidRPr="00DF0B14" w:rsidRDefault="00106DE5" w:rsidP="00106DE5">
      <w:pPr>
        <w:spacing w:after="0" w:line="240" w:lineRule="auto"/>
        <w:jc w:val="both"/>
        <w:rPr>
          <w:rFonts w:ascii="Times New Roman" w:eastAsia="Times New Roman" w:hAnsi="Times New Roman"/>
          <w:b/>
          <w:bCs/>
          <w:sz w:val="24"/>
          <w:szCs w:val="24"/>
        </w:rPr>
      </w:pPr>
      <w:r w:rsidRPr="00DF0B14">
        <w:rPr>
          <w:rFonts w:ascii="Times New Roman" w:eastAsia="Times New Roman" w:hAnsi="Times New Roman"/>
          <w:b/>
          <w:bCs/>
          <w:sz w:val="24"/>
          <w:szCs w:val="24"/>
        </w:rPr>
        <w:t>OPĆI CILJ</w:t>
      </w:r>
    </w:p>
    <w:p w14:paraId="00AA86C8" w14:textId="012DF8C9" w:rsidR="00106DE5" w:rsidRPr="00A411E4" w:rsidRDefault="00106DE5" w:rsidP="00106DE5">
      <w:pPr>
        <w:spacing w:after="0" w:line="240" w:lineRule="auto"/>
        <w:jc w:val="both"/>
        <w:rPr>
          <w:rFonts w:ascii="Times New Roman" w:hAnsi="Times New Roman"/>
          <w:sz w:val="24"/>
          <w:szCs w:val="24"/>
        </w:rPr>
      </w:pPr>
      <w:r w:rsidRPr="00DF0B14">
        <w:rPr>
          <w:rFonts w:ascii="Times New Roman" w:hAnsi="Times New Roman"/>
          <w:sz w:val="24"/>
          <w:szCs w:val="24"/>
        </w:rPr>
        <w:t>Glavni cilj projekta je jačanje destinacijskog identiteta i turističke konkurentnosti osiguranjem atrakcijske osnove koja obogaćuje turističku ponudu.</w:t>
      </w:r>
    </w:p>
    <w:p w14:paraId="29015CD5" w14:textId="77777777" w:rsidR="00106DE5" w:rsidRPr="00DF0B14" w:rsidRDefault="00106DE5" w:rsidP="00106DE5">
      <w:pPr>
        <w:spacing w:after="0" w:line="240" w:lineRule="auto"/>
        <w:jc w:val="both"/>
        <w:rPr>
          <w:rFonts w:ascii="Times New Roman" w:eastAsia="Times New Roman" w:hAnsi="Times New Roman"/>
          <w:b/>
          <w:bCs/>
          <w:sz w:val="24"/>
          <w:szCs w:val="24"/>
        </w:rPr>
      </w:pPr>
      <w:r w:rsidRPr="00DF0B14">
        <w:rPr>
          <w:rFonts w:ascii="Times New Roman" w:eastAsia="Times New Roman" w:hAnsi="Times New Roman"/>
          <w:b/>
          <w:bCs/>
          <w:sz w:val="24"/>
          <w:szCs w:val="24"/>
        </w:rPr>
        <w:lastRenderedPageBreak/>
        <w:t>POSEBNI CILJEVI</w:t>
      </w:r>
    </w:p>
    <w:p w14:paraId="3453175F" w14:textId="77777777" w:rsidR="00106DE5" w:rsidRPr="00DF0B14" w:rsidRDefault="00106DE5" w:rsidP="00106DE5">
      <w:pPr>
        <w:ind w:right="-72"/>
        <w:jc w:val="both"/>
        <w:rPr>
          <w:rFonts w:ascii="Times New Roman" w:hAnsi="Times New Roman"/>
          <w:sz w:val="24"/>
          <w:szCs w:val="24"/>
        </w:rPr>
      </w:pPr>
      <w:r w:rsidRPr="00DF0B14">
        <w:rPr>
          <w:rFonts w:ascii="Times New Roman" w:hAnsi="Times New Roman"/>
          <w:sz w:val="24"/>
          <w:szCs w:val="24"/>
        </w:rPr>
        <w:t xml:space="preserve">Specifični ciljevi projekta: </w:t>
      </w:r>
    </w:p>
    <w:p w14:paraId="72B45B22" w14:textId="77777777" w:rsidR="00106DE5" w:rsidRPr="00DF0B14" w:rsidRDefault="00106DE5" w:rsidP="00106DE5">
      <w:pPr>
        <w:ind w:right="-72"/>
        <w:jc w:val="both"/>
        <w:rPr>
          <w:rFonts w:ascii="Times New Roman" w:hAnsi="Times New Roman"/>
          <w:sz w:val="24"/>
          <w:szCs w:val="24"/>
        </w:rPr>
      </w:pPr>
      <w:r w:rsidRPr="00DF0B14">
        <w:rPr>
          <w:rFonts w:ascii="Times New Roman" w:hAnsi="Times New Roman"/>
          <w:sz w:val="24"/>
          <w:szCs w:val="24"/>
        </w:rPr>
        <w:t xml:space="preserve">1) poboljšanje sigurnosti (da staza bude stabilna, bez opasnih ili oštećenih dijelova koji bi mogli predstavljati rizik za posjetitelje), </w:t>
      </w:r>
    </w:p>
    <w:p w14:paraId="0C1911B7" w14:textId="77777777" w:rsidR="00106DE5" w:rsidRPr="00DF0B14" w:rsidRDefault="00106DE5" w:rsidP="00106DE5">
      <w:pPr>
        <w:ind w:right="-72"/>
        <w:jc w:val="both"/>
        <w:rPr>
          <w:rFonts w:ascii="Times New Roman" w:hAnsi="Times New Roman"/>
          <w:sz w:val="24"/>
          <w:szCs w:val="24"/>
        </w:rPr>
      </w:pPr>
      <w:r w:rsidRPr="00DF0B14">
        <w:rPr>
          <w:rFonts w:ascii="Times New Roman" w:hAnsi="Times New Roman"/>
          <w:sz w:val="24"/>
          <w:szCs w:val="24"/>
        </w:rPr>
        <w:t>2) obnova drvenih dijelova (kako bi se produžio vijek trajanja staze, zaštitilo od vremenskih utjecaja i očuvala njihova estetika), te</w:t>
      </w:r>
    </w:p>
    <w:p w14:paraId="38C959FF" w14:textId="77777777" w:rsidR="00106DE5" w:rsidRPr="00DF0B14" w:rsidRDefault="00106DE5" w:rsidP="00106DE5">
      <w:pPr>
        <w:spacing w:after="0" w:line="240" w:lineRule="auto"/>
        <w:jc w:val="both"/>
        <w:rPr>
          <w:rFonts w:ascii="Times New Roman" w:hAnsi="Times New Roman"/>
          <w:sz w:val="24"/>
          <w:szCs w:val="24"/>
        </w:rPr>
      </w:pPr>
      <w:r w:rsidRPr="00DF0B14">
        <w:rPr>
          <w:rFonts w:ascii="Times New Roman" w:hAnsi="Times New Roman"/>
          <w:sz w:val="24"/>
          <w:szCs w:val="24"/>
        </w:rPr>
        <w:t>3) edukacija i promocija (staza omogućuje informiranost korisnika o značajnom krajobrazu Zelenjak, promovira očuvanje okoliša i odgovorno ponašanje tijekom korištenja staze).</w:t>
      </w:r>
    </w:p>
    <w:p w14:paraId="1F8E4E2D" w14:textId="77777777" w:rsidR="00106DE5" w:rsidRPr="00DF0B14" w:rsidRDefault="00106DE5" w:rsidP="00106DE5">
      <w:pPr>
        <w:spacing w:after="0" w:line="240" w:lineRule="auto"/>
        <w:jc w:val="both"/>
        <w:rPr>
          <w:rFonts w:ascii="Times New Roman" w:eastAsia="Times New Roman" w:hAnsi="Times New Roman"/>
          <w:sz w:val="24"/>
          <w:szCs w:val="24"/>
        </w:rPr>
      </w:pPr>
    </w:p>
    <w:p w14:paraId="3159D337" w14:textId="77777777" w:rsidR="00106DE5" w:rsidRPr="00DF0B14" w:rsidRDefault="00106DE5" w:rsidP="00106DE5">
      <w:pPr>
        <w:spacing w:after="0" w:line="240" w:lineRule="auto"/>
        <w:jc w:val="both"/>
        <w:rPr>
          <w:rFonts w:ascii="Times New Roman" w:eastAsia="Times New Roman" w:hAnsi="Times New Roman"/>
          <w:b/>
          <w:bCs/>
          <w:sz w:val="24"/>
          <w:szCs w:val="24"/>
        </w:rPr>
      </w:pPr>
      <w:r w:rsidRPr="00DF0B14">
        <w:rPr>
          <w:rFonts w:ascii="Times New Roman" w:eastAsia="Times New Roman" w:hAnsi="Times New Roman"/>
          <w:b/>
          <w:bCs/>
          <w:sz w:val="24"/>
          <w:szCs w:val="24"/>
        </w:rPr>
        <w:t>ZAKONSKA OBVEZA ZA UVOĐENJE AKTIVNOSTI/PROJEKTA</w:t>
      </w:r>
    </w:p>
    <w:p w14:paraId="5E08A7AA" w14:textId="77777777" w:rsidR="00106DE5" w:rsidRPr="00DF0B14" w:rsidRDefault="00106DE5" w:rsidP="00106DE5">
      <w:pPr>
        <w:spacing w:after="0" w:line="240" w:lineRule="auto"/>
        <w:jc w:val="both"/>
        <w:rPr>
          <w:rFonts w:ascii="Times New Roman" w:hAnsi="Times New Roman"/>
          <w:sz w:val="24"/>
          <w:szCs w:val="24"/>
        </w:rPr>
      </w:pPr>
      <w:r w:rsidRPr="00DF0B14">
        <w:rPr>
          <w:rFonts w:ascii="Times New Roman" w:hAnsi="Times New Roman"/>
          <w:sz w:val="24"/>
          <w:szCs w:val="24"/>
        </w:rPr>
        <w:t xml:space="preserve">Zakon o zaštiti prirode (NN 80/13, NN 14/19, NN 127/19, NN 155/23) </w:t>
      </w:r>
    </w:p>
    <w:p w14:paraId="0D1517ED" w14:textId="77777777" w:rsidR="00106DE5" w:rsidRPr="00DF0B14" w:rsidRDefault="00106DE5" w:rsidP="00106DE5">
      <w:pPr>
        <w:spacing w:after="0" w:line="240" w:lineRule="auto"/>
        <w:jc w:val="both"/>
        <w:rPr>
          <w:rFonts w:ascii="Times New Roman" w:hAnsi="Times New Roman"/>
          <w:sz w:val="24"/>
          <w:szCs w:val="24"/>
        </w:rPr>
      </w:pPr>
      <w:r w:rsidRPr="00DF0B14">
        <w:rPr>
          <w:rFonts w:ascii="Times New Roman" w:hAnsi="Times New Roman"/>
          <w:sz w:val="24"/>
          <w:szCs w:val="24"/>
        </w:rPr>
        <w:t xml:space="preserve">Pravilnik o javnoj turističkoj infrastrukturi (NN 136/21) </w:t>
      </w:r>
    </w:p>
    <w:p w14:paraId="7D43998A" w14:textId="77777777" w:rsidR="00106DE5" w:rsidRPr="00DF0B14" w:rsidRDefault="00106DE5" w:rsidP="00106DE5">
      <w:pPr>
        <w:spacing w:after="0" w:line="240" w:lineRule="auto"/>
        <w:jc w:val="both"/>
        <w:rPr>
          <w:rFonts w:ascii="Times New Roman" w:eastAsia="Times New Roman" w:hAnsi="Times New Roman"/>
          <w:sz w:val="24"/>
          <w:szCs w:val="24"/>
        </w:rPr>
      </w:pPr>
    </w:p>
    <w:p w14:paraId="2566370D" w14:textId="77777777" w:rsidR="00106DE5" w:rsidRPr="00DF0B14" w:rsidRDefault="00106DE5" w:rsidP="00106DE5">
      <w:pPr>
        <w:spacing w:after="0" w:line="240" w:lineRule="auto"/>
        <w:jc w:val="both"/>
        <w:rPr>
          <w:rFonts w:ascii="Times New Roman" w:eastAsia="Times New Roman" w:hAnsi="Times New Roman"/>
          <w:b/>
          <w:bCs/>
          <w:sz w:val="24"/>
          <w:szCs w:val="24"/>
        </w:rPr>
      </w:pPr>
      <w:r w:rsidRPr="00DF0B14">
        <w:rPr>
          <w:rFonts w:ascii="Times New Roman" w:eastAsia="Times New Roman" w:hAnsi="Times New Roman"/>
          <w:b/>
          <w:bCs/>
          <w:sz w:val="24"/>
          <w:szCs w:val="24"/>
        </w:rPr>
        <w:t>IZVORI FINANCIRANJA</w:t>
      </w:r>
    </w:p>
    <w:p w14:paraId="5D5AA132" w14:textId="77777777" w:rsidR="00106DE5" w:rsidRPr="00DF0B14" w:rsidRDefault="00106DE5" w:rsidP="00106DE5">
      <w:pPr>
        <w:spacing w:after="0" w:line="240" w:lineRule="auto"/>
        <w:jc w:val="both"/>
        <w:rPr>
          <w:rFonts w:ascii="Times New Roman" w:hAnsi="Times New Roman"/>
          <w:sz w:val="24"/>
          <w:szCs w:val="24"/>
        </w:rPr>
      </w:pPr>
      <w:r w:rsidRPr="00DF0B14">
        <w:rPr>
          <w:rFonts w:ascii="Times New Roman" w:hAnsi="Times New Roman"/>
          <w:sz w:val="24"/>
          <w:szCs w:val="24"/>
        </w:rPr>
        <w:t xml:space="preserve">Ministarstvo turizma i sporta  RH – 60.087,50 EUR </w:t>
      </w:r>
    </w:p>
    <w:p w14:paraId="78E6F332" w14:textId="77777777" w:rsidR="00106DE5" w:rsidRPr="00DF0B14" w:rsidRDefault="00106DE5" w:rsidP="00106DE5">
      <w:pPr>
        <w:spacing w:after="0" w:line="240" w:lineRule="auto"/>
        <w:jc w:val="both"/>
        <w:rPr>
          <w:rFonts w:ascii="Times New Roman" w:hAnsi="Times New Roman"/>
          <w:sz w:val="24"/>
          <w:szCs w:val="24"/>
        </w:rPr>
      </w:pPr>
      <w:r w:rsidRPr="00DF0B14">
        <w:rPr>
          <w:rFonts w:ascii="Times New Roman" w:hAnsi="Times New Roman"/>
          <w:sz w:val="24"/>
          <w:szCs w:val="24"/>
        </w:rPr>
        <w:t xml:space="preserve">Krapinsko-zagorska županija – 15.000,00 EUR </w:t>
      </w:r>
    </w:p>
    <w:p w14:paraId="4F0CC4EB" w14:textId="77777777" w:rsidR="00106DE5" w:rsidRPr="00DF0B14" w:rsidRDefault="00106DE5" w:rsidP="00106DE5">
      <w:pPr>
        <w:spacing w:after="0" w:line="240" w:lineRule="auto"/>
        <w:jc w:val="both"/>
        <w:rPr>
          <w:rFonts w:ascii="Times New Roman" w:eastAsia="Times New Roman" w:hAnsi="Times New Roman"/>
          <w:sz w:val="24"/>
          <w:szCs w:val="24"/>
        </w:rPr>
      </w:pPr>
    </w:p>
    <w:p w14:paraId="37EB39AC" w14:textId="77777777" w:rsidR="00106DE5" w:rsidRPr="00DF0B14" w:rsidRDefault="00106DE5" w:rsidP="00106DE5">
      <w:pPr>
        <w:spacing w:after="0" w:line="240" w:lineRule="auto"/>
        <w:jc w:val="both"/>
        <w:rPr>
          <w:rFonts w:ascii="Times New Roman" w:eastAsia="Times New Roman" w:hAnsi="Times New Roman"/>
          <w:b/>
          <w:bCs/>
          <w:sz w:val="24"/>
          <w:szCs w:val="24"/>
        </w:rPr>
      </w:pPr>
      <w:r w:rsidRPr="00DF0B14">
        <w:rPr>
          <w:rFonts w:ascii="Times New Roman" w:eastAsia="Times New Roman" w:hAnsi="Times New Roman"/>
          <w:b/>
          <w:bCs/>
          <w:sz w:val="24"/>
          <w:szCs w:val="24"/>
        </w:rPr>
        <w:t>ISHODIŠTE I POKAZATELJI NA KOJIMA SE ZASNIVAJU IZRAČUNI I OCJENE POSEBNIH SREDSTAVA</w:t>
      </w:r>
    </w:p>
    <w:p w14:paraId="56104E34" w14:textId="77777777" w:rsidR="00106DE5" w:rsidRPr="00DF0B14" w:rsidRDefault="00106DE5" w:rsidP="00106DE5">
      <w:pPr>
        <w:spacing w:after="0" w:line="240" w:lineRule="auto"/>
        <w:jc w:val="both"/>
        <w:rPr>
          <w:rFonts w:ascii="Times New Roman" w:hAnsi="Times New Roman"/>
          <w:sz w:val="24"/>
          <w:szCs w:val="24"/>
        </w:rPr>
      </w:pPr>
      <w:r w:rsidRPr="00DF0B14">
        <w:rPr>
          <w:rFonts w:ascii="Times New Roman" w:hAnsi="Times New Roman"/>
          <w:sz w:val="24"/>
          <w:szCs w:val="24"/>
        </w:rPr>
        <w:t xml:space="preserve">Stvarni troškovi iz prethodnih godina, održavanje postojećih standarda, informativna ponuda za planirane radove te proračun projekta. </w:t>
      </w:r>
    </w:p>
    <w:p w14:paraId="4A950F1C" w14:textId="77777777" w:rsidR="00106DE5" w:rsidRPr="00DF0B14" w:rsidRDefault="00106DE5" w:rsidP="00106DE5">
      <w:pPr>
        <w:spacing w:after="0" w:line="240" w:lineRule="auto"/>
        <w:jc w:val="both"/>
        <w:rPr>
          <w:rFonts w:ascii="Times New Roman" w:eastAsia="Times New Roman" w:hAnsi="Times New Roman"/>
          <w:sz w:val="24"/>
          <w:szCs w:val="24"/>
        </w:rPr>
      </w:pPr>
    </w:p>
    <w:p w14:paraId="5371866E" w14:textId="77777777" w:rsidR="00106DE5" w:rsidRPr="00DF0B14" w:rsidRDefault="00106DE5" w:rsidP="00106DE5">
      <w:pPr>
        <w:spacing w:after="0" w:line="240" w:lineRule="auto"/>
        <w:jc w:val="both"/>
        <w:rPr>
          <w:rFonts w:ascii="Times New Roman" w:eastAsia="Times New Roman" w:hAnsi="Times New Roman"/>
          <w:b/>
          <w:bCs/>
          <w:sz w:val="24"/>
          <w:szCs w:val="24"/>
        </w:rPr>
      </w:pPr>
      <w:r w:rsidRPr="00DF0B14">
        <w:rPr>
          <w:rFonts w:ascii="Times New Roman" w:eastAsia="Times New Roman" w:hAnsi="Times New Roman"/>
          <w:b/>
          <w:bCs/>
          <w:sz w:val="24"/>
          <w:szCs w:val="24"/>
        </w:rPr>
        <w:t>POKAZATELJ USPJEŠNOSTI</w:t>
      </w:r>
    </w:p>
    <w:p w14:paraId="453EFAF5" w14:textId="77777777" w:rsidR="00106DE5" w:rsidRPr="00DF0B14" w:rsidRDefault="00106DE5" w:rsidP="00106DE5">
      <w:pPr>
        <w:spacing w:after="0" w:line="240" w:lineRule="auto"/>
        <w:jc w:val="both"/>
        <w:rPr>
          <w:rFonts w:ascii="Times New Roman" w:hAnsi="Times New Roman"/>
          <w:sz w:val="24"/>
          <w:szCs w:val="24"/>
        </w:rPr>
      </w:pPr>
      <w:r w:rsidRPr="00DF0B14">
        <w:rPr>
          <w:rFonts w:ascii="Times New Roman" w:hAnsi="Times New Roman"/>
          <w:sz w:val="24"/>
          <w:szCs w:val="24"/>
        </w:rPr>
        <w:t>Proveden postupak jednostavne nabave za radove, postupak sklapanja ugovora s najpovoljnijim izvođačem, uređena posjetiteljska infrastruktura Staze kroz krošnje Zelenjak, postupak zahtjeva za nadoknadom sredstava, postupak kontrole namjenskog korištenja sredstava</w:t>
      </w:r>
    </w:p>
    <w:bookmarkEnd w:id="0"/>
    <w:p w14:paraId="1C2E7068" w14:textId="77777777" w:rsidR="00106DE5" w:rsidRPr="000C4DB7" w:rsidRDefault="00106DE5" w:rsidP="00106DE5">
      <w:pPr>
        <w:suppressAutoHyphens/>
        <w:spacing w:after="0" w:line="240" w:lineRule="auto"/>
        <w:rPr>
          <w:rFonts w:ascii="Times New Roman" w:eastAsiaTheme="minorHAnsi" w:hAnsi="Times New Roman"/>
        </w:rPr>
      </w:pPr>
    </w:p>
    <w:p w14:paraId="3C9B12BC" w14:textId="77777777" w:rsidR="00106DE5" w:rsidRDefault="00106DE5" w:rsidP="00106DE5">
      <w:pPr>
        <w:suppressAutoHyphens/>
        <w:spacing w:after="0" w:line="240" w:lineRule="auto"/>
        <w:rPr>
          <w:rFonts w:ascii="Times New Roman" w:eastAsiaTheme="minorHAnsi" w:hAnsi="Times New Roman"/>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3"/>
        <w:gridCol w:w="7612"/>
      </w:tblGrid>
      <w:tr w:rsidR="00106DE5" w:rsidRPr="000C4DB7" w14:paraId="0CD61FFA" w14:textId="77777777" w:rsidTr="00B33D94">
        <w:trPr>
          <w:trHeight w:val="588"/>
        </w:trPr>
        <w:tc>
          <w:tcPr>
            <w:tcW w:w="1653" w:type="dxa"/>
            <w:tcBorders>
              <w:top w:val="single" w:sz="4" w:space="0" w:color="auto"/>
              <w:left w:val="single" w:sz="4" w:space="0" w:color="auto"/>
              <w:bottom w:val="single" w:sz="4" w:space="0" w:color="auto"/>
              <w:right w:val="single" w:sz="4" w:space="0" w:color="auto"/>
            </w:tcBorders>
            <w:hideMark/>
          </w:tcPr>
          <w:p w14:paraId="242A7EAE" w14:textId="77777777" w:rsidR="00106DE5" w:rsidRPr="00177A69" w:rsidRDefault="00106DE5" w:rsidP="00B33D94">
            <w:pPr>
              <w:suppressAutoHyphens/>
              <w:spacing w:after="0" w:line="240" w:lineRule="auto"/>
              <w:rPr>
                <w:rFonts w:ascii="Times New Roman" w:eastAsia="Times New Roman" w:hAnsi="Times New Roman"/>
                <w:b/>
                <w:bCs/>
                <w:kern w:val="2"/>
                <w:sz w:val="24"/>
                <w:szCs w:val="24"/>
                <w14:ligatures w14:val="standardContextual"/>
              </w:rPr>
            </w:pPr>
            <w:r w:rsidRPr="00177A69">
              <w:rPr>
                <w:rFonts w:ascii="Times New Roman" w:eastAsia="Times New Roman" w:hAnsi="Times New Roman"/>
                <w:b/>
                <w:bCs/>
                <w:kern w:val="2"/>
                <w:sz w:val="24"/>
                <w:szCs w:val="24"/>
                <w:lang w:eastAsia="ar-SA"/>
                <w14:ligatures w14:val="standardContextual"/>
              </w:rPr>
              <w:t xml:space="preserve">AKTIVNOST     </w:t>
            </w:r>
          </w:p>
          <w:p w14:paraId="0D4A9E86" w14:textId="77777777" w:rsidR="00106DE5" w:rsidRPr="00177A69" w:rsidRDefault="00106DE5" w:rsidP="00B33D94">
            <w:pPr>
              <w:suppressAutoHyphens/>
              <w:spacing w:after="0" w:line="240" w:lineRule="auto"/>
              <w:rPr>
                <w:rFonts w:ascii="Times New Roman" w:eastAsia="Times New Roman" w:hAnsi="Times New Roman"/>
                <w:b/>
                <w:bCs/>
                <w:kern w:val="2"/>
                <w:sz w:val="24"/>
                <w:szCs w:val="24"/>
                <w:lang w:eastAsia="ar-SA"/>
                <w14:ligatures w14:val="standardContextual"/>
              </w:rPr>
            </w:pPr>
            <w:r w:rsidRPr="00177A69">
              <w:rPr>
                <w:rFonts w:ascii="Times New Roman" w:eastAsia="Times New Roman" w:hAnsi="Times New Roman"/>
                <w:b/>
                <w:bCs/>
                <w:kern w:val="2"/>
                <w:sz w:val="24"/>
                <w:szCs w:val="24"/>
                <w:lang w:eastAsia="ar-SA"/>
                <w14:ligatures w14:val="standardContextual"/>
              </w:rPr>
              <w:t xml:space="preserve">A 102000 </w:t>
            </w:r>
          </w:p>
          <w:p w14:paraId="02B02ED5" w14:textId="77777777" w:rsidR="00106DE5" w:rsidRPr="00177A69" w:rsidRDefault="00106DE5" w:rsidP="00B33D94">
            <w:pPr>
              <w:suppressAutoHyphens/>
              <w:spacing w:after="0" w:line="240" w:lineRule="auto"/>
              <w:rPr>
                <w:rFonts w:ascii="Times New Roman" w:eastAsia="Times New Roman" w:hAnsi="Times New Roman"/>
                <w:b/>
                <w:bCs/>
                <w:kern w:val="2"/>
                <w:sz w:val="24"/>
                <w:szCs w:val="24"/>
                <w:lang w:eastAsia="ar-SA"/>
                <w14:ligatures w14:val="standardContextual"/>
              </w:rPr>
            </w:pPr>
            <w:r w:rsidRPr="00177A69">
              <w:rPr>
                <w:rFonts w:ascii="Times New Roman" w:eastAsia="Times New Roman" w:hAnsi="Times New Roman"/>
                <w:b/>
                <w:bCs/>
                <w:kern w:val="2"/>
                <w:sz w:val="24"/>
                <w:szCs w:val="24"/>
                <w:lang w:eastAsia="ar-SA"/>
                <w14:ligatures w14:val="standardContextual"/>
              </w:rPr>
              <w:t>A 102001</w:t>
            </w:r>
          </w:p>
        </w:tc>
        <w:tc>
          <w:tcPr>
            <w:tcW w:w="7612" w:type="dxa"/>
            <w:tcBorders>
              <w:top w:val="single" w:sz="4" w:space="0" w:color="auto"/>
              <w:left w:val="single" w:sz="4" w:space="0" w:color="auto"/>
              <w:bottom w:val="single" w:sz="4" w:space="0" w:color="auto"/>
              <w:right w:val="single" w:sz="4" w:space="0" w:color="auto"/>
            </w:tcBorders>
            <w:hideMark/>
          </w:tcPr>
          <w:p w14:paraId="3C01650A" w14:textId="77777777" w:rsidR="00106DE5" w:rsidRPr="00177A69" w:rsidRDefault="00106DE5" w:rsidP="00B33D94">
            <w:pPr>
              <w:suppressAutoHyphens/>
              <w:spacing w:after="0" w:line="240" w:lineRule="auto"/>
              <w:rPr>
                <w:rFonts w:ascii="Times New Roman" w:eastAsia="Times New Roman" w:hAnsi="Times New Roman"/>
                <w:b/>
                <w:bCs/>
                <w:kern w:val="2"/>
                <w:sz w:val="24"/>
                <w:szCs w:val="24"/>
                <w:lang w:eastAsia="ar-SA"/>
                <w14:ligatures w14:val="standardContextual"/>
              </w:rPr>
            </w:pPr>
            <w:r w:rsidRPr="00177A69">
              <w:rPr>
                <w:rFonts w:ascii="Times New Roman" w:eastAsia="Times New Roman" w:hAnsi="Times New Roman"/>
                <w:b/>
                <w:bCs/>
                <w:kern w:val="2"/>
                <w:sz w:val="24"/>
                <w:szCs w:val="24"/>
                <w:lang w:eastAsia="ar-SA"/>
                <w14:ligatures w14:val="standardContextual"/>
              </w:rPr>
              <w:t>ZARA-JU</w:t>
            </w:r>
          </w:p>
          <w:p w14:paraId="1C8E0B4D" w14:textId="77777777" w:rsidR="00106DE5" w:rsidRPr="00177A69" w:rsidRDefault="00106DE5" w:rsidP="00B33D94">
            <w:pPr>
              <w:suppressAutoHyphens/>
              <w:spacing w:after="0" w:line="240" w:lineRule="auto"/>
              <w:rPr>
                <w:rFonts w:ascii="Times New Roman" w:eastAsiaTheme="minorHAnsi" w:hAnsi="Times New Roman"/>
                <w:kern w:val="2"/>
                <w:sz w:val="24"/>
                <w:szCs w:val="24"/>
                <w:lang w:eastAsia="ar-SA"/>
                <w14:ligatures w14:val="standardContextual"/>
              </w:rPr>
            </w:pPr>
            <w:r w:rsidRPr="00177A69">
              <w:rPr>
                <w:rFonts w:ascii="Times New Roman" w:eastAsia="Times New Roman" w:hAnsi="Times New Roman"/>
                <w:kern w:val="2"/>
                <w:sz w:val="24"/>
                <w:szCs w:val="24"/>
                <w:lang w:eastAsia="ar-SA"/>
                <w14:ligatures w14:val="standardContextual"/>
              </w:rPr>
              <w:t>Cilj: 3. Kompetentna i učinkovita javna uprava</w:t>
            </w:r>
          </w:p>
          <w:p w14:paraId="10544B36" w14:textId="77777777" w:rsidR="00106DE5" w:rsidRPr="000C4DB7" w:rsidRDefault="00106DE5" w:rsidP="00B33D94">
            <w:pPr>
              <w:suppressAutoHyphens/>
              <w:spacing w:after="0" w:line="240" w:lineRule="auto"/>
              <w:rPr>
                <w:rFonts w:ascii="Times New Roman" w:eastAsia="Times New Roman" w:hAnsi="Times New Roman"/>
                <w:kern w:val="2"/>
                <w:sz w:val="24"/>
                <w:szCs w:val="24"/>
                <w:lang w:eastAsia="ar-SA"/>
                <w14:ligatures w14:val="standardContextual"/>
              </w:rPr>
            </w:pPr>
            <w:r w:rsidRPr="00177A69">
              <w:rPr>
                <w:rFonts w:ascii="Times New Roman" w:eastAsia="Times New Roman" w:hAnsi="Times New Roman"/>
                <w:kern w:val="2"/>
                <w:sz w:val="24"/>
                <w:szCs w:val="24"/>
                <w:lang w:eastAsia="ar-SA"/>
                <w14:ligatures w14:val="standardContextual"/>
              </w:rPr>
              <w:t>Mjera: 3.1. Unaprjeđenje strateškog upravljanja razvojem KZŽ</w:t>
            </w:r>
          </w:p>
        </w:tc>
      </w:tr>
    </w:tbl>
    <w:p w14:paraId="0D9566A1" w14:textId="77777777" w:rsidR="00106DE5" w:rsidRDefault="00106DE5" w:rsidP="00106DE5">
      <w:pPr>
        <w:suppressAutoHyphens/>
        <w:spacing w:after="0" w:line="240" w:lineRule="auto"/>
        <w:rPr>
          <w:rFonts w:ascii="Times New Roman" w:eastAsia="Times New Roman" w:hAnsi="Times New Roman"/>
          <w:b/>
          <w:bCs/>
          <w:color w:val="FF0000"/>
          <w:sz w:val="24"/>
          <w:szCs w:val="24"/>
          <w:lang w:eastAsia="hr-HR"/>
        </w:rPr>
      </w:pPr>
    </w:p>
    <w:p w14:paraId="378EF9CB" w14:textId="77777777" w:rsidR="00106DE5" w:rsidRDefault="00106DE5" w:rsidP="00106DE5">
      <w:pPr>
        <w:suppressAutoHyphens/>
        <w:spacing w:after="0" w:line="240" w:lineRule="auto"/>
        <w:rPr>
          <w:rFonts w:ascii="Times New Roman" w:eastAsiaTheme="minorHAnsi" w:hAnsi="Times New Roman"/>
          <w:color w:val="FF0000"/>
        </w:rPr>
      </w:pPr>
    </w:p>
    <w:p w14:paraId="0311A948" w14:textId="77777777" w:rsidR="00106DE5" w:rsidRPr="00AF5C99" w:rsidRDefault="00106DE5" w:rsidP="00106DE5">
      <w:pPr>
        <w:suppressAutoHyphens/>
        <w:spacing w:after="0" w:line="240" w:lineRule="auto"/>
        <w:rPr>
          <w:rFonts w:ascii="Times New Roman" w:eastAsiaTheme="minorHAnsi" w:hAnsi="Times New Roman"/>
          <w:color w:val="FF0000"/>
        </w:rPr>
      </w:pPr>
    </w:p>
    <w:p w14:paraId="5797DC0A" w14:textId="77777777" w:rsidR="00106DE5" w:rsidRPr="000C4DB7" w:rsidRDefault="00106DE5" w:rsidP="00106DE5">
      <w:pPr>
        <w:suppressAutoHyphens/>
        <w:spacing w:after="0" w:line="240" w:lineRule="auto"/>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 xml:space="preserve">OPIS AKTIVNOSTI </w:t>
      </w:r>
    </w:p>
    <w:p w14:paraId="77E13DE7"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izrada županijske razvojne strategije i drugih strateških i razvojnih dokumenata za područje Županije te njihovih provedbenih dokumenata za koje ju ovlasti osnivač,</w:t>
      </w:r>
    </w:p>
    <w:p w14:paraId="1710C8B2"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provjeravanje usklađenosti dokumenata strateškog planiranja razvoja Županije s hijerarhijski višim dokumentima strateškog planiranja i donošenje odluka kojima se potvrđuje usklađenost,</w:t>
      </w:r>
    </w:p>
    <w:p w14:paraId="79F01F37"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pružanje stručne pomoći u pripremi i provedbi programa potpore javnopravnim tijelima i javnim ustanovama s područja Županije kojima su osnivači Republika Hrvatska ili Županija, u pripremi i provedbi razvojnih projekata od interesa za razvoj Županije, a posebno projekata sufinanciranih sredstvima iz strukturnih i investicijskih fondova Europske unije,</w:t>
      </w:r>
    </w:p>
    <w:p w14:paraId="0BEA76EC"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pružanje stručne pomoći u pripremi i provedbi razvojnih projekata javnopravnih tijela i javnih ustanova s područja Županije kojima su osnivači Republika Hrvatska ili </w:t>
      </w:r>
      <w:r w:rsidRPr="000C4DB7">
        <w:rPr>
          <w:rFonts w:ascii="Times New Roman" w:eastAsia="Times New Roman" w:hAnsi="Times New Roman"/>
          <w:sz w:val="24"/>
          <w:szCs w:val="24"/>
          <w:lang w:eastAsia="ar-SA"/>
        </w:rPr>
        <w:lastRenderedPageBreak/>
        <w:t>jedinice lokalne i područne (regionalne) samouprave, a koji su od interesa za razvoj Županije, kao i zajedničkih razvojnih projekata od interesa za razvoj više županija,</w:t>
      </w:r>
    </w:p>
    <w:p w14:paraId="3CE0EB9D"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provođenje županijskih razvojnih programa za koje ju ovlasti osnivač,</w:t>
      </w:r>
    </w:p>
    <w:p w14:paraId="1BBBC280"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provođenje programa Ministarstva i drugih središnjih tijela državne uprave koji se odnose na ravnomjerniji regionalni razvoj</w:t>
      </w:r>
    </w:p>
    <w:p w14:paraId="0D216186"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upisivanje razvojnih projekata od značaja za razvoj Županije u središnji elektronički registar razvojnih projekata,</w:t>
      </w:r>
    </w:p>
    <w:p w14:paraId="54A70DEC"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koordiniranje upisa ostalih javnih tijela u središnji elektronički registar razvojnih projekata,</w:t>
      </w:r>
    </w:p>
    <w:p w14:paraId="27CDF213"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provjeravanje i praćenje stanja projekata svih korisnika s područja Županije u središnjem elektroničkom registru razvojnih projekata,</w:t>
      </w:r>
    </w:p>
    <w:p w14:paraId="22CC867D"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obavljanje stručnih i savjetodavnih poslova u vezi s provedbom županijske razvojne strategije i ostalih strateških, razvojnih i provedbenih dokumenata za područje Županije te izvještavanje osnivača i nadležnog Ministarstva  o njihovoj provedbi,</w:t>
      </w:r>
    </w:p>
    <w:p w14:paraId="1B503D1C"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surađivanje s nadležnim Ministarstvom i svim ostalim relevantnim dionicima na poslovima strateškog planiranja i upravljanja razvojem za područje Županije,</w:t>
      </w:r>
    </w:p>
    <w:p w14:paraId="70450A86"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usklađivanje djelovanja jedinica lokalne samouprave s područja Županije vezano uz regionalni razvoj,</w:t>
      </w:r>
    </w:p>
    <w:p w14:paraId="23B1AF17"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obavljanje administrativnih i stručnih poslova za potrebe županijskog partnerstva,</w:t>
      </w:r>
    </w:p>
    <w:p w14:paraId="7296DB4C"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sudjelovanje u radu partnerskih vijeća,</w:t>
      </w:r>
    </w:p>
    <w:p w14:paraId="2067D990"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obavljanje administrativnih i stručnih poslova za potrebe Partnerskog vijeća za tržište rada u svojstvu tehničkog tajništva</w:t>
      </w:r>
    </w:p>
    <w:p w14:paraId="4B1232F7"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koordinacija poslova na poticanju regionalne konkurentnosti i sudjelovanje u poslovima poticanja urbanog razvoja,</w:t>
      </w:r>
    </w:p>
    <w:p w14:paraId="143A1CC7"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poticanje zajedničkih razvojnih projekata s drugim jedinicama lokalne i područne (regionalne) samouprave te kroz međuregionalnu i prekograničnu suradnju,</w:t>
      </w:r>
    </w:p>
    <w:p w14:paraId="146EB91D"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suradnja s drugim regionalnim koordinatorima radi pripreme  i provedbe zajedničkih projekata,</w:t>
      </w:r>
    </w:p>
    <w:p w14:paraId="76C05790"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obavljanje i drugih poslova od javnog interesa koji su Ustanovi posebnim zakonima stavljeni u nadležnost,</w:t>
      </w:r>
    </w:p>
    <w:p w14:paraId="4BEC1AD6"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promocija Županije,</w:t>
      </w:r>
    </w:p>
    <w:p w14:paraId="3BCE5065"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organiziranje seminara, prezentacija i organizacija sajmova,</w:t>
      </w:r>
    </w:p>
    <w:p w14:paraId="74EF058F"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provođenje specijalističkih edukativnih programa,</w:t>
      </w:r>
    </w:p>
    <w:p w14:paraId="10B53B1C" w14:textId="77777777" w:rsidR="00106DE5" w:rsidRPr="000C4DB7" w:rsidRDefault="00106DE5" w:rsidP="00106DE5">
      <w:pPr>
        <w:numPr>
          <w:ilvl w:val="0"/>
          <w:numId w:val="24"/>
        </w:num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izdavačka djelatnost</w:t>
      </w:r>
    </w:p>
    <w:p w14:paraId="13A953E7" w14:textId="77777777" w:rsidR="00106DE5" w:rsidRPr="000C4DB7" w:rsidRDefault="00106DE5" w:rsidP="00106DE5">
      <w:pPr>
        <w:spacing w:after="0" w:line="240" w:lineRule="auto"/>
        <w:contextualSpacing/>
        <w:rPr>
          <w:rFonts w:ascii="Times New Roman" w:eastAsia="Times New Roman" w:hAnsi="Times New Roman"/>
          <w:sz w:val="24"/>
          <w:szCs w:val="24"/>
          <w:lang w:eastAsia="ar-SA"/>
        </w:rPr>
      </w:pPr>
    </w:p>
    <w:p w14:paraId="62047745" w14:textId="77777777" w:rsidR="00106DE5" w:rsidRDefault="00106DE5" w:rsidP="00106DE5">
      <w:pPr>
        <w:suppressAutoHyphens/>
        <w:spacing w:after="0" w:line="240" w:lineRule="auto"/>
        <w:contextualSpacing/>
        <w:rPr>
          <w:rFonts w:ascii="Times New Roman" w:eastAsia="Times New Roman" w:hAnsi="Times New Roman"/>
          <w:b/>
          <w:bCs/>
          <w:sz w:val="24"/>
          <w:szCs w:val="24"/>
          <w:lang w:eastAsia="ar-SA"/>
        </w:rPr>
      </w:pPr>
    </w:p>
    <w:p w14:paraId="60606E4D" w14:textId="77777777" w:rsidR="00106DE5" w:rsidRPr="000C4DB7" w:rsidRDefault="00106DE5" w:rsidP="00106DE5">
      <w:pPr>
        <w:suppressAutoHyphens/>
        <w:spacing w:after="0" w:line="240" w:lineRule="auto"/>
        <w:contextualSpacing/>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OPĆI CILJ</w:t>
      </w:r>
    </w:p>
    <w:p w14:paraId="6E7470D0" w14:textId="77777777" w:rsidR="00106DE5" w:rsidRPr="000C4DB7" w:rsidRDefault="00106DE5" w:rsidP="00106DE5">
      <w:pPr>
        <w:suppressAutoHyphens/>
        <w:spacing w:after="0" w:line="240" w:lineRule="auto"/>
        <w:contextualSpacing/>
        <w:rPr>
          <w:rFonts w:ascii="Times New Roman" w:eastAsia="Times New Roman" w:hAnsi="Times New Roman"/>
          <w:b/>
          <w:bCs/>
          <w:sz w:val="24"/>
          <w:szCs w:val="24"/>
          <w:lang w:eastAsia="ar-SA"/>
        </w:rPr>
      </w:pPr>
      <w:r w:rsidRPr="000C4DB7">
        <w:rPr>
          <w:rFonts w:ascii="Times New Roman" w:eastAsia="Times New Roman" w:hAnsi="Times New Roman"/>
          <w:sz w:val="24"/>
          <w:szCs w:val="24"/>
          <w:lang w:eastAsia="hr-HR"/>
        </w:rPr>
        <w:t>Učinkovita koordinacije i poticanja regionalnog razvoja na području Krapinsko-zagorske županije</w:t>
      </w:r>
    </w:p>
    <w:p w14:paraId="0418CA89" w14:textId="77777777" w:rsidR="00106DE5" w:rsidRPr="000C4DB7" w:rsidRDefault="00106DE5" w:rsidP="00106DE5">
      <w:pPr>
        <w:suppressAutoHyphens/>
        <w:spacing w:after="0" w:line="240" w:lineRule="auto"/>
        <w:contextualSpacing/>
        <w:rPr>
          <w:rFonts w:ascii="Times New Roman" w:eastAsia="Times New Roman" w:hAnsi="Times New Roman"/>
          <w:b/>
          <w:bCs/>
          <w:sz w:val="24"/>
          <w:szCs w:val="24"/>
          <w:lang w:eastAsia="ar-SA"/>
        </w:rPr>
      </w:pPr>
    </w:p>
    <w:p w14:paraId="461E9DB2" w14:textId="77777777" w:rsidR="00106DE5" w:rsidRPr="000C4DB7" w:rsidRDefault="00106DE5" w:rsidP="00106DE5">
      <w:pPr>
        <w:suppressAutoHyphens/>
        <w:spacing w:after="0" w:line="240" w:lineRule="auto"/>
        <w:contextualSpacing/>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POSEBNI CILJEVI</w:t>
      </w:r>
    </w:p>
    <w:p w14:paraId="1F948AC9" w14:textId="77777777" w:rsidR="00106DE5" w:rsidRPr="000C4DB7" w:rsidRDefault="00106DE5" w:rsidP="00106DE5">
      <w:pPr>
        <w:numPr>
          <w:ilvl w:val="0"/>
          <w:numId w:val="2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lang w:eastAsia="ar-SA"/>
        </w:rPr>
        <w:t xml:space="preserve">ZAGORSKA RAZVOJNA AGENCIJA – STRATEŠKI LABORATORIJ -  uspostava održivog sustava strateškog planiranja. </w:t>
      </w:r>
    </w:p>
    <w:p w14:paraId="209D01AF" w14:textId="77777777" w:rsidR="00106DE5" w:rsidRPr="000C4DB7" w:rsidRDefault="00106DE5" w:rsidP="00106DE5">
      <w:p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Kao regionalni koordinator, Zagorska razvojna agencija u svom opisu poslova sukladno Zakonu o regionalnom razvoju obavezna je koordinirati poslove regionalnog razvoja te djelovati kao poveznica vertikalne strukture: lokalna – regionalna – nacionalna razina. Kako bi regionalni razvoj počivao na principu odozdo prema gore, Zagorska razvojna agencija koordinira lokalni razvoj u uskoj suradnji s imenovanim lokalnim koordinatorima, upravlja politikom regionalnoga razvoja kroz izradu, vođenje i praćenje provedbe Plana razvoja te </w:t>
      </w:r>
      <w:r w:rsidRPr="000C4DB7">
        <w:rPr>
          <w:rFonts w:ascii="Times New Roman" w:eastAsia="Times New Roman" w:hAnsi="Times New Roman"/>
          <w:sz w:val="24"/>
          <w:szCs w:val="24"/>
          <w:lang w:eastAsia="ar-SA"/>
        </w:rPr>
        <w:lastRenderedPageBreak/>
        <w:t>sektorske strateške dokumente. Svrha je optimizirati javnu upravu kroz pojednostavljenje administrativnog okruženja te osigurati dostupnost svih podataka javnih tijela na jednostavan i interoperabilan način</w:t>
      </w:r>
    </w:p>
    <w:p w14:paraId="4256670C" w14:textId="77777777" w:rsidR="00106DE5" w:rsidRPr="000C4DB7" w:rsidRDefault="00106DE5" w:rsidP="00106DE5">
      <w:pPr>
        <w:numPr>
          <w:ilvl w:val="0"/>
          <w:numId w:val="26"/>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ZAGORSKA RAZVOJNA AGENCIJA – PROJEKTNA KLINIKA - priprema projekata u svrhu stvaranja baze kvalitetnih projektnih ideja. </w:t>
      </w:r>
    </w:p>
    <w:p w14:paraId="07BC1459" w14:textId="77777777" w:rsidR="00106DE5" w:rsidRPr="000C4DB7" w:rsidRDefault="00106DE5" w:rsidP="00106DE5">
      <w:p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Ravnomjeran regionalni razvoj počiva na kvalitetnim projektima. Javni sektor sudjeluje u kreiranju razvoja kroz sustav koji podupire gospodarske investicije te stvara preduvjete za kvalitetan život svih dionika. U realnom okruženju, Zagorska razvojna agencija djeluje kao kreativni medijator, ali i kreator pripreme razvojnih projekata. Aktivnosti se granaju u tri smjera: priprema strateških projekata kojima je nositelj Krapinsko-zagorska županija i ona javno-pravna tijela čiji projekti imaju utjecaj na šire područje i sve stanovnike Krapinsko-zagorske županije, drugo usmjerenje je priprema projekata javno-pravih tijela koji imaju ograničeni teritorijalni doseg i krajnje korisnike koji su specifični za taj teritorij. Priprema projekata odnosi se i na praćenje baze projekata i statusa projekata pri Ministarstvu regionalnoga razvoja i fondova Europske unije. Kroz pripremu projekata, Zagorska razvojna agencija uspostavit će suradnju s visokoobrazovnim institucijama kroz formiranje projektnih klinika te konkretan rad studentske populacije na pripremi projekata u Krapinsko-zagorskoj županiji. Projektne klinike bit će i oblik prijenosa iskustava prema obrazovnom sektoru, stjecanje iskustva studenata, a s druge strane, Zagorska razvojna agencija moći će testirati nove metode rada u pripremi projekata</w:t>
      </w:r>
    </w:p>
    <w:p w14:paraId="55655DC4" w14:textId="77777777" w:rsidR="00106DE5" w:rsidRPr="000C4DB7" w:rsidRDefault="00106DE5" w:rsidP="00106DE5">
      <w:pPr>
        <w:numPr>
          <w:ilvl w:val="0"/>
          <w:numId w:val="26"/>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ZAGORSKA RAZVOJNA AGENCIJA – GARANCIJA USPJEŠNOG PROJEKTA - provedba projekata dionika javnog sektora Krapinsko-zagorske županije s ciljem stvaranja konkurentnih javnih usluga i podupirućeg poslovnog okruženja.</w:t>
      </w:r>
    </w:p>
    <w:p w14:paraId="2CCB1453" w14:textId="77777777" w:rsidR="00106DE5" w:rsidRPr="000C4DB7" w:rsidRDefault="00106DE5" w:rsidP="00106DE5">
      <w:p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Zagorska razvojna agencija kao kreativni partner sudjeluje u provedbi projekata iz raznih izvora. Provedba projekta zahtjeva poznavanje niza propisa, usklađivanje redovnog poslovanja klijenata/ vlastitog redovnog poslovanja s projektnim aktivnostima, izrazite komunikacijske i organizacijske vještine te otvorenost za primjenu različitih alata projektnog managementa. Klijenti Zagorske razvojne agencije, javno-pravna tijela, većinom gradovi/općine te institucije, nisu dovoljno kapacitirani za provedbu kompleksnim projekata u svim fazama projektnog ciklusa. Stoga Zagorska razvojna agencija pruža sveobuhvatnu uslugu provedbe projekta koja se bazira na upravljanju kvalitetom, upravljanju rizicima, upravljanju financijskim tokom projekta te upravljanje administrativnim procedurama. Pri tome se usluge pružaju na vrijeme, uz poštovanje visokih standarda kvalitete</w:t>
      </w:r>
    </w:p>
    <w:p w14:paraId="05D7921E" w14:textId="77777777" w:rsidR="00106DE5" w:rsidRPr="000C4DB7" w:rsidRDefault="00106DE5" w:rsidP="00106DE5">
      <w:pPr>
        <w:numPr>
          <w:ilvl w:val="0"/>
          <w:numId w:val="26"/>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ZAGORSKA RAZVOJNA AGENCIJA – KREATIVAN PARTNER - uspostava profesionalnog i kreativnog poslovnog okruženja.</w:t>
      </w:r>
    </w:p>
    <w:p w14:paraId="3A0D33D5" w14:textId="77777777" w:rsidR="00106DE5" w:rsidRPr="000C4DB7" w:rsidRDefault="00106DE5" w:rsidP="00106DE5">
      <w:p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Zagorska razvojna agencija, kao operativna razina za provođenje politike regionalnoga razvoja osnovana od Krapinsko-zagorske županije, poslovanje organizira sukladno Zakonu o ustanovama te poštuje odredbe Zakona o obveznim odnosima, Zakona o proračunu, Zakona o javnoj nabavi i drugih zakona i podzakonskih akata kojima se određuju okviri poslovanja. No, posao Agencije zahtijeva fleksibilnost djelatnika, široko znanje, toleranciju i razmišljanje izvan okvira. Zagorska razvojna agencija stoga mora pronaći način kako unutar okvira poslovanja javne uprave stvoriti kreativnog partnera svojim djelatnicima s ciljem stvaranja učinkovitog i motivirajućeg radnog okruženja. Svrha je ovog seta aktivnosti ulagati u ljudske potencijal i širiti mogućnosti za obrazovanje i usavršavanje kako bi se omogućilo trajno usklađivanje znanja i vještina s brzim promjenama u okruženju</w:t>
      </w:r>
    </w:p>
    <w:p w14:paraId="278A4F4B" w14:textId="77777777" w:rsidR="00106DE5" w:rsidRPr="000C4DB7" w:rsidRDefault="00106DE5" w:rsidP="00106DE5">
      <w:pPr>
        <w:suppressAutoHyphens/>
        <w:spacing w:after="0" w:line="240" w:lineRule="auto"/>
        <w:rPr>
          <w:rFonts w:ascii="Times New Roman" w:eastAsia="Times New Roman" w:hAnsi="Times New Roman"/>
          <w:b/>
          <w:bCs/>
          <w:sz w:val="24"/>
          <w:szCs w:val="24"/>
          <w:lang w:eastAsia="ar-SA"/>
        </w:rPr>
      </w:pPr>
    </w:p>
    <w:p w14:paraId="0010ACB8" w14:textId="77777777" w:rsidR="00106DE5" w:rsidRPr="000C4DB7" w:rsidRDefault="00106DE5" w:rsidP="00106DE5">
      <w:pPr>
        <w:suppressAutoHyphens/>
        <w:spacing w:after="0" w:line="240" w:lineRule="auto"/>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 xml:space="preserve">ZAKONSKA OSNOVA ZA UVOĐENJE AKTIVNOSTI </w:t>
      </w:r>
    </w:p>
    <w:p w14:paraId="1ABEB25D"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Zakon o regionalnom razvoju Republike Hrvatske (NN 147/14, 123/17, 118/18)</w:t>
      </w:r>
    </w:p>
    <w:p w14:paraId="20CD5103" w14:textId="77777777" w:rsidR="00106DE5" w:rsidRPr="000C4DB7" w:rsidRDefault="00106DE5" w:rsidP="00106DE5">
      <w:pPr>
        <w:suppressAutoHyphens/>
        <w:spacing w:after="0" w:line="240" w:lineRule="auto"/>
        <w:rPr>
          <w:rFonts w:ascii="Times New Roman" w:eastAsia="Times New Roman" w:hAnsi="Times New Roman"/>
          <w:b/>
          <w:bCs/>
          <w:sz w:val="24"/>
          <w:szCs w:val="24"/>
          <w:lang w:eastAsia="ar-SA"/>
        </w:rPr>
      </w:pPr>
    </w:p>
    <w:p w14:paraId="378BB885" w14:textId="77777777" w:rsidR="00A411E4" w:rsidRDefault="00A411E4" w:rsidP="00106DE5">
      <w:pPr>
        <w:suppressAutoHyphens/>
        <w:spacing w:after="0" w:line="240" w:lineRule="auto"/>
        <w:rPr>
          <w:rFonts w:ascii="Times New Roman" w:eastAsia="Times New Roman" w:hAnsi="Times New Roman"/>
          <w:b/>
          <w:bCs/>
          <w:sz w:val="24"/>
          <w:szCs w:val="24"/>
          <w:lang w:eastAsia="ar-SA"/>
        </w:rPr>
      </w:pPr>
    </w:p>
    <w:p w14:paraId="7FA99C2E" w14:textId="5BADD9DC" w:rsidR="00106DE5" w:rsidRPr="000C4DB7" w:rsidRDefault="00106DE5" w:rsidP="00106DE5">
      <w:pPr>
        <w:suppressAutoHyphens/>
        <w:spacing w:after="0" w:line="240" w:lineRule="auto"/>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lastRenderedPageBreak/>
        <w:t>IZVORI FINANCIRANJA</w:t>
      </w:r>
    </w:p>
    <w:p w14:paraId="28D9847A" w14:textId="77777777" w:rsidR="00106DE5" w:rsidRPr="000C4DB7" w:rsidRDefault="00106DE5" w:rsidP="00106DE5">
      <w:pPr>
        <w:suppressAutoHyphens/>
        <w:spacing w:after="0" w:line="240" w:lineRule="auto"/>
        <w:contextualSpacing/>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Opći prihodi i primici</w:t>
      </w:r>
      <w:r w:rsidRPr="000C4DB7">
        <w:rPr>
          <w:rFonts w:ascii="Times New Roman" w:eastAsia="Times New Roman" w:hAnsi="Times New Roman"/>
          <w:b/>
          <w:bCs/>
          <w:sz w:val="24"/>
          <w:szCs w:val="24"/>
          <w:lang w:eastAsia="ar-SA"/>
        </w:rPr>
        <w:t xml:space="preserve">, </w:t>
      </w:r>
      <w:r w:rsidRPr="000C4DB7">
        <w:rPr>
          <w:rFonts w:ascii="Times New Roman" w:eastAsia="Times New Roman" w:hAnsi="Times New Roman"/>
          <w:sz w:val="24"/>
          <w:szCs w:val="24"/>
          <w:lang w:eastAsia="ar-SA"/>
        </w:rPr>
        <w:t>Ministarstvo PK</w:t>
      </w:r>
      <w:r w:rsidRPr="000C4DB7">
        <w:rPr>
          <w:rFonts w:ascii="Times New Roman" w:eastAsia="Times New Roman" w:hAnsi="Times New Roman"/>
          <w:b/>
          <w:bCs/>
          <w:sz w:val="24"/>
          <w:szCs w:val="24"/>
          <w:lang w:eastAsia="ar-SA"/>
        </w:rPr>
        <w:t xml:space="preserve">, </w:t>
      </w:r>
      <w:r w:rsidRPr="000C4DB7">
        <w:rPr>
          <w:rFonts w:ascii="Times New Roman" w:eastAsia="Times New Roman" w:hAnsi="Times New Roman"/>
          <w:sz w:val="24"/>
          <w:szCs w:val="24"/>
          <w:lang w:eastAsia="ar-SA"/>
        </w:rPr>
        <w:t>Projekti EU PK</w:t>
      </w:r>
      <w:r w:rsidRPr="000C4DB7">
        <w:rPr>
          <w:rFonts w:ascii="Times New Roman" w:eastAsia="Times New Roman" w:hAnsi="Times New Roman"/>
          <w:b/>
          <w:bCs/>
          <w:sz w:val="24"/>
          <w:szCs w:val="24"/>
          <w:lang w:eastAsia="ar-SA"/>
        </w:rPr>
        <w:t xml:space="preserve">, </w:t>
      </w:r>
      <w:r w:rsidRPr="000C4DB7">
        <w:rPr>
          <w:rFonts w:ascii="Times New Roman" w:eastAsia="Times New Roman" w:hAnsi="Times New Roman"/>
          <w:sz w:val="24"/>
          <w:szCs w:val="24"/>
          <w:lang w:eastAsia="ar-SA"/>
        </w:rPr>
        <w:t>Ministarstvo prijenos EU PK</w:t>
      </w:r>
    </w:p>
    <w:p w14:paraId="3BBC0839" w14:textId="77777777" w:rsidR="00106DE5" w:rsidRPr="000C4DB7" w:rsidRDefault="00106DE5" w:rsidP="00106DE5">
      <w:pPr>
        <w:suppressAutoHyphens/>
        <w:spacing w:after="0" w:line="240" w:lineRule="auto"/>
        <w:contextualSpacing/>
        <w:rPr>
          <w:rFonts w:ascii="Times New Roman" w:eastAsia="Times New Roman" w:hAnsi="Times New Roman"/>
          <w:sz w:val="24"/>
          <w:szCs w:val="24"/>
          <w:lang w:eastAsia="ar-SA"/>
        </w:rPr>
      </w:pPr>
    </w:p>
    <w:p w14:paraId="37944C9F" w14:textId="77777777" w:rsidR="00106DE5" w:rsidRPr="000C4DB7" w:rsidRDefault="00106DE5" w:rsidP="00106DE5">
      <w:pPr>
        <w:suppressAutoHyphens/>
        <w:spacing w:after="0" w:line="240" w:lineRule="auto"/>
        <w:contextualSpacing/>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ISHODIŠTE I POKAZATELJI NA KOJIMA SE ZASNIVAJU IZRAČUNI I OCJENE POTREBNIH SREDSTAVA</w:t>
      </w:r>
    </w:p>
    <w:p w14:paraId="4F4C4867" w14:textId="77777777" w:rsidR="00106DE5" w:rsidRPr="000C4DB7" w:rsidRDefault="00106DE5" w:rsidP="00106DE5">
      <w:pPr>
        <w:suppressAutoHyphens/>
        <w:spacing w:after="0" w:line="240" w:lineRule="auto"/>
        <w:jc w:val="both"/>
        <w:rPr>
          <w:rFonts w:ascii="Times New Roman" w:hAnsi="Times New Roman"/>
          <w:sz w:val="24"/>
          <w:szCs w:val="24"/>
        </w:rPr>
      </w:pPr>
      <w:r w:rsidRPr="000C4DB7">
        <w:rPr>
          <w:rFonts w:ascii="Times New Roman" w:eastAsia="Times New Roman" w:hAnsi="Times New Roman"/>
          <w:sz w:val="24"/>
          <w:szCs w:val="24"/>
          <w:lang w:eastAsia="ar-SA"/>
        </w:rPr>
        <w:t>Ocjene potrebnih sredstava zasnivaju se na osnovi izvršenja sredstava u prethodnom razdoblju te na temelju budžeta planiranih projekata usuglašenih sa financijskim pokazateljima  iskazanim u Uputama Upravnog odjela za financije za izradu proračuna Krapinsko-zagorske županije za razdoblje 2024.-2026.godina.</w:t>
      </w:r>
    </w:p>
    <w:p w14:paraId="3C826CB0"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b/>
          <w:bCs/>
          <w:sz w:val="24"/>
          <w:szCs w:val="24"/>
          <w:lang w:eastAsia="ar-SA"/>
        </w:rPr>
        <w:t xml:space="preserve">Prihodi iz nadležnog proračuna </w:t>
      </w:r>
      <w:r w:rsidRPr="000C4DB7">
        <w:rPr>
          <w:rFonts w:ascii="Times New Roman" w:eastAsia="Times New Roman" w:hAnsi="Times New Roman"/>
          <w:sz w:val="24"/>
          <w:szCs w:val="24"/>
          <w:lang w:eastAsia="ar-SA"/>
        </w:rPr>
        <w:t xml:space="preserve"> planirana su u visini od 556.196,88 eura i koristit će se za pokriće redovnog poslovanja Zagorske razvojne agencije. Do povećanja plana prihoda iz nadležnog proračuna u odnosu na 2023. godinu dolazi zbog završetka provedbe projekta Znanjem za europsko zajedništvo ZEZ II u prosincu 2023. godine. Iz navedenog projekta najvećim dijelom su financirane plaće zaposlenika i gotovo svi režijski troškovi kroz proteklo četverogodišnje razdoblje. </w:t>
      </w:r>
    </w:p>
    <w:p w14:paraId="72906A89"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S obzirom na to da do vremena donošenja prijedloga financijskog plana za 2024. godinu nisu poznati podaci o novim natječajima iz novog programskog razdoblja Europske unije za razdoblje 2021.-2027., plan za 2024. te su projekcije za 2025. i 2026. godinu rađene na temelj trenutnog stanja. Iz tog razloga dolazi do povećanja plana prihoda iz izvora 1.1. kako bi se osigurala sredstva za podmirivanje troškova osoblja i režijskih troškova tijekom 2024. godine.</w:t>
      </w:r>
    </w:p>
    <w:p w14:paraId="2953F85E" w14:textId="77777777" w:rsidR="00106DE5" w:rsidRPr="000C4DB7" w:rsidRDefault="00106DE5" w:rsidP="00106DE5">
      <w:pPr>
        <w:suppressAutoHyphens/>
        <w:spacing w:after="0" w:line="240" w:lineRule="auto"/>
        <w:rPr>
          <w:rFonts w:ascii="Times New Roman" w:eastAsiaTheme="minorHAnsi" w:hAnsi="Times New Roman"/>
          <w:sz w:val="24"/>
          <w:szCs w:val="24"/>
          <w:lang w:eastAsia="ar-SA"/>
        </w:rPr>
      </w:pPr>
    </w:p>
    <w:p w14:paraId="156BE586" w14:textId="77777777" w:rsidR="00106DE5" w:rsidRPr="000C4DB7" w:rsidRDefault="00106DE5" w:rsidP="00106DE5">
      <w:pPr>
        <w:suppressAutoHyphens/>
        <w:spacing w:after="0" w:line="240" w:lineRule="auto"/>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 xml:space="preserve">POKAZATELJ USPJEŠNOSTI </w:t>
      </w:r>
    </w:p>
    <w:p w14:paraId="67510212" w14:textId="77777777" w:rsidR="00106DE5" w:rsidRPr="00D105DF" w:rsidRDefault="00106DE5" w:rsidP="00106DE5">
      <w:pPr>
        <w:suppressAutoHyphens/>
        <w:spacing w:after="0" w:line="240" w:lineRule="auto"/>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Plan razvoja Krapinsko-zagorske županije do 2027. godine</w:t>
      </w:r>
      <w:r w:rsidRPr="000C4DB7">
        <w:rPr>
          <w:rFonts w:ascii="Times New Roman" w:eastAsia="Times New Roman" w:hAnsi="Times New Roman"/>
          <w:sz w:val="24"/>
          <w:szCs w:val="24"/>
          <w:lang w:eastAsia="hr-HR"/>
        </w:rPr>
        <w:br/>
        <w:t xml:space="preserve">     - Izrađeno izvješće o provedbi Plana razvoja</w:t>
      </w:r>
      <w:r w:rsidRPr="000C4DB7">
        <w:rPr>
          <w:rFonts w:ascii="Times New Roman" w:eastAsia="Times New Roman" w:hAnsi="Times New Roman"/>
          <w:sz w:val="24"/>
          <w:szCs w:val="24"/>
          <w:lang w:eastAsia="hr-HR"/>
        </w:rPr>
        <w:br/>
        <w:t xml:space="preserve">     - Aktualiziran status strateških projekata</w:t>
      </w:r>
      <w:r w:rsidRPr="000C4DB7">
        <w:rPr>
          <w:rFonts w:ascii="Times New Roman" w:eastAsia="Times New Roman" w:hAnsi="Times New Roman"/>
          <w:sz w:val="24"/>
          <w:szCs w:val="24"/>
          <w:lang w:eastAsia="hr-HR"/>
        </w:rPr>
        <w:br/>
        <w:t>Izrada sektorskih strateških dokumenata</w:t>
      </w:r>
      <w:r w:rsidRPr="000C4DB7">
        <w:rPr>
          <w:rFonts w:ascii="Times New Roman" w:eastAsia="Times New Roman" w:hAnsi="Times New Roman"/>
          <w:sz w:val="24"/>
          <w:szCs w:val="24"/>
          <w:lang w:eastAsia="hr-HR"/>
        </w:rPr>
        <w:br/>
        <w:t xml:space="preserve">     - Akcijski planovi usvojeni od strane Krapinsko-zagorske županije</w:t>
      </w:r>
      <w:r w:rsidRPr="000C4DB7">
        <w:rPr>
          <w:rFonts w:ascii="Times New Roman" w:eastAsia="Times New Roman" w:hAnsi="Times New Roman"/>
          <w:sz w:val="24"/>
          <w:szCs w:val="24"/>
          <w:lang w:eastAsia="hr-HR"/>
        </w:rPr>
        <w:br/>
        <w:t xml:space="preserve">     - Izrađen provedbeni okvir za strateške dokumente</w:t>
      </w:r>
      <w:r w:rsidRPr="000C4DB7">
        <w:rPr>
          <w:rFonts w:ascii="Times New Roman" w:eastAsia="Times New Roman" w:hAnsi="Times New Roman"/>
          <w:sz w:val="24"/>
          <w:szCs w:val="24"/>
          <w:lang w:eastAsia="hr-HR"/>
        </w:rPr>
        <w:br/>
        <w:t xml:space="preserve">     - Izrađena Strategija Urbane aglomeracije Zagreb</w:t>
      </w:r>
      <w:r w:rsidRPr="000C4DB7">
        <w:rPr>
          <w:rFonts w:ascii="Times New Roman" w:eastAsia="Times New Roman" w:hAnsi="Times New Roman"/>
          <w:sz w:val="24"/>
          <w:szCs w:val="24"/>
          <w:lang w:eastAsia="hr-HR"/>
        </w:rPr>
        <w:br/>
        <w:t xml:space="preserve">     - Izrađena strategija urbanog područja Krapina</w:t>
      </w:r>
      <w:r w:rsidRPr="000C4DB7">
        <w:rPr>
          <w:rFonts w:ascii="Times New Roman" w:eastAsia="Times New Roman" w:hAnsi="Times New Roman"/>
          <w:sz w:val="24"/>
          <w:szCs w:val="24"/>
          <w:lang w:eastAsia="hr-HR"/>
        </w:rPr>
        <w:br/>
        <w:t xml:space="preserve">     - Pripremljeni prijedlozi javnih poziva za dodjelu sredstava Krapinsko-zagorske županije</w:t>
      </w:r>
      <w:r w:rsidRPr="000C4DB7">
        <w:rPr>
          <w:rFonts w:ascii="Times New Roman" w:eastAsia="Times New Roman" w:hAnsi="Times New Roman"/>
          <w:sz w:val="24"/>
          <w:szCs w:val="24"/>
          <w:lang w:eastAsia="hr-HR"/>
        </w:rPr>
        <w:br/>
        <w:t>Praćenje provedbe strateških dokumenata</w:t>
      </w:r>
      <w:r w:rsidRPr="000C4DB7">
        <w:rPr>
          <w:rFonts w:ascii="Times New Roman" w:eastAsia="Times New Roman" w:hAnsi="Times New Roman"/>
          <w:sz w:val="24"/>
          <w:szCs w:val="24"/>
          <w:lang w:eastAsia="hr-HR"/>
        </w:rPr>
        <w:br/>
        <w:t xml:space="preserve">     - Izvješća usvojena od nadležnih tijela</w:t>
      </w:r>
      <w:r w:rsidRPr="000C4DB7">
        <w:rPr>
          <w:rFonts w:ascii="Times New Roman" w:eastAsia="Times New Roman" w:hAnsi="Times New Roman"/>
          <w:sz w:val="24"/>
          <w:szCs w:val="24"/>
          <w:lang w:eastAsia="hr-HR"/>
        </w:rPr>
        <w:br/>
        <w:t>Strateški laboratorij</w:t>
      </w:r>
      <w:r w:rsidRPr="000C4DB7">
        <w:rPr>
          <w:rFonts w:ascii="Times New Roman" w:eastAsia="Times New Roman" w:hAnsi="Times New Roman"/>
          <w:sz w:val="24"/>
          <w:szCs w:val="24"/>
          <w:lang w:eastAsia="hr-HR"/>
        </w:rPr>
        <w:br/>
        <w:t xml:space="preserve">     - 1 newsletter kvartalno</w:t>
      </w:r>
      <w:r w:rsidRPr="000C4DB7">
        <w:rPr>
          <w:rFonts w:ascii="Times New Roman" w:eastAsia="Times New Roman" w:hAnsi="Times New Roman"/>
          <w:sz w:val="24"/>
          <w:szCs w:val="24"/>
          <w:lang w:eastAsia="hr-HR"/>
        </w:rPr>
        <w:br/>
        <w:t>Partnersko vijeće za tržište rada Krapinsko-zagorske županije</w:t>
      </w:r>
      <w:r w:rsidRPr="000C4DB7">
        <w:rPr>
          <w:rFonts w:ascii="Times New Roman" w:eastAsia="Times New Roman" w:hAnsi="Times New Roman"/>
          <w:sz w:val="24"/>
          <w:szCs w:val="24"/>
          <w:lang w:eastAsia="hr-HR"/>
        </w:rPr>
        <w:br/>
        <w:t xml:space="preserve">     - Godišnji plan rada, Izvješće o radu za prethodnu godinu; Nacrt projektnog prijedloga</w:t>
      </w:r>
      <w:r w:rsidRPr="000C4DB7">
        <w:rPr>
          <w:rFonts w:ascii="Times New Roman" w:eastAsia="Times New Roman" w:hAnsi="Times New Roman"/>
          <w:sz w:val="24"/>
          <w:szCs w:val="24"/>
          <w:lang w:eastAsia="hr-HR"/>
        </w:rPr>
        <w:br/>
        <w:t>Koordinacija provedbe Razvojnog sporazuma</w:t>
      </w:r>
      <w:r w:rsidRPr="000C4DB7">
        <w:rPr>
          <w:rFonts w:ascii="Times New Roman" w:eastAsia="Times New Roman" w:hAnsi="Times New Roman"/>
          <w:sz w:val="24"/>
          <w:szCs w:val="24"/>
          <w:lang w:eastAsia="hr-HR"/>
        </w:rPr>
        <w:br/>
        <w:t xml:space="preserve">     - praćenje projektnih prijedloga </w:t>
      </w:r>
      <w:r w:rsidRPr="000C4DB7">
        <w:rPr>
          <w:rFonts w:ascii="Times New Roman" w:eastAsia="Times New Roman" w:hAnsi="Times New Roman"/>
          <w:sz w:val="24"/>
          <w:szCs w:val="24"/>
          <w:lang w:eastAsia="hr-HR"/>
        </w:rPr>
        <w:br/>
        <w:t>Priprema projekata za financiranje u okviru ESI fondova, u okviru programa Europske unije te u okviru nacionalnih natječaja</w:t>
      </w:r>
      <w:r w:rsidRPr="000C4DB7">
        <w:rPr>
          <w:rFonts w:ascii="Times New Roman" w:eastAsia="Times New Roman" w:hAnsi="Times New Roman"/>
          <w:sz w:val="24"/>
          <w:szCs w:val="24"/>
          <w:lang w:eastAsia="hr-HR"/>
        </w:rPr>
        <w:br/>
        <w:t xml:space="preserve">     - broj pripremljenih projekata; broj prijavljenih projekata</w:t>
      </w:r>
      <w:r w:rsidRPr="000C4DB7">
        <w:rPr>
          <w:rFonts w:ascii="Times New Roman" w:eastAsia="Times New Roman" w:hAnsi="Times New Roman"/>
          <w:sz w:val="24"/>
          <w:szCs w:val="24"/>
          <w:lang w:eastAsia="hr-HR"/>
        </w:rPr>
        <w:br/>
        <w:t>Praćenje provedbe projekata čija se provedba financira  u okviru ESI fondova, u okviru programa Europske unije te u okviru nacionalnih natječaja</w:t>
      </w:r>
      <w:r w:rsidRPr="000C4DB7">
        <w:rPr>
          <w:rFonts w:ascii="Times New Roman" w:eastAsia="Times New Roman" w:hAnsi="Times New Roman"/>
          <w:sz w:val="24"/>
          <w:szCs w:val="24"/>
          <w:lang w:eastAsia="hr-HR"/>
        </w:rPr>
        <w:br/>
        <w:t xml:space="preserve">     - broj projekata u provedbi;  broj provedenih projekata</w:t>
      </w:r>
      <w:r w:rsidRPr="000C4DB7">
        <w:rPr>
          <w:rFonts w:ascii="Times New Roman" w:eastAsia="Times New Roman" w:hAnsi="Times New Roman"/>
          <w:sz w:val="24"/>
          <w:szCs w:val="24"/>
          <w:lang w:eastAsia="hr-HR"/>
        </w:rPr>
        <w:br/>
        <w:t>Edukacija dionika javnog sektora</w:t>
      </w:r>
      <w:r w:rsidRPr="000C4DB7">
        <w:rPr>
          <w:rFonts w:ascii="Times New Roman" w:eastAsia="Times New Roman" w:hAnsi="Times New Roman"/>
          <w:sz w:val="24"/>
          <w:szCs w:val="24"/>
          <w:lang w:eastAsia="hr-HR"/>
        </w:rPr>
        <w:br/>
        <w:t xml:space="preserve">     - broj polaznika edukacija</w:t>
      </w:r>
      <w:r w:rsidRPr="000C4DB7">
        <w:rPr>
          <w:rFonts w:ascii="Times New Roman" w:eastAsia="Times New Roman" w:hAnsi="Times New Roman"/>
          <w:sz w:val="24"/>
          <w:szCs w:val="24"/>
          <w:lang w:eastAsia="hr-HR"/>
        </w:rPr>
        <w:br/>
        <w:t>Edukacije djelatnika Zagorske razvojne agencije</w:t>
      </w:r>
      <w:r w:rsidRPr="000C4DB7">
        <w:rPr>
          <w:rFonts w:ascii="Times New Roman" w:eastAsia="Times New Roman" w:hAnsi="Times New Roman"/>
          <w:sz w:val="24"/>
          <w:szCs w:val="24"/>
          <w:lang w:eastAsia="hr-HR"/>
        </w:rPr>
        <w:br/>
        <w:t xml:space="preserve">     - broj izvršenih sati edukacija</w:t>
      </w:r>
    </w:p>
    <w:p w14:paraId="29C955D1" w14:textId="77777777" w:rsidR="00106DE5" w:rsidRDefault="00106DE5" w:rsidP="00106DE5">
      <w:pPr>
        <w:suppressAutoHyphens/>
        <w:spacing w:after="0" w:line="240" w:lineRule="auto"/>
        <w:jc w:val="both"/>
        <w:rPr>
          <w:rFonts w:ascii="Times New Roman" w:eastAsia="Times New Roman" w:hAnsi="Times New Roman"/>
          <w:sz w:val="24"/>
          <w:szCs w:val="24"/>
          <w:lang w:eastAsia="ar-SA"/>
        </w:rPr>
      </w:pPr>
    </w:p>
    <w:p w14:paraId="2BEDEE45" w14:textId="62CCD5AF"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b/>
          <w:bCs/>
          <w:sz w:val="24"/>
          <w:szCs w:val="24"/>
          <w:lang w:eastAsia="ar-SA"/>
        </w:rPr>
        <w:lastRenderedPageBreak/>
        <w:t>FINANCIJSKI PLAN ZA</w:t>
      </w:r>
      <w:r w:rsidR="00DA5585">
        <w:rPr>
          <w:rFonts w:ascii="Times New Roman" w:eastAsia="Times New Roman" w:hAnsi="Times New Roman"/>
          <w:b/>
          <w:bCs/>
          <w:sz w:val="24"/>
          <w:szCs w:val="24"/>
          <w:lang w:eastAsia="ar-SA"/>
        </w:rPr>
        <w:t>GORSKE RAZVOJNE AGENCIJE</w:t>
      </w:r>
      <w:r w:rsidRPr="00DA5585">
        <w:rPr>
          <w:rFonts w:ascii="Times New Roman" w:eastAsia="Times New Roman" w:hAnsi="Times New Roman"/>
          <w:b/>
          <w:bCs/>
          <w:sz w:val="24"/>
          <w:szCs w:val="24"/>
          <w:lang w:eastAsia="ar-SA"/>
        </w:rPr>
        <w:t>:</w:t>
      </w:r>
    </w:p>
    <w:p w14:paraId="61DAA182" w14:textId="77777777" w:rsidR="00106DE5" w:rsidRPr="00187B43" w:rsidRDefault="00106DE5" w:rsidP="00106DE5">
      <w:pPr>
        <w:suppressAutoHyphens/>
        <w:spacing w:after="0" w:line="240" w:lineRule="auto"/>
        <w:jc w:val="both"/>
        <w:rPr>
          <w:rFonts w:ascii="Times New Roman" w:eastAsia="Times New Roman" w:hAnsi="Times New Roman"/>
          <w:color w:val="FF0000"/>
          <w:sz w:val="24"/>
          <w:szCs w:val="24"/>
          <w:lang w:eastAsia="ar-SA"/>
        </w:rPr>
      </w:pPr>
    </w:p>
    <w:p w14:paraId="1B72ED44" w14:textId="362BEBD0"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U I. Izmjenama financijskog plana Zagorske razvojne agencije dolazi do promjene obujma plana na prihodovnoj i rashodovnoj stran. Ukupni prihodi i primici te ukupni rashodi i izdaci povećavaju se za ukupno 21%, odnosno za 290.118,41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w:t>
      </w:r>
    </w:p>
    <w:p w14:paraId="230518E8" w14:textId="77777777"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Promjene na prihodovnoj strani plana uglavnom nastaju uslijed promjene dinamike i visine ostvarivanja prihoda u svrhu nadoknade troškova provedbe EU projekta iz izvora 5. Pomoći. </w:t>
      </w:r>
    </w:p>
    <w:p w14:paraId="15992F89" w14:textId="174290E4"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Tako je po projektu ARCADIA došlo do povećanja prihoda u iznosu od 28.230,02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Po predmetnom projektu Agenciji je u 2024. godini odobrena isplata predujma te se prihodi iz primljenog predujma priznaju u visini nastalih rashoda. Za 2024. godinu planira se 28.230,02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rashoda za troškove osoblja na predmetnom projektu te se u istom iznosu planira realizacija prihoda.</w:t>
      </w:r>
    </w:p>
    <w:p w14:paraId="30C1578A" w14:textId="32B8553A"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Po odobrenju završnog ZNS-a na projektu Znanjem za europsko zajedništvo – ZEZ II koji je bio u provedbi od 2019.-2023. godine odobreni su troškovi provedbe projekta nastali u prosinca 2023. godine za koje su izdaci nastali u siječnju 2024. godine te je plan u tom dijelu povećan za 30.288,57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Sukladno odobrenoj nadoknadi troškova za prosinac 2023. godine povećan je iznos tehničke pomoći Ministarstva regionalnog razvoja i fondova EU za sufinanciranje vlastite komponente na provedbi projekta, te je zbog toga došlo do povećanja te vrste prihoda za 31.694,02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u odnosu na prvotni plan.</w:t>
      </w:r>
    </w:p>
    <w:p w14:paraId="04480887" w14:textId="6CC9674C"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U vrijeme izrade financijskog plana za 2024. godinu (rujan 2023. godine) nisu bile poznate sve  informacije o uvjetima nove tehničke pomoći regionalnim koordinatorima koju osigurava Ministarstvo regionalnog razvoja i fondova EU te su sredstva po toj osnovi planirana sa 131.738,93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na temelju primljenih preliminarnih informacija. Temeljem zaključenog Sporazuma, za 2024. godinu Agenciji su osigurana  sredstva tehničke pomoći u visini 327.793,20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što čini povećanje tog dijela plana za 196.054,27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w:t>
      </w:r>
    </w:p>
    <w:p w14:paraId="5A7BC9C8" w14:textId="273A569B"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Ministarstvo regionalnog razvoja i fondova EU provodi projekt koji ima za cilj poboljšanje strateškog planiranja na regionalnoj i lokalnoj razini. U okviru provedbe tog projekta, jedan naš zaposlenik je sudjelovao na studijskom putovanju te su troškovi tog putovanja nadoknađene iz državnog proračuna u visini od 1.154,20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te je za taj iznos povećan financijski plan u prihodovnom i rashodovnom dijelu. </w:t>
      </w:r>
    </w:p>
    <w:p w14:paraId="59F8D3F9" w14:textId="7C27B2CD"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Početnim financijskim planom za 2024. godinu koji je izrađivan u rujnu 2023. godine, planirano je ostvarenje prihoda u visini 10.000,00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za pokriće rashoda na projektu MEET koji je bio u provedbi u zadnjem kvartalu 2023. godine. Ipak, sredstva su primljena u 2023. godini te je iz tog razloga smanjen plan prihoda iz izvora 5.3. Projekti EU PK.</w:t>
      </w:r>
    </w:p>
    <w:p w14:paraId="39E8DAE3" w14:textId="7CC79786"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Istovremeno, planirani višak u visini 1.000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povećan je za stvarno preneseni višak na 13.936,94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Razlog takvom povećanju prenesenog viška najvećim dijelom se nalazi u primljenim sredstvima za nadoknadu troškova po projektu MEET, čiji se priljev očekivao u 2024. godini, a ostvaren je u prosincu 2023. godine.</w:t>
      </w:r>
    </w:p>
    <w:p w14:paraId="352211BA" w14:textId="6C679F81"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Smanjenje plana prihoda bilježi se na projektu Cro-Si-Safe za 239,61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sukladno odobrenom završnom ZNS-u te na već spomenutom projektu MEET za 10.000,00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w:t>
      </w:r>
    </w:p>
    <w:p w14:paraId="770EEF8C" w14:textId="77777777"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Na rashodovnoj strani projekta najveće promjene nalaze se na troškovima osoblja. Početnim planom, plaća zaposlenika većim je dijelom planirana za financiranje iz nadležnog proračuna. Zbog odobrenja tehničke pomoći Ministarstva regionalnog razvoja i fondova EU, u izmjenama financijskog plana,  smanjeno je financiranje plaće iz županijskog proračuna i povećano u dijelu financiranja iz tehničke pomoći. Također, u mjesecu kolovozu donesena je odluka o povećanju plaće zaposlenika za 20% te je iznos povećanja tih troškova planiran na izvoru 5- Pomoći. </w:t>
      </w:r>
    </w:p>
    <w:p w14:paraId="54794C70" w14:textId="672E92AF"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sz w:val="24"/>
          <w:szCs w:val="24"/>
          <w:lang w:eastAsia="ar-SA"/>
        </w:rPr>
        <w:t xml:space="preserve">Na izvoru 1.1. Opći prihodi i primici sve izmjene odnose se na preraspodjelu sredstava unutar postojećih stavki financijskog plana. Smanjeni iznos planiranih troškova za plaće koji se planiraju financirati iz navedenog izvora, preraspoređeni su najvećim dijelom na različite neoporezive naknade za zaposlene, na troškove službenih putovanja i edukacija, na troškove </w:t>
      </w:r>
      <w:r w:rsidRPr="00DA5585">
        <w:rPr>
          <w:rFonts w:ascii="Times New Roman" w:eastAsia="Times New Roman" w:hAnsi="Times New Roman"/>
          <w:sz w:val="24"/>
          <w:szCs w:val="24"/>
          <w:lang w:eastAsia="ar-SA"/>
        </w:rPr>
        <w:lastRenderedPageBreak/>
        <w:t>održavanja opreme i prostora, promidžbene materijale i grafičke usluge, uredski namještaj te nabavu klima uređaja.</w:t>
      </w:r>
    </w:p>
    <w:p w14:paraId="4C7642CC"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3ED2CC70"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6FED6B57" w14:textId="77777777" w:rsidR="00106DE5" w:rsidRPr="00177A69" w:rsidRDefault="00106DE5" w:rsidP="00B33D94">
            <w:pPr>
              <w:suppressAutoHyphens/>
              <w:spacing w:after="0" w:line="240" w:lineRule="auto"/>
              <w:rPr>
                <w:rFonts w:ascii="Times New Roman" w:eastAsia="Times New Roman" w:hAnsi="Times New Roman"/>
                <w:b/>
                <w:sz w:val="24"/>
                <w:szCs w:val="24"/>
                <w:lang w:eastAsia="ar-SA"/>
              </w:rPr>
            </w:pPr>
            <w:r w:rsidRPr="00177A69">
              <w:rPr>
                <w:rFonts w:ascii="Times New Roman" w:eastAsia="Times New Roman" w:hAnsi="Times New Roman"/>
                <w:b/>
                <w:sz w:val="24"/>
                <w:szCs w:val="24"/>
                <w:lang w:eastAsia="ar-SA"/>
              </w:rPr>
              <w:t xml:space="preserve">AKTIVNOST  </w:t>
            </w:r>
          </w:p>
          <w:p w14:paraId="023BE3A4" w14:textId="77777777" w:rsidR="00106DE5" w:rsidRPr="00177A69" w:rsidRDefault="00106DE5" w:rsidP="00B33D94">
            <w:pPr>
              <w:suppressAutoHyphens/>
              <w:spacing w:after="0" w:line="240" w:lineRule="auto"/>
              <w:rPr>
                <w:rFonts w:ascii="Times New Roman" w:eastAsia="Times New Roman" w:hAnsi="Times New Roman"/>
                <w:b/>
                <w:sz w:val="24"/>
                <w:szCs w:val="24"/>
                <w:lang w:eastAsia="ar-SA"/>
              </w:rPr>
            </w:pPr>
            <w:r w:rsidRPr="00177A69">
              <w:rPr>
                <w:rFonts w:ascii="Times New Roman" w:eastAsia="Times New Roman" w:hAnsi="Times New Roman"/>
                <w:b/>
                <w:sz w:val="24"/>
                <w:szCs w:val="24"/>
                <w:lang w:eastAsia="ar-SA"/>
              </w:rPr>
              <w:t>A 102000</w:t>
            </w:r>
          </w:p>
        </w:tc>
        <w:tc>
          <w:tcPr>
            <w:tcW w:w="6561" w:type="dxa"/>
            <w:tcBorders>
              <w:top w:val="single" w:sz="4" w:space="0" w:color="auto"/>
              <w:left w:val="single" w:sz="4" w:space="0" w:color="auto"/>
              <w:bottom w:val="single" w:sz="4" w:space="0" w:color="auto"/>
              <w:right w:val="single" w:sz="4" w:space="0" w:color="auto"/>
            </w:tcBorders>
            <w:hideMark/>
          </w:tcPr>
          <w:p w14:paraId="4E98C7F2" w14:textId="77777777" w:rsidR="00106DE5" w:rsidRPr="00177A69" w:rsidRDefault="00106DE5" w:rsidP="00B33D94">
            <w:pPr>
              <w:suppressAutoHyphens/>
              <w:spacing w:after="0" w:line="240" w:lineRule="auto"/>
              <w:jc w:val="both"/>
              <w:rPr>
                <w:rFonts w:ascii="Times New Roman" w:eastAsia="Times New Roman" w:hAnsi="Times New Roman"/>
                <w:b/>
                <w:sz w:val="24"/>
                <w:szCs w:val="24"/>
                <w:lang w:eastAsia="ar-SA"/>
              </w:rPr>
            </w:pPr>
            <w:r w:rsidRPr="00177A69">
              <w:rPr>
                <w:rFonts w:ascii="Times New Roman" w:eastAsia="Times New Roman" w:hAnsi="Times New Roman"/>
                <w:b/>
                <w:sz w:val="24"/>
                <w:szCs w:val="24"/>
                <w:lang w:eastAsia="ar-SA"/>
              </w:rPr>
              <w:t xml:space="preserve">   TURISTIČKA PROMIDŽBA   </w:t>
            </w:r>
          </w:p>
          <w:p w14:paraId="563B5FB0" w14:textId="77777777" w:rsidR="00106DE5" w:rsidRPr="000C4DB7" w:rsidRDefault="00106DE5" w:rsidP="00B33D94">
            <w:pPr>
              <w:suppressAutoHyphens/>
              <w:spacing w:after="0" w:line="240" w:lineRule="auto"/>
              <w:jc w:val="both"/>
              <w:rPr>
                <w:rFonts w:ascii="Times New Roman" w:eastAsia="Times New Roman" w:hAnsi="Times New Roman"/>
                <w:bCs/>
                <w:sz w:val="24"/>
                <w:szCs w:val="24"/>
                <w:lang w:eastAsia="ar-SA"/>
              </w:rPr>
            </w:pPr>
            <w:r w:rsidRPr="00177A69">
              <w:rPr>
                <w:rFonts w:ascii="Times New Roman" w:eastAsia="Times New Roman" w:hAnsi="Times New Roman"/>
                <w:b/>
                <w:sz w:val="24"/>
                <w:szCs w:val="24"/>
                <w:lang w:eastAsia="ar-SA"/>
              </w:rPr>
              <w:t xml:space="preserve">   MJERA: 1.13. </w:t>
            </w:r>
            <w:r w:rsidRPr="00177A69">
              <w:rPr>
                <w:rFonts w:ascii="Times New Roman" w:eastAsia="Times New Roman" w:hAnsi="Times New Roman"/>
                <w:sz w:val="24"/>
                <w:szCs w:val="24"/>
                <w:lang w:eastAsia="ar-SA"/>
              </w:rPr>
              <w:t>Promocija turizma KZŽ</w:t>
            </w:r>
          </w:p>
        </w:tc>
      </w:tr>
    </w:tbl>
    <w:p w14:paraId="37F9B4F0" w14:textId="77777777" w:rsidR="00106DE5" w:rsidRDefault="00106DE5" w:rsidP="00106DE5">
      <w:pPr>
        <w:suppressAutoHyphens/>
        <w:spacing w:after="0" w:line="240" w:lineRule="auto"/>
        <w:jc w:val="both"/>
        <w:rPr>
          <w:rFonts w:ascii="Times New Roman" w:eastAsia="Times New Roman" w:hAnsi="Times New Roman"/>
          <w:b/>
          <w:sz w:val="24"/>
          <w:szCs w:val="24"/>
          <w:lang w:eastAsia="ar-SA"/>
        </w:rPr>
      </w:pPr>
      <w:bookmarkStart w:id="2" w:name="_Hlk146044500"/>
    </w:p>
    <w:p w14:paraId="019F2346"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5118DDDD"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Sufinanciranje rada županijske turističke zajednice, sufinanciranje promocije destinacije Bajka na dlanu (kroz sve vrste promotivnih kanala na domaćem i najznačajnijim emitivnim tržištima), sufinanciranje unapređenja proizvoda kroz selektivne oblike turizma (projekti Zagorje Outdoor i True Zagorje Home), sufinanciranje edukacija stručnog osposobljavanja radnika i ciljane edukacije za privatni turistički sektor(mali obiteljski iznajmljivači,...) te sufinanciranje posebnih turističkih prezentacija, manifestacija (Vi</w:t>
      </w:r>
      <w:r>
        <w:rPr>
          <w:rFonts w:ascii="Times New Roman" w:eastAsia="Times New Roman" w:hAnsi="Times New Roman"/>
          <w:sz w:val="24"/>
          <w:szCs w:val="24"/>
        </w:rPr>
        <w:t>nogradi s pogledom) i provedba M</w:t>
      </w:r>
      <w:r w:rsidRPr="000C4DB7">
        <w:rPr>
          <w:rFonts w:ascii="Times New Roman" w:eastAsia="Times New Roman" w:hAnsi="Times New Roman"/>
          <w:sz w:val="24"/>
          <w:szCs w:val="24"/>
        </w:rPr>
        <w:t>aster plana turizma.</w:t>
      </w:r>
    </w:p>
    <w:p w14:paraId="42045249" w14:textId="77777777" w:rsidR="00106DE5" w:rsidRPr="000C4DB7" w:rsidRDefault="00106DE5" w:rsidP="00106DE5">
      <w:pPr>
        <w:spacing w:after="0" w:line="240" w:lineRule="auto"/>
        <w:jc w:val="both"/>
        <w:rPr>
          <w:rFonts w:ascii="Times New Roman" w:eastAsia="Times New Roman" w:hAnsi="Times New Roman"/>
          <w:sz w:val="24"/>
          <w:szCs w:val="24"/>
        </w:rPr>
      </w:pPr>
    </w:p>
    <w:p w14:paraId="3AD58825" w14:textId="77777777"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b/>
          <w:bCs/>
          <w:sz w:val="24"/>
          <w:szCs w:val="24"/>
          <w:lang w:eastAsia="ar-SA"/>
        </w:rPr>
        <w:t>OBRAZLOŽENJE II. IZMJENA I DOPUNA PRORAČUNA KRAPINSKO-ZAGORSKE ŽUPANIJE  ZA 2024. GODINU</w:t>
      </w:r>
    </w:p>
    <w:p w14:paraId="7BDC88ED" w14:textId="77777777" w:rsidR="00106DE5" w:rsidRPr="00DA5585" w:rsidRDefault="00106DE5" w:rsidP="00106DE5">
      <w:pPr>
        <w:suppressAutoHyphens/>
        <w:spacing w:after="0" w:line="240" w:lineRule="auto"/>
        <w:jc w:val="both"/>
        <w:rPr>
          <w:rFonts w:ascii="Times New Roman" w:hAnsi="Times New Roman"/>
          <w:sz w:val="24"/>
          <w:szCs w:val="24"/>
        </w:rPr>
      </w:pPr>
      <w:r w:rsidRPr="00DA5585">
        <w:rPr>
          <w:rFonts w:ascii="Times New Roman" w:hAnsi="Times New Roman"/>
          <w:sz w:val="24"/>
          <w:szCs w:val="24"/>
        </w:rPr>
        <w:t>Proračunom Krapinsko-zagorske županije za 2024. godinu planirana sredstva za izvršenje navedenih aktivnosti iznose 206.600,00 EUR. II. Izmjenom Proračuna se utvrđuje novi iznos od 212.800,00 EUR što je povećanje od 6.200,00 EUR (iznos promjene 3%). Razlog povećanja je povećanje osnovice za obračun plaća tijekom 2024. godine u dva navrata, a sukladno  Odlukama o osnovici za obračun plaća službenika i namještenika u upravnim tijelima KZŽ (od 23. veljače i 27. kolovoza 2024. godine). Temeljem prethodno navedenih odluka, Turističko vijeće TZ KZŽ donijelo je istovjetne Odluke o osnovici za obračun plaća radnika u Turističkoj zajednici KZŽ te su sukladno navedenome potrebna dodatna sredstva za rad Ureda TZ KZŽ.</w:t>
      </w:r>
    </w:p>
    <w:p w14:paraId="387A50BD" w14:textId="77777777" w:rsidR="00106DE5" w:rsidRDefault="00106DE5" w:rsidP="00106DE5">
      <w:pPr>
        <w:spacing w:after="0" w:line="240" w:lineRule="auto"/>
        <w:jc w:val="both"/>
        <w:rPr>
          <w:rFonts w:ascii="Times New Roman" w:eastAsia="Times New Roman" w:hAnsi="Times New Roman"/>
          <w:b/>
          <w:sz w:val="24"/>
          <w:szCs w:val="24"/>
        </w:rPr>
      </w:pPr>
    </w:p>
    <w:p w14:paraId="4778244C"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671555F1"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Brendiranje destinacije Bajka na dlanu kao najjače kontinentalne turističke destinacije (izuzev grada Zagreba), destinacije poželjne za "odmor duše i tijela" na domaćem turističkom tržištu te na najznačajnijim emitivnim tržištima uz poseban fokus na tržišta koja pokazuju potencijalni rast.</w:t>
      </w:r>
    </w:p>
    <w:p w14:paraId="388EF2B1" w14:textId="77777777" w:rsidR="00106DE5" w:rsidRPr="000C4DB7" w:rsidRDefault="00106DE5" w:rsidP="00106DE5">
      <w:pPr>
        <w:spacing w:after="0" w:line="240" w:lineRule="auto"/>
        <w:jc w:val="both"/>
        <w:rPr>
          <w:rFonts w:ascii="Times New Roman" w:eastAsia="Times New Roman" w:hAnsi="Times New Roman"/>
          <w:sz w:val="24"/>
          <w:szCs w:val="24"/>
        </w:rPr>
      </w:pPr>
    </w:p>
    <w:p w14:paraId="5F01389B"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4CE57703" w14:textId="77777777" w:rsidR="00106DE5" w:rsidRPr="000C4DB7" w:rsidRDefault="00106DE5" w:rsidP="00106DE5">
      <w:p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porast turističkih dolazaka i noćenja</w:t>
      </w:r>
    </w:p>
    <w:p w14:paraId="1A138CBA" w14:textId="77777777" w:rsidR="00106DE5" w:rsidRPr="000C4DB7" w:rsidRDefault="00106DE5" w:rsidP="00106DE5">
      <w:p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porast broja stranih gostiju s tradicionalnih i novih ciljanih tržišta koja pokazuju veći potencijal</w:t>
      </w:r>
    </w:p>
    <w:p w14:paraId="7B0A7EDA" w14:textId="77777777" w:rsidR="00106DE5" w:rsidRPr="000C4DB7" w:rsidRDefault="00106DE5" w:rsidP="00106DE5">
      <w:p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jače usmjeravanje ponude prema emitivnim tržištima</w:t>
      </w:r>
    </w:p>
    <w:p w14:paraId="5CB175BE" w14:textId="77777777" w:rsidR="00106DE5" w:rsidRPr="000C4DB7" w:rsidRDefault="00106DE5" w:rsidP="00106DE5">
      <w:p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produljenje prosječne dužine boravka turista</w:t>
      </w:r>
    </w:p>
    <w:p w14:paraId="1EFEE04E" w14:textId="77777777" w:rsidR="00106DE5" w:rsidRPr="000C4DB7" w:rsidRDefault="00106DE5" w:rsidP="00106DE5">
      <w:p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povećanje obujma turističkog prometa te maksimalno izjednačavanje broja dolazaka i noćenja kroz svih 12 mjeseci u godini na razini ljetnih mjeseci </w:t>
      </w:r>
    </w:p>
    <w:p w14:paraId="32EFC17D" w14:textId="77777777" w:rsidR="00106DE5" w:rsidRPr="000C4DB7" w:rsidRDefault="00106DE5" w:rsidP="00106DE5">
      <w:pPr>
        <w:suppressAutoHyphens/>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što duže zadržavanje "tranzitnih" gostiju tijekom ljetnih mjeseci te animiranje na ponovni dolazak u destinaciju kroz cijelu godinu kroz bogatu i sadržajnu ponudu dodatnih sadržaja</w:t>
      </w:r>
    </w:p>
    <w:p w14:paraId="32DEB83F" w14:textId="77777777" w:rsidR="00106DE5" w:rsidRPr="000C4DB7" w:rsidRDefault="00106DE5" w:rsidP="00106DE5">
      <w:pPr>
        <w:spacing w:after="0" w:line="240" w:lineRule="auto"/>
        <w:jc w:val="both"/>
        <w:rPr>
          <w:rFonts w:ascii="Times New Roman" w:eastAsia="Times New Roman" w:hAnsi="Times New Roman"/>
          <w:sz w:val="24"/>
          <w:szCs w:val="24"/>
        </w:rPr>
      </w:pPr>
    </w:p>
    <w:p w14:paraId="254F0894"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6408D860"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turističkim zajednicama i promicanju hrvatskog turizma</w:t>
      </w:r>
    </w:p>
    <w:p w14:paraId="4261C712" w14:textId="77777777" w:rsidR="00106DE5" w:rsidRPr="000C4DB7" w:rsidRDefault="00106DE5" w:rsidP="00106DE5">
      <w:pPr>
        <w:spacing w:after="0" w:line="240" w:lineRule="auto"/>
        <w:jc w:val="both"/>
        <w:rPr>
          <w:rFonts w:ascii="Times New Roman" w:eastAsia="Times New Roman" w:hAnsi="Times New Roman"/>
          <w:sz w:val="24"/>
          <w:szCs w:val="24"/>
        </w:rPr>
      </w:pPr>
    </w:p>
    <w:p w14:paraId="3C1EE278"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07E2E2C6" w14:textId="77777777" w:rsidR="00106DE5"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5FFD4747" w14:textId="77777777" w:rsidR="00A411E4" w:rsidRPr="000C4DB7" w:rsidRDefault="00A411E4" w:rsidP="00106DE5">
      <w:pPr>
        <w:spacing w:after="0" w:line="240" w:lineRule="auto"/>
        <w:jc w:val="both"/>
        <w:rPr>
          <w:rFonts w:ascii="Times New Roman" w:eastAsia="Times New Roman" w:hAnsi="Times New Roman"/>
          <w:sz w:val="24"/>
          <w:szCs w:val="24"/>
        </w:rPr>
      </w:pPr>
    </w:p>
    <w:p w14:paraId="26227CDB" w14:textId="77777777" w:rsidR="00106DE5" w:rsidRPr="000C4DB7" w:rsidRDefault="00106DE5" w:rsidP="00106DE5">
      <w:pPr>
        <w:spacing w:after="0" w:line="240" w:lineRule="auto"/>
        <w:jc w:val="both"/>
        <w:rPr>
          <w:rFonts w:ascii="Times New Roman" w:eastAsia="Times New Roman" w:hAnsi="Times New Roman"/>
          <w:sz w:val="24"/>
          <w:szCs w:val="24"/>
        </w:rPr>
      </w:pPr>
    </w:p>
    <w:p w14:paraId="141C9682"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lastRenderedPageBreak/>
        <w:t xml:space="preserve">ISHODIŠTE I POKAZATELJI NA KOJIMA SE ZASNIVAJU IZRAČUNI I OCJENE POTREBNIH SREDSTAVA </w:t>
      </w:r>
    </w:p>
    <w:p w14:paraId="27C6AE81"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izvršenja sredstava u prethodnom razdoblju te planiranih projekata usuglašenih na Tijelima turističke zajednice Krapinsko-zagorske županije.</w:t>
      </w:r>
    </w:p>
    <w:p w14:paraId="0C2143F6" w14:textId="77777777" w:rsidR="00106DE5" w:rsidRPr="000C4DB7" w:rsidRDefault="00106DE5" w:rsidP="00106DE5">
      <w:pPr>
        <w:spacing w:after="0" w:line="240" w:lineRule="auto"/>
        <w:jc w:val="both"/>
        <w:rPr>
          <w:rFonts w:ascii="Times New Roman" w:eastAsia="Times New Roman" w:hAnsi="Times New Roman"/>
          <w:sz w:val="24"/>
          <w:szCs w:val="24"/>
        </w:rPr>
      </w:pPr>
    </w:p>
    <w:p w14:paraId="7338F793"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6B7EBFFB" w14:textId="77777777" w:rsidR="00106DE5" w:rsidRPr="000C4DB7" w:rsidRDefault="00106DE5" w:rsidP="00106DE5">
      <w:pPr>
        <w:overflowPunct w:val="0"/>
        <w:autoSpaceDE w:val="0"/>
        <w:autoSpaceDN w:val="0"/>
        <w:adjustRightInd w:val="0"/>
        <w:spacing w:after="0" w:line="240" w:lineRule="auto"/>
        <w:jc w:val="both"/>
        <w:rPr>
          <w:rFonts w:ascii="Times New Roman" w:hAnsi="Times New Roman"/>
          <w:sz w:val="24"/>
          <w:szCs w:val="24"/>
        </w:rPr>
      </w:pPr>
      <w:r w:rsidRPr="000C4DB7">
        <w:rPr>
          <w:rFonts w:ascii="Times New Roman" w:hAnsi="Times New Roman"/>
          <w:sz w:val="24"/>
          <w:szCs w:val="24"/>
        </w:rPr>
        <w:t xml:space="preserve">Pokazatelj uspješnosti – učinka: Kontinuirani porast broja dolazaka i noćenja s izrazitim povećanjem broja dolazaka i noćenja inozemnih gostiju ( u strukturi gostiju u predkoronskom razdoblju inozemni gosti su </w:t>
      </w:r>
      <w:r>
        <w:rPr>
          <w:rFonts w:ascii="Times New Roman" w:hAnsi="Times New Roman"/>
          <w:sz w:val="24"/>
          <w:szCs w:val="24"/>
        </w:rPr>
        <w:t>zastupljeni u dolascima i noć</w:t>
      </w:r>
      <w:r w:rsidRPr="000C4DB7">
        <w:rPr>
          <w:rFonts w:ascii="Times New Roman" w:hAnsi="Times New Roman"/>
          <w:sz w:val="24"/>
          <w:szCs w:val="24"/>
        </w:rPr>
        <w:t>enjima s 48% u odnosu na ukupno ostvarene turističke rezultate.</w:t>
      </w:r>
    </w:p>
    <w:p w14:paraId="7897EA81" w14:textId="77777777" w:rsidR="00106DE5" w:rsidRPr="000C4DB7" w:rsidRDefault="00106DE5" w:rsidP="00106DE5">
      <w:pPr>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Značajno poveć</w:t>
      </w:r>
      <w:r w:rsidRPr="000C4DB7">
        <w:rPr>
          <w:rFonts w:ascii="Times New Roman" w:hAnsi="Times New Roman"/>
          <w:sz w:val="24"/>
          <w:szCs w:val="24"/>
        </w:rPr>
        <w:t>anje broja smještajnih kapaciteta u obiteljskom smještaju.</w:t>
      </w:r>
    </w:p>
    <w:p w14:paraId="770C4D79"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sz w:val="24"/>
          <w:szCs w:val="24"/>
        </w:rPr>
        <w:t>Razvoj infrastrukture usmjerene k aktivnom odmoru ( biciklističke, trail i konjičke staze)</w:t>
      </w:r>
      <w:r>
        <w:rPr>
          <w:rFonts w:ascii="Times New Roman" w:eastAsia="Times New Roman" w:hAnsi="Times New Roman"/>
          <w:sz w:val="24"/>
          <w:szCs w:val="24"/>
        </w:rPr>
        <w:t>.</w:t>
      </w:r>
      <w:r w:rsidRPr="000C4DB7">
        <w:rPr>
          <w:rFonts w:ascii="Times New Roman" w:eastAsia="Times New Roman" w:hAnsi="Times New Roman"/>
          <w:sz w:val="24"/>
          <w:szCs w:val="24"/>
        </w:rPr>
        <w:t xml:space="preserve">  </w:t>
      </w:r>
    </w:p>
    <w:p w14:paraId="2E05097A"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7912BF49" w14:textId="77777777" w:rsidTr="00B33D94">
        <w:tc>
          <w:tcPr>
            <w:tcW w:w="2391" w:type="dxa"/>
            <w:tcBorders>
              <w:top w:val="single" w:sz="4" w:space="0" w:color="auto"/>
              <w:left w:val="single" w:sz="4" w:space="0" w:color="auto"/>
              <w:bottom w:val="single" w:sz="4" w:space="0" w:color="auto"/>
              <w:right w:val="single" w:sz="4" w:space="0" w:color="auto"/>
            </w:tcBorders>
            <w:hideMark/>
          </w:tcPr>
          <w:bookmarkEnd w:id="2"/>
          <w:p w14:paraId="1249642A" w14:textId="77777777" w:rsidR="00106DE5" w:rsidRPr="000C4DB7" w:rsidRDefault="00106DE5" w:rsidP="00B33D94">
            <w:pPr>
              <w:suppressAutoHyphens/>
              <w:spacing w:after="0" w:line="240" w:lineRule="auto"/>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KAPITALNI PROJEKT K104001</w:t>
            </w:r>
          </w:p>
        </w:tc>
        <w:tc>
          <w:tcPr>
            <w:tcW w:w="6561" w:type="dxa"/>
            <w:tcBorders>
              <w:top w:val="single" w:sz="4" w:space="0" w:color="auto"/>
              <w:left w:val="single" w:sz="4" w:space="0" w:color="auto"/>
              <w:bottom w:val="single" w:sz="4" w:space="0" w:color="auto"/>
              <w:right w:val="single" w:sz="4" w:space="0" w:color="auto"/>
            </w:tcBorders>
            <w:hideMark/>
          </w:tcPr>
          <w:p w14:paraId="249466BE"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   RAZVOJ BICIKLISTIČKIH ODMORIŠTA KZŽ   </w:t>
            </w:r>
          </w:p>
          <w:p w14:paraId="6C364570" w14:textId="77777777" w:rsidR="00106DE5" w:rsidRPr="000C4DB7" w:rsidRDefault="00106DE5" w:rsidP="00B33D94">
            <w:pPr>
              <w:suppressAutoHyphens/>
              <w:spacing w:after="0" w:line="240" w:lineRule="auto"/>
              <w:jc w:val="both"/>
              <w:rPr>
                <w:rFonts w:ascii="Times New Roman" w:eastAsia="Times New Roman" w:hAnsi="Times New Roman"/>
                <w:bCs/>
                <w:sz w:val="24"/>
                <w:szCs w:val="24"/>
                <w:lang w:eastAsia="ar-SA"/>
              </w:rPr>
            </w:pPr>
            <w:r w:rsidRPr="000C4DB7">
              <w:rPr>
                <w:rFonts w:ascii="Times New Roman" w:eastAsia="Times New Roman" w:hAnsi="Times New Roman"/>
                <w:b/>
                <w:sz w:val="24"/>
                <w:szCs w:val="24"/>
                <w:lang w:eastAsia="ar-SA"/>
              </w:rPr>
              <w:t xml:space="preserve">   MJERA: 1.10.</w:t>
            </w:r>
            <w:r w:rsidRPr="000C4DB7">
              <w:rPr>
                <w:rFonts w:ascii="Times New Roman" w:eastAsia="Times New Roman" w:hAnsi="Times New Roman"/>
                <w:sz w:val="24"/>
                <w:szCs w:val="24"/>
                <w:lang w:eastAsia="ar-SA"/>
              </w:rPr>
              <w:t xml:space="preserve"> Poticanje razvoja selektivnih oblika turizma</w:t>
            </w:r>
          </w:p>
        </w:tc>
      </w:tr>
    </w:tbl>
    <w:p w14:paraId="5F415F69" w14:textId="77777777" w:rsidR="00106DE5" w:rsidRPr="000C4DB7" w:rsidRDefault="00106DE5" w:rsidP="00106DE5">
      <w:pPr>
        <w:spacing w:after="0" w:line="240" w:lineRule="auto"/>
        <w:jc w:val="both"/>
        <w:rPr>
          <w:rFonts w:ascii="Times New Roman" w:eastAsia="Times New Roman" w:hAnsi="Times New Roman"/>
          <w:b/>
          <w:sz w:val="24"/>
          <w:szCs w:val="24"/>
        </w:rPr>
      </w:pPr>
    </w:p>
    <w:p w14:paraId="69F61DC7"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21E144F2"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Kroz Projekt „Mreža biciklističkih turističkih ruta Krapinsko-zagorske županije“ trasirane su biciklističke staze ukupne duljine 688 km, izrađene su 4 biciklističke karte, uređeno je 18 odmorišta.</w:t>
      </w:r>
    </w:p>
    <w:p w14:paraId="5A1EAFBC" w14:textId="77777777" w:rsidR="00106DE5" w:rsidRPr="000C4DB7" w:rsidRDefault="00106DE5" w:rsidP="00106DE5">
      <w:pPr>
        <w:spacing w:after="0" w:line="240" w:lineRule="auto"/>
        <w:jc w:val="both"/>
        <w:rPr>
          <w:rFonts w:ascii="Times New Roman" w:eastAsia="Times New Roman" w:hAnsi="Times New Roman"/>
          <w:sz w:val="24"/>
          <w:szCs w:val="24"/>
        </w:rPr>
      </w:pPr>
    </w:p>
    <w:p w14:paraId="6648A57F"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0C01F00D"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Razviti turističke prekogranične proizvode temeljene na pametnoj integraciji zaštićene prirodne i kulturne baštine, standardizirati RIDE&amp;BIKE objekte turističkih usluga</w:t>
      </w:r>
    </w:p>
    <w:p w14:paraId="4162E050" w14:textId="77777777" w:rsidR="00106DE5" w:rsidRPr="000C4DB7" w:rsidRDefault="00106DE5" w:rsidP="00106DE5">
      <w:pPr>
        <w:spacing w:after="0" w:line="240" w:lineRule="auto"/>
        <w:jc w:val="both"/>
        <w:rPr>
          <w:rFonts w:ascii="Times New Roman" w:eastAsia="Times New Roman" w:hAnsi="Times New Roman"/>
          <w:sz w:val="24"/>
          <w:szCs w:val="24"/>
        </w:rPr>
      </w:pPr>
    </w:p>
    <w:p w14:paraId="094442BE"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1AC13929"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Daljnji  razvoj javne cikloturističke infrastrukture</w:t>
      </w:r>
    </w:p>
    <w:p w14:paraId="01BA8DF9"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Kvalitetno upravljanje destinacijom</w:t>
      </w:r>
    </w:p>
    <w:p w14:paraId="6CE54626"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Edukacija, razvoj proizvoda, marketinga i promocije</w:t>
      </w:r>
    </w:p>
    <w:p w14:paraId="32C0FE98" w14:textId="77777777" w:rsidR="00106DE5" w:rsidRPr="000C4DB7" w:rsidRDefault="00106DE5" w:rsidP="00106DE5">
      <w:pPr>
        <w:spacing w:after="0" w:line="240" w:lineRule="auto"/>
        <w:contextualSpacing/>
        <w:jc w:val="both"/>
        <w:rPr>
          <w:rFonts w:ascii="Times New Roman" w:eastAsia="Times New Roman" w:hAnsi="Times New Roman"/>
          <w:sz w:val="24"/>
          <w:szCs w:val="24"/>
        </w:rPr>
      </w:pPr>
    </w:p>
    <w:p w14:paraId="30F3CF15"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145C2582"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Pravilnik o biciklističkoj infrastrukturi (NN 28/16)</w:t>
      </w:r>
    </w:p>
    <w:p w14:paraId="2E17ADA4"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Pravilnik o funkcionalnim kategorijama za određivanje mreže biciklističke rute (NN 91/13)</w:t>
      </w:r>
    </w:p>
    <w:p w14:paraId="5D6D3602" w14:textId="77777777" w:rsidR="00106DE5" w:rsidRPr="000C4DB7" w:rsidRDefault="00106DE5" w:rsidP="00106DE5">
      <w:pPr>
        <w:numPr>
          <w:ilvl w:val="0"/>
          <w:numId w:val="3"/>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Pravilnik o prometnim znakovima, signalizaciji i opremi na cestama (NN 33/05)</w:t>
      </w:r>
    </w:p>
    <w:p w14:paraId="41BDC4DE" w14:textId="77777777" w:rsidR="00106DE5" w:rsidRPr="000C4DB7" w:rsidRDefault="00106DE5" w:rsidP="00106DE5">
      <w:pPr>
        <w:suppressAutoHyphens/>
        <w:spacing w:after="0" w:line="240" w:lineRule="auto"/>
        <w:ind w:left="720"/>
        <w:contextualSpacing/>
        <w:jc w:val="both"/>
        <w:rPr>
          <w:rFonts w:ascii="Times New Roman" w:eastAsia="Times New Roman" w:hAnsi="Times New Roman"/>
          <w:sz w:val="24"/>
          <w:szCs w:val="24"/>
        </w:rPr>
      </w:pPr>
    </w:p>
    <w:p w14:paraId="28363FD5"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443B9749"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3D279B3E" w14:textId="77777777" w:rsidR="00106DE5" w:rsidRPr="000C4DB7" w:rsidRDefault="00106DE5" w:rsidP="00106DE5">
      <w:pPr>
        <w:spacing w:after="0" w:line="240" w:lineRule="auto"/>
        <w:jc w:val="both"/>
        <w:rPr>
          <w:rFonts w:ascii="Times New Roman" w:eastAsia="Times New Roman" w:hAnsi="Times New Roman"/>
          <w:sz w:val="24"/>
          <w:szCs w:val="24"/>
        </w:rPr>
      </w:pPr>
    </w:p>
    <w:p w14:paraId="337B7D8E"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238C76DF"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Županija je odgovorna za cjelokupnu koordinaciju, upravljanje i provedbu projekta na način da  financijski upravlja sredstvima u skladu sa „Sporazumom o partnerstvu za provedbu projekta „uređenje biciklističkih odmorišta na prekograničnoj RIDE&amp;BIKE cikloturističkoj ruti“ i priprema izvješća o navedenom projektu.</w:t>
      </w:r>
    </w:p>
    <w:p w14:paraId="5EB90B06" w14:textId="77777777" w:rsidR="00106DE5" w:rsidRPr="000C4DB7" w:rsidRDefault="00106DE5" w:rsidP="00106DE5">
      <w:pPr>
        <w:spacing w:after="0" w:line="240" w:lineRule="auto"/>
        <w:jc w:val="both"/>
        <w:rPr>
          <w:rFonts w:ascii="Times New Roman" w:eastAsia="Times New Roman" w:hAnsi="Times New Roman"/>
          <w:sz w:val="24"/>
          <w:szCs w:val="24"/>
        </w:rPr>
      </w:pPr>
    </w:p>
    <w:p w14:paraId="7BE8BFFD" w14:textId="77777777" w:rsidR="00106DE5" w:rsidRPr="000C4DB7" w:rsidRDefault="00106DE5" w:rsidP="00106DE5">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6EF6D134" w14:textId="12A45EBD" w:rsidR="00106DE5" w:rsidRPr="00A411E4" w:rsidRDefault="00106DE5" w:rsidP="00A411E4">
      <w:pPr>
        <w:overflowPunct w:val="0"/>
        <w:autoSpaceDE w:val="0"/>
        <w:autoSpaceDN w:val="0"/>
        <w:adjustRightInd w:val="0"/>
        <w:spacing w:after="0" w:line="240" w:lineRule="auto"/>
        <w:jc w:val="both"/>
        <w:rPr>
          <w:rFonts w:ascii="Times New Roman" w:hAnsi="Times New Roman"/>
          <w:sz w:val="24"/>
          <w:szCs w:val="24"/>
        </w:rPr>
      </w:pPr>
      <w:r w:rsidRPr="000C4DB7">
        <w:rPr>
          <w:rFonts w:ascii="Times New Roman" w:hAnsi="Times New Roman"/>
          <w:sz w:val="24"/>
          <w:szCs w:val="24"/>
        </w:rPr>
        <w:t>Pokazatelj uspješnosti – učinka: postupak provedbe javnog natječaja, postupak sklapanja ugov</w:t>
      </w:r>
      <w:r>
        <w:rPr>
          <w:rFonts w:ascii="Times New Roman" w:hAnsi="Times New Roman"/>
          <w:sz w:val="24"/>
          <w:szCs w:val="24"/>
        </w:rPr>
        <w:t>o</w:t>
      </w:r>
      <w:r w:rsidRPr="000C4DB7">
        <w:rPr>
          <w:rFonts w:ascii="Times New Roman" w:hAnsi="Times New Roman"/>
          <w:sz w:val="24"/>
          <w:szCs w:val="24"/>
        </w:rPr>
        <w:t>ra i isplate sredstva, postupak kontrole namjenskog korištenja sredstava.</w:t>
      </w:r>
    </w:p>
    <w:p w14:paraId="0DC49E79" w14:textId="77777777" w:rsidR="00106DE5" w:rsidRPr="000C4DB7" w:rsidRDefault="00106DE5" w:rsidP="00106DE5">
      <w:pPr>
        <w:suppressAutoHyphens/>
        <w:spacing w:after="0" w:line="240" w:lineRule="auto"/>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lastRenderedPageBreak/>
        <w:t>POLJOPRIVREDA</w:t>
      </w:r>
    </w:p>
    <w:p w14:paraId="4B002EB2" w14:textId="77777777" w:rsidR="00106DE5" w:rsidRPr="000C4DB7" w:rsidRDefault="00106DE5" w:rsidP="00106DE5">
      <w:pPr>
        <w:suppressAutoHyphens/>
        <w:spacing w:after="0" w:line="240" w:lineRule="auto"/>
        <w:rPr>
          <w:rFonts w:ascii="Times New Roman" w:eastAsia="Times New Roman" w:hAnsi="Times New Roman"/>
          <w:b/>
          <w:sz w:val="24"/>
          <w:szCs w:val="24"/>
          <w:lang w:eastAsia="ar-SA"/>
        </w:rPr>
      </w:pPr>
    </w:p>
    <w:p w14:paraId="610C38FB"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EA3459">
        <w:rPr>
          <w:noProof/>
        </w:rPr>
        <w:drawing>
          <wp:inline distT="0" distB="0" distL="0" distR="0" wp14:anchorId="5644A32D" wp14:editId="2234C97F">
            <wp:extent cx="5760720" cy="2070735"/>
            <wp:effectExtent l="0" t="0" r="0" b="5715"/>
            <wp:docPr id="88576499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070735"/>
                    </a:xfrm>
                    <a:prstGeom prst="rect">
                      <a:avLst/>
                    </a:prstGeom>
                    <a:noFill/>
                    <a:ln>
                      <a:noFill/>
                    </a:ln>
                  </pic:spPr>
                </pic:pic>
              </a:graphicData>
            </a:graphic>
          </wp:inline>
        </w:drawing>
      </w:r>
    </w:p>
    <w:p w14:paraId="2CF2D89D"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3B8883CE"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7B6CDA4B"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AKTIVNOST  </w:t>
            </w:r>
          </w:p>
          <w:p w14:paraId="19FF7898"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 102000</w:t>
            </w:r>
          </w:p>
        </w:tc>
        <w:tc>
          <w:tcPr>
            <w:tcW w:w="6561" w:type="dxa"/>
            <w:tcBorders>
              <w:top w:val="single" w:sz="4" w:space="0" w:color="auto"/>
              <w:left w:val="single" w:sz="4" w:space="0" w:color="auto"/>
              <w:bottom w:val="single" w:sz="4" w:space="0" w:color="auto"/>
              <w:right w:val="single" w:sz="4" w:space="0" w:color="auto"/>
            </w:tcBorders>
            <w:hideMark/>
          </w:tcPr>
          <w:p w14:paraId="78C210BE"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RURALNI RAZVITAK </w:t>
            </w:r>
          </w:p>
          <w:p w14:paraId="48094BB3" w14:textId="77777777" w:rsidR="00106DE5" w:rsidRPr="000C4DB7" w:rsidRDefault="00106DE5" w:rsidP="00B33D94">
            <w:pPr>
              <w:suppressAutoHyphens/>
              <w:spacing w:after="0" w:line="240" w:lineRule="auto"/>
              <w:jc w:val="both"/>
              <w:rPr>
                <w:rFonts w:ascii="Times New Roman" w:eastAsia="Times New Roman" w:hAnsi="Times New Roman"/>
                <w:bCs/>
                <w:sz w:val="24"/>
                <w:szCs w:val="24"/>
                <w:lang w:eastAsia="ar-SA"/>
              </w:rPr>
            </w:pPr>
            <w:r w:rsidRPr="000C4DB7">
              <w:rPr>
                <w:rFonts w:ascii="Times New Roman" w:eastAsia="Times New Roman" w:hAnsi="Times New Roman"/>
                <w:bCs/>
                <w:sz w:val="24"/>
                <w:szCs w:val="24"/>
                <w:lang w:eastAsia="ar-SA"/>
              </w:rPr>
              <w:t>Mjera 8.1. Poticanje ulaganja u sustave kvalitete i ekološku</w:t>
            </w:r>
          </w:p>
          <w:p w14:paraId="27A9E37A"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Cs/>
                <w:sz w:val="24"/>
                <w:szCs w:val="24"/>
                <w:lang w:eastAsia="ar-SA"/>
              </w:rPr>
              <w:t>poljoprivredu</w:t>
            </w:r>
            <w:r w:rsidRPr="000C4DB7">
              <w:rPr>
                <w:rFonts w:ascii="Times New Roman" w:eastAsia="Times New Roman" w:hAnsi="Times New Roman"/>
                <w:b/>
                <w:sz w:val="24"/>
                <w:szCs w:val="24"/>
                <w:lang w:eastAsia="ar-SA"/>
              </w:rPr>
              <w:t xml:space="preserve"> </w:t>
            </w:r>
          </w:p>
        </w:tc>
      </w:tr>
    </w:tbl>
    <w:p w14:paraId="7F35506C"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3B5B303A"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OPIS AKTIVNOSTI </w:t>
      </w:r>
    </w:p>
    <w:p w14:paraId="3455F79D"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Priprema Mjera razvoja poljoprivredne proizvodnje Krapinsko-zagorske županije za razdoblje 2024-2027. godine koje donosi Županijska skupština. </w:t>
      </w:r>
    </w:p>
    <w:p w14:paraId="61091401"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Župan donosi Pravilnik I. za provedbu mjera razvoja poljoprivredne proizvodnje Krapinsko-zagorske županije (usklađen s poljoprivrednim </w:t>
      </w:r>
      <w:r w:rsidRPr="000C4DB7">
        <w:rPr>
          <w:rFonts w:ascii="Times New Roman" w:eastAsia="Times New Roman" w:hAnsi="Times New Roman"/>
          <w:i/>
          <w:sz w:val="24"/>
          <w:szCs w:val="24"/>
        </w:rPr>
        <w:t>de minimisom</w:t>
      </w:r>
      <w:r w:rsidRPr="000C4DB7">
        <w:rPr>
          <w:rFonts w:ascii="Times New Roman" w:eastAsia="Times New Roman" w:hAnsi="Times New Roman"/>
          <w:sz w:val="24"/>
          <w:szCs w:val="24"/>
        </w:rPr>
        <w:t xml:space="preserve">) i Pravilnik II. za provedbu mjera razvoja poljoprivredne proizvodnje Krapinsko-zagorske županije za (usklađen s gospodarskim </w:t>
      </w:r>
      <w:r w:rsidRPr="000C4DB7">
        <w:rPr>
          <w:rFonts w:ascii="Times New Roman" w:eastAsia="Times New Roman" w:hAnsi="Times New Roman"/>
          <w:i/>
          <w:sz w:val="24"/>
          <w:szCs w:val="24"/>
        </w:rPr>
        <w:t>de minimisom)</w:t>
      </w:r>
      <w:r w:rsidRPr="000C4DB7">
        <w:rPr>
          <w:rFonts w:ascii="Times New Roman" w:eastAsia="Times New Roman" w:hAnsi="Times New Roman"/>
          <w:sz w:val="24"/>
          <w:szCs w:val="24"/>
        </w:rPr>
        <w:t>. Raspisuju se Natječaji za svaku pojedinačni mjeru:</w:t>
      </w:r>
    </w:p>
    <w:p w14:paraId="34515FA1" w14:textId="77777777" w:rsidR="00106DE5" w:rsidRPr="000C4DB7" w:rsidRDefault="00106DE5" w:rsidP="00106DE5">
      <w:pPr>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 xml:space="preserve">1) Potpora za povećanje poljoprivredne proizvodnje, 2) Potpora za povećanje ekološke poljoprivredne proizvodnje, </w:t>
      </w:r>
      <w:r w:rsidRPr="000C4DB7">
        <w:rPr>
          <w:rFonts w:ascii="Times New Roman" w:hAnsi="Times New Roman"/>
          <w:bCs/>
          <w:sz w:val="24"/>
          <w:szCs w:val="24"/>
        </w:rPr>
        <w:t>3)</w:t>
      </w:r>
      <w:r w:rsidRPr="000C4DB7">
        <w:rPr>
          <w:rFonts w:ascii="Times New Roman" w:eastAsia="Times New Roman" w:hAnsi="Times New Roman"/>
          <w:bCs/>
          <w:sz w:val="24"/>
          <w:szCs w:val="24"/>
        </w:rPr>
        <w:t xml:space="preserve"> Potpora za uzgoj zagorskog purana na području Krapinsko-zagorske županije, 4) Potpora za poboljšanje uvjeta uzgoja zagorskog purana, 5) Potpora za zaštitu višegodišnjih nasada od padalina, 6)</w:t>
      </w:r>
      <w:r w:rsidRPr="000C4DB7">
        <w:rPr>
          <w:rFonts w:ascii="Times New Roman" w:eastAsia="Times New Roman" w:hAnsi="Times New Roman"/>
          <w:bCs/>
          <w:sz w:val="24"/>
          <w:szCs w:val="24"/>
          <w:shd w:val="clear" w:color="auto" w:fill="FFFFFF"/>
        </w:rPr>
        <w:t xml:space="preserve"> Potpora za očuvanje pčelinjeg fonda, </w:t>
      </w:r>
      <w:r w:rsidRPr="000C4DB7">
        <w:rPr>
          <w:rFonts w:ascii="Times New Roman" w:eastAsia="Times New Roman" w:hAnsi="Times New Roman"/>
          <w:bCs/>
          <w:sz w:val="24"/>
          <w:szCs w:val="24"/>
        </w:rPr>
        <w:t xml:space="preserve">7) Potpora za ulaganje u modernizaciju i povećanje konkurentnosti poljoprivrednika u preradi i stavljanju na tržište poljoprivrednih i prehrambenih proizvoda, </w:t>
      </w:r>
      <w:r w:rsidRPr="000C4DB7">
        <w:rPr>
          <w:rFonts w:ascii="Times New Roman" w:hAnsi="Times New Roman"/>
          <w:bCs/>
          <w:sz w:val="24"/>
          <w:szCs w:val="24"/>
        </w:rPr>
        <w:t>8) Potpora za razvoj poljoprivredne proizvodnje i promociju poljoprivrednih proizvoda</w:t>
      </w:r>
      <w:r w:rsidRPr="000C4DB7">
        <w:rPr>
          <w:rFonts w:ascii="Times New Roman" w:eastAsia="Times New Roman" w:hAnsi="Times New Roman"/>
          <w:bCs/>
          <w:sz w:val="24"/>
          <w:szCs w:val="24"/>
        </w:rPr>
        <w:t>, 9)</w:t>
      </w:r>
      <w:r w:rsidRPr="000C4DB7">
        <w:rPr>
          <w:rFonts w:ascii="Times New Roman" w:hAnsi="Times New Roman"/>
          <w:bCs/>
          <w:sz w:val="24"/>
          <w:szCs w:val="24"/>
        </w:rPr>
        <w:t xml:space="preserve">  Potpora za pripremu projektne dokumentacije</w:t>
      </w:r>
      <w:r w:rsidRPr="000C4DB7">
        <w:rPr>
          <w:rFonts w:ascii="Times New Roman" w:eastAsia="Times New Roman" w:hAnsi="Times New Roman"/>
          <w:bCs/>
          <w:sz w:val="24"/>
          <w:szCs w:val="24"/>
        </w:rPr>
        <w:t>, 10) Potpora poljoprivrednim udrugama</w:t>
      </w:r>
      <w:bookmarkStart w:id="3" w:name="_Hlk148354599"/>
      <w:r w:rsidRPr="000C4DB7">
        <w:rPr>
          <w:rFonts w:ascii="Times New Roman" w:eastAsia="Times New Roman" w:hAnsi="Times New Roman"/>
          <w:bCs/>
          <w:sz w:val="24"/>
          <w:szCs w:val="24"/>
        </w:rPr>
        <w:t>, 11) Potpora za povećanje stočarske proizvodnje</w:t>
      </w:r>
      <w:bookmarkEnd w:id="3"/>
      <w:r w:rsidRPr="000C4DB7">
        <w:rPr>
          <w:rFonts w:ascii="Times New Roman" w:eastAsia="Times New Roman" w:hAnsi="Times New Roman"/>
          <w:bCs/>
          <w:sz w:val="24"/>
          <w:szCs w:val="24"/>
        </w:rPr>
        <w:t>, 12)  Potpora za kupnju loznih cijepova autohtonih sorata vinove loze za podizanje nasada autohtonih sorata vinove loze na području Krapinsko-zagorske županije</w:t>
      </w:r>
      <w:bookmarkStart w:id="4" w:name="_Hlk148507707"/>
      <w:r w:rsidRPr="000C4DB7">
        <w:rPr>
          <w:rFonts w:ascii="Times New Roman" w:eastAsia="Times New Roman" w:hAnsi="Times New Roman"/>
          <w:bCs/>
          <w:sz w:val="24"/>
          <w:szCs w:val="24"/>
        </w:rPr>
        <w:t>,</w:t>
      </w:r>
      <w:r w:rsidRPr="000C4DB7">
        <w:rPr>
          <w:rFonts w:ascii="Times New Roman" w:hAnsi="Times New Roman"/>
          <w:bCs/>
          <w:sz w:val="24"/>
          <w:szCs w:val="24"/>
        </w:rPr>
        <w:t>13) Potpora za sudjelovanje u sustavu ekološke poljoprivredne proizvodnje</w:t>
      </w:r>
      <w:bookmarkEnd w:id="4"/>
      <w:r w:rsidRPr="000C4DB7">
        <w:rPr>
          <w:rFonts w:ascii="Times New Roman" w:eastAsia="Times New Roman" w:hAnsi="Times New Roman"/>
          <w:bCs/>
          <w:sz w:val="24"/>
          <w:szCs w:val="24"/>
        </w:rPr>
        <w:t xml:space="preserve">, 14) Potpora za sudjelovanje u sustavima kvalitete. </w:t>
      </w:r>
    </w:p>
    <w:p w14:paraId="30CE613B" w14:textId="77777777" w:rsidR="00106DE5" w:rsidRPr="00A647EB" w:rsidRDefault="00106DE5" w:rsidP="00106DE5">
      <w:pPr>
        <w:spacing w:after="0" w:line="240" w:lineRule="auto"/>
        <w:jc w:val="both"/>
        <w:rPr>
          <w:rFonts w:ascii="Times New Roman" w:eastAsia="Times New Roman" w:hAnsi="Times New Roman"/>
          <w:bCs/>
          <w:sz w:val="24"/>
          <w:szCs w:val="24"/>
        </w:rPr>
      </w:pPr>
      <w:r w:rsidRPr="000C4DB7">
        <w:rPr>
          <w:rFonts w:ascii="Times New Roman" w:eastAsia="Times New Roman" w:hAnsi="Times New Roman"/>
          <w:sz w:val="24"/>
          <w:szCs w:val="24"/>
        </w:rPr>
        <w:t>Očuvanje autohtonih sorti vinove loze i voćaka.</w:t>
      </w:r>
    </w:p>
    <w:p w14:paraId="7874E1AE" w14:textId="77777777" w:rsidR="00106DE5" w:rsidRDefault="00106DE5" w:rsidP="00106DE5">
      <w:pPr>
        <w:spacing w:after="0" w:line="240" w:lineRule="auto"/>
        <w:jc w:val="both"/>
        <w:rPr>
          <w:rFonts w:ascii="Times New Roman" w:eastAsia="Times New Roman" w:hAnsi="Times New Roman"/>
          <w:b/>
          <w:sz w:val="24"/>
          <w:szCs w:val="24"/>
          <w:lang w:eastAsia="ar-SA"/>
        </w:rPr>
      </w:pPr>
    </w:p>
    <w:p w14:paraId="3702DAD4" w14:textId="77777777" w:rsidR="00106DE5" w:rsidRPr="0012476E" w:rsidRDefault="00106DE5" w:rsidP="00106DE5">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t>OBRAZLOŽENJE I. IZMJENA I DOPUNA PRORAČUNA KRAPINSKO-ZAGORSKE ŽUPANIJE ZA 2024. GODINU</w:t>
      </w:r>
    </w:p>
    <w:p w14:paraId="0391D25B" w14:textId="77777777" w:rsidR="00106DE5" w:rsidRPr="0012476E" w:rsidRDefault="00106DE5" w:rsidP="00106DE5">
      <w:pPr>
        <w:spacing w:after="0" w:line="240" w:lineRule="auto"/>
        <w:jc w:val="both"/>
        <w:rPr>
          <w:rFonts w:ascii="Times New Roman" w:hAnsi="Times New Roman"/>
          <w:color w:val="000000" w:themeColor="text1"/>
          <w:sz w:val="24"/>
          <w:szCs w:val="24"/>
        </w:rPr>
      </w:pPr>
      <w:r w:rsidRPr="0012476E">
        <w:rPr>
          <w:rFonts w:ascii="Times New Roman" w:hAnsi="Times New Roman"/>
          <w:color w:val="000000" w:themeColor="text1"/>
          <w:sz w:val="24"/>
          <w:szCs w:val="24"/>
        </w:rPr>
        <w:t>Pozicija R8273 Vinograd i trnac autohtonih sorti-Veliki Tabor povećava se za 10.000,00 eura, odnosno na 30.000,00 eura iz razloga povećanja troškova oko kupnje poljoprivrednog zemljišta te povećanje cijene poljoprivrednog zemljišta na tržištu.</w:t>
      </w:r>
    </w:p>
    <w:p w14:paraId="0C3FB0A6" w14:textId="77777777" w:rsidR="00106DE5" w:rsidRDefault="00106DE5" w:rsidP="00106DE5">
      <w:pPr>
        <w:spacing w:after="0" w:line="240" w:lineRule="auto"/>
        <w:jc w:val="both"/>
        <w:rPr>
          <w:rFonts w:ascii="Times New Roman" w:eastAsia="Times New Roman" w:hAnsi="Times New Roman"/>
          <w:b/>
          <w:sz w:val="24"/>
          <w:szCs w:val="24"/>
          <w:lang w:eastAsia="ar-SA"/>
        </w:rPr>
      </w:pPr>
    </w:p>
    <w:p w14:paraId="02687DA4" w14:textId="77777777" w:rsidR="00106DE5" w:rsidRPr="000C4DB7" w:rsidRDefault="00106DE5" w:rsidP="00106DE5">
      <w:pPr>
        <w:spacing w:after="0" w:line="240" w:lineRule="auto"/>
        <w:jc w:val="both"/>
        <w:rPr>
          <w:rFonts w:ascii="Times New Roman" w:eastAsia="Times New Roman" w:hAnsi="Times New Roman"/>
          <w:bCs/>
          <w:sz w:val="24"/>
          <w:szCs w:val="24"/>
        </w:rPr>
      </w:pPr>
      <w:r w:rsidRPr="000C4DB7">
        <w:rPr>
          <w:rFonts w:ascii="Times New Roman" w:eastAsia="Times New Roman" w:hAnsi="Times New Roman"/>
          <w:b/>
          <w:sz w:val="24"/>
          <w:szCs w:val="24"/>
          <w:lang w:eastAsia="ar-SA"/>
        </w:rPr>
        <w:t xml:space="preserve">OPĆI CILJ </w:t>
      </w:r>
    </w:p>
    <w:p w14:paraId="4AD8C1DF" w14:textId="46D33A5F" w:rsidR="00106DE5" w:rsidRPr="00A411E4"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Opći cilj je provedbom natječaja za prethodno navedene mjere osigurati konkurentnu i stabilnu poljoprivrednu proizvodnju i ostanak stanovništva u ruralnim područjima Krapinsko-zagorske županije.    </w:t>
      </w:r>
    </w:p>
    <w:p w14:paraId="789274E1"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lastRenderedPageBreak/>
        <w:t xml:space="preserve">POSEBNI CILJEVI </w:t>
      </w:r>
    </w:p>
    <w:p w14:paraId="259AD905"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povećanje kapaciteta poljoprivredne proizvodnje na poljoprivrednim gospodarstvima Krapinsko-zagorske županije kako bi se povećala njihova produktivnost i očuvala poljoprivredna proizvodnja;</w:t>
      </w:r>
    </w:p>
    <w:p w14:paraId="40846344" w14:textId="77777777" w:rsidR="00106DE5" w:rsidRPr="000C4DB7" w:rsidRDefault="00106DE5" w:rsidP="00106DE5">
      <w:pPr>
        <w:numPr>
          <w:ilvl w:val="0"/>
          <w:numId w:val="6"/>
        </w:numPr>
        <w:suppressAutoHyphens/>
        <w:spacing w:after="0" w:line="240" w:lineRule="auto"/>
        <w:contextualSpacing/>
        <w:jc w:val="both"/>
        <w:rPr>
          <w:rFonts w:ascii="Times New Roman" w:hAnsi="Times New Roman"/>
          <w:sz w:val="24"/>
          <w:szCs w:val="24"/>
        </w:rPr>
      </w:pPr>
      <w:r w:rsidRPr="000C4DB7">
        <w:rPr>
          <w:rFonts w:ascii="Times New Roman" w:hAnsi="Times New Roman"/>
          <w:sz w:val="24"/>
          <w:szCs w:val="24"/>
        </w:rPr>
        <w:t xml:space="preserve">povećati broj korisnika koji će ostvariti potporu kroz mjere iz Programskog dokumenta za Republiku Hrvatsku koji će se donijeti za razdoblje 2021.-2027. godine i Nacionalnih programa.  </w:t>
      </w:r>
    </w:p>
    <w:p w14:paraId="31E1085D"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omogućiti poljoprivrednim gospodarstvima promociju njihovih poljoprivrednih proizvoda, povećanje prihoda te otvaranje novih kanala prodaje</w:t>
      </w:r>
    </w:p>
    <w:p w14:paraId="210A9767"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povećanje broja zagorskih purana kao autohtone pasmine peradi na području Krapinsko-zagorske županije. </w:t>
      </w:r>
    </w:p>
    <w:p w14:paraId="2E5F0610"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shd w:val="clear" w:color="auto" w:fill="FFFFFF"/>
        </w:rPr>
        <w:t>očuvanje pčelinjeg fonda na području Krapinsko-zagorske zagorske županije</w:t>
      </w:r>
    </w:p>
    <w:p w14:paraId="0E785DC5" w14:textId="77777777" w:rsidR="00106DE5" w:rsidRPr="000C4DB7" w:rsidRDefault="00106DE5" w:rsidP="00106DE5">
      <w:pPr>
        <w:numPr>
          <w:ilvl w:val="0"/>
          <w:numId w:val="6"/>
        </w:numPr>
        <w:suppressAutoHyphens/>
        <w:spacing w:after="0" w:line="240" w:lineRule="auto"/>
        <w:contextualSpacing/>
        <w:jc w:val="both"/>
        <w:rPr>
          <w:rFonts w:ascii="Times New Roman" w:hAnsi="Times New Roman"/>
          <w:sz w:val="24"/>
          <w:szCs w:val="24"/>
        </w:rPr>
      </w:pPr>
      <w:r w:rsidRPr="000C4DB7">
        <w:rPr>
          <w:rFonts w:ascii="Times New Roman" w:eastAsia="Times New Roman" w:hAnsi="Times New Roman"/>
          <w:sz w:val="24"/>
          <w:szCs w:val="24"/>
        </w:rPr>
        <w:t>povećanje kapaciteta ekološke poljoprivredne proizvodnje na poljoprivrednim gospodarstvima Krapinsko-zagorske županije</w:t>
      </w:r>
      <w:r w:rsidRPr="000C4DB7">
        <w:rPr>
          <w:rFonts w:ascii="Times New Roman" w:hAnsi="Times New Roman"/>
          <w:sz w:val="24"/>
          <w:szCs w:val="24"/>
        </w:rPr>
        <w:t>.</w:t>
      </w:r>
    </w:p>
    <w:p w14:paraId="3AB20CC2" w14:textId="77777777" w:rsidR="00106DE5" w:rsidRPr="000C4DB7" w:rsidRDefault="00106DE5" w:rsidP="00106DE5">
      <w:pPr>
        <w:numPr>
          <w:ilvl w:val="0"/>
          <w:numId w:val="6"/>
        </w:numPr>
        <w:suppressAutoHyphens/>
        <w:spacing w:after="0" w:line="240" w:lineRule="auto"/>
        <w:contextualSpacing/>
        <w:jc w:val="both"/>
        <w:rPr>
          <w:rFonts w:ascii="Times New Roman" w:hAnsi="Times New Roman"/>
          <w:sz w:val="24"/>
          <w:szCs w:val="24"/>
        </w:rPr>
      </w:pPr>
      <w:r w:rsidRPr="000C4DB7">
        <w:rPr>
          <w:rFonts w:ascii="Times New Roman" w:hAnsi="Times New Roman"/>
          <w:sz w:val="24"/>
          <w:szCs w:val="24"/>
        </w:rPr>
        <w:t>povećanje broja rasplodnih grla mesnih pasmina i križanaca mesnih pasmina goveda na području Krapinsko-zagorske županije te očuvanje sela i održavanje poljoprivrednih površina</w:t>
      </w:r>
    </w:p>
    <w:p w14:paraId="5BA03F2C"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osnaživanje organizacija civilnog društva, poljoprivrednih udruga u provedbi njihovih programa i projekata.  </w:t>
      </w:r>
    </w:p>
    <w:p w14:paraId="2DA46CE0" w14:textId="77777777" w:rsidR="00106DE5" w:rsidRPr="000C4DB7" w:rsidRDefault="00106DE5" w:rsidP="00106DE5">
      <w:pPr>
        <w:numPr>
          <w:ilvl w:val="0"/>
          <w:numId w:val="6"/>
        </w:numPr>
        <w:suppressAutoHyphens/>
        <w:spacing w:after="0" w:line="240" w:lineRule="auto"/>
        <w:jc w:val="both"/>
        <w:rPr>
          <w:rFonts w:ascii="Times New Roman" w:hAnsi="Times New Roman"/>
          <w:sz w:val="24"/>
          <w:szCs w:val="24"/>
        </w:rPr>
      </w:pPr>
      <w:r w:rsidRPr="000C4DB7">
        <w:rPr>
          <w:rFonts w:ascii="Times New Roman" w:hAnsi="Times New Roman"/>
          <w:sz w:val="24"/>
          <w:szCs w:val="24"/>
        </w:rPr>
        <w:t>povećati i unaprijediti poljoprivrednu proizvodnju na području Krapinsko-zagorske županije te omogućiti poljoprivrednim gospodarstvima konkurentnije trženje vlastitih poljoprivrednih proizvoda</w:t>
      </w:r>
    </w:p>
    <w:p w14:paraId="17F1AAD0"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smanjenje šteta uslijed tuče u višegodišnjim nasadima na području Krapinsko-zagorske županije</w:t>
      </w:r>
    </w:p>
    <w:p w14:paraId="2D32B472"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color w:val="000000" w:themeColor="text1"/>
          <w:sz w:val="24"/>
          <w:szCs w:val="24"/>
        </w:rPr>
      </w:pPr>
      <w:r w:rsidRPr="000C4DB7">
        <w:rPr>
          <w:rFonts w:ascii="Times New Roman" w:eastAsia="Times New Roman" w:hAnsi="Times New Roman"/>
          <w:sz w:val="24"/>
          <w:szCs w:val="24"/>
        </w:rPr>
        <w:t xml:space="preserve">što veći broj vinograda s tehnološki najistaknutijim  autohtonim sortama vinove loze na području Krapinsko-zagorske županije koje su rezultat provedbe Znanstveno – stručnog </w:t>
      </w:r>
      <w:r w:rsidRPr="000C4DB7">
        <w:rPr>
          <w:rFonts w:ascii="Times New Roman" w:eastAsia="Times New Roman" w:hAnsi="Times New Roman"/>
          <w:color w:val="000000" w:themeColor="text1"/>
          <w:sz w:val="24"/>
          <w:szCs w:val="24"/>
        </w:rPr>
        <w:t>projekta „Zaštita i revitalizacija autohtonih sorata vinove loze (</w:t>
      </w:r>
      <w:r w:rsidRPr="000C4DB7">
        <w:rPr>
          <w:rFonts w:ascii="Times New Roman" w:eastAsia="Times New Roman" w:hAnsi="Times New Roman"/>
          <w:i/>
          <w:color w:val="000000" w:themeColor="text1"/>
          <w:sz w:val="24"/>
          <w:szCs w:val="24"/>
        </w:rPr>
        <w:t>Vitis vinifera</w:t>
      </w:r>
      <w:r w:rsidRPr="000C4DB7">
        <w:rPr>
          <w:rFonts w:ascii="Times New Roman" w:eastAsia="Times New Roman" w:hAnsi="Times New Roman"/>
          <w:color w:val="000000" w:themeColor="text1"/>
          <w:sz w:val="24"/>
          <w:szCs w:val="24"/>
        </w:rPr>
        <w:t xml:space="preserve"> L.) Hrvatskog zagorja”</w:t>
      </w:r>
    </w:p>
    <w:p w14:paraId="0D414CD0"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shd w:val="clear" w:color="auto" w:fill="FFFFFF"/>
        </w:rPr>
        <w:t>potaknuti poljoprivredne proizvođače na sudjelovanje i zadržavanje u sustavima kvalitete što doprinosi povećanju vrijednosti proizvoda te štite proizvod s oznakom kvalitete od zlouporabe i imitacije</w:t>
      </w:r>
    </w:p>
    <w:p w14:paraId="1D2C8169"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zadržavanje postojećih i povećanje broja ekoloških proizvođača</w:t>
      </w:r>
    </w:p>
    <w:p w14:paraId="4F6D5550" w14:textId="77777777" w:rsidR="00106DE5" w:rsidRPr="000C4DB7" w:rsidRDefault="00106DE5" w:rsidP="00106DE5">
      <w:pPr>
        <w:numPr>
          <w:ilvl w:val="0"/>
          <w:numId w:val="6"/>
        </w:numPr>
        <w:suppressAutoHyphens/>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zaštiti autohtone domaćih starih sorata, sadnja voćnjaka</w:t>
      </w:r>
    </w:p>
    <w:p w14:paraId="306EB26F" w14:textId="77777777" w:rsidR="00106DE5" w:rsidRPr="000C4DB7" w:rsidRDefault="00106DE5" w:rsidP="00106DE5">
      <w:pPr>
        <w:suppressAutoHyphens/>
        <w:spacing w:after="0" w:line="240" w:lineRule="auto"/>
        <w:contextualSpacing/>
        <w:jc w:val="both"/>
        <w:rPr>
          <w:rFonts w:ascii="Times New Roman" w:eastAsia="Times New Roman" w:hAnsi="Times New Roman"/>
          <w:sz w:val="24"/>
          <w:szCs w:val="24"/>
          <w:lang w:eastAsia="ar-SA"/>
        </w:rPr>
      </w:pPr>
    </w:p>
    <w:p w14:paraId="21C01408"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ZAKONSKA OSNOVA ZA UVOĐENJE AKTIVNOSTI </w:t>
      </w:r>
    </w:p>
    <w:p w14:paraId="60CD4A3A"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poljoprivredi ( „Narodne novine“118/18, 42720, 127/20, 52/21  i 152/22)</w:t>
      </w:r>
    </w:p>
    <w:p w14:paraId="3EA56C4F"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obiteljskim poljoprivrednim gospodarstvima („Narodne novine“ 29/18,  32/19 i 18/23)</w:t>
      </w:r>
    </w:p>
    <w:p w14:paraId="6B38F959" w14:textId="77777777" w:rsidR="00106DE5" w:rsidRPr="000C4DB7" w:rsidRDefault="00106DE5" w:rsidP="00106DE5">
      <w:pPr>
        <w:spacing w:after="0" w:line="240" w:lineRule="auto"/>
        <w:jc w:val="both"/>
        <w:rPr>
          <w:rFonts w:ascii="Times New Roman" w:eastAsia="Times New Roman" w:hAnsi="Times New Roman"/>
          <w:i/>
          <w:sz w:val="24"/>
          <w:szCs w:val="24"/>
        </w:rPr>
      </w:pPr>
      <w:r w:rsidRPr="000C4DB7">
        <w:rPr>
          <w:rFonts w:ascii="Times New Roman" w:eastAsia="Times New Roman" w:hAnsi="Times New Roman"/>
          <w:sz w:val="24"/>
          <w:szCs w:val="24"/>
        </w:rPr>
        <w:t>Mjere potpore</w:t>
      </w:r>
      <w:r w:rsidRPr="000C4DB7">
        <w:rPr>
          <w:rFonts w:ascii="Times New Roman" w:eastAsia="Times New Roman" w:hAnsi="Times New Roman"/>
          <w:bCs/>
          <w:sz w:val="24"/>
          <w:szCs w:val="24"/>
        </w:rPr>
        <w:t xml:space="preserve"> primarnoj poljoprivrednoj proizvodnji usklađene </w:t>
      </w:r>
      <w:r w:rsidRPr="000C4DB7">
        <w:rPr>
          <w:rFonts w:ascii="Times New Roman" w:eastAsia="Times New Roman" w:hAnsi="Times New Roman"/>
          <w:sz w:val="24"/>
          <w:szCs w:val="24"/>
        </w:rPr>
        <w:t xml:space="preserve">su s Uredbom Komisije (EU) br. 1408/2013 od 18. prosinca 2013. o primjeni članka 107. i 108. Ugovora o funkcioniranju Europske unije na potpore </w:t>
      </w:r>
      <w:r w:rsidRPr="000C4DB7">
        <w:rPr>
          <w:rFonts w:ascii="Times New Roman" w:eastAsia="Times New Roman" w:hAnsi="Times New Roman"/>
          <w:i/>
          <w:sz w:val="24"/>
          <w:szCs w:val="24"/>
        </w:rPr>
        <w:t xml:space="preserve">de minimis  </w:t>
      </w:r>
      <w:r w:rsidRPr="000C4DB7">
        <w:rPr>
          <w:rFonts w:ascii="Times New Roman" w:eastAsia="Times New Roman" w:hAnsi="Times New Roman"/>
          <w:sz w:val="24"/>
          <w:szCs w:val="24"/>
        </w:rPr>
        <w:t xml:space="preserve">u poljoprivrednom sektoru (SL L352, 24. prosinac 2013.) i Uredbom Komisije (EU) 2019/316 od 21. veljače 2019. o izmjeni Uredbe Komisije (EU) br. 1408/2013 od 18. prosinca 2013., </w:t>
      </w:r>
      <w:r w:rsidRPr="000C4DB7">
        <w:rPr>
          <w:rFonts w:ascii="Times New Roman" w:eastAsia="Times New Roman" w:hAnsi="Times New Roman"/>
          <w:i/>
          <w:sz w:val="24"/>
          <w:szCs w:val="24"/>
        </w:rPr>
        <w:t>u</w:t>
      </w:r>
      <w:r w:rsidRPr="000C4DB7">
        <w:rPr>
          <w:rFonts w:ascii="Times New Roman" w:eastAsia="Times New Roman" w:hAnsi="Times New Roman"/>
          <w:sz w:val="24"/>
          <w:szCs w:val="24"/>
        </w:rPr>
        <w:t xml:space="preserve"> </w:t>
      </w:r>
      <w:r w:rsidRPr="000C4DB7">
        <w:rPr>
          <w:rFonts w:ascii="Times New Roman" w:eastAsia="Times New Roman" w:hAnsi="Times New Roman"/>
          <w:i/>
          <w:sz w:val="24"/>
          <w:szCs w:val="24"/>
        </w:rPr>
        <w:t>primjeni su do 31. prosinca 2027. godine,</w:t>
      </w:r>
      <w:r w:rsidRPr="000C4DB7">
        <w:rPr>
          <w:rFonts w:ascii="Times New Roman" w:eastAsia="Times New Roman" w:hAnsi="Times New Roman"/>
          <w:sz w:val="24"/>
          <w:szCs w:val="24"/>
        </w:rPr>
        <w:t xml:space="preserve"> a </w:t>
      </w:r>
      <w:r w:rsidRPr="000C4DB7">
        <w:rPr>
          <w:rFonts w:ascii="Times New Roman" w:hAnsi="Times New Roman"/>
          <w:sz w:val="24"/>
          <w:szCs w:val="24"/>
        </w:rPr>
        <w:t xml:space="preserve">mjere za preradu i trženje poljoprivrednih proizvoda usklađene s </w:t>
      </w:r>
      <w:r w:rsidRPr="000C4DB7">
        <w:rPr>
          <w:rFonts w:ascii="Times New Roman" w:eastAsia="Times New Roman" w:hAnsi="Times New Roman"/>
          <w:sz w:val="24"/>
          <w:szCs w:val="24"/>
        </w:rPr>
        <w:t xml:space="preserve">Uredbom Komisije EU br. 1407/2013. o primjeni članka 107. i 108. Ugovora o funkcioniranju Europske unije na potpore </w:t>
      </w:r>
      <w:r w:rsidRPr="000C4DB7">
        <w:rPr>
          <w:rFonts w:ascii="Times New Roman" w:eastAsia="Times New Roman" w:hAnsi="Times New Roman"/>
          <w:i/>
          <w:sz w:val="24"/>
          <w:szCs w:val="24"/>
        </w:rPr>
        <w:t>de minimis</w:t>
      </w:r>
      <w:r w:rsidRPr="000C4DB7">
        <w:rPr>
          <w:rFonts w:ascii="Times New Roman" w:eastAsia="Times New Roman" w:hAnsi="Times New Roman"/>
          <w:sz w:val="24"/>
          <w:szCs w:val="24"/>
        </w:rPr>
        <w:t xml:space="preserve"> (Službeni list Europske unije, L 352, 18. prosinca 2013. godine) </w:t>
      </w:r>
      <w:r w:rsidRPr="000C4DB7">
        <w:rPr>
          <w:rFonts w:ascii="Times New Roman" w:eastAsia="Times New Roman" w:hAnsi="Times New Roman"/>
          <w:i/>
          <w:sz w:val="24"/>
          <w:szCs w:val="24"/>
        </w:rPr>
        <w:t>u primjeni su</w:t>
      </w:r>
      <w:r w:rsidRPr="000C4DB7">
        <w:rPr>
          <w:rFonts w:ascii="Times New Roman" w:eastAsia="Times New Roman" w:hAnsi="Times New Roman"/>
          <w:sz w:val="24"/>
          <w:szCs w:val="24"/>
        </w:rPr>
        <w:t xml:space="preserve"> </w:t>
      </w:r>
      <w:r w:rsidRPr="000C4DB7">
        <w:rPr>
          <w:rFonts w:ascii="Times New Roman" w:eastAsia="Times New Roman" w:hAnsi="Times New Roman"/>
          <w:i/>
          <w:sz w:val="24"/>
          <w:szCs w:val="24"/>
        </w:rPr>
        <w:t xml:space="preserve">do 31. prosinca 2023. godine. </w:t>
      </w:r>
    </w:p>
    <w:p w14:paraId="03C2C5B2"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6226E29A"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IZVORI FINANCIRANJA</w:t>
      </w:r>
    </w:p>
    <w:p w14:paraId="08D01CD8"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Opći prihodi i primici</w:t>
      </w:r>
    </w:p>
    <w:p w14:paraId="32EF375A"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1E2B49F8"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lastRenderedPageBreak/>
        <w:t xml:space="preserve">ISHODIŠTE I POKAZATELJI NA KOJIMA SE ZASNIVAJU IZRAČUNI I OCJENE POTREBNIH SREDSTAVA </w:t>
      </w:r>
    </w:p>
    <w:p w14:paraId="7DC17380"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w:t>
      </w:r>
      <w:r w:rsidRPr="00A647EB">
        <w:rPr>
          <w:rFonts w:ascii="Times New Roman" w:eastAsia="Times New Roman" w:hAnsi="Times New Roman"/>
          <w:sz w:val="24"/>
          <w:szCs w:val="24"/>
        </w:rPr>
        <w:t>4</w:t>
      </w:r>
      <w:r w:rsidRPr="000C4DB7">
        <w:rPr>
          <w:rFonts w:ascii="Times New Roman" w:eastAsia="Times New Roman" w:hAnsi="Times New Roman"/>
          <w:sz w:val="24"/>
          <w:szCs w:val="24"/>
        </w:rPr>
        <w:t>.-202</w:t>
      </w:r>
      <w:r w:rsidRPr="00A647EB">
        <w:rPr>
          <w:rFonts w:ascii="Times New Roman" w:eastAsia="Times New Roman" w:hAnsi="Times New Roman"/>
          <w:sz w:val="24"/>
          <w:szCs w:val="24"/>
        </w:rPr>
        <w:t>6</w:t>
      </w:r>
      <w:r w:rsidRPr="000C4DB7">
        <w:rPr>
          <w:rFonts w:ascii="Times New Roman" w:eastAsia="Times New Roman" w:hAnsi="Times New Roman"/>
          <w:sz w:val="24"/>
          <w:szCs w:val="24"/>
        </w:rPr>
        <w:t>.</w:t>
      </w:r>
      <w:r w:rsidRPr="00A647EB">
        <w:rPr>
          <w:rFonts w:ascii="Times New Roman" w:eastAsia="Times New Roman" w:hAnsi="Times New Roman"/>
          <w:sz w:val="24"/>
          <w:szCs w:val="24"/>
        </w:rPr>
        <w:t xml:space="preserve"> </w:t>
      </w:r>
      <w:r w:rsidRPr="000C4DB7">
        <w:rPr>
          <w:rFonts w:ascii="Times New Roman" w:eastAsia="Times New Roman" w:hAnsi="Times New Roman"/>
          <w:sz w:val="24"/>
          <w:szCs w:val="24"/>
        </w:rPr>
        <w:t>godina.</w:t>
      </w:r>
    </w:p>
    <w:p w14:paraId="0178EF7D"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178836CD"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POKAZATELJI USPJEŠNOSTI</w:t>
      </w:r>
    </w:p>
    <w:p w14:paraId="5FAB0647"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Pokazatelj uspješnosti-učinka: za bespovratne potpore pokazan je veliki interes. Posebno za povećanje poljoprivredne proizvodnje, očuvanje pčelinjeg fonda, za povećanje uzgoja zagorskog purana, za ulaganje u modernizaciju i povećanje konkurentnosti poljopr. u preradi i stavljanju na tržište te za povećanje stočarske proizvodnje. </w:t>
      </w:r>
    </w:p>
    <w:p w14:paraId="3F1CB2CA"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p>
    <w:p w14:paraId="4B03BB36"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bookmarkStart w:id="5" w:name="_Hlk151016187"/>
      <w:r w:rsidRPr="000C4DB7">
        <w:rPr>
          <w:rFonts w:ascii="Times New Roman" w:hAnsi="Times New Roman"/>
          <w:sz w:val="24"/>
          <w:szCs w:val="24"/>
        </w:rPr>
        <w:t>Navedene aktivnosti planiraju se provoditi i u narednom razdoblju te su sredstva planirana i u  projekcijama za 2025. i 2026. godinu.</w:t>
      </w:r>
    </w:p>
    <w:bookmarkEnd w:id="5"/>
    <w:p w14:paraId="6931D990"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1564F59D"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38744613"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AKTIVNOST  </w:t>
            </w:r>
          </w:p>
          <w:p w14:paraId="5FB11BCB"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 102001</w:t>
            </w:r>
          </w:p>
        </w:tc>
        <w:tc>
          <w:tcPr>
            <w:tcW w:w="6561" w:type="dxa"/>
            <w:tcBorders>
              <w:top w:val="single" w:sz="4" w:space="0" w:color="auto"/>
              <w:left w:val="single" w:sz="4" w:space="0" w:color="auto"/>
              <w:bottom w:val="single" w:sz="4" w:space="0" w:color="auto"/>
              <w:right w:val="single" w:sz="4" w:space="0" w:color="auto"/>
            </w:tcBorders>
            <w:hideMark/>
          </w:tcPr>
          <w:p w14:paraId="2884333C"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Tekući projekti u poljoprivredi </w:t>
            </w:r>
          </w:p>
          <w:p w14:paraId="72AE3B44" w14:textId="77777777" w:rsidR="00106DE5" w:rsidRPr="000C4DB7" w:rsidRDefault="00106DE5" w:rsidP="00B33D94">
            <w:pPr>
              <w:suppressAutoHyphens/>
              <w:spacing w:after="0" w:line="240" w:lineRule="auto"/>
              <w:jc w:val="both"/>
              <w:rPr>
                <w:rFonts w:ascii="Times New Roman" w:eastAsia="Times New Roman" w:hAnsi="Times New Roman"/>
                <w:bCs/>
                <w:sz w:val="24"/>
                <w:szCs w:val="24"/>
                <w:lang w:eastAsia="ar-SA"/>
              </w:rPr>
            </w:pPr>
            <w:r w:rsidRPr="000C4DB7">
              <w:rPr>
                <w:rFonts w:ascii="Times New Roman" w:eastAsia="Times New Roman" w:hAnsi="Times New Roman"/>
                <w:bCs/>
                <w:sz w:val="24"/>
                <w:szCs w:val="24"/>
                <w:lang w:eastAsia="ar-SA"/>
              </w:rPr>
              <w:t>Mjera 8.1. Poticanje ulaganja u sustave kvalitete i ekološku</w:t>
            </w:r>
          </w:p>
          <w:p w14:paraId="2124A1EE"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Cs/>
                <w:sz w:val="24"/>
                <w:szCs w:val="24"/>
                <w:lang w:eastAsia="ar-SA"/>
              </w:rPr>
              <w:t>Poljoprivredu</w:t>
            </w:r>
          </w:p>
        </w:tc>
      </w:tr>
    </w:tbl>
    <w:p w14:paraId="5D2F4CD1"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7AA2E462"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OPIS AKTIVNOSTI </w:t>
      </w:r>
    </w:p>
    <w:p w14:paraId="56208A79"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Zaštita i revitalizacija autohtonih sorata vinove loze (Vitis viniferaL.) Hrvatskog zagorja-IV. faza – Izrada prijedloga zaštita robne marke „Zagorske belina“ i stvaranje preduvjeta za gospodarsku revitalizaciju najvažnijih autohtonih sorata  vinove loze Hrvatskog zagorja (proljeće 2022.- proljeće 2026.), nastavak financiranja temeljem Ugovora o zajedničkoj suradnji između Krapinsko-zagorske županije i Agronomskog fakulteta Sveučilišta u Zagrebu. Financiranje kastracije mačaka te nabava hrane za napuštene životinje. Zaštita i promocija izvornih zagorskih proizvoda - financiranje promocije i izrada PID-a te financiranje slanja zagorskih proizvoda na tuzemna i inozemna natjecanja.</w:t>
      </w:r>
    </w:p>
    <w:p w14:paraId="396D1C00"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29D7EFE3"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OPĆI CILJ </w:t>
      </w:r>
    </w:p>
    <w:p w14:paraId="5C1AA0AB"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Očuvanje autohtonih sorata vinove loze te promocija izvornih zagorskih proizvoda te zaštićenih proizvoda na razini EU.</w:t>
      </w:r>
    </w:p>
    <w:p w14:paraId="0492ABB9"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Smanjenje broja napuštenih i odbačenih mačaka na području Krapinsko-zagorske županije. </w:t>
      </w:r>
    </w:p>
    <w:p w14:paraId="09D28564"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Smanjenje šteta na poljoprivrednim kulturama uslijed elementarne nepogode - tuče. </w:t>
      </w:r>
    </w:p>
    <w:p w14:paraId="6C54151B"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Stvaranje navika konzumacije prirodnog i kvalitetnog meda kod najmlađih osnovnoškolaca. </w:t>
      </w:r>
    </w:p>
    <w:p w14:paraId="70BAAD75"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449D5D10"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POSEBNI CILJEVI </w:t>
      </w:r>
    </w:p>
    <w:p w14:paraId="6407F684" w14:textId="77777777" w:rsidR="00106DE5" w:rsidRPr="000C4DB7" w:rsidRDefault="00106DE5" w:rsidP="00106DE5">
      <w:pPr>
        <w:numPr>
          <w:ilvl w:val="0"/>
          <w:numId w:val="7"/>
        </w:numPr>
        <w:suppressAutoHyphens/>
        <w:spacing w:after="0" w:line="240" w:lineRule="auto"/>
        <w:contextualSpacing/>
        <w:jc w:val="both"/>
        <w:rPr>
          <w:rFonts w:ascii="Times New Roman" w:eastAsia="Times New Roman" w:hAnsi="Times New Roman"/>
          <w:b/>
          <w:sz w:val="24"/>
          <w:szCs w:val="24"/>
          <w:lang w:eastAsia="ar-SA"/>
        </w:rPr>
      </w:pPr>
      <w:bookmarkStart w:id="6" w:name="_Hlk134004264"/>
      <w:r w:rsidRPr="000C4DB7">
        <w:rPr>
          <w:rFonts w:ascii="Times New Roman" w:eastAsia="Times New Roman" w:hAnsi="Times New Roman"/>
          <w:sz w:val="24"/>
          <w:szCs w:val="24"/>
          <w:lang w:eastAsia="ar-SA"/>
        </w:rPr>
        <w:t xml:space="preserve">prepoznatljivost poljoprivrednih proizvoda s područja KZŽ (implementacija PID-a), dostupnost internetske prodaje omogućuje bolji plasman na tržištu, dostupnost krajnjim potrošačima i sl. </w:t>
      </w:r>
    </w:p>
    <w:p w14:paraId="20891FA4" w14:textId="77777777" w:rsidR="00106DE5" w:rsidRPr="000C4DB7" w:rsidRDefault="00106DE5" w:rsidP="00106DE5">
      <w:pPr>
        <w:numPr>
          <w:ilvl w:val="0"/>
          <w:numId w:val="7"/>
        </w:numPr>
        <w:suppressAutoHyphens/>
        <w:spacing w:after="0" w:line="240" w:lineRule="auto"/>
        <w:contextualSpacing/>
        <w:jc w:val="both"/>
        <w:rPr>
          <w:rFonts w:ascii="Times New Roman" w:eastAsia="Times New Roman" w:hAnsi="Times New Roman"/>
          <w:sz w:val="24"/>
          <w:szCs w:val="24"/>
          <w:lang w:eastAsia="ar-SA"/>
        </w:rPr>
      </w:pPr>
      <w:bookmarkStart w:id="7" w:name="_Hlk134004405"/>
      <w:bookmarkEnd w:id="6"/>
      <w:r w:rsidRPr="000C4DB7">
        <w:rPr>
          <w:rFonts w:ascii="Times New Roman" w:eastAsia="Times New Roman" w:hAnsi="Times New Roman"/>
          <w:sz w:val="24"/>
          <w:szCs w:val="24"/>
          <w:lang w:eastAsia="ar-SA"/>
        </w:rPr>
        <w:t xml:space="preserve">sterilizacijom do smanjenja broja napuštenih i odbačenih mačaka na području Krapinsko-zagorske županije. </w:t>
      </w:r>
    </w:p>
    <w:p w14:paraId="478F8974" w14:textId="77777777" w:rsidR="00106DE5" w:rsidRPr="000C4DB7" w:rsidRDefault="00106DE5" w:rsidP="00106DE5">
      <w:pPr>
        <w:numPr>
          <w:ilvl w:val="0"/>
          <w:numId w:val="7"/>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smanjenje šteta od elementarne štete-tuče </w:t>
      </w:r>
    </w:p>
    <w:p w14:paraId="68990DCA" w14:textId="77777777" w:rsidR="00106DE5" w:rsidRPr="000C4DB7" w:rsidRDefault="00106DE5" w:rsidP="00106DE5">
      <w:pPr>
        <w:numPr>
          <w:ilvl w:val="0"/>
          <w:numId w:val="7"/>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stvaranje navika konzumacije prirodnog i kvalitetnog meda kod najmlađih osnovnoškolaca.</w:t>
      </w:r>
    </w:p>
    <w:bookmarkEnd w:id="7"/>
    <w:p w14:paraId="52B2F8BD"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36FD5C41"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ZAKONSKA OSNOVA ZA UVOĐENJE AKTIVNOSTI </w:t>
      </w:r>
    </w:p>
    <w:p w14:paraId="30C8EB2D"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poljoprivredi ( „Narodne novine“118/18, 42720, 127/20, 52/21  i 152/22)</w:t>
      </w:r>
    </w:p>
    <w:p w14:paraId="26F2F4B7"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veterinarstvu ( „Narodne novine“ 82/13, 148/13, 115/18 i 52/21)</w:t>
      </w:r>
    </w:p>
    <w:p w14:paraId="51A2E260"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lastRenderedPageBreak/>
        <w:t>Zakon o zaštiti životinja ( „Narodne novine“ 102/27, 32/19)</w:t>
      </w:r>
    </w:p>
    <w:p w14:paraId="70D36B2B"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obrani od tuče ( „Narodne novine“ 53/01 i 55/07)</w:t>
      </w:r>
    </w:p>
    <w:p w14:paraId="79C338D8"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Program „Školski medni dan s hrvatskih pčelinjaka“</w:t>
      </w:r>
    </w:p>
    <w:p w14:paraId="5168A9C8" w14:textId="77777777" w:rsidR="00106DE5" w:rsidRPr="000C4DB7" w:rsidRDefault="00106DE5" w:rsidP="00106DE5">
      <w:pPr>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Zakon o lovstvu („Narodne novine“, broj: 99/18, 32/19 i 32/20)</w:t>
      </w:r>
    </w:p>
    <w:p w14:paraId="37464C7A"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1EF0B09A"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IZVORI FINANCIRANJA</w:t>
      </w:r>
    </w:p>
    <w:p w14:paraId="12B3B3FA"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Opći prihodi i primici</w:t>
      </w:r>
    </w:p>
    <w:p w14:paraId="130C41DC"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584745B3"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ISHODIŠTE I POKAZATELJI NA KOJIMA SE ZASNIVAJU IZRAČUNI I OCJENE POTREBNIH SREDSTAVA </w:t>
      </w:r>
    </w:p>
    <w:p w14:paraId="4149C762"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w:t>
      </w:r>
      <w:r w:rsidRPr="00A647EB">
        <w:rPr>
          <w:rFonts w:ascii="Times New Roman" w:eastAsia="Times New Roman" w:hAnsi="Times New Roman"/>
          <w:sz w:val="24"/>
          <w:szCs w:val="24"/>
          <w:lang w:eastAsia="ar-SA"/>
        </w:rPr>
        <w:t>4</w:t>
      </w:r>
      <w:r w:rsidRPr="000C4DB7">
        <w:rPr>
          <w:rFonts w:ascii="Times New Roman" w:eastAsia="Times New Roman" w:hAnsi="Times New Roman"/>
          <w:sz w:val="24"/>
          <w:szCs w:val="24"/>
          <w:lang w:eastAsia="ar-SA"/>
        </w:rPr>
        <w:t>.- 202</w:t>
      </w:r>
      <w:r w:rsidRPr="00A647EB">
        <w:rPr>
          <w:rFonts w:ascii="Times New Roman" w:eastAsia="Times New Roman" w:hAnsi="Times New Roman"/>
          <w:sz w:val="24"/>
          <w:szCs w:val="24"/>
          <w:lang w:eastAsia="ar-SA"/>
        </w:rPr>
        <w:t>6</w:t>
      </w:r>
      <w:r w:rsidRPr="000C4DB7">
        <w:rPr>
          <w:rFonts w:ascii="Times New Roman" w:eastAsia="Times New Roman" w:hAnsi="Times New Roman"/>
          <w:sz w:val="24"/>
          <w:szCs w:val="24"/>
          <w:lang w:eastAsia="ar-SA"/>
        </w:rPr>
        <w:t>.</w:t>
      </w:r>
      <w:r w:rsidRPr="00A647EB">
        <w:rPr>
          <w:rFonts w:ascii="Times New Roman" w:eastAsia="Times New Roman" w:hAnsi="Times New Roman"/>
          <w:sz w:val="24"/>
          <w:szCs w:val="24"/>
          <w:lang w:eastAsia="ar-SA"/>
        </w:rPr>
        <w:t xml:space="preserve"> </w:t>
      </w:r>
      <w:r w:rsidRPr="000C4DB7">
        <w:rPr>
          <w:rFonts w:ascii="Times New Roman" w:eastAsia="Times New Roman" w:hAnsi="Times New Roman"/>
          <w:sz w:val="24"/>
          <w:szCs w:val="24"/>
          <w:lang w:eastAsia="ar-SA"/>
        </w:rPr>
        <w:t>godina.</w:t>
      </w:r>
    </w:p>
    <w:p w14:paraId="4672CEE5"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3D780E4B"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POKAZATELJI USPJEŠNOSTI</w:t>
      </w:r>
    </w:p>
    <w:p w14:paraId="41C92AB0"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Pokazatelj uspješnosti - učinka: bolji i veći plasman poljoprivrednih proizvoda, bolja prepoznatljivost poljoprivrednih proizvoda s područja KZŽ. Stvaranje navika konzumacije prirodnog i kvalitetnog meda kod većeg broja najmlađih osnovnoškolaca.</w:t>
      </w:r>
    </w:p>
    <w:p w14:paraId="5D777ACD"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r w:rsidRPr="000C4DB7">
        <w:rPr>
          <w:rFonts w:ascii="Times New Roman" w:hAnsi="Times New Roman"/>
          <w:sz w:val="24"/>
          <w:szCs w:val="24"/>
        </w:rPr>
        <w:t>Navedene aktivnosti planiraju se provoditi i u narednom razdoblju te su sredstva planirana i u  projekcijama za 2025. i 2026. godinu.</w:t>
      </w:r>
    </w:p>
    <w:p w14:paraId="4BAEF4A5"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56A3F5BB"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11EC468B" w14:textId="77777777" w:rsidR="00106DE5" w:rsidRPr="000C4DB7" w:rsidRDefault="00106DE5" w:rsidP="00B33D94">
            <w:pPr>
              <w:suppressAutoHyphens/>
              <w:spacing w:after="0" w:line="240" w:lineRule="auto"/>
              <w:jc w:val="both"/>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 xml:space="preserve">AKTIVNOST  </w:t>
            </w:r>
          </w:p>
          <w:p w14:paraId="305B0BDA" w14:textId="77777777" w:rsidR="00106DE5" w:rsidRPr="000C4DB7" w:rsidRDefault="00106DE5" w:rsidP="00B33D94">
            <w:pPr>
              <w:suppressAutoHyphens/>
              <w:spacing w:after="0" w:line="240" w:lineRule="auto"/>
              <w:jc w:val="both"/>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A 102002</w:t>
            </w:r>
          </w:p>
        </w:tc>
        <w:tc>
          <w:tcPr>
            <w:tcW w:w="6561" w:type="dxa"/>
            <w:tcBorders>
              <w:top w:val="single" w:sz="4" w:space="0" w:color="auto"/>
              <w:left w:val="single" w:sz="4" w:space="0" w:color="auto"/>
              <w:bottom w:val="single" w:sz="4" w:space="0" w:color="auto"/>
              <w:right w:val="single" w:sz="4" w:space="0" w:color="auto"/>
            </w:tcBorders>
            <w:hideMark/>
          </w:tcPr>
          <w:p w14:paraId="2FE27D5E" w14:textId="77777777" w:rsidR="00106DE5" w:rsidRPr="000C4DB7" w:rsidRDefault="00106DE5" w:rsidP="00B33D94">
            <w:pPr>
              <w:suppressAutoHyphens/>
              <w:spacing w:after="0" w:line="240" w:lineRule="auto"/>
              <w:jc w:val="both"/>
              <w:rPr>
                <w:rFonts w:ascii="Times New Roman" w:eastAsia="Times New Roman" w:hAnsi="Times New Roman"/>
                <w:b/>
                <w:bCs/>
                <w:sz w:val="24"/>
                <w:szCs w:val="24"/>
                <w:lang w:eastAsia="ar-SA"/>
              </w:rPr>
            </w:pPr>
            <w:r w:rsidRPr="000C4DB7">
              <w:rPr>
                <w:rFonts w:ascii="Times New Roman" w:eastAsia="Times New Roman" w:hAnsi="Times New Roman"/>
                <w:sz w:val="24"/>
                <w:szCs w:val="24"/>
                <w:lang w:eastAsia="ar-SA"/>
              </w:rPr>
              <w:t xml:space="preserve"> </w:t>
            </w:r>
            <w:r w:rsidRPr="000C4DB7">
              <w:rPr>
                <w:rFonts w:ascii="Times New Roman" w:eastAsia="Times New Roman" w:hAnsi="Times New Roman"/>
                <w:b/>
                <w:bCs/>
                <w:sz w:val="24"/>
                <w:szCs w:val="24"/>
                <w:lang w:eastAsia="ar-SA"/>
              </w:rPr>
              <w:t xml:space="preserve">Lovstvo šumarstvo i konjogojstvo </w:t>
            </w:r>
          </w:p>
          <w:p w14:paraId="1EF04A74" w14:textId="77777777" w:rsidR="00106DE5" w:rsidRPr="000C4DB7" w:rsidRDefault="00106DE5" w:rsidP="00B33D94">
            <w:pPr>
              <w:numPr>
                <w:ilvl w:val="0"/>
                <w:numId w:val="8"/>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zakonska osnova</w:t>
            </w:r>
          </w:p>
          <w:p w14:paraId="03650CAD" w14:textId="77777777" w:rsidR="00106DE5" w:rsidRPr="000C4DB7" w:rsidRDefault="00106DE5" w:rsidP="00B33D94">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Mjera 9.1. Podizanje svijesti o važnosti očuvanja i dobrog upravljanja prirodnim vrijednostima i bioraznolikošću</w:t>
            </w:r>
          </w:p>
        </w:tc>
      </w:tr>
    </w:tbl>
    <w:p w14:paraId="6B16D934"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p>
    <w:p w14:paraId="66978AA9"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 xml:space="preserve">OPIS AKTIVNOSTI </w:t>
      </w:r>
    </w:p>
    <w:p w14:paraId="5EAF6F73" w14:textId="77777777" w:rsidR="00106DE5" w:rsidRPr="000C4DB7" w:rsidRDefault="00106DE5" w:rsidP="00106DE5">
      <w:pPr>
        <w:numPr>
          <w:ilvl w:val="0"/>
          <w:numId w:val="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Službena putovanja</w:t>
      </w:r>
    </w:p>
    <w:p w14:paraId="0B538ADD" w14:textId="77777777" w:rsidR="00106DE5" w:rsidRPr="000C4DB7" w:rsidRDefault="00106DE5" w:rsidP="00106DE5">
      <w:pPr>
        <w:numPr>
          <w:ilvl w:val="0"/>
          <w:numId w:val="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Seminari, savjetovanja i simpoziji</w:t>
      </w:r>
    </w:p>
    <w:p w14:paraId="1F02EBF8" w14:textId="77777777" w:rsidR="00106DE5" w:rsidRPr="000C4DB7" w:rsidRDefault="00106DE5" w:rsidP="00106DE5">
      <w:pPr>
        <w:numPr>
          <w:ilvl w:val="0"/>
          <w:numId w:val="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Rashodi za provedbu Zakona o lovstvu </w:t>
      </w:r>
    </w:p>
    <w:p w14:paraId="4E235EF6" w14:textId="77777777" w:rsidR="00106DE5" w:rsidRPr="000C4DB7" w:rsidRDefault="00106DE5" w:rsidP="00106DE5">
      <w:pPr>
        <w:numPr>
          <w:ilvl w:val="0"/>
          <w:numId w:val="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Naknada vlasnicima zemljišta bez prava lova</w:t>
      </w:r>
    </w:p>
    <w:p w14:paraId="3DFEE35A" w14:textId="77777777" w:rsidR="00106DE5" w:rsidRPr="000C4DB7" w:rsidRDefault="00106DE5" w:rsidP="00106DE5">
      <w:pPr>
        <w:numPr>
          <w:ilvl w:val="0"/>
          <w:numId w:val="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Računala i računalna oprema </w:t>
      </w:r>
    </w:p>
    <w:p w14:paraId="7664C151" w14:textId="77777777" w:rsidR="00106DE5" w:rsidRPr="000C4DB7" w:rsidRDefault="00106DE5" w:rsidP="00106DE5">
      <w:pPr>
        <w:numPr>
          <w:ilvl w:val="0"/>
          <w:numId w:val="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Ostala uredska oprema</w:t>
      </w:r>
    </w:p>
    <w:p w14:paraId="12594786"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p>
    <w:p w14:paraId="0619A657"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 xml:space="preserve">OPĆI CILJ </w:t>
      </w:r>
    </w:p>
    <w:p w14:paraId="210F1619"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Raspodjela sredstava ostvarenih od lovo zakupnine koja ostanu ako vlasnici zemljišta bez prava lova ne zatraže naknadu. </w:t>
      </w:r>
    </w:p>
    <w:p w14:paraId="5ACF834A"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65EC8F4A"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 xml:space="preserve">POSEBNI CILJEVI </w:t>
      </w:r>
    </w:p>
    <w:p w14:paraId="3F41E8D1"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w:t>
      </w:r>
    </w:p>
    <w:p w14:paraId="5E8D7915"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 xml:space="preserve">ZAKONSKA OSNOVA ZA UVOĐENJE AKTIVNOSTI </w:t>
      </w:r>
    </w:p>
    <w:p w14:paraId="746B0EB1"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Zakon o lovstvu („Narodne novine“ 99/18, 32/19 i 32/20)</w:t>
      </w:r>
    </w:p>
    <w:p w14:paraId="4A1F8400"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p>
    <w:p w14:paraId="3617DCD3"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t>IZVORI FINANCIRANJA</w:t>
      </w:r>
    </w:p>
    <w:p w14:paraId="4C7F68E9" w14:textId="77777777" w:rsidR="00106DE5"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Sredstva ostvarena od lovozakupnine </w:t>
      </w:r>
    </w:p>
    <w:p w14:paraId="4E97A294" w14:textId="77777777" w:rsidR="00A411E4" w:rsidRDefault="00A411E4" w:rsidP="00106DE5">
      <w:pPr>
        <w:suppressAutoHyphens/>
        <w:spacing w:after="0" w:line="240" w:lineRule="auto"/>
        <w:jc w:val="both"/>
        <w:rPr>
          <w:rFonts w:ascii="Times New Roman" w:eastAsia="Times New Roman" w:hAnsi="Times New Roman"/>
          <w:sz w:val="24"/>
          <w:szCs w:val="24"/>
          <w:lang w:eastAsia="ar-SA"/>
        </w:rPr>
      </w:pPr>
    </w:p>
    <w:p w14:paraId="32BD4462" w14:textId="77777777" w:rsidR="00A411E4" w:rsidRPr="000C4DB7" w:rsidRDefault="00A411E4" w:rsidP="00106DE5">
      <w:pPr>
        <w:suppressAutoHyphens/>
        <w:spacing w:after="0" w:line="240" w:lineRule="auto"/>
        <w:jc w:val="both"/>
        <w:rPr>
          <w:rFonts w:ascii="Times New Roman" w:eastAsia="Times New Roman" w:hAnsi="Times New Roman"/>
          <w:sz w:val="24"/>
          <w:szCs w:val="24"/>
          <w:lang w:eastAsia="ar-SA"/>
        </w:rPr>
      </w:pPr>
    </w:p>
    <w:p w14:paraId="4EE89FD1"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p>
    <w:p w14:paraId="4D47E15A"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r w:rsidRPr="000C4DB7">
        <w:rPr>
          <w:rFonts w:ascii="Times New Roman" w:eastAsia="Times New Roman" w:hAnsi="Times New Roman"/>
          <w:b/>
          <w:bCs/>
          <w:sz w:val="24"/>
          <w:szCs w:val="24"/>
          <w:lang w:eastAsia="ar-SA"/>
        </w:rPr>
        <w:lastRenderedPageBreak/>
        <w:t xml:space="preserve">ISHODIŠTE I POKAZATELJI NA KOJIMA SE ZASNIVAJU IZRAČUNI I OCJENE POTREBNIH SREDSTAVA </w:t>
      </w:r>
    </w:p>
    <w:p w14:paraId="599D1E06"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iskazanim u Uputama Upravnog odjela za financije za izradu proračuna Krapinsko-zagorske županije za razdoblje </w:t>
      </w:r>
      <w:r w:rsidRPr="000C4DB7">
        <w:rPr>
          <w:rFonts w:ascii="Times New Roman" w:eastAsia="Times New Roman" w:hAnsi="Times New Roman"/>
          <w:color w:val="000000" w:themeColor="text1"/>
          <w:sz w:val="24"/>
          <w:szCs w:val="24"/>
          <w:lang w:eastAsia="ar-SA"/>
        </w:rPr>
        <w:t>202</w:t>
      </w:r>
      <w:r w:rsidRPr="00A647EB">
        <w:rPr>
          <w:rFonts w:ascii="Times New Roman" w:eastAsia="Times New Roman" w:hAnsi="Times New Roman"/>
          <w:color w:val="000000" w:themeColor="text1"/>
          <w:sz w:val="24"/>
          <w:szCs w:val="24"/>
          <w:lang w:eastAsia="ar-SA"/>
        </w:rPr>
        <w:t>4</w:t>
      </w:r>
      <w:r w:rsidRPr="000C4DB7">
        <w:rPr>
          <w:rFonts w:ascii="Times New Roman" w:eastAsia="Times New Roman" w:hAnsi="Times New Roman"/>
          <w:color w:val="000000" w:themeColor="text1"/>
          <w:sz w:val="24"/>
          <w:szCs w:val="24"/>
          <w:lang w:eastAsia="ar-SA"/>
        </w:rPr>
        <w:t>.- 202</w:t>
      </w:r>
      <w:r w:rsidRPr="00A647EB">
        <w:rPr>
          <w:rFonts w:ascii="Times New Roman" w:eastAsia="Times New Roman" w:hAnsi="Times New Roman"/>
          <w:color w:val="000000" w:themeColor="text1"/>
          <w:sz w:val="24"/>
          <w:szCs w:val="24"/>
          <w:lang w:eastAsia="ar-SA"/>
        </w:rPr>
        <w:t>6</w:t>
      </w:r>
      <w:r w:rsidRPr="000C4DB7">
        <w:rPr>
          <w:rFonts w:ascii="Times New Roman" w:eastAsia="Times New Roman" w:hAnsi="Times New Roman"/>
          <w:color w:val="000000" w:themeColor="text1"/>
          <w:sz w:val="24"/>
          <w:szCs w:val="24"/>
          <w:lang w:eastAsia="ar-SA"/>
        </w:rPr>
        <w:t>.godina.</w:t>
      </w:r>
    </w:p>
    <w:p w14:paraId="7B95AE55" w14:textId="77777777" w:rsidR="00106DE5" w:rsidRPr="000C4DB7" w:rsidRDefault="00106DE5" w:rsidP="00106DE5">
      <w:pPr>
        <w:suppressAutoHyphens/>
        <w:spacing w:after="0" w:line="240" w:lineRule="auto"/>
        <w:jc w:val="both"/>
        <w:rPr>
          <w:rFonts w:ascii="Times New Roman" w:eastAsia="Times New Roman" w:hAnsi="Times New Roman"/>
          <w:color w:val="FF0000"/>
          <w:sz w:val="24"/>
          <w:szCs w:val="24"/>
          <w:lang w:eastAsia="ar-SA"/>
        </w:rPr>
      </w:pPr>
      <w:r w:rsidRPr="000C4DB7">
        <w:rPr>
          <w:rFonts w:ascii="Times New Roman" w:hAnsi="Times New Roman"/>
          <w:sz w:val="24"/>
          <w:szCs w:val="24"/>
        </w:rPr>
        <w:t>Navedene aktivnosti planiraju se provoditi i u narednom razdoblju te su sredstva planirana i u  projekcijama za 2025. i 2026. godinu.</w:t>
      </w:r>
    </w:p>
    <w:p w14:paraId="384DF122"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4F249430"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212881BE"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AKTIVNOST  </w:t>
            </w:r>
          </w:p>
          <w:p w14:paraId="2A060814"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 102003</w:t>
            </w:r>
          </w:p>
        </w:tc>
        <w:tc>
          <w:tcPr>
            <w:tcW w:w="6561" w:type="dxa"/>
            <w:tcBorders>
              <w:top w:val="single" w:sz="4" w:space="0" w:color="auto"/>
              <w:left w:val="single" w:sz="4" w:space="0" w:color="auto"/>
              <w:bottom w:val="single" w:sz="4" w:space="0" w:color="auto"/>
              <w:right w:val="single" w:sz="4" w:space="0" w:color="auto"/>
            </w:tcBorders>
            <w:hideMark/>
          </w:tcPr>
          <w:p w14:paraId="4470A7A1"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Tekuće donacije</w:t>
            </w:r>
          </w:p>
          <w:p w14:paraId="30DBA674"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sz w:val="24"/>
                <w:szCs w:val="24"/>
                <w:lang w:eastAsia="ar-SA"/>
              </w:rPr>
              <w:t>Mjera 9.1. Podizanje svijesti o važnosti očuvanja i dobrog upravljanja prirodnim vrijednostima i bioraznolikošću</w:t>
            </w:r>
          </w:p>
          <w:p w14:paraId="758D773F"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p>
        </w:tc>
      </w:tr>
    </w:tbl>
    <w:p w14:paraId="4955C948" w14:textId="77777777" w:rsidR="00106DE5" w:rsidRPr="000C4DB7" w:rsidRDefault="00106DE5" w:rsidP="00106DE5">
      <w:pPr>
        <w:tabs>
          <w:tab w:val="left" w:pos="1873"/>
        </w:tabs>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b/>
      </w:r>
    </w:p>
    <w:p w14:paraId="7B17B2CF"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OPIS AKTIVNOSTI </w:t>
      </w:r>
    </w:p>
    <w:p w14:paraId="57339F5E" w14:textId="77777777" w:rsidR="00106DE5" w:rsidRPr="000C4DB7" w:rsidRDefault="00106DE5" w:rsidP="00106DE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Sufinanciranje rada skloništa za napuštene životinje obzirom da je smanjen broj usvojenih pasa i mačaka, a sklonište je No-kill sklonište i za životinje u Skloništu potrebo je osigurati hranu, liječenje i održavanje higijene. </w:t>
      </w:r>
    </w:p>
    <w:p w14:paraId="7275AFD6" w14:textId="77777777" w:rsidR="00106DE5" w:rsidRPr="000C4DB7" w:rsidRDefault="00106DE5" w:rsidP="00106DE5">
      <w:pPr>
        <w:spacing w:after="0" w:line="240" w:lineRule="auto"/>
        <w:jc w:val="both"/>
        <w:rPr>
          <w:rFonts w:ascii="Times New Roman" w:eastAsia="Times New Roman" w:hAnsi="Times New Roman"/>
          <w:color w:val="000000" w:themeColor="text1"/>
          <w:sz w:val="24"/>
          <w:szCs w:val="24"/>
        </w:rPr>
      </w:pPr>
      <w:r w:rsidRPr="000C4DB7">
        <w:rPr>
          <w:rFonts w:ascii="Times New Roman" w:eastAsia="Times New Roman" w:hAnsi="Times New Roman"/>
          <w:color w:val="000000" w:themeColor="text1"/>
          <w:sz w:val="24"/>
          <w:szCs w:val="24"/>
        </w:rPr>
        <w:t xml:space="preserve">Pomoć poljoprivrednim gospodstvima uslijed uginuća domaćih životinja.      </w:t>
      </w:r>
    </w:p>
    <w:p w14:paraId="27E7AB04" w14:textId="77777777" w:rsidR="00106DE5" w:rsidRPr="000C4DB7" w:rsidRDefault="00106DE5" w:rsidP="00106DE5">
      <w:pPr>
        <w:spacing w:after="0" w:line="240" w:lineRule="auto"/>
        <w:jc w:val="both"/>
        <w:rPr>
          <w:rFonts w:ascii="Times New Roman" w:eastAsia="Times New Roman" w:hAnsi="Times New Roman"/>
          <w:color w:val="000000" w:themeColor="text1"/>
          <w:sz w:val="24"/>
          <w:szCs w:val="24"/>
        </w:rPr>
      </w:pPr>
      <w:r w:rsidRPr="000C4DB7">
        <w:rPr>
          <w:rFonts w:ascii="Times New Roman" w:eastAsia="Times New Roman" w:hAnsi="Times New Roman"/>
          <w:color w:val="000000" w:themeColor="text1"/>
          <w:sz w:val="24"/>
          <w:szCs w:val="24"/>
        </w:rPr>
        <w:t>Pomoć udrugama u sanaciji šteta na zajedničkoj šumskoj prometnoj infrastrukturi na područjima jedinica lokalne samouprave na kojima je proglašena prirodna nepogoda (npr. olujni i orkanski vjetar ili klizanje, tečenje, odronjavanje i prevrtanje zemljišta i tuča).</w:t>
      </w:r>
    </w:p>
    <w:p w14:paraId="7D987F1B"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5E513A06"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OPĆI CILJ </w:t>
      </w:r>
    </w:p>
    <w:p w14:paraId="6D2BE4E6"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Osigurati nesmetan rad Skloništa za napuštene životinje „Luč Zagorja“. </w:t>
      </w:r>
    </w:p>
    <w:p w14:paraId="47F93AE6"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Pomoć poljoprivrednicima uslijed uginuća domaćih životinja.      </w:t>
      </w:r>
    </w:p>
    <w:p w14:paraId="3F556066" w14:textId="77777777" w:rsidR="00106DE5" w:rsidRPr="000C4DB7" w:rsidRDefault="00106DE5" w:rsidP="00106DE5">
      <w:pPr>
        <w:spacing w:after="0" w:line="240" w:lineRule="auto"/>
        <w:jc w:val="both"/>
        <w:rPr>
          <w:rFonts w:ascii="Times New Roman" w:eastAsia="Times New Roman" w:hAnsi="Times New Roman"/>
          <w:color w:val="000000" w:themeColor="text1"/>
          <w:sz w:val="24"/>
          <w:szCs w:val="24"/>
        </w:rPr>
      </w:pPr>
      <w:r w:rsidRPr="000C4DB7">
        <w:rPr>
          <w:rFonts w:ascii="Times New Roman" w:eastAsia="Times New Roman" w:hAnsi="Times New Roman"/>
          <w:color w:val="000000" w:themeColor="text1"/>
          <w:sz w:val="24"/>
          <w:szCs w:val="24"/>
        </w:rPr>
        <w:t xml:space="preserve">Pomoć udrugama uslijed proglašenja elementarnih nepogoda.      </w:t>
      </w:r>
    </w:p>
    <w:p w14:paraId="495FF089"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009B9C8D"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POSEBNI CILJEVI </w:t>
      </w:r>
    </w:p>
    <w:p w14:paraId="6CD18C76" w14:textId="77777777" w:rsidR="00106DE5" w:rsidRPr="000C4DB7" w:rsidRDefault="00106DE5" w:rsidP="00106DE5">
      <w:pPr>
        <w:numPr>
          <w:ilvl w:val="0"/>
          <w:numId w:val="10"/>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osigurati dovoljan broj mjesta u Skloništu za napuštene životinje „Luč Zagorja“ kako bi sve JLS koje imaju sklopljen Ugovor sa skloništem mogle zbrinuti napuštene i izgubljene životinje sa svog područja</w:t>
      </w:r>
    </w:p>
    <w:p w14:paraId="3E067066" w14:textId="77777777" w:rsidR="00106DE5" w:rsidRPr="000C4DB7" w:rsidRDefault="00106DE5" w:rsidP="00106DE5">
      <w:pPr>
        <w:numPr>
          <w:ilvl w:val="0"/>
          <w:numId w:val="10"/>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uslijed bolesti i uginuća domaćih životinja na poljoprivrednim gospodarstvima omogućiti istima financijsku pomoć da vrate svoj proizvodni potencijal kako bi ostvarivali puni dohodak s osnove poljoprivredne proizvodnje </w:t>
      </w:r>
    </w:p>
    <w:p w14:paraId="1812BCDE" w14:textId="77777777" w:rsidR="00106DE5" w:rsidRPr="000C4DB7" w:rsidRDefault="00106DE5" w:rsidP="00106DE5">
      <w:pPr>
        <w:numPr>
          <w:ilvl w:val="0"/>
          <w:numId w:val="10"/>
        </w:numPr>
        <w:suppressAutoHyphens/>
        <w:spacing w:after="0" w:line="240" w:lineRule="auto"/>
        <w:contextualSpacing/>
        <w:jc w:val="both"/>
        <w:rPr>
          <w:rFonts w:ascii="Times New Roman" w:eastAsia="Times New Roman" w:hAnsi="Times New Roman"/>
          <w:color w:val="000000" w:themeColor="text1"/>
          <w:sz w:val="24"/>
          <w:szCs w:val="24"/>
          <w:lang w:eastAsia="hr-HR"/>
        </w:rPr>
      </w:pPr>
      <w:r w:rsidRPr="000C4DB7">
        <w:rPr>
          <w:rFonts w:ascii="Times New Roman" w:eastAsia="Times New Roman" w:hAnsi="Times New Roman"/>
          <w:color w:val="000000" w:themeColor="text1"/>
          <w:sz w:val="24"/>
          <w:szCs w:val="24"/>
          <w:lang w:eastAsia="ar-SA"/>
        </w:rPr>
        <w:t xml:space="preserve">osigurati nesmetan prohod kroz primarnu šumsku infrastrukturu (šumske ceste, protupožarne prosjeke s elementima šumske ceste) i sekundarnu šumsku infrastrukturu </w:t>
      </w:r>
      <w:r w:rsidRPr="000C4DB7">
        <w:rPr>
          <w:rFonts w:ascii="Times New Roman" w:eastAsia="Times New Roman" w:hAnsi="Times New Roman"/>
          <w:color w:val="000000" w:themeColor="text1"/>
          <w:sz w:val="24"/>
          <w:szCs w:val="24"/>
          <w:lang w:eastAsia="hr-HR"/>
        </w:rPr>
        <w:t xml:space="preserve">(traktorske puteve, traktorske vlake i žične linije) s ciljem planskog gospodarenja šumama u privatnom vlasništvu. </w:t>
      </w:r>
    </w:p>
    <w:p w14:paraId="21E452E3"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4F4C97D2"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ZAKONSKA OSNOVA ZA UVOĐENJE AKTIVNOSTI </w:t>
      </w:r>
    </w:p>
    <w:p w14:paraId="48692676"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Zakon o zaštiti životinja  („Narodne novine“102/17 i 32/19) </w:t>
      </w:r>
    </w:p>
    <w:p w14:paraId="04F5482D" w14:textId="77777777" w:rsidR="00106DE5" w:rsidRPr="000C4DB7" w:rsidRDefault="00106DE5" w:rsidP="00106DE5">
      <w:pPr>
        <w:spacing w:after="0" w:line="240" w:lineRule="auto"/>
        <w:jc w:val="both"/>
        <w:rPr>
          <w:rFonts w:ascii="Times New Roman" w:eastAsia="Times New Roman" w:hAnsi="Times New Roman"/>
          <w:color w:val="FF0000"/>
          <w:sz w:val="24"/>
          <w:szCs w:val="24"/>
        </w:rPr>
      </w:pPr>
      <w:r w:rsidRPr="000C4DB7">
        <w:rPr>
          <w:rFonts w:ascii="Times New Roman" w:eastAsia="Times New Roman" w:hAnsi="Times New Roman"/>
          <w:color w:val="000000" w:themeColor="text1"/>
          <w:sz w:val="24"/>
          <w:szCs w:val="24"/>
        </w:rPr>
        <w:t>Zakon o udrugama ( „Narodne novine“, broj 72/14, 70/17, 98/19 i 151/22)</w:t>
      </w:r>
    </w:p>
    <w:p w14:paraId="50DE8884"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04280334"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IZVORI FINANCIRANJA</w:t>
      </w:r>
    </w:p>
    <w:p w14:paraId="0E0F8DCD" w14:textId="77777777" w:rsidR="00106DE5"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Opći prihodi i primici</w:t>
      </w:r>
    </w:p>
    <w:p w14:paraId="55E46502" w14:textId="77777777" w:rsidR="00A411E4" w:rsidRDefault="00A411E4" w:rsidP="00106DE5">
      <w:pPr>
        <w:suppressAutoHyphens/>
        <w:spacing w:after="0" w:line="240" w:lineRule="auto"/>
        <w:jc w:val="both"/>
        <w:rPr>
          <w:rFonts w:ascii="Times New Roman" w:eastAsia="Times New Roman" w:hAnsi="Times New Roman"/>
          <w:sz w:val="24"/>
          <w:szCs w:val="24"/>
          <w:lang w:eastAsia="ar-SA"/>
        </w:rPr>
      </w:pPr>
    </w:p>
    <w:p w14:paraId="50349C06" w14:textId="77777777" w:rsidR="00A411E4" w:rsidRDefault="00A411E4" w:rsidP="00106DE5">
      <w:pPr>
        <w:suppressAutoHyphens/>
        <w:spacing w:after="0" w:line="240" w:lineRule="auto"/>
        <w:jc w:val="both"/>
        <w:rPr>
          <w:rFonts w:ascii="Times New Roman" w:eastAsia="Times New Roman" w:hAnsi="Times New Roman"/>
          <w:sz w:val="24"/>
          <w:szCs w:val="24"/>
          <w:lang w:eastAsia="ar-SA"/>
        </w:rPr>
      </w:pPr>
    </w:p>
    <w:p w14:paraId="2E09AD5C" w14:textId="77777777" w:rsidR="00A411E4" w:rsidRPr="000C4DB7" w:rsidRDefault="00A411E4" w:rsidP="00106DE5">
      <w:pPr>
        <w:suppressAutoHyphens/>
        <w:spacing w:after="0" w:line="240" w:lineRule="auto"/>
        <w:jc w:val="both"/>
        <w:rPr>
          <w:rFonts w:ascii="Times New Roman" w:eastAsia="Times New Roman" w:hAnsi="Times New Roman"/>
          <w:sz w:val="24"/>
          <w:szCs w:val="24"/>
          <w:lang w:eastAsia="ar-SA"/>
        </w:rPr>
      </w:pPr>
    </w:p>
    <w:p w14:paraId="05BFB5E3"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26B172B9"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lastRenderedPageBreak/>
        <w:t xml:space="preserve">ISHODIŠTE I POKAZATELJI NA KOJIMA SE ZASNIVAJU IZRAČUNI I OCJENE POTREBNIH SREDSTAVA </w:t>
      </w:r>
    </w:p>
    <w:p w14:paraId="008AF1F6"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w:t>
      </w:r>
      <w:r w:rsidRPr="00A647EB">
        <w:rPr>
          <w:rFonts w:ascii="Times New Roman" w:eastAsia="Times New Roman" w:hAnsi="Times New Roman"/>
          <w:sz w:val="24"/>
          <w:szCs w:val="24"/>
          <w:lang w:eastAsia="ar-SA"/>
        </w:rPr>
        <w:t>4</w:t>
      </w:r>
      <w:r w:rsidRPr="000C4DB7">
        <w:rPr>
          <w:rFonts w:ascii="Times New Roman" w:eastAsia="Times New Roman" w:hAnsi="Times New Roman"/>
          <w:sz w:val="24"/>
          <w:szCs w:val="24"/>
          <w:lang w:eastAsia="ar-SA"/>
        </w:rPr>
        <w:t>.-202</w:t>
      </w:r>
      <w:r w:rsidRPr="00A647EB">
        <w:rPr>
          <w:rFonts w:ascii="Times New Roman" w:eastAsia="Times New Roman" w:hAnsi="Times New Roman"/>
          <w:sz w:val="24"/>
          <w:szCs w:val="24"/>
          <w:lang w:eastAsia="ar-SA"/>
        </w:rPr>
        <w:t>6</w:t>
      </w:r>
      <w:r w:rsidRPr="000C4DB7">
        <w:rPr>
          <w:rFonts w:ascii="Times New Roman" w:eastAsia="Times New Roman" w:hAnsi="Times New Roman"/>
          <w:sz w:val="24"/>
          <w:szCs w:val="24"/>
          <w:lang w:eastAsia="ar-SA"/>
        </w:rPr>
        <w:t>.</w:t>
      </w:r>
      <w:r w:rsidRPr="00A647EB">
        <w:rPr>
          <w:rFonts w:ascii="Times New Roman" w:eastAsia="Times New Roman" w:hAnsi="Times New Roman"/>
          <w:sz w:val="24"/>
          <w:szCs w:val="24"/>
          <w:lang w:eastAsia="ar-SA"/>
        </w:rPr>
        <w:t xml:space="preserve"> </w:t>
      </w:r>
      <w:r w:rsidRPr="000C4DB7">
        <w:rPr>
          <w:rFonts w:ascii="Times New Roman" w:eastAsia="Times New Roman" w:hAnsi="Times New Roman"/>
          <w:sz w:val="24"/>
          <w:szCs w:val="24"/>
          <w:lang w:eastAsia="ar-SA"/>
        </w:rPr>
        <w:t>godina</w:t>
      </w:r>
      <w:r w:rsidRPr="000C4DB7">
        <w:rPr>
          <w:rFonts w:ascii="Times New Roman" w:eastAsia="Times New Roman" w:hAnsi="Times New Roman"/>
          <w:color w:val="FF0000"/>
          <w:sz w:val="24"/>
          <w:szCs w:val="24"/>
          <w:lang w:eastAsia="ar-SA"/>
        </w:rPr>
        <w:t>.</w:t>
      </w:r>
    </w:p>
    <w:p w14:paraId="6D711A2B"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2705DF7B"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POKAZATELJI USPJEŠNOSTI</w:t>
      </w:r>
    </w:p>
    <w:p w14:paraId="275B3A71"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Pokazatelj uspješnosti-učinka: sve napuštene i izgubljene životinje s područja KZŽ su smještene u Sklonište. Sklonište nesmetano i bez restrikcija obavlja svoju djelatnost smještaja i skrbi o napuštenim životinjama. </w:t>
      </w:r>
    </w:p>
    <w:p w14:paraId="71DDC2D6" w14:textId="77777777" w:rsidR="00106DE5" w:rsidRPr="000C4DB7" w:rsidRDefault="00106DE5" w:rsidP="00106DE5">
      <w:pPr>
        <w:spacing w:after="0" w:line="240" w:lineRule="auto"/>
        <w:jc w:val="both"/>
        <w:rPr>
          <w:rFonts w:ascii="Times New Roman" w:eastAsia="Times New Roman" w:hAnsi="Times New Roman"/>
          <w:color w:val="000000" w:themeColor="text1"/>
          <w:sz w:val="24"/>
          <w:szCs w:val="24"/>
        </w:rPr>
      </w:pPr>
      <w:r w:rsidRPr="000C4DB7">
        <w:rPr>
          <w:rFonts w:ascii="Times New Roman" w:eastAsia="Times New Roman" w:hAnsi="Times New Roman"/>
          <w:color w:val="000000" w:themeColor="text1"/>
          <w:sz w:val="24"/>
          <w:szCs w:val="24"/>
        </w:rPr>
        <w:t>Primarna i sekundarna šumska infrastruktura je  nakon elementarne nepogode u funkciji i gospodarenje šumama se nesmetano odvija.</w:t>
      </w:r>
    </w:p>
    <w:p w14:paraId="63887803"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0570F711"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r w:rsidRPr="000C4DB7">
        <w:rPr>
          <w:rFonts w:ascii="Times New Roman" w:hAnsi="Times New Roman"/>
          <w:sz w:val="24"/>
          <w:szCs w:val="24"/>
        </w:rPr>
        <w:t>Navedene aktivnosti planiraju se provoditi i u narednom razdoblju te su sredstva planirana i u  projekcijama za 2025. i 2026. godinu.</w:t>
      </w:r>
    </w:p>
    <w:p w14:paraId="59C2F0D6"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5F1E68DD"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269E1B49"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AKTIVNOST  </w:t>
            </w:r>
          </w:p>
          <w:p w14:paraId="1A897552"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 102004</w:t>
            </w:r>
          </w:p>
        </w:tc>
        <w:tc>
          <w:tcPr>
            <w:tcW w:w="6561" w:type="dxa"/>
            <w:tcBorders>
              <w:top w:val="single" w:sz="4" w:space="0" w:color="auto"/>
              <w:left w:val="single" w:sz="4" w:space="0" w:color="auto"/>
              <w:bottom w:val="single" w:sz="4" w:space="0" w:color="auto"/>
              <w:right w:val="single" w:sz="4" w:space="0" w:color="auto"/>
            </w:tcBorders>
            <w:hideMark/>
          </w:tcPr>
          <w:p w14:paraId="26668E4D"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Otplata kredita</w:t>
            </w:r>
          </w:p>
          <w:p w14:paraId="476DECB3" w14:textId="77777777" w:rsidR="00106DE5" w:rsidRPr="000C4DB7" w:rsidRDefault="00106DE5" w:rsidP="00B33D94">
            <w:pPr>
              <w:suppressAutoHyphens/>
              <w:spacing w:after="0" w:line="240" w:lineRule="auto"/>
              <w:jc w:val="both"/>
              <w:rPr>
                <w:rFonts w:ascii="Times New Roman" w:eastAsia="Times New Roman" w:hAnsi="Times New Roman"/>
                <w:bCs/>
                <w:sz w:val="24"/>
                <w:szCs w:val="24"/>
                <w:lang w:eastAsia="ar-SA"/>
              </w:rPr>
            </w:pPr>
            <w:r w:rsidRPr="000C4DB7">
              <w:rPr>
                <w:rFonts w:ascii="Times New Roman" w:eastAsia="Times New Roman" w:hAnsi="Times New Roman"/>
                <w:bCs/>
                <w:sz w:val="24"/>
                <w:szCs w:val="24"/>
                <w:lang w:eastAsia="ar-SA"/>
              </w:rPr>
              <w:t>Mjera 8.3. Jačanje kapaciteta pružanja savjetodavne i druge potpore</w:t>
            </w:r>
            <w:r w:rsidRPr="000C4DB7">
              <w:rPr>
                <w:rFonts w:ascii="Times New Roman" w:eastAsia="Times New Roman" w:hAnsi="Times New Roman"/>
                <w:bCs/>
                <w:sz w:val="24"/>
                <w:szCs w:val="24"/>
                <w:lang w:eastAsia="ar-SA"/>
              </w:rPr>
              <w:br/>
              <w:t>poljoprivrednicima</w:t>
            </w:r>
          </w:p>
        </w:tc>
      </w:tr>
    </w:tbl>
    <w:p w14:paraId="2CA9DE52"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0BC2C92F"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OPIS AKTIVNOSTI </w:t>
      </w:r>
    </w:p>
    <w:p w14:paraId="4AACB7F0"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Kreditiranje poljoprivredne proizvodnje poljoprivrednim gospodarstvima na području KZŽ. </w:t>
      </w:r>
    </w:p>
    <w:p w14:paraId="5F193DF0"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Na temelju Ugovora o poslovnoj suradnji u provedbi Programa kreditiranja razvitka poljoprivrede za 2001. godinu (KLASA: 403-01/01-01/672, URBROJ: 525-5-01-1) od 19. 10. 2001. godine prenijeta su sredstva iz Fonda za razvitak poljoprivrede na račun Županije u iznosu od 2.700.000.00 kn. Županija je osigurala na temelju čl. 1. stavka 3. navedenog Ugovora iznos od 1.000.000,00 kn. Udružena sredstva od 3.700.000,00 kn namijenjena su za kreditiranje razvitka poljoprivrede na području Krapinsko zagorske županije. Sklopljen je Ugovor s PBZ d.d. koji je u ime i za račun plasirao sredstva iz fonda. </w:t>
      </w:r>
    </w:p>
    <w:p w14:paraId="666A1287" w14:textId="77777777" w:rsidR="00106DE5" w:rsidRPr="000C4DB7" w:rsidRDefault="00106DE5" w:rsidP="00106DE5">
      <w:pPr>
        <w:suppressAutoHyphens/>
        <w:spacing w:after="0" w:line="240" w:lineRule="auto"/>
        <w:jc w:val="both"/>
        <w:rPr>
          <w:rFonts w:ascii="Times New Roman" w:eastAsia="Times New Roman" w:hAnsi="Times New Roman"/>
          <w:sz w:val="24"/>
          <w:szCs w:val="24"/>
          <w:u w:val="single"/>
          <w:lang w:eastAsia="ar-SA"/>
        </w:rPr>
      </w:pPr>
      <w:r w:rsidRPr="000C4DB7">
        <w:rPr>
          <w:rFonts w:ascii="Times New Roman" w:eastAsia="Times New Roman" w:hAnsi="Times New Roman"/>
          <w:sz w:val="24"/>
          <w:szCs w:val="24"/>
          <w:u w:val="single"/>
          <w:lang w:eastAsia="ar-SA"/>
        </w:rPr>
        <w:t xml:space="preserve">Iz navedenog fonda izvršeno je kreditiranje poljoprivredne proizvodnje poljoprivrednim gospodarstvima na području KZŽ. </w:t>
      </w:r>
    </w:p>
    <w:p w14:paraId="0E55A5EE"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06CB499F"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OPĆI CILJ </w:t>
      </w:r>
    </w:p>
    <w:p w14:paraId="3FD4080B"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Podizanje kapaciteta poljoprivredne proizvodnje na području Krapinsko-zagorske županije</w:t>
      </w:r>
    </w:p>
    <w:p w14:paraId="44455913"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337707E4"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POSEBNI CILJEVI </w:t>
      </w:r>
    </w:p>
    <w:p w14:paraId="7876956F"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Proširenje proizvodnih kapaciteta na poljoprivrednim gospodarstvima na području KZŽ kroz: </w:t>
      </w:r>
    </w:p>
    <w:p w14:paraId="784FBAD5" w14:textId="77777777" w:rsidR="00106DE5" w:rsidRPr="000C4DB7" w:rsidRDefault="00106DE5" w:rsidP="00106DE5">
      <w:pPr>
        <w:numPr>
          <w:ilvl w:val="0"/>
          <w:numId w:val="1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okrupnjavanje poljoprivrednih prosvjeda </w:t>
      </w:r>
    </w:p>
    <w:p w14:paraId="25BF72CB" w14:textId="77777777" w:rsidR="00106DE5" w:rsidRPr="000C4DB7" w:rsidRDefault="00106DE5" w:rsidP="00106DE5">
      <w:pPr>
        <w:numPr>
          <w:ilvl w:val="0"/>
          <w:numId w:val="1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povećanje stočnog fonda (u svim sektorima: govedarstvu, svinjogojstvu, peradarstvu, konjogojstvu itd.)</w:t>
      </w:r>
    </w:p>
    <w:p w14:paraId="3CA3A180" w14:textId="77777777" w:rsidR="00106DE5" w:rsidRPr="000C4DB7" w:rsidRDefault="00106DE5" w:rsidP="00106DE5">
      <w:pPr>
        <w:numPr>
          <w:ilvl w:val="0"/>
          <w:numId w:val="1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modernizacija poljoprivredne proizvodnje ( kupnja mehanizacije i priključaka za obradu tla, kombajna, silosa itd.)</w:t>
      </w:r>
    </w:p>
    <w:p w14:paraId="6C77777A" w14:textId="77777777" w:rsidR="00106DE5" w:rsidRPr="000C4DB7" w:rsidRDefault="00106DE5" w:rsidP="00106DE5">
      <w:pPr>
        <w:numPr>
          <w:ilvl w:val="0"/>
          <w:numId w:val="1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gradnja farmi za držanje stoke</w:t>
      </w:r>
    </w:p>
    <w:p w14:paraId="3E2F6434" w14:textId="77777777" w:rsidR="00106DE5" w:rsidRPr="000C4DB7" w:rsidRDefault="00106DE5" w:rsidP="00106DE5">
      <w:pPr>
        <w:numPr>
          <w:ilvl w:val="0"/>
          <w:numId w:val="1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kupnja i postavljanje plastenika, opreme za plastenike, </w:t>
      </w:r>
    </w:p>
    <w:p w14:paraId="3B23F37C" w14:textId="77777777" w:rsidR="00106DE5" w:rsidRPr="000C4DB7" w:rsidRDefault="00106DE5" w:rsidP="00106DE5">
      <w:pPr>
        <w:numPr>
          <w:ilvl w:val="0"/>
          <w:numId w:val="19"/>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podizanje trajnih nasada itd. </w:t>
      </w:r>
    </w:p>
    <w:p w14:paraId="6D40B8A8" w14:textId="77777777" w:rsidR="00106DE5" w:rsidRPr="000C4DB7" w:rsidRDefault="00106DE5" w:rsidP="00106DE5">
      <w:pPr>
        <w:suppressAutoHyphens/>
        <w:spacing w:after="0" w:line="240" w:lineRule="auto"/>
        <w:contextualSpacing/>
        <w:jc w:val="both"/>
        <w:rPr>
          <w:rFonts w:ascii="Times New Roman" w:eastAsia="Times New Roman" w:hAnsi="Times New Roman"/>
          <w:sz w:val="24"/>
          <w:szCs w:val="24"/>
          <w:lang w:eastAsia="ar-SA"/>
        </w:rPr>
      </w:pPr>
    </w:p>
    <w:p w14:paraId="66F8F259" w14:textId="77777777" w:rsidR="00106DE5" w:rsidRPr="00A647EB" w:rsidRDefault="00106DE5" w:rsidP="00106DE5">
      <w:pPr>
        <w:suppressAutoHyphens/>
        <w:spacing w:after="0" w:line="240" w:lineRule="auto"/>
        <w:jc w:val="both"/>
        <w:rPr>
          <w:rFonts w:ascii="Times New Roman" w:eastAsia="Times New Roman" w:hAnsi="Times New Roman"/>
          <w:b/>
          <w:sz w:val="24"/>
          <w:szCs w:val="24"/>
          <w:lang w:eastAsia="ar-SA"/>
        </w:rPr>
      </w:pPr>
    </w:p>
    <w:p w14:paraId="77764121" w14:textId="77777777" w:rsidR="00106DE5" w:rsidRPr="00A647EB" w:rsidRDefault="00106DE5" w:rsidP="00106DE5">
      <w:pPr>
        <w:suppressAutoHyphens/>
        <w:spacing w:after="0" w:line="240" w:lineRule="auto"/>
        <w:jc w:val="both"/>
        <w:rPr>
          <w:rFonts w:ascii="Times New Roman" w:eastAsia="Times New Roman" w:hAnsi="Times New Roman"/>
          <w:b/>
          <w:sz w:val="24"/>
          <w:szCs w:val="24"/>
          <w:lang w:eastAsia="ar-SA"/>
        </w:rPr>
      </w:pPr>
    </w:p>
    <w:p w14:paraId="0EAD9869"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lastRenderedPageBreak/>
        <w:t xml:space="preserve">ZAKONSKA OSNOVA ZA UVOĐENJE AKTIVNOSTI </w:t>
      </w:r>
    </w:p>
    <w:p w14:paraId="34BCACB7"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Temeljem Ugovora o poslovnoj suradnji u provedbi Programa kreditiranja razvitka poljoprivrede za 2001. godinu (KLASA: 403-01/01-01/672, URBROJ: 525-5-01-1) od 19. 10. 2001. godine prenijeta su sredstva iz Fonda za razvitak poljoprivrede na račun Županije u iznosu od 2.700.000.00 kn. Županija je osigurala na temelju čl. 1. stavka 3. navedenog Ugovora iznos od 1.000.000,00 kn. Udružena sredstva od 3.700.000,00 kn namijenjena su za kreditiranje razvitka poljoprivrede na području Krapinsko zagorske županije.</w:t>
      </w:r>
    </w:p>
    <w:p w14:paraId="453AC7A4"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7B09AC47"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IZVORI FINANCIRANJA</w:t>
      </w:r>
    </w:p>
    <w:p w14:paraId="3D23077F"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Sredstva Ministarstva poljoprivrede i Krapinsko-zagorske županije. </w:t>
      </w:r>
    </w:p>
    <w:p w14:paraId="03E3559A"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4357ACD8"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ISHODIŠTE I POKAZATELJI NA KOJIMA SE ZASNIVAJU IZRAČUNI I OCJENE POTREBNIH SREDSTAVA </w:t>
      </w:r>
    </w:p>
    <w:p w14:paraId="158EA147"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Po navedenoj kreditnoj liniji ukupno je odobreno 54 kredita, a u otplati je 5 kredita (dužnici). Obaveze prema  PBZ-u – naknada. Otplata kamata Ministarstvu poljoprivrede i Otplata glavnice primljenih zajmova – Ministarstvo poljoprivrede.</w:t>
      </w:r>
    </w:p>
    <w:p w14:paraId="1BCDED39"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461261AC"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POKAZATELJI USPJEŠNOSTI</w:t>
      </w:r>
    </w:p>
    <w:p w14:paraId="4A39E5A4" w14:textId="77777777" w:rsidR="00106DE5" w:rsidRPr="00A647EB" w:rsidRDefault="00106DE5" w:rsidP="00106DE5">
      <w:pPr>
        <w:suppressAutoHyphens/>
        <w:spacing w:after="0" w:line="240" w:lineRule="auto"/>
        <w:rPr>
          <w:rFonts w:ascii="Times New Roman" w:eastAsia="Times New Roman" w:hAnsi="Times New Roman"/>
          <w:sz w:val="24"/>
          <w:szCs w:val="24"/>
          <w:lang w:eastAsia="ar-SA"/>
        </w:rPr>
      </w:pPr>
    </w:p>
    <w:p w14:paraId="2A2B9C78"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r w:rsidRPr="000C4DB7">
        <w:rPr>
          <w:rFonts w:ascii="Times New Roman" w:hAnsi="Times New Roman"/>
          <w:sz w:val="24"/>
          <w:szCs w:val="24"/>
        </w:rPr>
        <w:t>Navedene aktivnosti planiraju se provoditi i u narednom razdoblju te su sredstva planirana i u  projekcijama za 2025. i 2026. godinu.</w:t>
      </w:r>
    </w:p>
    <w:p w14:paraId="661E83E7"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4C4ACCA0"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3BB72CBB"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AKTIVNOST  </w:t>
            </w:r>
          </w:p>
          <w:p w14:paraId="7D3BC66A"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 102005</w:t>
            </w:r>
          </w:p>
        </w:tc>
        <w:tc>
          <w:tcPr>
            <w:tcW w:w="6561" w:type="dxa"/>
            <w:tcBorders>
              <w:top w:val="single" w:sz="4" w:space="0" w:color="auto"/>
              <w:left w:val="single" w:sz="4" w:space="0" w:color="auto"/>
              <w:bottom w:val="single" w:sz="4" w:space="0" w:color="auto"/>
              <w:right w:val="single" w:sz="4" w:space="0" w:color="auto"/>
            </w:tcBorders>
            <w:hideMark/>
          </w:tcPr>
          <w:p w14:paraId="7937D175"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Regresiranje kamata-kreditiranje proizvodnje </w:t>
            </w:r>
          </w:p>
          <w:p w14:paraId="6D6B6691"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Cs/>
                <w:sz w:val="24"/>
                <w:szCs w:val="24"/>
                <w:lang w:eastAsia="ar-SA"/>
              </w:rPr>
              <w:t>Mjera 8.3. Jačanje kapaciteta pružanja savjetodavne i druge potpore</w:t>
            </w:r>
            <w:r w:rsidRPr="000C4DB7">
              <w:rPr>
                <w:rFonts w:ascii="Times New Roman" w:eastAsia="Times New Roman" w:hAnsi="Times New Roman"/>
                <w:bCs/>
                <w:sz w:val="24"/>
                <w:szCs w:val="24"/>
                <w:lang w:eastAsia="ar-SA"/>
              </w:rPr>
              <w:br/>
              <w:t>poljoprivrednicima</w:t>
            </w:r>
          </w:p>
        </w:tc>
      </w:tr>
    </w:tbl>
    <w:p w14:paraId="6C98EB04"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417CF0F0"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OPIS AKTIVNOSTI </w:t>
      </w:r>
    </w:p>
    <w:p w14:paraId="71340405"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Kreditiranje poljoprivredne proizvodnje poljoprivrednim gospodarstvima na području KZŽ. </w:t>
      </w:r>
    </w:p>
    <w:p w14:paraId="738B360A"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Na temelju </w:t>
      </w:r>
      <w:r w:rsidRPr="000C4DB7">
        <w:rPr>
          <w:rFonts w:ascii="Times New Roman" w:eastAsia="Times New Roman" w:hAnsi="Times New Roman"/>
          <w:i/>
          <w:sz w:val="24"/>
          <w:szCs w:val="24"/>
          <w:lang w:eastAsia="ar-SA"/>
        </w:rPr>
        <w:t xml:space="preserve">"Programa kreditiranja poljoprivredne proizvodnje na području Krapinsko- zagorske županije" </w:t>
      </w:r>
      <w:r w:rsidRPr="000C4DB7">
        <w:rPr>
          <w:rFonts w:ascii="Times New Roman" w:eastAsia="Times New Roman" w:hAnsi="Times New Roman"/>
          <w:sz w:val="24"/>
          <w:szCs w:val="24"/>
          <w:lang w:eastAsia="ar-SA"/>
        </w:rPr>
        <w:t>(u daljnjem tekstu: Program) koji je donio Župan pod oznakom Klasa:320-01/01-01/26; URBROJ: 2140/01-09-10-2, dana 27. svibnja 2010. godine.</w:t>
      </w:r>
    </w:p>
    <w:p w14:paraId="3EA51226" w14:textId="77777777" w:rsidR="00106DE5" w:rsidRPr="000C4DB7" w:rsidRDefault="00106DE5" w:rsidP="00106DE5">
      <w:pPr>
        <w:overflowPunct w:val="0"/>
        <w:autoSpaceDE w:val="0"/>
        <w:autoSpaceDN w:val="0"/>
        <w:adjustRightInd w:val="0"/>
        <w:spacing w:after="0" w:line="240" w:lineRule="auto"/>
        <w:jc w:val="both"/>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Županija subvencionira kamatu na kredite po Programu u visini od 4 postotna poena za cijelo razdoblje počeka i otplate kredita. Interkalarna kamata (za vrijeme korištenja kredita) se ne subvencionira.</w:t>
      </w:r>
    </w:p>
    <w:p w14:paraId="5DB600AA"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2A4450D3"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OPĆI CILJ </w:t>
      </w:r>
    </w:p>
    <w:p w14:paraId="19DD8B0B"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Podizanje kapaciteta poljoprivredne proizvodnje na području Krapinsko-zagorske županije.</w:t>
      </w:r>
    </w:p>
    <w:p w14:paraId="632BD70C"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23E5CE17"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POSEBNI CILJEVI </w:t>
      </w:r>
    </w:p>
    <w:p w14:paraId="421FFCF5"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Proširenje proizvodnih kapaciteta na poljoprivrednim gospodarstvima na području KZŽ za:</w:t>
      </w:r>
    </w:p>
    <w:p w14:paraId="60380A1C" w14:textId="77777777" w:rsidR="00106DE5" w:rsidRPr="000C4DB7" w:rsidRDefault="00106DE5" w:rsidP="00106DE5">
      <w:pPr>
        <w:overflowPunct w:val="0"/>
        <w:autoSpaceDE w:val="0"/>
        <w:autoSpaceDN w:val="0"/>
        <w:adjustRightInd w:val="0"/>
        <w:spacing w:after="0" w:line="240" w:lineRule="auto"/>
        <w:jc w:val="both"/>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Sektor mljekarstva:</w:t>
      </w:r>
    </w:p>
    <w:p w14:paraId="60E8BC78" w14:textId="77777777" w:rsidR="00106DE5" w:rsidRPr="000C4DB7" w:rsidRDefault="00106DE5" w:rsidP="00106DE5">
      <w:pPr>
        <w:numPr>
          <w:ilvl w:val="0"/>
          <w:numId w:val="20"/>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izgradnja, dogradnja i preuređenje građevinskih objekata</w:t>
      </w:r>
    </w:p>
    <w:p w14:paraId="5B9341CD" w14:textId="77777777" w:rsidR="00106DE5" w:rsidRPr="000C4DB7" w:rsidRDefault="00106DE5" w:rsidP="00106DE5">
      <w:pPr>
        <w:numPr>
          <w:ilvl w:val="0"/>
          <w:numId w:val="20"/>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opremanje novih i postojećih staja</w:t>
      </w:r>
    </w:p>
    <w:p w14:paraId="3B503921" w14:textId="77777777" w:rsidR="00106DE5" w:rsidRPr="000C4DB7" w:rsidRDefault="00106DE5" w:rsidP="00106DE5">
      <w:pPr>
        <w:numPr>
          <w:ilvl w:val="0"/>
          <w:numId w:val="20"/>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kupnja stoke – rasplodnih junica i muznih krava</w:t>
      </w:r>
    </w:p>
    <w:p w14:paraId="0FAC70CC" w14:textId="77777777" w:rsidR="00106DE5" w:rsidRPr="000C4DB7" w:rsidRDefault="00106DE5" w:rsidP="00106DE5">
      <w:pPr>
        <w:numPr>
          <w:ilvl w:val="0"/>
          <w:numId w:val="20"/>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za obrtna sredstva do 10% od iznosa kredita.</w:t>
      </w:r>
    </w:p>
    <w:p w14:paraId="656FF25C" w14:textId="77777777" w:rsidR="00106DE5" w:rsidRPr="000C4DB7" w:rsidRDefault="00106DE5" w:rsidP="00106DE5">
      <w:pPr>
        <w:overflowPunct w:val="0"/>
        <w:autoSpaceDE w:val="0"/>
        <w:autoSpaceDN w:val="0"/>
        <w:adjustRightInd w:val="0"/>
        <w:spacing w:after="0" w:line="240" w:lineRule="auto"/>
        <w:jc w:val="both"/>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Sektor povrćarstva i cvjećarstva:</w:t>
      </w:r>
    </w:p>
    <w:p w14:paraId="12B1B2BA" w14:textId="77777777" w:rsidR="00106DE5" w:rsidRPr="000C4DB7" w:rsidRDefault="00106DE5" w:rsidP="00106DE5">
      <w:pPr>
        <w:numPr>
          <w:ilvl w:val="0"/>
          <w:numId w:val="21"/>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kupnja plastenici/staklenici s pratećom opremom, navodnjavanje i osiguranje vodozahvata</w:t>
      </w:r>
    </w:p>
    <w:p w14:paraId="46225459" w14:textId="77777777" w:rsidR="00106DE5" w:rsidRPr="000C4DB7" w:rsidRDefault="00106DE5" w:rsidP="00106DE5">
      <w:pPr>
        <w:numPr>
          <w:ilvl w:val="0"/>
          <w:numId w:val="21"/>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kupnja strojeva, opreme i alata</w:t>
      </w:r>
    </w:p>
    <w:p w14:paraId="2E0ABED0" w14:textId="77777777" w:rsidR="00106DE5" w:rsidRPr="000C4DB7" w:rsidRDefault="00106DE5" w:rsidP="00106DE5">
      <w:pPr>
        <w:numPr>
          <w:ilvl w:val="0"/>
          <w:numId w:val="21"/>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lastRenderedPageBreak/>
        <w:t>obrtna sredstva do 30% od iznosa kredita</w:t>
      </w:r>
    </w:p>
    <w:p w14:paraId="6D46FB4A" w14:textId="77777777" w:rsidR="00106DE5" w:rsidRPr="000C4DB7" w:rsidRDefault="00106DE5" w:rsidP="00106DE5">
      <w:pPr>
        <w:overflowPunct w:val="0"/>
        <w:autoSpaceDE w:val="0"/>
        <w:autoSpaceDN w:val="0"/>
        <w:adjustRightInd w:val="0"/>
        <w:spacing w:after="0" w:line="240" w:lineRule="auto"/>
        <w:jc w:val="both"/>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Sektor prerade poljoprivrednih proizvoda:</w:t>
      </w:r>
    </w:p>
    <w:p w14:paraId="57233BE5" w14:textId="77777777" w:rsidR="00106DE5" w:rsidRPr="000C4DB7" w:rsidRDefault="00106DE5" w:rsidP="00106DE5">
      <w:pPr>
        <w:numPr>
          <w:ilvl w:val="0"/>
          <w:numId w:val="22"/>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izgradnja, dogradnja i preuređenje građevinskih objekata</w:t>
      </w:r>
    </w:p>
    <w:p w14:paraId="7DBD9D53" w14:textId="77777777" w:rsidR="00106DE5" w:rsidRPr="000C4DB7" w:rsidRDefault="00106DE5" w:rsidP="00106DE5">
      <w:pPr>
        <w:numPr>
          <w:ilvl w:val="0"/>
          <w:numId w:val="22"/>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0C4DB7">
        <w:rPr>
          <w:rFonts w:ascii="Times New Roman" w:eastAsia="Times New Roman" w:hAnsi="Times New Roman"/>
          <w:sz w:val="24"/>
          <w:szCs w:val="24"/>
          <w:lang w:eastAsia="hr-HR"/>
        </w:rPr>
        <w:t>kupnja opreme</w:t>
      </w:r>
    </w:p>
    <w:p w14:paraId="6E4970E3"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za obrtna sredstva do 10% od iznosa kredita</w:t>
      </w:r>
    </w:p>
    <w:p w14:paraId="127C987F"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50F3067E"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ZAKONSKA OSNOVA ZA UVOĐENJE AKTIVNOSTI </w:t>
      </w:r>
    </w:p>
    <w:p w14:paraId="164CFF1F"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Program kreditiranja poljoprivredne proizvodnje na području Krapinsko zagorske županije</w:t>
      </w:r>
      <w:r w:rsidRPr="000C4DB7">
        <w:rPr>
          <w:rFonts w:ascii="Times New Roman" w:eastAsia="Times New Roman" w:hAnsi="Times New Roman"/>
          <w:i/>
          <w:sz w:val="24"/>
          <w:szCs w:val="24"/>
          <w:lang w:eastAsia="ar-SA"/>
        </w:rPr>
        <w:t xml:space="preserve"> </w:t>
      </w:r>
      <w:r w:rsidRPr="000C4DB7">
        <w:rPr>
          <w:rFonts w:ascii="Times New Roman" w:eastAsia="Times New Roman" w:hAnsi="Times New Roman"/>
          <w:sz w:val="24"/>
          <w:szCs w:val="24"/>
          <w:lang w:eastAsia="ar-SA"/>
        </w:rPr>
        <w:t xml:space="preserve">(u daljnjem tekstu: Program) koji je donio Župan pod oznakom Klasa:320-01/01-01/26; URBROJ: 2140/01-09-10-2, dana 27. svibnja 2010. godine. Ugovori o poslovnoj suradnji na realizaciji projekta s poslovnim bankama (ZABA i PBZ) </w:t>
      </w:r>
    </w:p>
    <w:p w14:paraId="22E3F898"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1EC498C4"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IZVORI FINANCIRANJA</w:t>
      </w:r>
    </w:p>
    <w:p w14:paraId="77255DDC"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Opći prihodi i primici </w:t>
      </w:r>
    </w:p>
    <w:p w14:paraId="6F8EA5C6"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  </w:t>
      </w:r>
    </w:p>
    <w:p w14:paraId="4E7A89A6"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ISHODIŠTE I POKAZATELJI NA KOJIMA SE ZASNIVAJU IZRAČUNI I OCJENE POTREBNIH SREDSTAVA </w:t>
      </w:r>
    </w:p>
    <w:p w14:paraId="4DFF94B9"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2023.- 2025.godina.</w:t>
      </w:r>
    </w:p>
    <w:p w14:paraId="60F95ADE"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591FD26F"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POKAZATELJI USPJEŠNOSTI</w:t>
      </w:r>
    </w:p>
    <w:p w14:paraId="34D8D9B8"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Proširenje poljoprivredne proizvodnje i poslovanja kod subjekata koji su iskoristili svoje kredite.</w:t>
      </w:r>
    </w:p>
    <w:p w14:paraId="7E25492C"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p>
    <w:p w14:paraId="77751B4F"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r w:rsidRPr="000C4DB7">
        <w:rPr>
          <w:rFonts w:ascii="Times New Roman" w:hAnsi="Times New Roman"/>
          <w:sz w:val="24"/>
          <w:szCs w:val="24"/>
        </w:rPr>
        <w:t>Navedene aktivnosti planiraju se provoditi i u narednom razdoblju te su sredstva planirana i u  projekcijama za 2025. i 2026. godinu.</w:t>
      </w:r>
    </w:p>
    <w:p w14:paraId="62A5AF7E"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7A509241"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094A501D"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AKTIVNOST  </w:t>
            </w:r>
          </w:p>
          <w:p w14:paraId="02F02C20"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 102006</w:t>
            </w:r>
          </w:p>
        </w:tc>
        <w:tc>
          <w:tcPr>
            <w:tcW w:w="6561" w:type="dxa"/>
            <w:tcBorders>
              <w:top w:val="single" w:sz="4" w:space="0" w:color="auto"/>
              <w:left w:val="single" w:sz="4" w:space="0" w:color="auto"/>
              <w:bottom w:val="single" w:sz="4" w:space="0" w:color="auto"/>
              <w:right w:val="single" w:sz="4" w:space="0" w:color="auto"/>
            </w:tcBorders>
            <w:hideMark/>
          </w:tcPr>
          <w:p w14:paraId="52D974F5"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Regresiranje kamata agroturizam </w:t>
            </w:r>
          </w:p>
          <w:p w14:paraId="7B68B0B9"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Cs/>
                <w:sz w:val="24"/>
                <w:szCs w:val="24"/>
                <w:lang w:eastAsia="ar-SA"/>
              </w:rPr>
              <w:t>Mjera 8.3. Jačanje kapaciteta pružanja savjetodavne i druge potpore</w:t>
            </w:r>
            <w:r w:rsidRPr="000C4DB7">
              <w:rPr>
                <w:rFonts w:ascii="Times New Roman" w:eastAsia="Times New Roman" w:hAnsi="Times New Roman"/>
                <w:bCs/>
                <w:sz w:val="24"/>
                <w:szCs w:val="24"/>
                <w:lang w:eastAsia="ar-SA"/>
              </w:rPr>
              <w:br/>
              <w:t>poljoprivrednicima</w:t>
            </w:r>
          </w:p>
        </w:tc>
      </w:tr>
    </w:tbl>
    <w:p w14:paraId="0007BAEF"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439B04EB"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OPIS AKTIVNOSTI</w:t>
      </w:r>
    </w:p>
    <w:p w14:paraId="2D1877A7"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w:t>
      </w:r>
    </w:p>
    <w:p w14:paraId="1EB2FF56"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OPĆI CILJ </w:t>
      </w:r>
    </w:p>
    <w:p w14:paraId="53FA4C86"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Povećati i poboljšati ugostiteljske i turističke usluge u agroturizmu Krapinsko-zagorske županije </w:t>
      </w:r>
    </w:p>
    <w:p w14:paraId="4456990E"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493A88E6"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POSEBNI CILJEVI </w:t>
      </w:r>
    </w:p>
    <w:p w14:paraId="65A2BF16" w14:textId="77777777" w:rsidR="00106DE5" w:rsidRPr="000C4DB7" w:rsidRDefault="00106DE5" w:rsidP="00106DE5">
      <w:pPr>
        <w:numPr>
          <w:ilvl w:val="0"/>
          <w:numId w:val="23"/>
        </w:numPr>
        <w:suppressAutoHyphens/>
        <w:spacing w:after="0" w:line="240" w:lineRule="auto"/>
        <w:contextualSpacing/>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povećati i poboljšati ugostiteljske i turističke usluge u agroturizmu Krapinsko-zagorske županije </w:t>
      </w:r>
    </w:p>
    <w:p w14:paraId="2F899F89"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4DBA1DDD"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ZAKONSKA OSNOVA ZA UVOĐENJE AKTIVNOSTI </w:t>
      </w:r>
    </w:p>
    <w:p w14:paraId="781891FB" w14:textId="77777777" w:rsidR="00106DE5" w:rsidRPr="000C4DB7" w:rsidRDefault="00106DE5" w:rsidP="00106DE5">
      <w:pPr>
        <w:spacing w:after="0" w:line="240" w:lineRule="auto"/>
        <w:jc w:val="both"/>
        <w:rPr>
          <w:rFonts w:ascii="Times New Roman" w:eastAsiaTheme="minorHAnsi" w:hAnsi="Times New Roman"/>
          <w:sz w:val="24"/>
          <w:szCs w:val="24"/>
        </w:rPr>
      </w:pPr>
      <w:r w:rsidRPr="000C4DB7">
        <w:rPr>
          <w:rFonts w:ascii="Times New Roman" w:eastAsiaTheme="minorHAnsi" w:hAnsi="Times New Roman"/>
          <w:sz w:val="24"/>
          <w:szCs w:val="24"/>
        </w:rPr>
        <w:t>Temeljem Ugovora o poslovnoj suradnji na realizaciji projekta“</w:t>
      </w:r>
      <w:r w:rsidRPr="000C4DB7">
        <w:rPr>
          <w:rFonts w:ascii="Times New Roman" w:eastAsiaTheme="minorHAnsi" w:hAnsi="Times New Roman"/>
          <w:b/>
          <w:sz w:val="24"/>
          <w:szCs w:val="24"/>
        </w:rPr>
        <w:t xml:space="preserve"> </w:t>
      </w:r>
      <w:r w:rsidRPr="000C4DB7">
        <w:rPr>
          <w:rFonts w:ascii="Times New Roman" w:eastAsiaTheme="minorHAnsi" w:hAnsi="Times New Roman"/>
          <w:sz w:val="24"/>
          <w:szCs w:val="24"/>
        </w:rPr>
        <w:t xml:space="preserve">Poticanje razvoja agroturizma na području Krapinsko-zagorske županije.“ potpisanih između Krapinsko-zagorske županije i  poslovnih banaka te objavljenog natječaja za dodjelu subvencija kamata po odobrenim poduzetničkim kreditima po projektu „Poticanje razvoja agroturizma na području Krapinsko-zagorske županije objavljenog 20. svibnja 2006. i 30. kolovoza 2007. godine subvencionira se </w:t>
      </w:r>
      <w:r w:rsidRPr="000C4DB7">
        <w:rPr>
          <w:rFonts w:ascii="Times New Roman" w:eastAsiaTheme="minorHAnsi" w:hAnsi="Times New Roman"/>
          <w:sz w:val="24"/>
          <w:szCs w:val="24"/>
        </w:rPr>
        <w:lastRenderedPageBreak/>
        <w:t>kamata na 10 odobrenih kredita. Županija subvencionira kamatu tako da za krajnjeg korisnika kamata iznosi 2 postotna poena od ukupno ugovorene kamate, godišnje.</w:t>
      </w:r>
    </w:p>
    <w:p w14:paraId="61A53D32"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1B29A07A"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IZVORI FINANCIRANJA</w:t>
      </w:r>
    </w:p>
    <w:p w14:paraId="26FE1EB8"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Opći prihodi i primici </w:t>
      </w:r>
    </w:p>
    <w:p w14:paraId="7DED4DBC"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  </w:t>
      </w:r>
    </w:p>
    <w:p w14:paraId="13CC1DC9"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ISHODIŠTE I POKAZATELJI NA KOJIMA SE ZASNIVAJU IZRAČUNI I OCJENE POTREBNIH SREDSTAVA </w:t>
      </w:r>
    </w:p>
    <w:p w14:paraId="189F5E7F"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iskazanim u Uputama Upravnog odjela za financije za izradu proračuna Krapinsko-zagorske županije za razdoblje </w:t>
      </w:r>
      <w:r w:rsidRPr="000C4DB7">
        <w:rPr>
          <w:rFonts w:ascii="Times New Roman" w:eastAsia="Times New Roman" w:hAnsi="Times New Roman"/>
          <w:color w:val="000000" w:themeColor="text1"/>
          <w:sz w:val="24"/>
          <w:szCs w:val="24"/>
          <w:lang w:eastAsia="ar-SA"/>
        </w:rPr>
        <w:t>202</w:t>
      </w:r>
      <w:r w:rsidRPr="00A647EB">
        <w:rPr>
          <w:rFonts w:ascii="Times New Roman" w:eastAsia="Times New Roman" w:hAnsi="Times New Roman"/>
          <w:color w:val="000000" w:themeColor="text1"/>
          <w:sz w:val="24"/>
          <w:szCs w:val="24"/>
          <w:lang w:eastAsia="ar-SA"/>
        </w:rPr>
        <w:t>4</w:t>
      </w:r>
      <w:r w:rsidRPr="000C4DB7">
        <w:rPr>
          <w:rFonts w:ascii="Times New Roman" w:eastAsia="Times New Roman" w:hAnsi="Times New Roman"/>
          <w:color w:val="000000" w:themeColor="text1"/>
          <w:sz w:val="24"/>
          <w:szCs w:val="24"/>
          <w:lang w:eastAsia="ar-SA"/>
        </w:rPr>
        <w:t>.- 202</w:t>
      </w:r>
      <w:r w:rsidRPr="00A647EB">
        <w:rPr>
          <w:rFonts w:ascii="Times New Roman" w:eastAsia="Times New Roman" w:hAnsi="Times New Roman"/>
          <w:color w:val="000000" w:themeColor="text1"/>
          <w:sz w:val="24"/>
          <w:szCs w:val="24"/>
          <w:lang w:eastAsia="ar-SA"/>
        </w:rPr>
        <w:t>6</w:t>
      </w:r>
      <w:r w:rsidRPr="000C4DB7">
        <w:rPr>
          <w:rFonts w:ascii="Times New Roman" w:eastAsia="Times New Roman" w:hAnsi="Times New Roman"/>
          <w:color w:val="000000" w:themeColor="text1"/>
          <w:sz w:val="24"/>
          <w:szCs w:val="24"/>
          <w:lang w:eastAsia="ar-SA"/>
        </w:rPr>
        <w:t>.</w:t>
      </w:r>
      <w:r w:rsidRPr="00A647EB">
        <w:rPr>
          <w:rFonts w:ascii="Times New Roman" w:eastAsia="Times New Roman" w:hAnsi="Times New Roman"/>
          <w:color w:val="000000" w:themeColor="text1"/>
          <w:sz w:val="24"/>
          <w:szCs w:val="24"/>
          <w:lang w:eastAsia="ar-SA"/>
        </w:rPr>
        <w:t xml:space="preserve"> </w:t>
      </w:r>
      <w:r w:rsidRPr="000C4DB7">
        <w:rPr>
          <w:rFonts w:ascii="Times New Roman" w:eastAsia="Times New Roman" w:hAnsi="Times New Roman"/>
          <w:color w:val="000000" w:themeColor="text1"/>
          <w:sz w:val="24"/>
          <w:szCs w:val="24"/>
          <w:lang w:eastAsia="ar-SA"/>
        </w:rPr>
        <w:t>godina.</w:t>
      </w:r>
    </w:p>
    <w:p w14:paraId="34F8E3A3"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4B41B237"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POKAZATELJI USPJEŠNOSTI</w:t>
      </w:r>
    </w:p>
    <w:p w14:paraId="325EC531"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sz w:val="24"/>
          <w:szCs w:val="24"/>
          <w:lang w:eastAsia="ar-SA"/>
        </w:rPr>
        <w:t>Povećanje i poboljšanje ugostiteljske i turističke usluge u agroturizmu Krapinsko-zagorske županije.</w:t>
      </w:r>
    </w:p>
    <w:p w14:paraId="78BFC123"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6F6161D5"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hAnsi="Times New Roman"/>
          <w:sz w:val="24"/>
          <w:szCs w:val="24"/>
        </w:rPr>
        <w:t>Navedene aktivnosti planiraju se provoditi i u narednom razdoblju te su sredstva planirana i u  projekcijama za 2025. i 2026. godinu.</w:t>
      </w:r>
    </w:p>
    <w:p w14:paraId="05F32DFB"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106DE5" w:rsidRPr="000C4DB7" w14:paraId="09305CD4"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5D37A490"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AKTIVNOST  </w:t>
            </w:r>
          </w:p>
          <w:p w14:paraId="3AB112DC"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A 102008</w:t>
            </w:r>
          </w:p>
        </w:tc>
        <w:tc>
          <w:tcPr>
            <w:tcW w:w="6561" w:type="dxa"/>
            <w:tcBorders>
              <w:top w:val="single" w:sz="4" w:space="0" w:color="auto"/>
              <w:left w:val="single" w:sz="4" w:space="0" w:color="auto"/>
              <w:bottom w:val="single" w:sz="4" w:space="0" w:color="auto"/>
              <w:right w:val="single" w:sz="4" w:space="0" w:color="auto"/>
            </w:tcBorders>
            <w:hideMark/>
          </w:tcPr>
          <w:p w14:paraId="362D6700"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Manifestacije i sajmovi</w:t>
            </w:r>
          </w:p>
          <w:p w14:paraId="06D5461E" w14:textId="77777777" w:rsidR="00106DE5" w:rsidRPr="000C4DB7" w:rsidRDefault="00106DE5" w:rsidP="00B33D94">
            <w:pPr>
              <w:suppressAutoHyphens/>
              <w:spacing w:after="0" w:line="240" w:lineRule="auto"/>
              <w:jc w:val="both"/>
              <w:rPr>
                <w:rFonts w:ascii="Times New Roman" w:eastAsia="Times New Roman" w:hAnsi="Times New Roman"/>
                <w:bCs/>
                <w:sz w:val="24"/>
                <w:szCs w:val="24"/>
                <w:lang w:eastAsia="ar-SA"/>
              </w:rPr>
            </w:pPr>
            <w:r w:rsidRPr="000C4DB7">
              <w:rPr>
                <w:rFonts w:ascii="Times New Roman" w:eastAsia="Times New Roman" w:hAnsi="Times New Roman"/>
                <w:bCs/>
                <w:sz w:val="24"/>
                <w:szCs w:val="24"/>
                <w:lang w:eastAsia="ar-SA"/>
              </w:rPr>
              <w:t>Mjera 8.2. Promocija ruralnih prostora, poljoprivrede i poljoprivrednih proizvoda</w:t>
            </w:r>
          </w:p>
          <w:p w14:paraId="3EEF9B94" w14:textId="77777777" w:rsidR="00106DE5" w:rsidRPr="000C4DB7" w:rsidRDefault="00106DE5" w:rsidP="00B33D94">
            <w:pPr>
              <w:suppressAutoHyphens/>
              <w:spacing w:after="0" w:line="240" w:lineRule="auto"/>
              <w:jc w:val="both"/>
              <w:rPr>
                <w:rFonts w:ascii="Times New Roman" w:eastAsia="Times New Roman" w:hAnsi="Times New Roman"/>
                <w:b/>
                <w:sz w:val="24"/>
                <w:szCs w:val="24"/>
                <w:lang w:eastAsia="ar-SA"/>
              </w:rPr>
            </w:pPr>
          </w:p>
        </w:tc>
      </w:tr>
    </w:tbl>
    <w:p w14:paraId="1F65DF40"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22325080"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OPIS AKTIVNOSTI</w:t>
      </w:r>
    </w:p>
    <w:p w14:paraId="7F470574"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Održavanje manifestacija i sajmova s ciljem promoviranja i podizanja konkurentnosti poljoprivrednih proizvoda s područaja KZŽ, posebice onih koji nose oznaku zaštićenih proizvoda na Europskom nivou. </w:t>
      </w:r>
    </w:p>
    <w:p w14:paraId="62A933DE"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                                                       </w:t>
      </w:r>
    </w:p>
    <w:p w14:paraId="1037A7E3" w14:textId="77777777"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b/>
          <w:bCs/>
          <w:sz w:val="24"/>
          <w:szCs w:val="24"/>
          <w:lang w:eastAsia="ar-SA"/>
        </w:rPr>
        <w:t>OBRAZLOŽENJE II. IZMJENA I DOPUNA PRORAČUNA KRAPINSKO-ZAGORSKE ŽUPANIJE  ZA 2024. GODINU</w:t>
      </w:r>
    </w:p>
    <w:p w14:paraId="3B92A08F" w14:textId="157D8394" w:rsidR="00106DE5" w:rsidRPr="00DA5585" w:rsidRDefault="00106DE5" w:rsidP="00DA5585">
      <w:pPr>
        <w:jc w:val="both"/>
        <w:rPr>
          <w:rFonts w:ascii="Times New Roman" w:hAnsi="Times New Roman"/>
          <w:sz w:val="24"/>
          <w:szCs w:val="24"/>
        </w:rPr>
      </w:pPr>
      <w:bookmarkStart w:id="8" w:name="_Hlk142922040"/>
      <w:r w:rsidRPr="00DA5585">
        <w:rPr>
          <w:rFonts w:ascii="Times New Roman" w:hAnsi="Times New Roman"/>
          <w:sz w:val="24"/>
          <w:szCs w:val="24"/>
        </w:rPr>
        <w:t xml:space="preserve">Za aktivnost Manifestacije i sajmovi  planirano je 110.000,00 </w:t>
      </w:r>
      <w:r w:rsidR="00DA5585">
        <w:rPr>
          <w:rFonts w:ascii="Times New Roman" w:hAnsi="Times New Roman"/>
          <w:sz w:val="24"/>
          <w:szCs w:val="24"/>
        </w:rPr>
        <w:t>EUR</w:t>
      </w:r>
      <w:r w:rsidRPr="00DA5585">
        <w:rPr>
          <w:rFonts w:ascii="Times New Roman" w:hAnsi="Times New Roman"/>
          <w:sz w:val="24"/>
          <w:szCs w:val="24"/>
        </w:rPr>
        <w:t xml:space="preserve"> za organizaciju manifestacija: Babičini kolači, Sajam i izložba zagorskih vina Bedekovčina, Štruklijada, Natjecanje orača Krapinsko-zagorske županije, Izložba stoke i konja, Izložba bučinog ulja, Natjecanje u kukuruznoj silaži, 100 % ZAGORSKO u Rijeci i Zagrebu, Ocjenjivanje i izložba meda KZŽ, Martinje u Zagorskim Selima i Vozočašće u Mariji Bistrici. Realizirano je 79.046,97 </w:t>
      </w:r>
      <w:r w:rsidR="00DA5585">
        <w:rPr>
          <w:rFonts w:ascii="Times New Roman" w:hAnsi="Times New Roman"/>
          <w:sz w:val="24"/>
          <w:szCs w:val="24"/>
        </w:rPr>
        <w:t>EUR</w:t>
      </w:r>
      <w:r w:rsidRPr="00DA5585">
        <w:rPr>
          <w:rFonts w:ascii="Times New Roman" w:hAnsi="Times New Roman"/>
          <w:sz w:val="24"/>
          <w:szCs w:val="24"/>
        </w:rPr>
        <w:t xml:space="preserve"> za organizaciju manifestacija koje su do sada održane, a indeks iznosi 71,86 %. </w:t>
      </w:r>
      <w:bookmarkEnd w:id="8"/>
      <w:r w:rsidRPr="00DA5585">
        <w:rPr>
          <w:rFonts w:ascii="Times New Roman" w:hAnsi="Times New Roman"/>
          <w:sz w:val="24"/>
          <w:szCs w:val="24"/>
        </w:rPr>
        <w:t xml:space="preserve">Aktivnost se povećava za 35.000,00 </w:t>
      </w:r>
      <w:r w:rsidR="00DA5585">
        <w:rPr>
          <w:rFonts w:ascii="Times New Roman" w:hAnsi="Times New Roman"/>
          <w:sz w:val="24"/>
          <w:szCs w:val="24"/>
        </w:rPr>
        <w:t>EUR</w:t>
      </w:r>
      <w:r w:rsidRPr="00DA5585">
        <w:rPr>
          <w:rFonts w:ascii="Times New Roman" w:hAnsi="Times New Roman"/>
          <w:sz w:val="24"/>
          <w:szCs w:val="24"/>
        </w:rPr>
        <w:t xml:space="preserve">,  novi iznos aktivnosti iznosi 145.000,00 </w:t>
      </w:r>
      <w:r w:rsidR="00DA5585">
        <w:rPr>
          <w:rFonts w:ascii="Times New Roman" w:hAnsi="Times New Roman"/>
          <w:sz w:val="24"/>
          <w:szCs w:val="24"/>
        </w:rPr>
        <w:t>EUR</w:t>
      </w:r>
      <w:r w:rsidRPr="00DA5585">
        <w:rPr>
          <w:rFonts w:ascii="Times New Roman" w:hAnsi="Times New Roman"/>
          <w:sz w:val="24"/>
          <w:szCs w:val="24"/>
        </w:rPr>
        <w:t>. Do povećanja iznosa aktivnosti došlo je zbog povećanja troškova organizacije i provedbe svih manifestacija.</w:t>
      </w:r>
    </w:p>
    <w:p w14:paraId="032652BD"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OPĆI CILJ </w:t>
      </w:r>
    </w:p>
    <w:p w14:paraId="7040C665"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Promocija i podizanje konkurentnosti poljoprivrednih proizvoda s područaja KZŽ</w:t>
      </w:r>
    </w:p>
    <w:p w14:paraId="0007F135"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4BBD20A5"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POSEBNI CILJEVI </w:t>
      </w:r>
    </w:p>
    <w:p w14:paraId="319A4218"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Promocija i podizanje konkurentnosti poljoprivrednih proizvoda s područaja KZŽ te promocija običaja i tradicije Hrvatskog zagorja. </w:t>
      </w:r>
    </w:p>
    <w:p w14:paraId="05E66645"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p>
    <w:p w14:paraId="72EE067B"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ZAKONSKA OSNOVA ZA UVOĐENJE AKTIVNOSTI </w:t>
      </w:r>
    </w:p>
    <w:p w14:paraId="307B9D56"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p>
    <w:p w14:paraId="114FC170"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IZVORI FINANCIRANJA</w:t>
      </w:r>
    </w:p>
    <w:p w14:paraId="3BBCAD52"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Opći prihodi i primici </w:t>
      </w:r>
    </w:p>
    <w:p w14:paraId="5051EF24"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  </w:t>
      </w:r>
    </w:p>
    <w:p w14:paraId="72501570"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 xml:space="preserve">ISHODIŠTE I POKAZATELJI NA KOJIMA SE ZASNIVAJU IZRAČUNI I OCJENE POTREBNIH SREDSTAVA </w:t>
      </w:r>
    </w:p>
    <w:p w14:paraId="05534FF8" w14:textId="77777777" w:rsidR="00106DE5" w:rsidRPr="000C4DB7" w:rsidRDefault="00106DE5" w:rsidP="00106DE5">
      <w:pPr>
        <w:suppressAutoHyphens/>
        <w:spacing w:after="0" w:line="240" w:lineRule="auto"/>
        <w:jc w:val="both"/>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w:t>
      </w:r>
      <w:r w:rsidRPr="00A647EB">
        <w:rPr>
          <w:rFonts w:ascii="Times New Roman" w:eastAsia="Times New Roman" w:hAnsi="Times New Roman"/>
          <w:sz w:val="24"/>
          <w:szCs w:val="24"/>
          <w:lang w:eastAsia="ar-SA"/>
        </w:rPr>
        <w:t>4</w:t>
      </w:r>
      <w:r w:rsidRPr="000C4DB7">
        <w:rPr>
          <w:rFonts w:ascii="Times New Roman" w:eastAsia="Times New Roman" w:hAnsi="Times New Roman"/>
          <w:sz w:val="24"/>
          <w:szCs w:val="24"/>
          <w:lang w:eastAsia="ar-SA"/>
        </w:rPr>
        <w:t>.- 202</w:t>
      </w:r>
      <w:r w:rsidRPr="00A647EB">
        <w:rPr>
          <w:rFonts w:ascii="Times New Roman" w:eastAsia="Times New Roman" w:hAnsi="Times New Roman"/>
          <w:sz w:val="24"/>
          <w:szCs w:val="24"/>
          <w:lang w:eastAsia="ar-SA"/>
        </w:rPr>
        <w:t>6</w:t>
      </w:r>
      <w:r w:rsidRPr="000C4DB7">
        <w:rPr>
          <w:rFonts w:ascii="Times New Roman" w:eastAsia="Times New Roman" w:hAnsi="Times New Roman"/>
          <w:sz w:val="24"/>
          <w:szCs w:val="24"/>
          <w:lang w:eastAsia="ar-SA"/>
        </w:rPr>
        <w:t>.</w:t>
      </w:r>
      <w:r w:rsidRPr="00A647EB">
        <w:rPr>
          <w:rFonts w:ascii="Times New Roman" w:eastAsia="Times New Roman" w:hAnsi="Times New Roman"/>
          <w:sz w:val="24"/>
          <w:szCs w:val="24"/>
          <w:lang w:eastAsia="ar-SA"/>
        </w:rPr>
        <w:t xml:space="preserve"> </w:t>
      </w:r>
      <w:r w:rsidRPr="000C4DB7">
        <w:rPr>
          <w:rFonts w:ascii="Times New Roman" w:eastAsia="Times New Roman" w:hAnsi="Times New Roman"/>
          <w:sz w:val="24"/>
          <w:szCs w:val="24"/>
          <w:lang w:eastAsia="ar-SA"/>
        </w:rPr>
        <w:t>godina.</w:t>
      </w:r>
    </w:p>
    <w:p w14:paraId="682F8E52" w14:textId="77777777" w:rsidR="00106DE5" w:rsidRPr="00A647EB" w:rsidRDefault="00106DE5" w:rsidP="00106DE5">
      <w:pPr>
        <w:suppressAutoHyphens/>
        <w:spacing w:after="0" w:line="240" w:lineRule="auto"/>
        <w:jc w:val="both"/>
        <w:rPr>
          <w:rFonts w:ascii="Times New Roman" w:eastAsia="Times New Roman" w:hAnsi="Times New Roman"/>
          <w:b/>
          <w:sz w:val="24"/>
          <w:szCs w:val="24"/>
          <w:lang w:eastAsia="ar-SA"/>
        </w:rPr>
      </w:pPr>
    </w:p>
    <w:p w14:paraId="0373C698" w14:textId="77777777" w:rsidR="00106DE5" w:rsidRPr="000C4DB7" w:rsidRDefault="00106DE5" w:rsidP="00106DE5">
      <w:pPr>
        <w:suppressAutoHyphens/>
        <w:spacing w:after="0" w:line="240" w:lineRule="auto"/>
        <w:jc w:val="both"/>
        <w:rPr>
          <w:rFonts w:ascii="Times New Roman" w:eastAsia="Times New Roman" w:hAnsi="Times New Roman"/>
          <w:b/>
          <w:sz w:val="24"/>
          <w:szCs w:val="24"/>
          <w:lang w:eastAsia="ar-SA"/>
        </w:rPr>
      </w:pPr>
      <w:r w:rsidRPr="000C4DB7">
        <w:rPr>
          <w:rFonts w:ascii="Times New Roman" w:eastAsia="Times New Roman" w:hAnsi="Times New Roman"/>
          <w:b/>
          <w:sz w:val="24"/>
          <w:szCs w:val="24"/>
          <w:lang w:eastAsia="ar-SA"/>
        </w:rPr>
        <w:t>POKAZATELJI USPJEŠNOSTI</w:t>
      </w:r>
    </w:p>
    <w:p w14:paraId="0B9670CA"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r w:rsidRPr="000C4DB7">
        <w:rPr>
          <w:rFonts w:ascii="Times New Roman" w:eastAsia="Times New Roman" w:hAnsi="Times New Roman"/>
          <w:sz w:val="24"/>
          <w:szCs w:val="24"/>
          <w:lang w:eastAsia="ar-SA"/>
        </w:rPr>
        <w:t xml:space="preserve">Broj izlagača i sudionika na manifestaciji i sajmu, uspješnost prodaje poljoprivrednih proizvoda, otvaranje novih kanala prodaje u direktnom kontaktu poljoprivrednika i kupaca, promocija običaja i tradicije Hrvatskog zagorja. </w:t>
      </w:r>
    </w:p>
    <w:p w14:paraId="2571B85F" w14:textId="77777777" w:rsidR="00106DE5" w:rsidRPr="000C4DB7" w:rsidRDefault="00106DE5" w:rsidP="00106DE5">
      <w:pPr>
        <w:suppressAutoHyphens/>
        <w:spacing w:after="0" w:line="240" w:lineRule="auto"/>
        <w:jc w:val="both"/>
        <w:rPr>
          <w:rFonts w:ascii="Times New Roman" w:eastAsia="Times New Roman" w:hAnsi="Times New Roman"/>
          <w:b/>
          <w:bCs/>
          <w:sz w:val="24"/>
          <w:szCs w:val="24"/>
          <w:lang w:eastAsia="ar-SA"/>
        </w:rPr>
      </w:pPr>
    </w:p>
    <w:p w14:paraId="16BAD6D3" w14:textId="77777777" w:rsidR="00106DE5" w:rsidRPr="000C4DB7" w:rsidRDefault="00106DE5" w:rsidP="00106DE5">
      <w:pPr>
        <w:suppressAutoHyphens/>
        <w:spacing w:after="0" w:line="240" w:lineRule="auto"/>
        <w:rPr>
          <w:rFonts w:ascii="Times New Roman" w:eastAsia="Times New Roman" w:hAnsi="Times New Roman"/>
          <w:sz w:val="24"/>
          <w:szCs w:val="24"/>
          <w:lang w:eastAsia="ar-SA"/>
        </w:rPr>
      </w:pPr>
      <w:r w:rsidRPr="000C4DB7">
        <w:rPr>
          <w:rFonts w:ascii="Times New Roman" w:hAnsi="Times New Roman"/>
          <w:sz w:val="24"/>
          <w:szCs w:val="24"/>
        </w:rPr>
        <w:t>Navedene aktivnosti planiraju se provoditi i u narednom razdoblju te su sredstva planirana i u  projekcijama za 2025. i 2026. godinu.</w:t>
      </w:r>
    </w:p>
    <w:p w14:paraId="055A41E0" w14:textId="6C843C02" w:rsidR="00106DE5" w:rsidRDefault="00106DE5" w:rsidP="00106DE5"/>
    <w:p w14:paraId="729DD3B0" w14:textId="77777777" w:rsidR="00106DE5" w:rsidRPr="00117DA7" w:rsidRDefault="00106DE5" w:rsidP="00106DE5">
      <w:pPr>
        <w:suppressAutoHyphens/>
        <w:spacing w:after="0" w:line="240" w:lineRule="auto"/>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PROMET I KOMUNALNA INFRASTRUKTURA</w:t>
      </w:r>
    </w:p>
    <w:p w14:paraId="2BCEF250" w14:textId="77777777" w:rsidR="00106DE5" w:rsidRPr="00117DA7" w:rsidRDefault="00106DE5" w:rsidP="00106DE5">
      <w:pPr>
        <w:suppressAutoHyphens/>
        <w:spacing w:after="0" w:line="240" w:lineRule="auto"/>
        <w:jc w:val="center"/>
        <w:rPr>
          <w:rFonts w:ascii="Times New Roman" w:eastAsia="Times New Roman" w:hAnsi="Times New Roman"/>
          <w:b/>
          <w:bCs/>
          <w:sz w:val="24"/>
          <w:szCs w:val="24"/>
          <w:lang w:eastAsia="ar-SA"/>
        </w:rPr>
      </w:pPr>
    </w:p>
    <w:p w14:paraId="3D32A5C7" w14:textId="77777777" w:rsidR="00106DE5" w:rsidRPr="00117DA7" w:rsidRDefault="00106DE5" w:rsidP="00106DE5">
      <w:pPr>
        <w:suppressAutoHyphens/>
        <w:spacing w:after="0" w:line="240" w:lineRule="auto"/>
        <w:rPr>
          <w:rFonts w:ascii="Times New Roman" w:eastAsia="Times New Roman" w:hAnsi="Times New Roman"/>
          <w:b/>
          <w:bCs/>
          <w:sz w:val="24"/>
          <w:szCs w:val="24"/>
          <w:lang w:eastAsia="ar-SA"/>
        </w:rPr>
      </w:pPr>
      <w:r w:rsidRPr="00117DA7">
        <w:rPr>
          <w:noProof/>
        </w:rPr>
        <w:drawing>
          <wp:inline distT="0" distB="0" distL="0" distR="0" wp14:anchorId="5E22BFF0" wp14:editId="762A39DE">
            <wp:extent cx="5760720" cy="4018915"/>
            <wp:effectExtent l="0" t="0" r="0" b="635"/>
            <wp:docPr id="668027991"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4018915"/>
                    </a:xfrm>
                    <a:prstGeom prst="rect">
                      <a:avLst/>
                    </a:prstGeom>
                    <a:noFill/>
                    <a:ln>
                      <a:noFill/>
                    </a:ln>
                  </pic:spPr>
                </pic:pic>
              </a:graphicData>
            </a:graphic>
          </wp:inline>
        </w:drawing>
      </w:r>
    </w:p>
    <w:p w14:paraId="5B0E9E68" w14:textId="77777777" w:rsidR="00106DE5" w:rsidRPr="00117DA7" w:rsidRDefault="00106DE5" w:rsidP="00106DE5">
      <w:pPr>
        <w:suppressAutoHyphens/>
        <w:spacing w:after="0" w:line="240" w:lineRule="auto"/>
        <w:jc w:val="center"/>
        <w:rPr>
          <w:rFonts w:ascii="Times New Roman" w:eastAsia="Times New Roman" w:hAnsi="Times New Roman"/>
          <w:sz w:val="24"/>
          <w:szCs w:val="24"/>
          <w:lang w:eastAsia="ar-SA"/>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5522"/>
      </w:tblGrid>
      <w:tr w:rsidR="00106DE5" w:rsidRPr="00117DA7" w14:paraId="2E6992BB" w14:textId="77777777" w:rsidTr="00B33D94">
        <w:trPr>
          <w:trHeight w:val="1108"/>
        </w:trPr>
        <w:tc>
          <w:tcPr>
            <w:tcW w:w="3125" w:type="dxa"/>
          </w:tcPr>
          <w:p w14:paraId="5ADFD0D3"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AKTIVNOST  A 102000</w:t>
            </w:r>
          </w:p>
        </w:tc>
        <w:tc>
          <w:tcPr>
            <w:tcW w:w="5522" w:type="dxa"/>
          </w:tcPr>
          <w:p w14:paraId="575B0EB6" w14:textId="77777777" w:rsidR="00106DE5" w:rsidRPr="00117DA7" w:rsidRDefault="00106DE5" w:rsidP="00B33D94">
            <w:pPr>
              <w:suppressAutoHyphens/>
              <w:spacing w:after="0" w:line="240" w:lineRule="auto"/>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POMOĆ ZA REKONSTRUKCIJU, MODERNIZACIJU I IZGRADNJU CESTA</w:t>
            </w:r>
          </w:p>
          <w:p w14:paraId="5B5030B6" w14:textId="77777777" w:rsidR="00106DE5" w:rsidRPr="00117DA7" w:rsidRDefault="00106DE5" w:rsidP="00B33D94">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3.3. Razvoj komunalne i prometne infrastrukture i unapređenje prostor</w:t>
            </w:r>
          </w:p>
        </w:tc>
      </w:tr>
    </w:tbl>
    <w:p w14:paraId="232ED6E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56F6C331"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53AB0AE3"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Pomoć za sanaciju i izgradnju prometne infrastrukture, sanacija odrona i manjih klizišta na nerazvrstanim cestama , uređenje javnih površina, autobusnih nadstrešnica.</w:t>
      </w:r>
    </w:p>
    <w:p w14:paraId="63CD895E"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Pomoć gradovima i općinama za uređenjem poduzetničkih zona, financiranjem projektno-tehničke dokumentacije .</w:t>
      </w:r>
    </w:p>
    <w:p w14:paraId="5F1BD25C"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p>
    <w:p w14:paraId="4961ECE3"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4CC995A8"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Cilj tog programa je poboljšanje i podizanje razine kvalitete cestovne infrastrukture Razvoj i poboljšanje kvalitete i dostupnosti infrastrukture postojećih poduzetničkih zona kroz izgradnju  nove komunalne infrastrukture .</w:t>
      </w:r>
    </w:p>
    <w:p w14:paraId="6C7F3C06"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682EA4E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POSEBNI CILJEVI </w:t>
      </w:r>
    </w:p>
    <w:p w14:paraId="6078C2A0"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Povećanje prometne dostupnosti i privlačenje investicija </w:t>
      </w:r>
    </w:p>
    <w:p w14:paraId="13CF6160"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Sanacija i izgradnja prometne i komunalne infrastrukture</w:t>
      </w:r>
    </w:p>
    <w:p w14:paraId="15D74CE9" w14:textId="77777777" w:rsidR="00106DE5" w:rsidRPr="00117DA7" w:rsidRDefault="00106DE5" w:rsidP="00106DE5">
      <w:pPr>
        <w:numPr>
          <w:ilvl w:val="0"/>
          <w:numId w:val="1"/>
        </w:numPr>
        <w:suppressAutoHyphens/>
        <w:spacing w:after="0" w:line="240" w:lineRule="auto"/>
        <w:contextualSpacing/>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Podizanje sigurnosti svih sudionika u prometu</w:t>
      </w:r>
    </w:p>
    <w:p w14:paraId="7FAE407C" w14:textId="77777777" w:rsidR="00106DE5" w:rsidRPr="00117DA7" w:rsidRDefault="00106DE5" w:rsidP="00106DE5">
      <w:pPr>
        <w:numPr>
          <w:ilvl w:val="0"/>
          <w:numId w:val="1"/>
        </w:numPr>
        <w:suppressAutoHyphens/>
        <w:spacing w:after="0" w:line="240" w:lineRule="auto"/>
        <w:contextualSpacing/>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Stvaranje mogućnosti za otvaranjem novih radnih mjesta </w:t>
      </w:r>
    </w:p>
    <w:p w14:paraId="5AECDDF1"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Suradnja s tijelima državne uprave, jedinicama lokalne samouprave i drugim javnim ustanovama</w:t>
      </w:r>
    </w:p>
    <w:p w14:paraId="4C0B3AF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65E3174F"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ZAKONSKA OSNOVA ZA UVOĐENJE AKTIVNOSTI </w:t>
      </w:r>
    </w:p>
    <w:p w14:paraId="54022743"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Zakon o cestama (N.N. 4/23)</w:t>
      </w:r>
    </w:p>
    <w:p w14:paraId="71A90EF4"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 xml:space="preserve">Zakon o prijevozu u cestovnom prometu (N.N. 114/2022). </w:t>
      </w:r>
    </w:p>
    <w:p w14:paraId="7DAF89C4"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Pravilnik o obavljanju javnog linijskog prijevoza putnika u cestovnom prometu (N.N.116/2019)</w:t>
      </w:r>
    </w:p>
    <w:p w14:paraId="52453065"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hr-HR"/>
        </w:rPr>
        <w:t>Pravilnika o raspodjeli sredstava JLS za uređenje prometne i komunalne  infrastrukture ("Službeni glasnik Krapinsko-zagorske županije" broj 09/20</w:t>
      </w:r>
      <w:r w:rsidRPr="00117DA7">
        <w:rPr>
          <w:rFonts w:ascii="Times New Roman" w:eastAsia="Times New Roman" w:hAnsi="Times New Roman"/>
          <w:sz w:val="24"/>
          <w:szCs w:val="24"/>
          <w:lang w:eastAsia="ar-SA"/>
        </w:rPr>
        <w:t xml:space="preserve"> </w:t>
      </w:r>
    </w:p>
    <w:p w14:paraId="435E66D6"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179BF8E9"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55A8BBF7"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w:t>
      </w:r>
    </w:p>
    <w:p w14:paraId="453FCAD9"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3B55B1B0"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618E7205"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w:t>
      </w:r>
    </w:p>
    <w:p w14:paraId="30B915CA"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4785B668"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POKAZATELJ USPJEŠNOSTI </w:t>
      </w:r>
    </w:p>
    <w:p w14:paraId="6FB38D51"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Pokazatelj uspješnosti – učinka: povećanje prometne dostupnosti, kao i podizanje sigurnosti svih sudionika u prometu. Razvoj prometne infrastrukture i privlačenje investicija te mogućnost otvaranja novih radnih mjesta</w:t>
      </w:r>
    </w:p>
    <w:p w14:paraId="56415EF3"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5947"/>
      </w:tblGrid>
      <w:tr w:rsidR="00106DE5" w:rsidRPr="00117DA7" w14:paraId="28A86A0F" w14:textId="77777777" w:rsidTr="00B33D94">
        <w:tc>
          <w:tcPr>
            <w:tcW w:w="3125" w:type="dxa"/>
          </w:tcPr>
          <w:p w14:paraId="24E47A4E"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AKTIVNOST  A 102002</w:t>
            </w:r>
          </w:p>
        </w:tc>
        <w:tc>
          <w:tcPr>
            <w:tcW w:w="5947" w:type="dxa"/>
          </w:tcPr>
          <w:p w14:paraId="6C34B6A2" w14:textId="77777777" w:rsidR="00106DE5" w:rsidRPr="00117DA7" w:rsidRDefault="00106DE5" w:rsidP="00B33D94">
            <w:pPr>
              <w:suppressAutoHyphens/>
              <w:spacing w:after="0" w:line="240" w:lineRule="auto"/>
              <w:jc w:val="both"/>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 xml:space="preserve">SUFINANCIRANJE JAVNOG PRIJEVOZA  </w:t>
            </w:r>
          </w:p>
          <w:p w14:paraId="3D4F5CD0" w14:textId="77777777" w:rsidR="00106DE5" w:rsidRPr="00117DA7" w:rsidRDefault="00106DE5" w:rsidP="00B33D94">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3.3.  Razvoj komunalne i prometne infrastrukture i unapređenje prostora</w:t>
            </w:r>
          </w:p>
        </w:tc>
      </w:tr>
    </w:tbl>
    <w:p w14:paraId="5FF99AC3"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05B31877"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42BE36BE"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 xml:space="preserve">Sufinanciranje javno linijskog prijevoza radi bolje prometne povezanosti. </w:t>
      </w:r>
    </w:p>
    <w:p w14:paraId="1646E2A1"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Educirati najmlađe sudionike u prometu  o prometnim propisima i sigurnosnim pravilima, te ih osposobiti djecu za opažanje i procjenu opasnih situacija u prometu upoznavanje i analiziranje opasnosti s kojima se djeca susreću na putu od kuće do škole</w:t>
      </w:r>
      <w:bookmarkStart w:id="9" w:name="_Hlk134086764"/>
      <w:r w:rsidRPr="00117DA7">
        <w:rPr>
          <w:rFonts w:ascii="Times New Roman" w:eastAsia="Times New Roman" w:hAnsi="Times New Roman"/>
          <w:sz w:val="24"/>
          <w:szCs w:val="24"/>
          <w:lang w:eastAsia="ar-SA"/>
        </w:rPr>
        <w:t>.</w:t>
      </w:r>
    </w:p>
    <w:p w14:paraId="3870F888"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bookmarkEnd w:id="9"/>
    <w:p w14:paraId="60FB3C2A" w14:textId="77777777" w:rsidR="00106DE5" w:rsidRPr="00117DA7" w:rsidRDefault="00106DE5" w:rsidP="00106DE5">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117DA7">
        <w:rPr>
          <w:rFonts w:ascii="Times New Roman" w:eastAsia="Times New Roman" w:hAnsi="Times New Roman" w:cs="Calibri"/>
          <w:b/>
          <w:bCs/>
          <w:sz w:val="24"/>
          <w:szCs w:val="24"/>
          <w:lang w:eastAsia="ar-SA"/>
        </w:rPr>
        <w:lastRenderedPageBreak/>
        <w:t>OBRAZLOŽENJE I. IZMJENA I DOPUNA PRORAČUNA KRAPINSKO-ZAGORSKE ŽUPANIJE ZA 2024. GODINU</w:t>
      </w:r>
    </w:p>
    <w:p w14:paraId="21401165" w14:textId="77777777" w:rsidR="00106DE5" w:rsidRPr="00117DA7" w:rsidRDefault="00106DE5" w:rsidP="00106DE5">
      <w:pPr>
        <w:spacing w:after="0" w:line="240" w:lineRule="auto"/>
        <w:jc w:val="both"/>
        <w:rPr>
          <w:rFonts w:ascii="Times New Roman" w:hAnsi="Times New Roman"/>
          <w:color w:val="000000" w:themeColor="text1"/>
          <w:sz w:val="24"/>
          <w:szCs w:val="24"/>
        </w:rPr>
      </w:pPr>
      <w:r w:rsidRPr="00117DA7">
        <w:rPr>
          <w:rFonts w:ascii="Times New Roman" w:hAnsi="Times New Roman"/>
          <w:color w:val="000000" w:themeColor="text1"/>
          <w:sz w:val="24"/>
          <w:szCs w:val="24"/>
        </w:rPr>
        <w:t>Subvencija javnog linijskog prijevoza povećava za 63.000 Eura na ukupni iznos 109.600 Eura kako bi se osigurao prijevoz stanovnika na rubnim dijelovima županije u kojima JLS participiraju u javno linijskom prijevozu  radi bolje prometne povezanosti do uspostave sklapanja Ugovora o javnoj usluzi.</w:t>
      </w:r>
    </w:p>
    <w:p w14:paraId="31E80604" w14:textId="77777777" w:rsidR="00106DE5" w:rsidRPr="00117DA7" w:rsidRDefault="00106DE5" w:rsidP="00106DE5">
      <w:pPr>
        <w:spacing w:after="0" w:line="240" w:lineRule="auto"/>
        <w:jc w:val="both"/>
        <w:rPr>
          <w:rFonts w:ascii="Times New Roman" w:hAnsi="Times New Roman"/>
          <w:color w:val="000000" w:themeColor="text1"/>
          <w:sz w:val="24"/>
          <w:szCs w:val="24"/>
        </w:rPr>
      </w:pPr>
    </w:p>
    <w:p w14:paraId="2D3B9561" w14:textId="77777777"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b/>
          <w:bCs/>
          <w:sz w:val="24"/>
          <w:szCs w:val="24"/>
          <w:lang w:eastAsia="ar-SA"/>
        </w:rPr>
        <w:t>OBRAZLOŽENJE II. IZMJENA I DOPUNA PRORAČUNA KRAPINSKO-ZAGORSKE ŽUPANIJE  ZA 2024. GODINU</w:t>
      </w:r>
    </w:p>
    <w:p w14:paraId="2FF3CB25" w14:textId="7598AE0E" w:rsidR="00106DE5" w:rsidRPr="00DA5585" w:rsidRDefault="00106DE5" w:rsidP="00106DE5">
      <w:pPr>
        <w:spacing w:after="0" w:line="240" w:lineRule="auto"/>
        <w:jc w:val="both"/>
        <w:rPr>
          <w:rFonts w:ascii="Times New Roman" w:eastAsiaTheme="minorHAnsi" w:hAnsi="Times New Roman"/>
          <w:kern w:val="2"/>
          <w:sz w:val="24"/>
          <w:szCs w:val="24"/>
          <w14:ligatures w14:val="standardContextual"/>
        </w:rPr>
      </w:pPr>
      <w:r w:rsidRPr="00DA5585">
        <w:rPr>
          <w:rFonts w:ascii="Times New Roman" w:eastAsia="Times New Roman" w:hAnsi="Times New Roman"/>
          <w:sz w:val="24"/>
          <w:szCs w:val="24"/>
          <w:lang w:eastAsia="ar-SA"/>
        </w:rPr>
        <w:t xml:space="preserve">Planirana sredstva za izvršenje ove aktivnosti iznosila su  206.650,00 </w:t>
      </w:r>
      <w:r w:rsidR="00DA5585" w:rsidRP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w:t>
      </w:r>
      <w:r w:rsidRPr="00DA5585">
        <w:rPr>
          <w:rFonts w:ascii="Times New Roman" w:hAnsi="Times New Roman"/>
          <w:sz w:val="24"/>
          <w:szCs w:val="24"/>
        </w:rPr>
        <w:t xml:space="preserve"> Zbog povećanja troškova prijevoza vrtićke djece i osnovno školaraca  na manifestacije, te povećanja troškova didaktičke opreme došlo je do povećanja., te je </w:t>
      </w:r>
      <w:r w:rsidRPr="00DA5585">
        <w:rPr>
          <w:rFonts w:ascii="Times New Roman" w:eastAsiaTheme="minorHAnsi" w:hAnsi="Times New Roman"/>
          <w:kern w:val="2"/>
          <w:sz w:val="24"/>
          <w:szCs w:val="24"/>
          <w14:ligatures w14:val="standardContextual"/>
        </w:rPr>
        <w:t>iz navedenih razloga  potrebno osiguranja dodatnih proračunskih sredstava za realizaciju prioritetnih aktivnosti čija se planirana vrijednost poveća.</w:t>
      </w:r>
    </w:p>
    <w:p w14:paraId="36C529D3" w14:textId="7A6A0AAC" w:rsidR="00106DE5" w:rsidRPr="00DA5585" w:rsidRDefault="00106DE5" w:rsidP="00106DE5">
      <w:pPr>
        <w:suppressAutoHyphens/>
        <w:spacing w:after="0" w:line="240" w:lineRule="auto"/>
        <w:jc w:val="both"/>
        <w:rPr>
          <w:rFonts w:ascii="Times New Roman" w:eastAsia="Times New Roman" w:hAnsi="Times New Roman"/>
          <w:bCs/>
          <w:sz w:val="24"/>
          <w:szCs w:val="24"/>
          <w:lang w:eastAsia="ar-SA"/>
        </w:rPr>
      </w:pPr>
      <w:r w:rsidRPr="00DA5585">
        <w:rPr>
          <w:rFonts w:ascii="Times New Roman" w:eastAsia="Times New Roman" w:hAnsi="Times New Roman"/>
          <w:bCs/>
          <w:sz w:val="24"/>
          <w:szCs w:val="24"/>
          <w:lang w:eastAsia="ar-SA"/>
        </w:rPr>
        <w:t xml:space="preserve">Novi iznos aktivnosti iznosi 208.350,00 </w:t>
      </w:r>
      <w:r w:rsidR="00DA5585" w:rsidRPr="00DA5585">
        <w:rPr>
          <w:rFonts w:ascii="Times New Roman" w:eastAsia="Times New Roman" w:hAnsi="Times New Roman"/>
          <w:bCs/>
          <w:sz w:val="24"/>
          <w:szCs w:val="24"/>
          <w:lang w:eastAsia="ar-SA"/>
        </w:rPr>
        <w:t>EUR.</w:t>
      </w:r>
    </w:p>
    <w:p w14:paraId="44E26642" w14:textId="77777777" w:rsidR="00106DE5" w:rsidRPr="00117DA7" w:rsidRDefault="00106DE5" w:rsidP="00106DE5">
      <w:pPr>
        <w:suppressAutoHyphens/>
        <w:spacing w:after="0" w:line="240" w:lineRule="auto"/>
        <w:jc w:val="both"/>
        <w:rPr>
          <w:rFonts w:ascii="Times New Roman" w:eastAsia="Times New Roman" w:hAnsi="Times New Roman"/>
          <w:bCs/>
          <w:color w:val="ED0000"/>
          <w:sz w:val="24"/>
          <w:szCs w:val="24"/>
          <w:lang w:eastAsia="ar-SA"/>
        </w:rPr>
      </w:pPr>
    </w:p>
    <w:p w14:paraId="3C79CD51"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27C66003" w14:textId="77777777" w:rsidR="00106DE5" w:rsidRPr="00117DA7" w:rsidRDefault="00106DE5" w:rsidP="00106DE5">
      <w:pPr>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Cs/>
          <w:sz w:val="24"/>
          <w:szCs w:val="24"/>
          <w:lang w:eastAsia="ar-SA"/>
        </w:rPr>
        <w:t xml:space="preserve">Ova aktivnost obuhvaća i provedbu novog Zakona o prijevozu u cestovnom prometu koji predviđa drugačiji način organizacije javnog linijskog prijevoza putnika. </w:t>
      </w:r>
      <w:r w:rsidRPr="00117DA7">
        <w:rPr>
          <w:rFonts w:ascii="Times New Roman" w:eastAsia="Times New Roman" w:hAnsi="Times New Roman"/>
          <w:sz w:val="24"/>
          <w:szCs w:val="24"/>
          <w:lang w:eastAsia="ar-SA"/>
        </w:rPr>
        <w:t xml:space="preserve">Cilj tog programa je poboljšanje i podizanje razine kvalitete cestovne infrastrukture radi postizanja uravnoteženog razvoja. Informirati roditelje i vozače na koji način mogu dati svoj doprinos u zaštiti djece u  prometu  </w:t>
      </w:r>
    </w:p>
    <w:p w14:paraId="005E26CA"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3702C2BD"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POSEBNI CILJEVI </w:t>
      </w:r>
    </w:p>
    <w:p w14:paraId="7FF59EB4" w14:textId="77777777" w:rsidR="00106DE5" w:rsidRPr="00117DA7" w:rsidRDefault="00106DE5" w:rsidP="00106DE5">
      <w:pPr>
        <w:numPr>
          <w:ilvl w:val="0"/>
          <w:numId w:val="11"/>
        </w:numPr>
        <w:suppressAutoHyphens/>
        <w:spacing w:after="0" w:line="240" w:lineRule="auto"/>
        <w:contextualSpacing/>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Javni linijski prijevoz putnika više se neće obavljati temeljem dozvola (nakon provedenog postupka usklađivanja voznih redova u županijskim komorama), već će se isti obavljati temeljem ugovora o javnoj usluzi (dalje u tekstu: PSO ugovori).</w:t>
      </w:r>
    </w:p>
    <w:p w14:paraId="0CD66A03" w14:textId="77777777" w:rsidR="00106DE5" w:rsidRPr="00117DA7" w:rsidRDefault="00106DE5" w:rsidP="00106DE5">
      <w:pPr>
        <w:numPr>
          <w:ilvl w:val="0"/>
          <w:numId w:val="11"/>
        </w:numPr>
        <w:suppressAutoHyphens/>
        <w:spacing w:after="0" w:line="240" w:lineRule="auto"/>
        <w:contextualSpacing/>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Provođenje edukativnih akcija kod djece u predškolskoj dobi i u osnovnim školama</w:t>
      </w:r>
    </w:p>
    <w:p w14:paraId="18ADAA11" w14:textId="77777777" w:rsidR="00106DE5" w:rsidRPr="00117DA7" w:rsidRDefault="00106DE5" w:rsidP="00106DE5">
      <w:pPr>
        <w:numPr>
          <w:ilvl w:val="0"/>
          <w:numId w:val="11"/>
        </w:numPr>
        <w:suppressAutoHyphens/>
        <w:spacing w:after="0" w:line="240" w:lineRule="auto"/>
        <w:contextualSpacing/>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Bolja uspostava javno linijskog prijevoza</w:t>
      </w:r>
    </w:p>
    <w:p w14:paraId="596211C3" w14:textId="77777777" w:rsidR="00106DE5" w:rsidRPr="00117DA7" w:rsidRDefault="00106DE5" w:rsidP="00106DE5">
      <w:pPr>
        <w:numPr>
          <w:ilvl w:val="0"/>
          <w:numId w:val="11"/>
        </w:numPr>
        <w:suppressAutoHyphens/>
        <w:spacing w:after="0" w:line="240" w:lineRule="auto"/>
        <w:jc w:val="both"/>
        <w:rPr>
          <w:rFonts w:ascii="Times New Roman" w:eastAsia="Times New Roman" w:hAnsi="Times New Roman"/>
          <w:b/>
          <w:sz w:val="24"/>
          <w:szCs w:val="24"/>
          <w:lang w:eastAsia="ar-SA"/>
        </w:rPr>
      </w:pPr>
      <w:bookmarkStart w:id="10" w:name="_Hlk134086981"/>
      <w:r w:rsidRPr="00117DA7">
        <w:rPr>
          <w:rFonts w:ascii="Times New Roman" w:eastAsia="Times New Roman" w:hAnsi="Times New Roman"/>
          <w:sz w:val="24"/>
          <w:szCs w:val="24"/>
          <w:lang w:eastAsia="ar-SA"/>
        </w:rPr>
        <w:t>Usvajanje osnovnih prometnih i sigurnosnih pravila koja će primjenjivati u prometu</w:t>
      </w:r>
    </w:p>
    <w:bookmarkEnd w:id="10"/>
    <w:p w14:paraId="22503989" w14:textId="77777777" w:rsidR="00106DE5" w:rsidRPr="00117DA7" w:rsidRDefault="00106DE5" w:rsidP="00106DE5">
      <w:pPr>
        <w:numPr>
          <w:ilvl w:val="0"/>
          <w:numId w:val="11"/>
        </w:num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sz w:val="24"/>
          <w:szCs w:val="24"/>
          <w:lang w:eastAsia="ar-SA"/>
        </w:rPr>
        <w:t>Upoznavanjem s ostalim sudionicima u prometu</w:t>
      </w:r>
    </w:p>
    <w:p w14:paraId="7ABC127C"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1C1E1776"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ZAKONSKA OSNOVA ZA UVOĐENJE AKTIVNOSTI </w:t>
      </w:r>
    </w:p>
    <w:p w14:paraId="4976B972"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Zakona o prijevozu u cestovnom prometu (N.N. 89/21 ,114/22)</w:t>
      </w:r>
    </w:p>
    <w:p w14:paraId="6AB5315D"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Pravilnik o obavljanju javnog linijskog prijevoza putnika u cestovnom prometu (N.N.116/2019)</w:t>
      </w:r>
    </w:p>
    <w:p w14:paraId="4433ACA7"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Pravilnik o prometnim znakovima, signalizaciji i opremi na cestama (NN 92/19)</w:t>
      </w:r>
    </w:p>
    <w:p w14:paraId="0D7363C7"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Odluka o davanju suglasnosti za sklapanje ugovora o sufinanciranju javne usluge u cestovnom prijevozu putnika za razdoblje od 2022. do 2024.g. (N.N. 65/2022).</w:t>
      </w:r>
    </w:p>
    <w:p w14:paraId="1EC78C5B"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68604856"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w:t>
      </w:r>
    </w:p>
    <w:p w14:paraId="50C3FDC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09ECBDA0"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5A336B48" w14:textId="77777777" w:rsidR="00106DE5" w:rsidRPr="00A411E4" w:rsidRDefault="00106DE5" w:rsidP="00106DE5">
      <w:pPr>
        <w:numPr>
          <w:ilvl w:val="0"/>
          <w:numId w:val="18"/>
        </w:numPr>
        <w:suppressAutoHyphens/>
        <w:spacing w:after="0" w:line="240" w:lineRule="auto"/>
        <w:ind w:left="284" w:hanging="284"/>
        <w:jc w:val="both"/>
        <w:rPr>
          <w:rFonts w:ascii="Times New Roman" w:eastAsia="Times New Roman" w:hAnsi="Times New Roman"/>
          <w:b/>
          <w:i/>
          <w:sz w:val="24"/>
          <w:szCs w:val="24"/>
          <w:lang w:eastAsia="ar-SA"/>
        </w:rPr>
      </w:pPr>
      <w:r w:rsidRPr="00117DA7">
        <w:rPr>
          <w:rFonts w:ascii="Times New Roman" w:eastAsia="Times New Roman" w:hAnsi="Times New Roman"/>
          <w:bCs/>
          <w:sz w:val="24"/>
          <w:szCs w:val="24"/>
          <w:lang w:eastAsia="ar-SA"/>
        </w:rPr>
        <w:t>Prije postupka sklapanja PSO ugovora potrebno je izraditi projektnu dokumentaciju, na temelju analize prijevozne potražnje, te analize prijevozne potražnje drugih prometnih grana.  U skladu s navedenim izradit će se Mreža linija, kao podloga za provođenje postupka javnog natječaja, kako bi se sklopili  PSO ugovori.</w:t>
      </w:r>
      <w:r w:rsidRPr="00117DA7">
        <w:rPr>
          <w:rFonts w:ascii="Times New Roman" w:eastAsia="Times New Roman" w:hAnsi="Times New Roman"/>
          <w:sz w:val="24"/>
          <w:szCs w:val="24"/>
          <w:lang w:eastAsia="ar-SA"/>
        </w:rPr>
        <w:t xml:space="preserve"> Educiranje o načinu povećanja vlastite sigurnosti u prometu</w:t>
      </w:r>
    </w:p>
    <w:p w14:paraId="44988FE7" w14:textId="77777777" w:rsidR="00A411E4" w:rsidRPr="00117DA7" w:rsidRDefault="00A411E4" w:rsidP="00106DE5">
      <w:pPr>
        <w:numPr>
          <w:ilvl w:val="0"/>
          <w:numId w:val="18"/>
        </w:numPr>
        <w:suppressAutoHyphens/>
        <w:spacing w:after="0" w:line="240" w:lineRule="auto"/>
        <w:ind w:left="284" w:hanging="284"/>
        <w:jc w:val="both"/>
        <w:rPr>
          <w:rFonts w:ascii="Times New Roman" w:eastAsia="Times New Roman" w:hAnsi="Times New Roman"/>
          <w:b/>
          <w:i/>
          <w:sz w:val="24"/>
          <w:szCs w:val="24"/>
          <w:lang w:eastAsia="ar-SA"/>
        </w:rPr>
      </w:pPr>
    </w:p>
    <w:p w14:paraId="01A77FED"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11E3679D"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lastRenderedPageBreak/>
        <w:t xml:space="preserve">POKAZATELJ USPJEŠNOSTI </w:t>
      </w:r>
    </w:p>
    <w:p w14:paraId="5C0AB492"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Pokazatelj uspješnosti – učinka: povećanje prometne dostupnosti, kao i podizanje sigurnosti svih sudionika u prometu. Razvoj prometne infrastrukture i unaprjeđenje prometne povezanosti</w:t>
      </w:r>
    </w:p>
    <w:p w14:paraId="21BE35C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sz w:val="24"/>
          <w:szCs w:val="24"/>
          <w:lang w:eastAsia="ar-SA"/>
        </w:rPr>
        <w:t>Edukacija mladih vozačima upozoravajući ih na opasnosti sudjelovanja djece u prometu, prvenstveno na pješake i bicikliste.</w:t>
      </w:r>
    </w:p>
    <w:p w14:paraId="192197F1"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5806"/>
      </w:tblGrid>
      <w:tr w:rsidR="00106DE5" w:rsidRPr="00117DA7" w14:paraId="40530AFC" w14:textId="77777777" w:rsidTr="00B33D94">
        <w:tc>
          <w:tcPr>
            <w:tcW w:w="3012" w:type="dxa"/>
          </w:tcPr>
          <w:p w14:paraId="38CEB611"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AKTIVNOST  A 102003</w:t>
            </w:r>
          </w:p>
        </w:tc>
        <w:tc>
          <w:tcPr>
            <w:tcW w:w="5806" w:type="dxa"/>
          </w:tcPr>
          <w:p w14:paraId="6D2B88E2" w14:textId="77777777" w:rsidR="00106DE5" w:rsidRPr="00117DA7" w:rsidRDefault="00106DE5" w:rsidP="00B33D94">
            <w:pPr>
              <w:suppressAutoHyphens/>
              <w:spacing w:after="0" w:line="240" w:lineRule="auto"/>
              <w:jc w:val="both"/>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 xml:space="preserve"> KRAPINSKO ZAGORSKI AERODROM  </w:t>
            </w:r>
          </w:p>
          <w:p w14:paraId="3A2F36B8" w14:textId="77777777" w:rsidR="00106DE5" w:rsidRPr="00117DA7" w:rsidRDefault="00106DE5" w:rsidP="00B33D94">
            <w:pPr>
              <w:suppressAutoHyphens/>
              <w:spacing w:after="0" w:line="240" w:lineRule="auto"/>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3.3.4 Poboljšanje prometne infrastrukture (tekuće poslovanja)</w:t>
            </w:r>
          </w:p>
        </w:tc>
      </w:tr>
    </w:tbl>
    <w:p w14:paraId="4CD92CBA"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4295CAD7"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079369D5" w14:textId="77777777" w:rsidR="00106DE5" w:rsidRPr="00117DA7" w:rsidRDefault="00106DE5" w:rsidP="00106DE5">
      <w:pPr>
        <w:spacing w:after="0" w:line="240" w:lineRule="auto"/>
        <w:jc w:val="both"/>
        <w:rPr>
          <w:rFonts w:ascii="Times New Roman" w:eastAsia="Times New Roman" w:hAnsi="Times New Roman"/>
        </w:rPr>
      </w:pPr>
      <w:r w:rsidRPr="00117DA7">
        <w:rPr>
          <w:rFonts w:ascii="Times New Roman" w:eastAsia="Times New Roman" w:hAnsi="Times New Roman"/>
          <w:sz w:val="24"/>
          <w:szCs w:val="24"/>
          <w:lang w:eastAsia="ar-SA"/>
        </w:rPr>
        <w:t>Razvoj zračne infrastrukture i unaprjeđenje prometne povezanosti.</w:t>
      </w:r>
      <w:r w:rsidRPr="00117DA7">
        <w:rPr>
          <w:rFonts w:ascii="Times New Roman" w:eastAsia="Times New Roman" w:hAnsi="Times New Roman"/>
        </w:rPr>
        <w:t xml:space="preserve"> Tehničko i tehnološko upravljanje objektom, održavanje objekta, vođenje operaterstva radi obavljanja letačkih aktivnosti.</w:t>
      </w:r>
    </w:p>
    <w:p w14:paraId="3D4FCE0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39A068A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59DB43F4"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Cilj ovog programa je da kroz sve ove godine osigura prometno-tehničku infrastrukturu, učinkovito i organizacijsko upravljanje aerodroma kako bi svi korisnici bili zadovoljni, te razvoj aerodroma kao osnovnog objekta koji će okupljati i usmjeravati zainteresirane skupine u gospodarstvu, turizmu i prometu te na taj način  promovirati Županiju.</w:t>
      </w:r>
    </w:p>
    <w:p w14:paraId="4BCAC274"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3C92BBAD"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POSEBNI CILJEVI </w:t>
      </w:r>
    </w:p>
    <w:p w14:paraId="6436A606"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Promocija  nove sportske grane – zrakoplovstva</w:t>
      </w:r>
    </w:p>
    <w:p w14:paraId="1F8C2DA4" w14:textId="77777777" w:rsidR="00106DE5" w:rsidRPr="00117DA7" w:rsidRDefault="00106DE5" w:rsidP="00106DE5">
      <w:pPr>
        <w:numPr>
          <w:ilvl w:val="0"/>
          <w:numId w:val="1"/>
        </w:numPr>
        <w:suppressAutoHyphens/>
        <w:spacing w:after="0" w:line="240" w:lineRule="auto"/>
        <w:contextualSpacing/>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Uspostava suradnje sa drugim aerodromima u regiji kao i pružanje usluge obavljanja granične policije za strane letjelice</w:t>
      </w:r>
    </w:p>
    <w:p w14:paraId="5FBFB0E9" w14:textId="77777777" w:rsidR="00106DE5" w:rsidRPr="00117DA7" w:rsidRDefault="00106DE5" w:rsidP="00106DE5">
      <w:pPr>
        <w:numPr>
          <w:ilvl w:val="0"/>
          <w:numId w:val="1"/>
        </w:numPr>
        <w:suppressAutoHyphens/>
        <w:spacing w:after="0" w:line="240" w:lineRule="auto"/>
        <w:ind w:right="141"/>
        <w:contextualSpacing/>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Reprezentativna promocija regionalne i nacionalne turističke ponude. Promocija Županije i grada Zaboka  kao destinacije kontinentalnog turizma. </w:t>
      </w:r>
    </w:p>
    <w:p w14:paraId="57F2CDA9"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Unapređenje prometne povezanosti i poticanje održive mobilnosti,</w:t>
      </w:r>
    </w:p>
    <w:p w14:paraId="18C89F45"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Povećanje prometne dostupnosti</w:t>
      </w:r>
    </w:p>
    <w:p w14:paraId="6392C97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1148E628"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ZAKONSKA OSNOVA ZA UVOĐENJE AKTIVNOSTI </w:t>
      </w:r>
    </w:p>
    <w:p w14:paraId="34B237EA"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 xml:space="preserve">Zakona o zračnom prometu („Narodne novine“, broj: 69/09, 84/11, 54/13, 127/13 i 92/14), </w:t>
      </w:r>
    </w:p>
    <w:p w14:paraId="3417EC5E"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 xml:space="preserve">Pravilnika o letenju zrakoplova („Narodne novine“, broj: 32/18) </w:t>
      </w:r>
    </w:p>
    <w:p w14:paraId="14D39C41"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 xml:space="preserve">Pravilnika o aerodromima („Narodne novine“, broj 100/19, 47/2022) </w:t>
      </w:r>
    </w:p>
    <w:p w14:paraId="151E35BE"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 xml:space="preserve">Pravilniku o spasilačko vatrogasnoj zaštiti na aerodromu („Narodne novine“, broj: 49/19) </w:t>
      </w:r>
    </w:p>
    <w:p w14:paraId="4300827B"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Pravilnik o gradnji i postavljanju zrakoplovnih prepreka („Narodne novine“, broj 100/19)</w:t>
      </w:r>
    </w:p>
    <w:p w14:paraId="059A74F7" w14:textId="77777777" w:rsidR="00106DE5" w:rsidRPr="00117DA7" w:rsidRDefault="00106DE5" w:rsidP="00106DE5">
      <w:pPr>
        <w:numPr>
          <w:ilvl w:val="0"/>
          <w:numId w:val="17"/>
        </w:numPr>
        <w:suppressAutoHyphens/>
        <w:autoSpaceDE w:val="0"/>
        <w:autoSpaceDN w:val="0"/>
        <w:adjustRightInd w:val="0"/>
        <w:spacing w:after="0" w:line="240" w:lineRule="auto"/>
        <w:ind w:left="714" w:hanging="357"/>
        <w:contextualSpacing/>
        <w:rPr>
          <w:rFonts w:ascii="Times New Roman" w:eastAsia="Times New Roman" w:hAnsi="Times New Roman"/>
          <w:sz w:val="24"/>
          <w:szCs w:val="24"/>
          <w:lang w:eastAsia="ar-SA"/>
        </w:rPr>
      </w:pPr>
      <w:r w:rsidRPr="00117DA7">
        <w:rPr>
          <w:rFonts w:ascii="Times New Roman" w:eastAsia="MHHelveticaLtCn-Light" w:hAnsi="Times New Roman"/>
          <w:sz w:val="24"/>
          <w:szCs w:val="24"/>
          <w:lang w:eastAsia="ar-SA"/>
        </w:rPr>
        <w:t>Pravilnik o održavanju i pregledanju aerodroma te mjerama potrebnima za njegovu sigurnu uporabu („Narodne novine“, br. 65/05)</w:t>
      </w:r>
    </w:p>
    <w:p w14:paraId="1185D7C3" w14:textId="77777777" w:rsidR="00106DE5" w:rsidRPr="00117DA7" w:rsidRDefault="00106DE5" w:rsidP="00106DE5">
      <w:pPr>
        <w:numPr>
          <w:ilvl w:val="0"/>
          <w:numId w:val="17"/>
        </w:numPr>
        <w:suppressAutoHyphens/>
        <w:autoSpaceDE w:val="0"/>
        <w:autoSpaceDN w:val="0"/>
        <w:adjustRightInd w:val="0"/>
        <w:spacing w:after="0" w:line="240" w:lineRule="auto"/>
        <w:ind w:left="714" w:hanging="357"/>
        <w:contextualSpacing/>
        <w:rPr>
          <w:rFonts w:ascii="Times New Roman" w:eastAsia="Times New Roman" w:hAnsi="Times New Roman"/>
          <w:sz w:val="24"/>
          <w:szCs w:val="24"/>
          <w:lang w:eastAsia="ar-SA"/>
        </w:rPr>
      </w:pPr>
      <w:r w:rsidRPr="00117DA7">
        <w:rPr>
          <w:rFonts w:ascii="Times New Roman" w:eastAsia="MHHelveticaLtCn-Light" w:hAnsi="Times New Roman"/>
          <w:sz w:val="24"/>
          <w:szCs w:val="24"/>
          <w:lang w:eastAsia="ar-SA"/>
        </w:rPr>
        <w:t>Pravilnik o izdavanju svjedodžbe aerodromima i odobrenja za uporabu aerodroma(„Narodne novine“, br. 14/16)</w:t>
      </w:r>
    </w:p>
    <w:p w14:paraId="56B317E0"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2FA7C38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5204824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 kapitalne pomoći</w:t>
      </w:r>
    </w:p>
    <w:p w14:paraId="1207E4F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53E8CB60"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333F714B" w14:textId="2BD5592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w:t>
      </w:r>
    </w:p>
    <w:p w14:paraId="23EA0E0F"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lastRenderedPageBreak/>
        <w:t xml:space="preserve">POKAZATELJ USPJEŠNOSTI </w:t>
      </w:r>
    </w:p>
    <w:p w14:paraId="652A17A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Pokazatelj uspješnosti – učinka: povećanje prometne dostupnosti, kao i podizanje sigurnosti svih sudionika u prometu. Razvoj zračnog prometa  i unaprjeđenje prometne povezanosti</w:t>
      </w:r>
    </w:p>
    <w:p w14:paraId="1ADB844B"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Privlačenje investitora za ulaganjem i stvaranje mogućnosti za razvoj novih radnih mjesta.</w:t>
      </w:r>
    </w:p>
    <w:p w14:paraId="726F046A" w14:textId="77777777" w:rsidR="00106DE5" w:rsidRPr="00117DA7" w:rsidRDefault="00106DE5" w:rsidP="00106DE5">
      <w:pPr>
        <w:suppressAutoHyphens/>
        <w:spacing w:after="0" w:line="240" w:lineRule="auto"/>
        <w:jc w:val="both"/>
        <w:rPr>
          <w:rFonts w:ascii="Times New Roman" w:eastAsia="Times New Roman" w:hAnsi="Times New Roman"/>
          <w:color w:val="FF0000"/>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5806"/>
      </w:tblGrid>
      <w:tr w:rsidR="00106DE5" w:rsidRPr="00117DA7" w14:paraId="588DBFB5" w14:textId="77777777" w:rsidTr="00B33D94">
        <w:tc>
          <w:tcPr>
            <w:tcW w:w="3012" w:type="dxa"/>
          </w:tcPr>
          <w:p w14:paraId="2809482D"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AKTIVNOST  A 102004</w:t>
            </w:r>
          </w:p>
        </w:tc>
        <w:tc>
          <w:tcPr>
            <w:tcW w:w="5806" w:type="dxa"/>
          </w:tcPr>
          <w:p w14:paraId="0722AEF5" w14:textId="77777777" w:rsidR="00106DE5" w:rsidRPr="00117DA7" w:rsidRDefault="00106DE5" w:rsidP="00B33D94">
            <w:pPr>
              <w:suppressAutoHyphens/>
              <w:spacing w:after="0" w:line="240" w:lineRule="auto"/>
              <w:jc w:val="both"/>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SUFINANCIRANJE INTEGRIRANOG PROMETA ZAGREBAČKOG PODRUČJA – IPZP d.o.o.</w:t>
            </w:r>
          </w:p>
          <w:p w14:paraId="589EA0DA" w14:textId="77777777" w:rsidR="00106DE5" w:rsidRPr="00117DA7" w:rsidRDefault="00106DE5" w:rsidP="00B33D94">
            <w:pPr>
              <w:suppressAutoHyphens/>
              <w:spacing w:after="0" w:line="240" w:lineRule="auto"/>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 xml:space="preserve">3.3.4 Poboljšanje prometne infrastrukture </w:t>
            </w:r>
            <w:r w:rsidRPr="00117DA7">
              <w:rPr>
                <w:rFonts w:ascii="Times New Roman" w:eastAsia="Times New Roman" w:hAnsi="Times New Roman"/>
                <w:sz w:val="24"/>
                <w:szCs w:val="24"/>
                <w:lang w:eastAsia="ar-SA"/>
              </w:rPr>
              <w:t>(tekuće poslovanje)</w:t>
            </w:r>
          </w:p>
        </w:tc>
      </w:tr>
    </w:tbl>
    <w:p w14:paraId="51006DE7"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1885070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426B04F6"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Radi realizacije projekata vezanih uz uspostavu integriranog prijevoza putnika, osnovano je društvo IPZP d.o.o., a osnivači istog su Grad Zagreb (60% udjela), Zagrebačka županija (25% udjela) i Krapinsko-zagorska županija (15% udjela). Za sufinanciranje rada Društva osigurana su sredstva sukladno usvojen Planu poslovanja Društva.</w:t>
      </w:r>
    </w:p>
    <w:p w14:paraId="1EAA2969"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01036509"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7A47AD1C" w14:textId="77777777" w:rsidR="00106DE5" w:rsidRPr="00117DA7" w:rsidRDefault="00106DE5" w:rsidP="00106DE5">
      <w:pPr>
        <w:numPr>
          <w:ilvl w:val="0"/>
          <w:numId w:val="1"/>
        </w:numPr>
        <w:suppressAutoHyphens/>
        <w:spacing w:after="0" w:line="240" w:lineRule="auto"/>
        <w:contextualSpacing/>
        <w:jc w:val="both"/>
        <w:rPr>
          <w:rFonts w:ascii="Times New Roman" w:eastAsia="Times New Roman" w:hAnsi="Times New Roman"/>
          <w:bCs/>
          <w:iCs/>
          <w:sz w:val="24"/>
          <w:szCs w:val="24"/>
          <w:lang w:eastAsia="ar-SA"/>
        </w:rPr>
      </w:pPr>
      <w:r w:rsidRPr="00117DA7">
        <w:rPr>
          <w:rFonts w:ascii="Times New Roman" w:eastAsia="Times New Roman" w:hAnsi="Times New Roman"/>
          <w:bCs/>
          <w:iCs/>
          <w:sz w:val="24"/>
          <w:szCs w:val="24"/>
          <w:lang w:eastAsia="ar-SA"/>
        </w:rPr>
        <w:t>Održivost sustava javnog prijevoza putnika</w:t>
      </w:r>
    </w:p>
    <w:p w14:paraId="2AC8F6C6"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poboljšati prometnu dostupnost kompletnog područja koje obuhvaća Master plan razvojem učinkovitog i održivog prometnog sustava,</w:t>
      </w:r>
    </w:p>
    <w:p w14:paraId="7AAFC2A6"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omogućiti veću mobilnost građana upotrebom prometnih oblika koji su ekološki, energetski i ekonomski prihvatljivi za okoliš i stanovništvo,</w:t>
      </w:r>
    </w:p>
    <w:p w14:paraId="43CB4766"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integrirati prometne podsustave kroz institucionalna, organizacijska i infrastrukturna poboljšanja, s posebnim naglaskom na integraciju sustava javnog prijevoza,</w:t>
      </w:r>
    </w:p>
    <w:p w14:paraId="687EFFE0"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povećati sigurnost u prometu</w:t>
      </w:r>
    </w:p>
    <w:p w14:paraId="6B2B1CD3"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smanjiti emisiju CO₂ i očuvanje okoliša</w:t>
      </w:r>
    </w:p>
    <w:p w14:paraId="6FFDAC6E"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71CCF9CF"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POSEBNI CILJEVI </w:t>
      </w:r>
    </w:p>
    <w:p w14:paraId="5F987228" w14:textId="77777777" w:rsidR="00106DE5" w:rsidRPr="00117DA7" w:rsidRDefault="00106DE5" w:rsidP="00106DE5">
      <w:pPr>
        <w:numPr>
          <w:ilvl w:val="0"/>
          <w:numId w:val="1"/>
        </w:numPr>
        <w:suppressAutoHyphens/>
        <w:spacing w:after="0" w:line="240" w:lineRule="auto"/>
        <w:ind w:left="924" w:right="6" w:hanging="357"/>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usklađeno (optimalno) vođenje linija javnog prijevoza putnika, </w:t>
      </w:r>
    </w:p>
    <w:p w14:paraId="76606163" w14:textId="77777777" w:rsidR="00106DE5" w:rsidRPr="00117DA7" w:rsidRDefault="00106DE5" w:rsidP="00106DE5">
      <w:pPr>
        <w:numPr>
          <w:ilvl w:val="0"/>
          <w:numId w:val="1"/>
        </w:numPr>
        <w:suppressAutoHyphens/>
        <w:spacing w:after="0" w:line="240" w:lineRule="auto"/>
        <w:ind w:left="924" w:right="6" w:hanging="357"/>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usklađena tarifna politika, </w:t>
      </w:r>
    </w:p>
    <w:p w14:paraId="6A8512A4" w14:textId="77777777" w:rsidR="00106DE5" w:rsidRPr="00117DA7" w:rsidRDefault="00106DE5" w:rsidP="00106DE5">
      <w:pPr>
        <w:numPr>
          <w:ilvl w:val="0"/>
          <w:numId w:val="1"/>
        </w:numPr>
        <w:suppressAutoHyphens/>
        <w:spacing w:after="0" w:line="240" w:lineRule="auto"/>
        <w:ind w:left="924" w:right="6" w:hanging="357"/>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usklađeni iznosi subvencija, </w:t>
      </w:r>
    </w:p>
    <w:p w14:paraId="0E290B34" w14:textId="77777777" w:rsidR="00106DE5" w:rsidRPr="00117DA7" w:rsidRDefault="00106DE5" w:rsidP="00106DE5">
      <w:pPr>
        <w:numPr>
          <w:ilvl w:val="0"/>
          <w:numId w:val="1"/>
        </w:numPr>
        <w:suppressAutoHyphens/>
        <w:spacing w:after="0" w:line="240" w:lineRule="auto"/>
        <w:ind w:left="924" w:right="6" w:hanging="357"/>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jedinstveni sustav naplate, </w:t>
      </w:r>
    </w:p>
    <w:p w14:paraId="579F7366" w14:textId="77777777" w:rsidR="00106DE5" w:rsidRPr="00117DA7" w:rsidRDefault="00106DE5" w:rsidP="00106DE5">
      <w:pPr>
        <w:numPr>
          <w:ilvl w:val="0"/>
          <w:numId w:val="1"/>
        </w:numPr>
        <w:suppressAutoHyphens/>
        <w:spacing w:after="0" w:line="240" w:lineRule="auto"/>
        <w:ind w:left="924" w:right="6" w:hanging="357"/>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jedinstveni sustav informiranja putnika, </w:t>
      </w:r>
    </w:p>
    <w:p w14:paraId="1B1B0206" w14:textId="77777777" w:rsidR="00106DE5" w:rsidRPr="00117DA7" w:rsidRDefault="00106DE5" w:rsidP="00106DE5">
      <w:pPr>
        <w:numPr>
          <w:ilvl w:val="0"/>
          <w:numId w:val="1"/>
        </w:numPr>
        <w:suppressAutoHyphens/>
        <w:spacing w:after="0" w:line="240" w:lineRule="auto"/>
        <w:ind w:left="924" w:right="6" w:hanging="357"/>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usklađeni model raspodjele prihoda, </w:t>
      </w:r>
    </w:p>
    <w:p w14:paraId="76295E38"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2C107378"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ZAKONSKA OSNOVA ZA UVOĐENJE AKTIVNOSTI </w:t>
      </w:r>
    </w:p>
    <w:p w14:paraId="0E2A9671" w14:textId="77777777" w:rsidR="00106DE5" w:rsidRPr="00117DA7" w:rsidRDefault="00106DE5" w:rsidP="00106DE5">
      <w:pPr>
        <w:spacing w:after="0" w:line="240" w:lineRule="auto"/>
        <w:jc w:val="both"/>
        <w:rPr>
          <w:rFonts w:ascii="Times New Roman" w:hAnsi="Times New Roman"/>
          <w:sz w:val="24"/>
          <w:szCs w:val="24"/>
          <w14:ligatures w14:val="standardContextual"/>
        </w:rPr>
      </w:pPr>
      <w:r w:rsidRPr="00117DA7">
        <w:rPr>
          <w:rFonts w:ascii="Times New Roman" w:hAnsi="Times New Roman"/>
          <w:sz w:val="24"/>
          <w:szCs w:val="24"/>
          <w14:ligatures w14:val="standardContextual"/>
        </w:rPr>
        <w:t>Zakon o lokalnoj i područnoj (regionalnoj) samoupravi (NN 33/01, 60/01, 129/05, 109/07, 125/08, 36/09, 36/09, 150/11, 144/12, 19/13, 137/15, 123/17, 98/19, 144/20)</w:t>
      </w:r>
    </w:p>
    <w:p w14:paraId="12DA2A58"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Zakon o prijevozu u cestovnom prometu (NN 41/18, 98/19, 30/21, 89/21 i 114/22)</w:t>
      </w:r>
    </w:p>
    <w:p w14:paraId="56973BC6"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02DCF18D"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712B60C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 kapitalne pomoći</w:t>
      </w:r>
    </w:p>
    <w:p w14:paraId="282D6341"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704589CE"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36C491D5"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w:t>
      </w:r>
    </w:p>
    <w:p w14:paraId="2E1B64BB" w14:textId="77777777" w:rsidR="00106DE5" w:rsidRPr="00117DA7" w:rsidRDefault="00106DE5" w:rsidP="00106DE5">
      <w:pPr>
        <w:spacing w:after="0" w:line="240" w:lineRule="auto"/>
        <w:jc w:val="both"/>
        <w:rPr>
          <w:rFonts w:ascii="Times New Roman" w:eastAsia="Times New Roman" w:hAnsi="Times New Roman"/>
        </w:rPr>
      </w:pPr>
    </w:p>
    <w:p w14:paraId="6BF4374B"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POKAZATELJ USPJEŠNOSTI </w:t>
      </w:r>
    </w:p>
    <w:p w14:paraId="12FA1E87"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Pokazatelj uspješnosti – učinka:</w:t>
      </w:r>
    </w:p>
    <w:p w14:paraId="2071D246" w14:textId="77777777" w:rsidR="00106DE5" w:rsidRPr="00117DA7" w:rsidRDefault="00106DE5" w:rsidP="00106DE5">
      <w:pPr>
        <w:numPr>
          <w:ilvl w:val="0"/>
          <w:numId w:val="1"/>
        </w:numPr>
        <w:suppressAutoHyphens/>
        <w:spacing w:after="0" w:line="240" w:lineRule="auto"/>
        <w:contextualSpacing/>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lastRenderedPageBreak/>
        <w:t>završetak izrade potrebne projektno-studijske dokumentacije, izrada koje je preduvjet za ostvarivanje mogućnosti dobivanja bespovratnih sredstava iz EU fondova</w:t>
      </w:r>
    </w:p>
    <w:p w14:paraId="499C87DE"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6027"/>
      </w:tblGrid>
      <w:tr w:rsidR="00106DE5" w:rsidRPr="00117DA7" w14:paraId="3A3988F1" w14:textId="77777777" w:rsidTr="00B33D94">
        <w:tc>
          <w:tcPr>
            <w:tcW w:w="2932" w:type="dxa"/>
            <w:shd w:val="clear" w:color="auto" w:fill="FFFFFF" w:themeFill="background1"/>
          </w:tcPr>
          <w:p w14:paraId="15153195"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KAPITALNI PROJEKT K104000</w:t>
            </w:r>
          </w:p>
        </w:tc>
        <w:tc>
          <w:tcPr>
            <w:tcW w:w="6027" w:type="dxa"/>
          </w:tcPr>
          <w:p w14:paraId="691BE41D" w14:textId="77777777" w:rsidR="00106DE5" w:rsidRPr="00117DA7" w:rsidRDefault="00106DE5" w:rsidP="00B33D94">
            <w:pPr>
              <w:suppressAutoHyphens/>
              <w:spacing w:after="0" w:line="240" w:lineRule="auto"/>
              <w:jc w:val="both"/>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 xml:space="preserve">KAPITALNA ULAGANJA - KRAPINSKO ZAGORSKI AERODROM  </w:t>
            </w:r>
          </w:p>
          <w:p w14:paraId="6E0B1535" w14:textId="77777777" w:rsidR="00106DE5" w:rsidRPr="00117DA7" w:rsidRDefault="00106DE5" w:rsidP="00B33D94">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3.3.4 Poboljšanje prometne infrastrukture (kapitalni projekt)</w:t>
            </w:r>
          </w:p>
        </w:tc>
      </w:tr>
    </w:tbl>
    <w:p w14:paraId="4C47549A"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6785639F"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034BB623"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Razvoj prometne infrastrukture i unaprjeđenje prometne povezanosti.</w:t>
      </w:r>
      <w:r w:rsidRPr="00117DA7">
        <w:rPr>
          <w:rFonts w:ascii="Times New Roman" w:eastAsia="Times New Roman" w:hAnsi="Times New Roman"/>
          <w:color w:val="FF0000"/>
          <w:sz w:val="24"/>
          <w:szCs w:val="24"/>
          <w:lang w:eastAsia="ar-SA"/>
        </w:rPr>
        <w:t xml:space="preserve"> </w:t>
      </w:r>
    </w:p>
    <w:p w14:paraId="0A971B5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62014634"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65EF290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Cilj ovog programa je da kroz  godine osigura što bolja prometna infrastruktura na aerodromu i omogući normalno poslovanja kako bi se odvijale aktivnosti</w:t>
      </w:r>
    </w:p>
    <w:p w14:paraId="23069F0E"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5010B2ED"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POSEBNI CILJEVI </w:t>
      </w:r>
    </w:p>
    <w:p w14:paraId="2BAD1BF2"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Uspostava što bolje komunalne infrastrukture</w:t>
      </w:r>
    </w:p>
    <w:p w14:paraId="2B15D155"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Izgradnja i dogradnja građevinske infrastrukture </w:t>
      </w:r>
    </w:p>
    <w:p w14:paraId="7F0C691D"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Povećanje prometne dostupnosti</w:t>
      </w:r>
    </w:p>
    <w:p w14:paraId="1A29896E"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4689F93B"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ZAKONSKA OSNOVA ZA UVOĐENJE AKTIVNOSTI </w:t>
      </w:r>
    </w:p>
    <w:p w14:paraId="362B3615"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 xml:space="preserve">Zakona o zračnom prometu („Narodne novine“, broj: 69/09, 84/11, 54/13, 127/13 i 92/14), </w:t>
      </w:r>
    </w:p>
    <w:p w14:paraId="32C6A1D1"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 xml:space="preserve">Pravilnika o letenju zrakoplova („Narodne novine“, broj: 32/18) </w:t>
      </w:r>
    </w:p>
    <w:p w14:paraId="093A8EC5"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 xml:space="preserve">Pravilnika o aerodromima („Narodne novine“, broj 100/19, 47/2022) </w:t>
      </w:r>
    </w:p>
    <w:p w14:paraId="2683C5C1"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 xml:space="preserve">Pravilniku o spasilačko vatrogasnoj zaštiti na aerodromu („Narodne novine“, broj: 49/19) </w:t>
      </w:r>
    </w:p>
    <w:p w14:paraId="28463AB5"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sz w:val="24"/>
          <w:szCs w:val="24"/>
          <w:lang w:eastAsia="hr-HR"/>
        </w:rPr>
        <w:t>Pravilnik o gradnji i postavljanju zrakoplovnih prepreka („Narodne novine“, broj 100/19)</w:t>
      </w:r>
    </w:p>
    <w:p w14:paraId="2946F112" w14:textId="77777777" w:rsidR="00106DE5" w:rsidRPr="00117DA7" w:rsidRDefault="00106DE5" w:rsidP="00106DE5">
      <w:pPr>
        <w:numPr>
          <w:ilvl w:val="0"/>
          <w:numId w:val="17"/>
        </w:numPr>
        <w:suppressAutoHyphens/>
        <w:autoSpaceDE w:val="0"/>
        <w:autoSpaceDN w:val="0"/>
        <w:adjustRightInd w:val="0"/>
        <w:spacing w:after="0" w:line="240" w:lineRule="auto"/>
        <w:ind w:left="714" w:hanging="357"/>
        <w:contextualSpacing/>
        <w:rPr>
          <w:rFonts w:ascii="Times New Roman" w:eastAsia="Times New Roman" w:hAnsi="Times New Roman"/>
          <w:sz w:val="24"/>
          <w:szCs w:val="24"/>
          <w:lang w:eastAsia="ar-SA"/>
        </w:rPr>
      </w:pPr>
      <w:r w:rsidRPr="00117DA7">
        <w:rPr>
          <w:rFonts w:ascii="Times New Roman" w:eastAsia="MHHelveticaLtCn-Light" w:hAnsi="Times New Roman"/>
          <w:sz w:val="24"/>
          <w:szCs w:val="24"/>
          <w:lang w:eastAsia="ar-SA"/>
        </w:rPr>
        <w:t>Pravilnik o održavanju i pregledanju aerodroma te mjerama potrebnima za njegovu sigurnu uporabu („Narodne novine“, br. 65/05)</w:t>
      </w:r>
    </w:p>
    <w:p w14:paraId="219B05AD" w14:textId="77777777" w:rsidR="00106DE5" w:rsidRPr="00117DA7" w:rsidRDefault="00106DE5" w:rsidP="00106DE5">
      <w:pPr>
        <w:numPr>
          <w:ilvl w:val="0"/>
          <w:numId w:val="17"/>
        </w:numPr>
        <w:suppressAutoHyphens/>
        <w:autoSpaceDE w:val="0"/>
        <w:autoSpaceDN w:val="0"/>
        <w:adjustRightInd w:val="0"/>
        <w:spacing w:after="0" w:line="240" w:lineRule="auto"/>
        <w:ind w:left="714" w:hanging="357"/>
        <w:contextualSpacing/>
        <w:rPr>
          <w:rFonts w:ascii="Times New Roman" w:eastAsia="Times New Roman" w:hAnsi="Times New Roman"/>
          <w:sz w:val="24"/>
          <w:szCs w:val="24"/>
          <w:lang w:eastAsia="ar-SA"/>
        </w:rPr>
      </w:pPr>
      <w:r w:rsidRPr="00117DA7">
        <w:rPr>
          <w:rFonts w:ascii="Times New Roman" w:eastAsia="MHHelveticaLtCn-Light" w:hAnsi="Times New Roman"/>
          <w:sz w:val="24"/>
          <w:szCs w:val="24"/>
          <w:lang w:eastAsia="ar-SA"/>
        </w:rPr>
        <w:t>Pravilnik o izdavanju svjedodžbe aerodromima i odobrenja za uporabu aerodroma(„Narodne novine“, br. 14/16)</w:t>
      </w:r>
    </w:p>
    <w:p w14:paraId="533571EC"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44604DCA"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3D951D2B"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 kapitalne pomoći</w:t>
      </w:r>
    </w:p>
    <w:p w14:paraId="1C8CCBD9"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6074F369"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01AAEA1A"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 zagorske županije za razdoblje 2024.-2026.godina.</w:t>
      </w:r>
    </w:p>
    <w:p w14:paraId="14E38A97"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78487D99"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POKAZATELJ USPJEŠNOSTI </w:t>
      </w:r>
    </w:p>
    <w:p w14:paraId="10075703" w14:textId="77777777" w:rsidR="00106DE5" w:rsidRPr="00117DA7" w:rsidRDefault="00106DE5" w:rsidP="00106DE5">
      <w:pPr>
        <w:suppressAutoHyphens/>
        <w:spacing w:after="0" w:line="240" w:lineRule="auto"/>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Pokazatelj uspješnosti – učinka: povećanje prometne dostupnosti, kao i podizanje sigurnosti svih sudionika u prometu. Razvoj prometne infrastrukture i unaprjeđenje prometne povezan Krapinsko-zagorske županije </w:t>
      </w:r>
    </w:p>
    <w:p w14:paraId="04A1CE75" w14:textId="77777777" w:rsidR="00106DE5" w:rsidRPr="00117DA7" w:rsidRDefault="00106DE5" w:rsidP="00106DE5">
      <w:pPr>
        <w:suppressAutoHyphens/>
        <w:spacing w:after="0" w:line="240" w:lineRule="auto"/>
        <w:jc w:val="both"/>
        <w:rPr>
          <w:rFonts w:ascii="Times New Roman" w:eastAsia="Times New Roman" w:hAnsi="Times New Roman"/>
          <w:color w:val="FF0000"/>
          <w:sz w:val="24"/>
          <w:szCs w:val="24"/>
          <w:lang w:eastAsia="ar-SA"/>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5744"/>
      </w:tblGrid>
      <w:tr w:rsidR="00106DE5" w:rsidRPr="00117DA7" w14:paraId="03F5608C" w14:textId="77777777" w:rsidTr="00B33D94">
        <w:tc>
          <w:tcPr>
            <w:tcW w:w="2932" w:type="dxa"/>
          </w:tcPr>
          <w:p w14:paraId="4E7A131A"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lastRenderedPageBreak/>
              <w:t>KAPITALNI PROJEKT K104001</w:t>
            </w:r>
          </w:p>
        </w:tc>
        <w:tc>
          <w:tcPr>
            <w:tcW w:w="5744" w:type="dxa"/>
          </w:tcPr>
          <w:p w14:paraId="3C3BB9EB" w14:textId="77777777" w:rsidR="00106DE5" w:rsidRPr="00117DA7" w:rsidRDefault="00106DE5" w:rsidP="00B33D94">
            <w:pPr>
              <w:suppressAutoHyphens/>
              <w:spacing w:after="0" w:line="240" w:lineRule="auto"/>
              <w:jc w:val="both"/>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KAPITALNA ULAGANJA- IPZP</w:t>
            </w:r>
          </w:p>
          <w:p w14:paraId="5A582E4F" w14:textId="77777777" w:rsidR="00106DE5" w:rsidRPr="00117DA7" w:rsidRDefault="00106DE5" w:rsidP="00B33D94">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3.3.4 Poboljšanje prometne infrastrukture (kapitalni projekt)</w:t>
            </w:r>
          </w:p>
        </w:tc>
      </w:tr>
    </w:tbl>
    <w:p w14:paraId="77859826"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5B2AD9F9"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15F8FC27"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Radi realizacije projekata vezanih uz uspostavu integriranog prijevoza putnika, osnovano je društvo IPZP d.o.o., a osnivači istog su Grad Zagreb, Zagrebačka županija i Krapinsko-zagorska županija radi održivosti javnog prijevoza.</w:t>
      </w:r>
    </w:p>
    <w:p w14:paraId="0BEE1DB7"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Tijekom 2024. planiran je nastavak aktivnosti na izradi Studije izvodljivosti optimalnog modela javnog prijevoza srednje/visokog kapaciteta između područja: grada Samobora, grada Sveta Nedelja i Grada Zagreba.</w:t>
      </w:r>
      <w:r w:rsidRPr="00117DA7">
        <w:rPr>
          <w:rFonts w:ascii="Times New Roman" w:eastAsia="Times New Roman" w:hAnsi="Times New Roman"/>
          <w:sz w:val="20"/>
          <w:szCs w:val="20"/>
          <w:lang w:eastAsia="ar-SA"/>
        </w:rPr>
        <w:t xml:space="preserve"> </w:t>
      </w:r>
      <w:r w:rsidRPr="00117DA7">
        <w:rPr>
          <w:rFonts w:ascii="Times New Roman" w:eastAsia="Times New Roman" w:hAnsi="Times New Roman"/>
          <w:sz w:val="24"/>
          <w:szCs w:val="24"/>
          <w:lang w:eastAsia="ar-SA"/>
        </w:rPr>
        <w:t xml:space="preserve">Predmet Studije je analiza sadašnjeg prometnog sustava, odgovarajuća strateška analiza potencijalnih rješenja, analiza opcija i analiza troškova i koristi sa svrhom odabira optimalnog modela prometnog povezivanja područja predmetne mikro regije sa sustavom javnog prijevoza srednje/visokog kapaciteta. Ugovor o izradi studije izvodljivosti, reg.br. 796/2023 potpisan je dana 12. srpnja ove godine, te je glavnina realizacije planirana tijekom 2024. godine. </w:t>
      </w:r>
    </w:p>
    <w:p w14:paraId="48F6BC23"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3C9C6F92"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5870FA3F" w14:textId="77777777" w:rsidR="00106DE5" w:rsidRPr="00117DA7" w:rsidRDefault="00106DE5" w:rsidP="00106DE5">
      <w:pPr>
        <w:numPr>
          <w:ilvl w:val="0"/>
          <w:numId w:val="1"/>
        </w:numPr>
        <w:suppressAutoHyphens/>
        <w:spacing w:after="0" w:line="240" w:lineRule="auto"/>
        <w:contextualSpacing/>
        <w:jc w:val="both"/>
        <w:rPr>
          <w:rFonts w:ascii="Times New Roman" w:eastAsia="Times New Roman" w:hAnsi="Times New Roman"/>
          <w:bCs/>
          <w:iCs/>
          <w:sz w:val="24"/>
          <w:szCs w:val="24"/>
          <w:lang w:eastAsia="ar-SA"/>
        </w:rPr>
      </w:pPr>
      <w:r w:rsidRPr="00117DA7">
        <w:rPr>
          <w:rFonts w:ascii="Times New Roman" w:eastAsia="Times New Roman" w:hAnsi="Times New Roman"/>
          <w:bCs/>
          <w:iCs/>
          <w:sz w:val="24"/>
          <w:szCs w:val="24"/>
          <w:lang w:eastAsia="ar-SA"/>
        </w:rPr>
        <w:t>Održivost sustava javnog prijevoza putnika</w:t>
      </w:r>
    </w:p>
    <w:p w14:paraId="013D244C"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poboljšati prometnu dostupnost kompletnog područja koje obuhvaća Master plan razvojem učinkovitog i održivog prometnog sustava,</w:t>
      </w:r>
    </w:p>
    <w:p w14:paraId="21A6302F"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omogućiti veću mobilnost građana upotrebom prometnih oblika koji su ekološki, energetski i ekonomski prihvatljivi za okoliš i stanovništvo,</w:t>
      </w:r>
    </w:p>
    <w:p w14:paraId="7F9333DE"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integrirati prometne podsustave kroz institucionalna, organizacijska i infrastrukturna poboljšanja, s posebnim naglaskom na integraciju sustava javnog prijevoza,</w:t>
      </w:r>
    </w:p>
    <w:p w14:paraId="4D39CB37"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povećati sigurnost u prometu</w:t>
      </w:r>
    </w:p>
    <w:p w14:paraId="3D35CD14" w14:textId="77777777" w:rsidR="00106DE5" w:rsidRPr="00117DA7" w:rsidRDefault="00106DE5" w:rsidP="00106DE5">
      <w:pPr>
        <w:numPr>
          <w:ilvl w:val="0"/>
          <w:numId w:val="1"/>
        </w:numPr>
        <w:suppressAutoHyphens/>
        <w:spacing w:after="0" w:line="240" w:lineRule="auto"/>
        <w:ind w:left="924" w:hanging="357"/>
        <w:jc w:val="both"/>
        <w:rPr>
          <w:rFonts w:ascii="Times New Roman" w:hAnsi="Times New Roman"/>
          <w:sz w:val="24"/>
          <w:szCs w:val="24"/>
        </w:rPr>
      </w:pPr>
      <w:r w:rsidRPr="00117DA7">
        <w:rPr>
          <w:rFonts w:ascii="Times New Roman" w:hAnsi="Times New Roman"/>
          <w:sz w:val="24"/>
          <w:szCs w:val="24"/>
        </w:rPr>
        <w:t>smanjiti emisiju CO₂ i očuvanje okoliša</w:t>
      </w:r>
    </w:p>
    <w:p w14:paraId="540958C6"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059F7BF9"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POSEBNI CILJEVI </w:t>
      </w:r>
    </w:p>
    <w:p w14:paraId="5263C357" w14:textId="77777777" w:rsidR="00106DE5" w:rsidRPr="00117DA7" w:rsidRDefault="00106DE5" w:rsidP="00106DE5">
      <w:pPr>
        <w:numPr>
          <w:ilvl w:val="0"/>
          <w:numId w:val="1"/>
        </w:numPr>
        <w:suppressAutoHyphens/>
        <w:spacing w:after="0" w:line="240" w:lineRule="auto"/>
        <w:ind w:left="924" w:right="6" w:hanging="357"/>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izrada projektno tehničke dokumentacije za ostvarivanje projekta </w:t>
      </w:r>
    </w:p>
    <w:p w14:paraId="5849D02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22C4139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ZAKONSKA OSNOVA ZA UVOĐENJE AKTIVNOSTI </w:t>
      </w:r>
    </w:p>
    <w:p w14:paraId="57300EA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Zakon o prijevozu u cestovnom prometu (NN 41/18, 98/19, 30/21, 89/21 i 114/22)</w:t>
      </w:r>
    </w:p>
    <w:p w14:paraId="69AFCAA0"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Zakon o javnoj nabavi  (NN 120/16 i 114/22)</w:t>
      </w:r>
    </w:p>
    <w:p w14:paraId="17FD5CC8"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6DDD1369"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553E8A2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 kapitalne pomoći</w:t>
      </w:r>
    </w:p>
    <w:p w14:paraId="5B478A88"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629A675C"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587C1A19"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w:t>
      </w:r>
    </w:p>
    <w:p w14:paraId="2C021D94"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68359134"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POKAZATELJ USPJEŠNOSTI </w:t>
      </w:r>
    </w:p>
    <w:p w14:paraId="6A105AF2"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Pokazatelj uspješnosti – učinka:</w:t>
      </w:r>
    </w:p>
    <w:p w14:paraId="107DD4B4" w14:textId="77777777" w:rsidR="00106DE5" w:rsidRPr="00A411E4" w:rsidRDefault="00106DE5" w:rsidP="00106DE5">
      <w:pPr>
        <w:numPr>
          <w:ilvl w:val="0"/>
          <w:numId w:val="1"/>
        </w:numPr>
        <w:suppressAutoHyphens/>
        <w:spacing w:after="0" w:line="240" w:lineRule="auto"/>
        <w:contextualSpacing/>
        <w:jc w:val="both"/>
        <w:rPr>
          <w:rFonts w:ascii="Times New Roman" w:eastAsia="Times New Roman" w:hAnsi="Times New Roman"/>
          <w:sz w:val="20"/>
          <w:szCs w:val="20"/>
          <w:lang w:eastAsia="ar-SA"/>
        </w:rPr>
      </w:pPr>
      <w:r w:rsidRPr="00117DA7">
        <w:rPr>
          <w:rFonts w:ascii="Times New Roman" w:eastAsia="Times New Roman" w:hAnsi="Times New Roman"/>
          <w:sz w:val="24"/>
          <w:szCs w:val="24"/>
          <w:lang w:eastAsia="ar-SA"/>
        </w:rPr>
        <w:t>završetak izrade dokumentacije</w:t>
      </w:r>
    </w:p>
    <w:p w14:paraId="065164E4" w14:textId="77777777" w:rsidR="00A411E4" w:rsidRDefault="00A411E4" w:rsidP="00A411E4">
      <w:pPr>
        <w:suppressAutoHyphens/>
        <w:spacing w:after="0" w:line="240" w:lineRule="auto"/>
        <w:contextualSpacing/>
        <w:jc w:val="both"/>
        <w:rPr>
          <w:rFonts w:ascii="Times New Roman" w:eastAsia="Times New Roman" w:hAnsi="Times New Roman"/>
          <w:sz w:val="24"/>
          <w:szCs w:val="24"/>
          <w:lang w:eastAsia="ar-SA"/>
        </w:rPr>
      </w:pPr>
    </w:p>
    <w:p w14:paraId="1B1ED15F" w14:textId="77777777" w:rsidR="00A411E4" w:rsidRPr="00117DA7" w:rsidRDefault="00A411E4" w:rsidP="00A411E4">
      <w:pPr>
        <w:suppressAutoHyphens/>
        <w:spacing w:after="0" w:line="240" w:lineRule="auto"/>
        <w:contextualSpacing/>
        <w:jc w:val="both"/>
        <w:rPr>
          <w:rFonts w:ascii="Times New Roman" w:eastAsia="Times New Roman" w:hAnsi="Times New Roman"/>
          <w:sz w:val="20"/>
          <w:szCs w:val="20"/>
          <w:lang w:eastAsia="ar-SA"/>
        </w:rPr>
      </w:pPr>
    </w:p>
    <w:p w14:paraId="4655A840" w14:textId="77777777" w:rsidR="00106DE5" w:rsidRPr="00117DA7" w:rsidRDefault="00106DE5" w:rsidP="00106DE5">
      <w:pPr>
        <w:suppressAutoHyphens/>
        <w:spacing w:after="0" w:line="240" w:lineRule="auto"/>
        <w:contextualSpacing/>
        <w:jc w:val="both"/>
        <w:rPr>
          <w:rFonts w:ascii="Times New Roman" w:eastAsia="Times New Roman" w:hAnsi="Times New Roman"/>
          <w:sz w:val="24"/>
          <w:szCs w:val="24"/>
          <w:lang w:eastAsia="ar-SA"/>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7680"/>
      </w:tblGrid>
      <w:tr w:rsidR="00DA5585" w:rsidRPr="00DA5585" w14:paraId="7787AC49" w14:textId="77777777" w:rsidTr="00B33D94">
        <w:trPr>
          <w:trHeight w:val="588"/>
        </w:trPr>
        <w:tc>
          <w:tcPr>
            <w:tcW w:w="1480" w:type="dxa"/>
            <w:tcBorders>
              <w:top w:val="single" w:sz="4" w:space="0" w:color="auto"/>
              <w:left w:val="single" w:sz="4" w:space="0" w:color="auto"/>
              <w:bottom w:val="single" w:sz="4" w:space="0" w:color="auto"/>
              <w:right w:val="single" w:sz="4" w:space="0" w:color="auto"/>
            </w:tcBorders>
            <w:hideMark/>
          </w:tcPr>
          <w:p w14:paraId="5F247531" w14:textId="77777777" w:rsidR="00106DE5" w:rsidRPr="00DA5585" w:rsidRDefault="00106DE5" w:rsidP="00B33D94">
            <w:pPr>
              <w:suppressAutoHyphens/>
              <w:spacing w:after="0" w:line="240" w:lineRule="auto"/>
              <w:rPr>
                <w:rFonts w:ascii="Times New Roman" w:eastAsia="Times New Roman" w:hAnsi="Times New Roman"/>
                <w:kern w:val="2"/>
                <w:sz w:val="24"/>
                <w:szCs w:val="24"/>
                <w:lang w:eastAsia="ar-SA"/>
                <w14:ligatures w14:val="standardContextual"/>
              </w:rPr>
            </w:pPr>
            <w:r w:rsidRPr="00DA5585">
              <w:rPr>
                <w:rFonts w:ascii="Times New Roman" w:eastAsia="Times New Roman" w:hAnsi="Times New Roman"/>
                <w:kern w:val="2"/>
                <w:sz w:val="24"/>
                <w:szCs w:val="24"/>
                <w:lang w:eastAsia="ar-SA"/>
                <w14:ligatures w14:val="standardContextual"/>
              </w:rPr>
              <w:lastRenderedPageBreak/>
              <w:t>AKTIVNOST A102002</w:t>
            </w:r>
          </w:p>
        </w:tc>
        <w:tc>
          <w:tcPr>
            <w:tcW w:w="7785" w:type="dxa"/>
            <w:tcBorders>
              <w:top w:val="single" w:sz="4" w:space="0" w:color="auto"/>
              <w:left w:val="single" w:sz="4" w:space="0" w:color="auto"/>
              <w:bottom w:val="single" w:sz="4" w:space="0" w:color="auto"/>
              <w:right w:val="single" w:sz="4" w:space="0" w:color="auto"/>
            </w:tcBorders>
            <w:hideMark/>
          </w:tcPr>
          <w:p w14:paraId="14B0BFC1" w14:textId="77777777" w:rsidR="00106DE5" w:rsidRPr="00DA5585" w:rsidRDefault="00106DE5" w:rsidP="00B33D94">
            <w:pPr>
              <w:suppressAutoHyphens/>
              <w:spacing w:after="0" w:line="240" w:lineRule="auto"/>
              <w:rPr>
                <w:rFonts w:ascii="Times New Roman" w:eastAsia="Times New Roman" w:hAnsi="Times New Roman"/>
                <w:b/>
                <w:bCs/>
                <w:kern w:val="2"/>
                <w:sz w:val="24"/>
                <w:szCs w:val="24"/>
                <w:lang w:eastAsia="ar-SA"/>
                <w14:ligatures w14:val="standardContextual"/>
              </w:rPr>
            </w:pPr>
            <w:r w:rsidRPr="00DA5585">
              <w:rPr>
                <w:rFonts w:ascii="Times New Roman" w:eastAsia="Times New Roman" w:hAnsi="Times New Roman"/>
                <w:b/>
                <w:bCs/>
                <w:kern w:val="2"/>
                <w:sz w:val="24"/>
                <w:szCs w:val="24"/>
                <w:lang w:eastAsia="ar-SA"/>
                <w14:ligatures w14:val="standardContextual"/>
              </w:rPr>
              <w:t>POMOĆ ZA UREĐENJE PROMETNE I KOMUNALNE INFRASTRUKTURE</w:t>
            </w:r>
          </w:p>
          <w:p w14:paraId="5BB9189E" w14:textId="77777777" w:rsidR="00106DE5" w:rsidRPr="00DA5585" w:rsidRDefault="00106DE5" w:rsidP="00B33D94">
            <w:pPr>
              <w:suppressAutoHyphens/>
              <w:spacing w:after="0" w:line="240" w:lineRule="auto"/>
              <w:rPr>
                <w:rFonts w:ascii="Times New Roman" w:eastAsia="Times New Roman" w:hAnsi="Times New Roman"/>
                <w:kern w:val="2"/>
                <w:sz w:val="24"/>
                <w:szCs w:val="24"/>
                <w:lang w:eastAsia="ar-SA"/>
                <w14:ligatures w14:val="standardContextual"/>
              </w:rPr>
            </w:pPr>
            <w:r w:rsidRPr="00DA5585">
              <w:rPr>
                <w:rFonts w:ascii="Times New Roman" w:eastAsia="Times New Roman" w:hAnsi="Times New Roman"/>
                <w:kern w:val="2"/>
                <w:sz w:val="24"/>
                <w:szCs w:val="24"/>
                <w:lang w:eastAsia="ar-SA"/>
                <w14:ligatures w14:val="standardContextual"/>
              </w:rPr>
              <w:t>11: Unapređenje prometne povezanosti i poticanje održive mobilnosti</w:t>
            </w:r>
          </w:p>
          <w:p w14:paraId="66F24681" w14:textId="77777777" w:rsidR="00106DE5" w:rsidRPr="00DA5585" w:rsidRDefault="00106DE5" w:rsidP="00B33D94">
            <w:pPr>
              <w:suppressAutoHyphens/>
              <w:spacing w:after="0" w:line="240" w:lineRule="auto"/>
              <w:rPr>
                <w:rFonts w:ascii="Times New Roman" w:eastAsia="Times New Roman" w:hAnsi="Times New Roman"/>
                <w:kern w:val="2"/>
                <w:sz w:val="24"/>
                <w:szCs w:val="24"/>
                <w:lang w:eastAsia="ar-SA"/>
                <w14:ligatures w14:val="standardContextual"/>
              </w:rPr>
            </w:pPr>
            <w:r w:rsidRPr="00DA5585">
              <w:rPr>
                <w:rFonts w:ascii="Times New Roman" w:eastAsia="Times New Roman" w:hAnsi="Times New Roman"/>
                <w:kern w:val="2"/>
                <w:sz w:val="24"/>
                <w:szCs w:val="24"/>
                <w:lang w:eastAsia="ar-SA"/>
                <w14:ligatures w14:val="standardContextual"/>
              </w:rPr>
              <w:t>11.1. Razvoj prometne infrastrukture i unapređenje prometne povezanosti</w:t>
            </w:r>
          </w:p>
        </w:tc>
      </w:tr>
    </w:tbl>
    <w:p w14:paraId="2AE95C2A" w14:textId="77777777" w:rsidR="00106DE5" w:rsidRPr="00117DA7" w:rsidRDefault="00106DE5" w:rsidP="00106DE5">
      <w:pPr>
        <w:spacing w:after="0" w:line="240" w:lineRule="auto"/>
        <w:jc w:val="both"/>
        <w:rPr>
          <w:rFonts w:ascii="Times New Roman" w:eastAsia="Times New Roman" w:hAnsi="Times New Roman"/>
          <w:sz w:val="24"/>
          <w:szCs w:val="24"/>
        </w:rPr>
      </w:pPr>
    </w:p>
    <w:p w14:paraId="5581839C" w14:textId="77777777" w:rsidR="00106DE5" w:rsidRPr="00DA5585" w:rsidRDefault="00106DE5" w:rsidP="00106DE5">
      <w:pPr>
        <w:spacing w:after="0" w:line="240" w:lineRule="auto"/>
        <w:jc w:val="both"/>
        <w:rPr>
          <w:rFonts w:ascii="Times New Roman" w:eastAsia="Times New Roman" w:hAnsi="Times New Roman"/>
          <w:b/>
          <w:bCs/>
          <w:sz w:val="24"/>
          <w:szCs w:val="24"/>
        </w:rPr>
      </w:pPr>
      <w:r w:rsidRPr="00DA5585">
        <w:rPr>
          <w:rFonts w:ascii="Times New Roman" w:eastAsia="Times New Roman" w:hAnsi="Times New Roman"/>
          <w:b/>
          <w:bCs/>
          <w:sz w:val="24"/>
          <w:szCs w:val="24"/>
        </w:rPr>
        <w:t>OPIS AKTIVNOSTI</w:t>
      </w:r>
    </w:p>
    <w:p w14:paraId="64A2D508" w14:textId="77777777" w:rsidR="00106DE5" w:rsidRPr="00DA5585" w:rsidRDefault="00106DE5" w:rsidP="00106DE5">
      <w:pPr>
        <w:spacing w:after="0" w:line="240" w:lineRule="auto"/>
        <w:jc w:val="both"/>
        <w:rPr>
          <w:rFonts w:ascii="Times New Roman" w:eastAsia="Times New Roman" w:hAnsi="Times New Roman"/>
          <w:sz w:val="24"/>
          <w:szCs w:val="24"/>
        </w:rPr>
      </w:pPr>
      <w:r w:rsidRPr="00DA5585">
        <w:rPr>
          <w:rFonts w:ascii="Times New Roman" w:eastAsia="Times New Roman" w:hAnsi="Times New Roman"/>
          <w:sz w:val="24"/>
          <w:szCs w:val="24"/>
        </w:rPr>
        <w:t xml:space="preserve">Pomoć za izgradnju i uređenje komunalne infrastrukture uz županijske i lokalne ceste na području Krapinsko-zagorske županije, a koja obuhvaća; izgradnju zatvorenog sustava odvodnje i pješačke staze; izgradnju zatvorenog sustava odvodnje ili pješačke staze; izgradnju autobusnog ugibališta.  </w:t>
      </w:r>
    </w:p>
    <w:p w14:paraId="55D37A2F" w14:textId="77777777" w:rsidR="00106DE5" w:rsidRPr="00DA5585" w:rsidRDefault="00106DE5" w:rsidP="00106DE5">
      <w:pPr>
        <w:spacing w:after="0" w:line="240" w:lineRule="auto"/>
        <w:jc w:val="both"/>
        <w:rPr>
          <w:rFonts w:ascii="Times New Roman" w:eastAsia="Times New Roman" w:hAnsi="Times New Roman"/>
          <w:sz w:val="24"/>
          <w:szCs w:val="24"/>
        </w:rPr>
      </w:pPr>
    </w:p>
    <w:p w14:paraId="2D033498" w14:textId="77777777" w:rsidR="00106DE5" w:rsidRPr="00DA5585" w:rsidRDefault="00106DE5" w:rsidP="00106DE5">
      <w:pPr>
        <w:spacing w:after="0" w:line="240" w:lineRule="auto"/>
        <w:jc w:val="both"/>
        <w:rPr>
          <w:rFonts w:ascii="Times New Roman" w:eastAsia="Times New Roman" w:hAnsi="Times New Roman"/>
          <w:b/>
          <w:bCs/>
          <w:sz w:val="24"/>
          <w:szCs w:val="24"/>
        </w:rPr>
      </w:pPr>
      <w:r w:rsidRPr="00DA5585">
        <w:rPr>
          <w:rFonts w:ascii="Times New Roman" w:eastAsia="Times New Roman" w:hAnsi="Times New Roman"/>
          <w:b/>
          <w:bCs/>
          <w:sz w:val="24"/>
          <w:szCs w:val="24"/>
        </w:rPr>
        <w:t>OPĆI CILJ</w:t>
      </w:r>
    </w:p>
    <w:p w14:paraId="6F0564B0" w14:textId="77777777" w:rsidR="00106DE5" w:rsidRPr="00DA5585" w:rsidRDefault="00106DE5" w:rsidP="00106DE5">
      <w:pPr>
        <w:spacing w:after="0" w:line="240" w:lineRule="auto"/>
        <w:jc w:val="both"/>
        <w:rPr>
          <w:rFonts w:ascii="Times New Roman" w:eastAsia="Times New Roman" w:hAnsi="Times New Roman"/>
          <w:sz w:val="24"/>
          <w:szCs w:val="24"/>
        </w:rPr>
      </w:pPr>
      <w:r w:rsidRPr="00DA5585">
        <w:rPr>
          <w:rFonts w:ascii="Times New Roman" w:eastAsia="Times New Roman" w:hAnsi="Times New Roman"/>
          <w:sz w:val="24"/>
          <w:szCs w:val="24"/>
        </w:rPr>
        <w:t>Cilj tog programa je poboljšanje i podizanje razine kvalitete cestovne infrastrukture, te dostupnost odgovarajuće komunalne infrastrukture uz županijske i lokalne ceste s ciljem povećanja sigurnosti odvijanja prometa svih sudionika u prometnom procesu.</w:t>
      </w:r>
    </w:p>
    <w:p w14:paraId="3CF499FE" w14:textId="77777777" w:rsidR="00106DE5" w:rsidRPr="00DA5585" w:rsidRDefault="00106DE5" w:rsidP="00106DE5">
      <w:pPr>
        <w:spacing w:after="0" w:line="240" w:lineRule="auto"/>
        <w:jc w:val="both"/>
        <w:rPr>
          <w:rFonts w:ascii="Times New Roman" w:eastAsia="Times New Roman" w:hAnsi="Times New Roman"/>
          <w:sz w:val="24"/>
          <w:szCs w:val="24"/>
        </w:rPr>
      </w:pPr>
    </w:p>
    <w:p w14:paraId="0EC4680A" w14:textId="77777777" w:rsidR="00106DE5" w:rsidRPr="00DA5585" w:rsidRDefault="00106DE5" w:rsidP="00106DE5">
      <w:pPr>
        <w:spacing w:after="0" w:line="240" w:lineRule="auto"/>
        <w:jc w:val="both"/>
        <w:rPr>
          <w:rFonts w:ascii="Times New Roman" w:eastAsia="Times New Roman" w:hAnsi="Times New Roman"/>
          <w:b/>
          <w:bCs/>
          <w:sz w:val="24"/>
          <w:szCs w:val="24"/>
        </w:rPr>
      </w:pPr>
      <w:r w:rsidRPr="00DA5585">
        <w:rPr>
          <w:rFonts w:ascii="Times New Roman" w:eastAsia="Times New Roman" w:hAnsi="Times New Roman"/>
          <w:b/>
          <w:bCs/>
          <w:sz w:val="24"/>
          <w:szCs w:val="24"/>
        </w:rPr>
        <w:t>POSEBNI CILJEVI</w:t>
      </w:r>
    </w:p>
    <w:p w14:paraId="1FD7F50B" w14:textId="77777777" w:rsidR="00106DE5" w:rsidRPr="00DA5585" w:rsidRDefault="00106DE5" w:rsidP="00106DE5">
      <w:pPr>
        <w:numPr>
          <w:ilvl w:val="0"/>
          <w:numId w:val="1"/>
        </w:numPr>
        <w:spacing w:after="0" w:line="240" w:lineRule="auto"/>
        <w:contextualSpacing/>
        <w:jc w:val="both"/>
        <w:rPr>
          <w:rFonts w:ascii="Times New Roman" w:eastAsia="Times New Roman" w:hAnsi="Times New Roman"/>
          <w:sz w:val="24"/>
          <w:szCs w:val="24"/>
        </w:rPr>
      </w:pPr>
      <w:r w:rsidRPr="00DA5585">
        <w:rPr>
          <w:rFonts w:ascii="Times New Roman" w:eastAsia="Times New Roman" w:hAnsi="Times New Roman"/>
          <w:sz w:val="24"/>
          <w:szCs w:val="24"/>
        </w:rPr>
        <w:t xml:space="preserve">Povećanje prometne dostupnosti i privlačenje investicija </w:t>
      </w:r>
    </w:p>
    <w:p w14:paraId="3AE05D52" w14:textId="77777777" w:rsidR="00106DE5" w:rsidRPr="00DA5585" w:rsidRDefault="00106DE5" w:rsidP="00106DE5">
      <w:pPr>
        <w:numPr>
          <w:ilvl w:val="0"/>
          <w:numId w:val="1"/>
        </w:numPr>
        <w:spacing w:after="0" w:line="240" w:lineRule="auto"/>
        <w:contextualSpacing/>
        <w:jc w:val="both"/>
        <w:rPr>
          <w:rFonts w:ascii="Times New Roman" w:eastAsia="Times New Roman" w:hAnsi="Times New Roman"/>
          <w:sz w:val="24"/>
          <w:szCs w:val="24"/>
        </w:rPr>
      </w:pPr>
      <w:r w:rsidRPr="00DA5585">
        <w:rPr>
          <w:rFonts w:ascii="Times New Roman" w:eastAsia="Times New Roman" w:hAnsi="Times New Roman"/>
          <w:sz w:val="24"/>
          <w:szCs w:val="24"/>
        </w:rPr>
        <w:t xml:space="preserve">Izgradnja i uređenje komunalne i prometne infrastrukture </w:t>
      </w:r>
    </w:p>
    <w:p w14:paraId="4C68E0B7" w14:textId="77777777" w:rsidR="00106DE5" w:rsidRPr="00DA5585" w:rsidRDefault="00106DE5" w:rsidP="00106DE5">
      <w:pPr>
        <w:numPr>
          <w:ilvl w:val="0"/>
          <w:numId w:val="1"/>
        </w:numPr>
        <w:spacing w:after="0" w:line="240" w:lineRule="auto"/>
        <w:contextualSpacing/>
        <w:jc w:val="both"/>
        <w:rPr>
          <w:rFonts w:ascii="Times New Roman" w:eastAsia="Times New Roman" w:hAnsi="Times New Roman"/>
          <w:sz w:val="24"/>
          <w:szCs w:val="24"/>
        </w:rPr>
      </w:pPr>
      <w:r w:rsidRPr="00DA5585">
        <w:rPr>
          <w:rFonts w:ascii="Times New Roman" w:eastAsia="Times New Roman" w:hAnsi="Times New Roman"/>
          <w:sz w:val="24"/>
          <w:szCs w:val="24"/>
        </w:rPr>
        <w:t>Podizanje sigurnosti svih sudionika u prometnom procesu, a naročito najranjivije skupine – pješaka</w:t>
      </w:r>
    </w:p>
    <w:p w14:paraId="6E81A2B8" w14:textId="77777777" w:rsidR="00106DE5" w:rsidRPr="00DA5585" w:rsidRDefault="00106DE5" w:rsidP="00106DE5">
      <w:pPr>
        <w:numPr>
          <w:ilvl w:val="0"/>
          <w:numId w:val="1"/>
        </w:numPr>
        <w:spacing w:after="0" w:line="240" w:lineRule="auto"/>
        <w:contextualSpacing/>
        <w:jc w:val="both"/>
        <w:rPr>
          <w:rFonts w:ascii="Times New Roman" w:eastAsia="Times New Roman" w:hAnsi="Times New Roman"/>
          <w:sz w:val="24"/>
          <w:szCs w:val="24"/>
        </w:rPr>
      </w:pPr>
      <w:r w:rsidRPr="00DA5585">
        <w:rPr>
          <w:rFonts w:ascii="Times New Roman" w:eastAsia="Times New Roman" w:hAnsi="Times New Roman"/>
          <w:sz w:val="24"/>
          <w:szCs w:val="24"/>
        </w:rPr>
        <w:t>Suradnja s tijelima državne uprave, jedinicama lokalne samouprave i drugim javnim ustanovama.</w:t>
      </w:r>
    </w:p>
    <w:p w14:paraId="7E4C6FAA" w14:textId="77777777" w:rsidR="00106DE5" w:rsidRPr="00DA5585" w:rsidRDefault="00106DE5" w:rsidP="00106DE5">
      <w:pPr>
        <w:spacing w:after="0" w:line="240" w:lineRule="auto"/>
        <w:jc w:val="both"/>
        <w:rPr>
          <w:rFonts w:ascii="Times New Roman" w:eastAsia="Times New Roman" w:hAnsi="Times New Roman"/>
          <w:sz w:val="24"/>
          <w:szCs w:val="24"/>
        </w:rPr>
      </w:pPr>
    </w:p>
    <w:p w14:paraId="5564D2A7" w14:textId="77777777" w:rsidR="00106DE5" w:rsidRPr="00DA5585" w:rsidRDefault="00106DE5" w:rsidP="00106DE5">
      <w:pPr>
        <w:spacing w:after="0" w:line="240" w:lineRule="auto"/>
        <w:jc w:val="both"/>
        <w:rPr>
          <w:rFonts w:ascii="Times New Roman" w:eastAsia="Times New Roman" w:hAnsi="Times New Roman"/>
          <w:b/>
          <w:bCs/>
          <w:sz w:val="24"/>
          <w:szCs w:val="24"/>
        </w:rPr>
      </w:pPr>
      <w:r w:rsidRPr="00DA5585">
        <w:rPr>
          <w:rFonts w:ascii="Times New Roman" w:eastAsia="Times New Roman" w:hAnsi="Times New Roman"/>
          <w:b/>
          <w:bCs/>
          <w:sz w:val="24"/>
          <w:szCs w:val="24"/>
        </w:rPr>
        <w:t>ZAKONSKA OBVEZA ZA UVOĐENJE AKTIVNOSTI/PROJEKTA</w:t>
      </w:r>
    </w:p>
    <w:p w14:paraId="17F2414A" w14:textId="77777777" w:rsidR="00106DE5" w:rsidRPr="00DA5585" w:rsidRDefault="00106DE5" w:rsidP="00106DE5">
      <w:pPr>
        <w:spacing w:after="0" w:line="240" w:lineRule="auto"/>
        <w:rPr>
          <w:rFonts w:ascii="Times New Roman" w:eastAsia="Times New Roman" w:hAnsi="Times New Roman"/>
          <w:sz w:val="24"/>
          <w:szCs w:val="24"/>
        </w:rPr>
      </w:pPr>
      <w:r w:rsidRPr="00DA5585">
        <w:rPr>
          <w:rFonts w:ascii="Times New Roman" w:eastAsia="Times New Roman" w:hAnsi="Times New Roman"/>
          <w:sz w:val="24"/>
          <w:szCs w:val="24"/>
        </w:rPr>
        <w:t>Zakon o cestama (NN 84/11, 22/13, 54/13, 148/13, 92/14, 110/19, 144/21, 114/22, 04/23, 133/23)</w:t>
      </w:r>
    </w:p>
    <w:p w14:paraId="43BF6795" w14:textId="77777777" w:rsidR="00106DE5" w:rsidRPr="00DA5585" w:rsidRDefault="00106DE5" w:rsidP="00106DE5">
      <w:pPr>
        <w:spacing w:after="0" w:line="240" w:lineRule="auto"/>
        <w:rPr>
          <w:rFonts w:ascii="Times New Roman" w:eastAsia="Times New Roman" w:hAnsi="Times New Roman"/>
          <w:sz w:val="24"/>
          <w:szCs w:val="24"/>
        </w:rPr>
      </w:pPr>
      <w:r w:rsidRPr="00DA5585">
        <w:rPr>
          <w:rFonts w:ascii="Times New Roman" w:eastAsia="Times New Roman" w:hAnsi="Times New Roman"/>
          <w:sz w:val="24"/>
          <w:szCs w:val="24"/>
        </w:rPr>
        <w:t>Zakon o sigurnosti prometa na cestama (NN 67/08, 48/10, 74/11, 80/13, 158/13, 92/14, 64/15, 108/17, 70/19, 42/20, 85/22, 114/22, 133/23)</w:t>
      </w:r>
    </w:p>
    <w:p w14:paraId="20F5A5B5" w14:textId="77777777" w:rsidR="00106DE5" w:rsidRPr="00DA5585" w:rsidRDefault="00106DE5" w:rsidP="00106DE5">
      <w:pPr>
        <w:spacing w:after="0" w:line="240" w:lineRule="auto"/>
        <w:jc w:val="both"/>
        <w:rPr>
          <w:rFonts w:ascii="Times New Roman" w:eastAsia="Times New Roman" w:hAnsi="Times New Roman"/>
          <w:sz w:val="24"/>
          <w:szCs w:val="24"/>
        </w:rPr>
      </w:pPr>
    </w:p>
    <w:p w14:paraId="0AE2DDC9" w14:textId="77777777" w:rsidR="00106DE5" w:rsidRPr="00DA5585" w:rsidRDefault="00106DE5" w:rsidP="00106DE5">
      <w:pPr>
        <w:spacing w:after="0" w:line="240" w:lineRule="auto"/>
        <w:jc w:val="both"/>
        <w:rPr>
          <w:rFonts w:ascii="Times New Roman" w:eastAsia="Times New Roman" w:hAnsi="Times New Roman"/>
          <w:b/>
          <w:bCs/>
          <w:sz w:val="24"/>
          <w:szCs w:val="24"/>
        </w:rPr>
      </w:pPr>
      <w:r w:rsidRPr="00DA5585">
        <w:rPr>
          <w:rFonts w:ascii="Times New Roman" w:eastAsia="Times New Roman" w:hAnsi="Times New Roman"/>
          <w:b/>
          <w:bCs/>
          <w:sz w:val="24"/>
          <w:szCs w:val="24"/>
        </w:rPr>
        <w:t>IZVORI FINANCIRANJA</w:t>
      </w:r>
    </w:p>
    <w:p w14:paraId="3C631101" w14:textId="77777777" w:rsidR="00106DE5" w:rsidRPr="00DA5585" w:rsidRDefault="00106DE5" w:rsidP="00106DE5">
      <w:pPr>
        <w:spacing w:after="0" w:line="240" w:lineRule="auto"/>
        <w:jc w:val="both"/>
        <w:rPr>
          <w:rFonts w:ascii="Times New Roman" w:eastAsia="Times New Roman" w:hAnsi="Times New Roman"/>
          <w:sz w:val="24"/>
          <w:szCs w:val="24"/>
        </w:rPr>
      </w:pPr>
      <w:r w:rsidRPr="00DA5585">
        <w:rPr>
          <w:rFonts w:ascii="Times New Roman" w:eastAsia="Times New Roman" w:hAnsi="Times New Roman"/>
          <w:sz w:val="24"/>
          <w:szCs w:val="24"/>
        </w:rPr>
        <w:t>Opći prihodi i primici</w:t>
      </w:r>
    </w:p>
    <w:p w14:paraId="3F903AEA" w14:textId="77777777" w:rsidR="00106DE5" w:rsidRPr="00DA5585" w:rsidRDefault="00106DE5" w:rsidP="00106DE5">
      <w:pPr>
        <w:spacing w:after="0" w:line="240" w:lineRule="auto"/>
        <w:jc w:val="both"/>
        <w:rPr>
          <w:rFonts w:ascii="Times New Roman" w:eastAsia="Times New Roman" w:hAnsi="Times New Roman"/>
          <w:sz w:val="24"/>
          <w:szCs w:val="24"/>
        </w:rPr>
      </w:pPr>
    </w:p>
    <w:p w14:paraId="1B30FDE6" w14:textId="77777777" w:rsidR="00106DE5" w:rsidRPr="00DA5585" w:rsidRDefault="00106DE5" w:rsidP="00106DE5">
      <w:pPr>
        <w:spacing w:after="0" w:line="240" w:lineRule="auto"/>
        <w:jc w:val="both"/>
        <w:rPr>
          <w:rFonts w:ascii="Times New Roman" w:eastAsia="Times New Roman" w:hAnsi="Times New Roman"/>
          <w:b/>
          <w:bCs/>
          <w:sz w:val="24"/>
          <w:szCs w:val="24"/>
        </w:rPr>
      </w:pPr>
      <w:r w:rsidRPr="00DA5585">
        <w:rPr>
          <w:rFonts w:ascii="Times New Roman" w:eastAsia="Times New Roman" w:hAnsi="Times New Roman"/>
          <w:b/>
          <w:bCs/>
          <w:sz w:val="24"/>
          <w:szCs w:val="24"/>
        </w:rPr>
        <w:t>ISHODIŠTE I POKAZATELJI NA KOJIMA SE ZASNIVAJU IZRAČUNI I OCJENE POSEBNIH SREDSTAVA</w:t>
      </w:r>
    </w:p>
    <w:p w14:paraId="418920B2" w14:textId="77777777" w:rsidR="00106DE5" w:rsidRPr="00DA5585" w:rsidRDefault="00106DE5" w:rsidP="00106DE5">
      <w:pPr>
        <w:suppressAutoHyphens/>
        <w:spacing w:after="0" w:line="240" w:lineRule="auto"/>
        <w:jc w:val="both"/>
        <w:rPr>
          <w:rFonts w:ascii="Times New Roman" w:eastAsia="Times New Roman" w:hAnsi="Times New Roman"/>
          <w:sz w:val="24"/>
          <w:szCs w:val="24"/>
          <w:lang w:eastAsia="ar-SA"/>
        </w:rPr>
      </w:pPr>
      <w:r w:rsidRPr="00DA5585">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w:t>
      </w:r>
    </w:p>
    <w:p w14:paraId="44B812B9" w14:textId="77777777" w:rsidR="00106DE5" w:rsidRPr="00DA5585" w:rsidRDefault="00106DE5" w:rsidP="00106DE5">
      <w:pPr>
        <w:spacing w:after="0" w:line="240" w:lineRule="auto"/>
        <w:jc w:val="both"/>
        <w:rPr>
          <w:rFonts w:ascii="Times New Roman" w:eastAsia="Times New Roman" w:hAnsi="Times New Roman"/>
          <w:sz w:val="24"/>
          <w:szCs w:val="24"/>
        </w:rPr>
      </w:pPr>
    </w:p>
    <w:p w14:paraId="64B316AD" w14:textId="77777777" w:rsidR="00106DE5" w:rsidRPr="00DA5585" w:rsidRDefault="00106DE5" w:rsidP="00106DE5">
      <w:pPr>
        <w:spacing w:after="0" w:line="240" w:lineRule="auto"/>
        <w:jc w:val="both"/>
        <w:rPr>
          <w:rFonts w:ascii="Times New Roman" w:eastAsia="Times New Roman" w:hAnsi="Times New Roman"/>
          <w:b/>
          <w:bCs/>
          <w:sz w:val="24"/>
          <w:szCs w:val="24"/>
        </w:rPr>
      </w:pPr>
      <w:r w:rsidRPr="00DA5585">
        <w:rPr>
          <w:rFonts w:ascii="Times New Roman" w:eastAsia="Times New Roman" w:hAnsi="Times New Roman"/>
          <w:b/>
          <w:bCs/>
          <w:sz w:val="24"/>
          <w:szCs w:val="24"/>
        </w:rPr>
        <w:t>POKAZATELJ USPJEŠNOSTI</w:t>
      </w:r>
    </w:p>
    <w:p w14:paraId="4579D206" w14:textId="606F6439" w:rsidR="00106DE5" w:rsidRPr="00DA5585" w:rsidRDefault="00106DE5" w:rsidP="00106DE5">
      <w:pPr>
        <w:spacing w:after="0" w:line="240" w:lineRule="auto"/>
        <w:jc w:val="both"/>
        <w:rPr>
          <w:rFonts w:ascii="Times New Roman" w:eastAsia="Times New Roman" w:hAnsi="Times New Roman"/>
          <w:sz w:val="24"/>
          <w:szCs w:val="24"/>
        </w:rPr>
      </w:pPr>
      <w:r w:rsidRPr="00DA5585">
        <w:rPr>
          <w:rFonts w:ascii="Times New Roman" w:eastAsia="Times New Roman" w:hAnsi="Times New Roman"/>
          <w:sz w:val="24"/>
          <w:szCs w:val="24"/>
        </w:rPr>
        <w:t xml:space="preserve">Otvorena je nova stavka u iznosu od 100.000,00 </w:t>
      </w:r>
      <w:r w:rsidR="00DA5585">
        <w:rPr>
          <w:rFonts w:ascii="Times New Roman" w:eastAsia="Times New Roman" w:hAnsi="Times New Roman"/>
          <w:sz w:val="24"/>
          <w:szCs w:val="24"/>
        </w:rPr>
        <w:t>EUR</w:t>
      </w:r>
      <w:r w:rsidRPr="00DA5585">
        <w:rPr>
          <w:rFonts w:ascii="Times New Roman" w:eastAsia="Times New Roman" w:hAnsi="Times New Roman"/>
          <w:sz w:val="24"/>
          <w:szCs w:val="24"/>
        </w:rPr>
        <w:t xml:space="preserve"> radi  povećanja dostupnosti komunalne i prometne infrastrukture (broj m' novo izgrađenih/uređenih pješačkih staza i zatvorenih sustava odvodnje, broj novo izgrađenih autobusnih stajališta…). Podizanje razine sigurnosti svih sudionika u prometnom procesu a naročito najranjivije skupine – pješaka (smanjenje broja prometnih nesreća sa navedenim sudionica)</w:t>
      </w:r>
    </w:p>
    <w:p w14:paraId="6D7B0E96" w14:textId="77777777" w:rsidR="00106DE5" w:rsidRPr="00DA5585" w:rsidRDefault="00106DE5" w:rsidP="00106DE5">
      <w:pPr>
        <w:suppressAutoHyphens/>
        <w:spacing w:after="0" w:line="240" w:lineRule="auto"/>
        <w:contextualSpacing/>
        <w:jc w:val="both"/>
        <w:rPr>
          <w:rFonts w:ascii="Times New Roman" w:eastAsia="Times New Roman" w:hAnsi="Times New Roman"/>
          <w:sz w:val="20"/>
          <w:szCs w:val="20"/>
          <w:lang w:eastAsia="ar-SA"/>
        </w:rPr>
      </w:pPr>
    </w:p>
    <w:p w14:paraId="24EB8B9A" w14:textId="1D5CFF18" w:rsidR="00106DE5" w:rsidRDefault="00106DE5" w:rsidP="00106DE5">
      <w:pPr>
        <w:suppressAutoHyphens/>
        <w:spacing w:after="0" w:line="240" w:lineRule="auto"/>
        <w:jc w:val="both"/>
        <w:rPr>
          <w:rFonts w:ascii="Times New Roman" w:eastAsia="Times New Roman" w:hAnsi="Times New Roman"/>
          <w:sz w:val="24"/>
          <w:szCs w:val="24"/>
          <w:lang w:eastAsia="ar-SA"/>
        </w:rPr>
      </w:pPr>
      <w:r w:rsidRPr="00DA5585">
        <w:rPr>
          <w:rFonts w:ascii="Times New Roman" w:eastAsia="Times New Roman" w:hAnsi="Times New Roman"/>
          <w:sz w:val="24"/>
          <w:szCs w:val="24"/>
          <w:lang w:eastAsia="ar-SA"/>
        </w:rPr>
        <w:t xml:space="preserve">Aktivnost iznosi 100.000,00 </w:t>
      </w:r>
      <w:r w:rsid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w:t>
      </w:r>
    </w:p>
    <w:p w14:paraId="6D25B0E4" w14:textId="77777777" w:rsidR="00A411E4" w:rsidRDefault="00A411E4" w:rsidP="00106DE5">
      <w:pPr>
        <w:suppressAutoHyphens/>
        <w:spacing w:after="0" w:line="240" w:lineRule="auto"/>
        <w:jc w:val="both"/>
        <w:rPr>
          <w:rFonts w:ascii="Times New Roman" w:eastAsia="Times New Roman" w:hAnsi="Times New Roman"/>
          <w:sz w:val="24"/>
          <w:szCs w:val="24"/>
          <w:lang w:eastAsia="ar-SA"/>
        </w:rPr>
      </w:pPr>
    </w:p>
    <w:p w14:paraId="4F81A604" w14:textId="77777777" w:rsidR="00A411E4" w:rsidRPr="00DA5585" w:rsidRDefault="00A411E4" w:rsidP="00106DE5">
      <w:pPr>
        <w:suppressAutoHyphens/>
        <w:spacing w:after="0" w:line="240" w:lineRule="auto"/>
        <w:jc w:val="both"/>
        <w:rPr>
          <w:rFonts w:ascii="Times New Roman" w:eastAsia="Times New Roman" w:hAnsi="Times New Roman"/>
          <w:sz w:val="24"/>
          <w:szCs w:val="24"/>
          <w:lang w:eastAsia="ar-SA"/>
        </w:rPr>
      </w:pPr>
    </w:p>
    <w:p w14:paraId="60B951F0"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5806"/>
      </w:tblGrid>
      <w:tr w:rsidR="00106DE5" w:rsidRPr="00117DA7" w14:paraId="06195A01" w14:textId="77777777" w:rsidTr="00B33D94">
        <w:tc>
          <w:tcPr>
            <w:tcW w:w="3012" w:type="dxa"/>
          </w:tcPr>
          <w:p w14:paraId="40893B54"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lastRenderedPageBreak/>
              <w:t>AKTIVNOST  A 102001</w:t>
            </w:r>
          </w:p>
        </w:tc>
        <w:tc>
          <w:tcPr>
            <w:tcW w:w="5806" w:type="dxa"/>
          </w:tcPr>
          <w:p w14:paraId="6BB5E8DE" w14:textId="77777777" w:rsidR="00106DE5" w:rsidRPr="00117DA7" w:rsidRDefault="00106DE5" w:rsidP="00B33D94">
            <w:pPr>
              <w:suppressAutoHyphens/>
              <w:spacing w:after="0" w:line="240" w:lineRule="auto"/>
              <w:jc w:val="both"/>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 xml:space="preserve">POMOĆ ZA SANACIJU KLIZIŠTA I SANAC. ŠTETA OD ELEMENTARNIH NEPOGODA </w:t>
            </w:r>
          </w:p>
          <w:p w14:paraId="3CB3874E" w14:textId="77777777" w:rsidR="00106DE5" w:rsidRPr="00117DA7" w:rsidRDefault="00106DE5" w:rsidP="00B33D94">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3.3.3 Zaštita i saniranje klizišta</w:t>
            </w:r>
          </w:p>
          <w:p w14:paraId="4E5AA283" w14:textId="77777777" w:rsidR="00106DE5" w:rsidRPr="00117DA7" w:rsidRDefault="00106DE5" w:rsidP="00B33D94">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 xml:space="preserve">3.3.5.Naknada štete pravnim i fizičkim osobama </w:t>
            </w:r>
          </w:p>
        </w:tc>
      </w:tr>
    </w:tbl>
    <w:p w14:paraId="159E86BF"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 </w:t>
      </w:r>
    </w:p>
    <w:p w14:paraId="7DA41191"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1A42F31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Pomoć za sanaciju nerazvrstanih cesta na području KZŽ</w:t>
      </w:r>
    </w:p>
    <w:p w14:paraId="1575A117"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Zajedničkom suradnjom KZŽ, Hrvatskih voda i ŽUC-a KZŽ nastavit će sa sanacijom najugroženijih klizišta na županijskim i lokalnim cestama. </w:t>
      </w:r>
      <w:bookmarkStart w:id="11" w:name="_Hlk104204295"/>
    </w:p>
    <w:p w14:paraId="5CB1A501"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bookmarkEnd w:id="11"/>
    <w:p w14:paraId="2613F34D"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6669A5F0"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U 2024. godini nastaviti će se s davanjem financijske pomoći fizičkim osobama, za sanaciju stambenih i gospodarskih objekta oštećenih uslijed pojave prirodnih katastrofa (požari, olujna nevremena, bujične vode), a sve sa svrhom omogućavanja normalnih životnih uvjeta</w:t>
      </w:r>
    </w:p>
    <w:p w14:paraId="7E0FE7A3"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4336574B"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POSEBNI CILJEVI </w:t>
      </w:r>
    </w:p>
    <w:p w14:paraId="16BFB47C" w14:textId="77777777" w:rsidR="00106DE5" w:rsidRPr="00117DA7" w:rsidRDefault="00106DE5" w:rsidP="00106DE5">
      <w:pPr>
        <w:numPr>
          <w:ilvl w:val="0"/>
          <w:numId w:val="1"/>
        </w:numPr>
        <w:suppressAutoHyphens/>
        <w:spacing w:after="0" w:line="240" w:lineRule="auto"/>
        <w:ind w:left="924" w:hanging="357"/>
        <w:jc w:val="both"/>
        <w:rPr>
          <w:rFonts w:ascii="Times New Roman" w:eastAsiaTheme="minorHAnsi" w:hAnsi="Times New Roman"/>
          <w:kern w:val="2"/>
          <w:sz w:val="24"/>
          <w:szCs w:val="24"/>
          <w14:ligatures w14:val="standardContextual"/>
        </w:rPr>
      </w:pPr>
      <w:r w:rsidRPr="00117DA7">
        <w:rPr>
          <w:rFonts w:ascii="Times New Roman" w:eastAsiaTheme="minorHAnsi" w:hAnsi="Times New Roman"/>
          <w:kern w:val="2"/>
          <w:sz w:val="24"/>
          <w:szCs w:val="24"/>
          <w14:ligatures w14:val="standardContextual"/>
        </w:rPr>
        <w:t>Jačanje otpornosti na rizike od katastrofa i unapređenje sustava vatrogastva</w:t>
      </w:r>
    </w:p>
    <w:p w14:paraId="537BC386" w14:textId="77777777" w:rsidR="00106DE5" w:rsidRPr="00117DA7" w:rsidRDefault="00106DE5" w:rsidP="00106DE5">
      <w:pPr>
        <w:numPr>
          <w:ilvl w:val="0"/>
          <w:numId w:val="1"/>
        </w:numPr>
        <w:suppressAutoHyphens/>
        <w:spacing w:after="0" w:line="240" w:lineRule="auto"/>
        <w:ind w:left="924" w:hanging="357"/>
        <w:jc w:val="both"/>
        <w:rPr>
          <w:rFonts w:ascii="Times New Roman" w:eastAsiaTheme="minorHAnsi" w:hAnsi="Times New Roman"/>
          <w:kern w:val="2"/>
          <w:sz w:val="24"/>
          <w:szCs w:val="24"/>
          <w14:ligatures w14:val="standardContextual"/>
        </w:rPr>
      </w:pPr>
      <w:r w:rsidRPr="00117DA7">
        <w:rPr>
          <w:rFonts w:ascii="Times New Roman" w:eastAsiaTheme="minorHAnsi" w:hAnsi="Times New Roman"/>
          <w:kern w:val="2"/>
          <w:sz w:val="24"/>
          <w:szCs w:val="24"/>
          <w14:ligatures w14:val="standardContextual"/>
        </w:rPr>
        <w:t>Uspostava i razvoj sustava upravljanja klizištima</w:t>
      </w:r>
    </w:p>
    <w:p w14:paraId="4E08DAA6" w14:textId="77777777" w:rsidR="00106DE5" w:rsidRPr="00117DA7" w:rsidRDefault="00106DE5" w:rsidP="00106DE5">
      <w:pPr>
        <w:numPr>
          <w:ilvl w:val="0"/>
          <w:numId w:val="1"/>
        </w:numPr>
        <w:suppressAutoHyphens/>
        <w:spacing w:after="0" w:line="240" w:lineRule="auto"/>
        <w:ind w:left="924" w:hanging="357"/>
        <w:jc w:val="both"/>
        <w:rPr>
          <w:rFonts w:ascii="Times New Roman" w:eastAsiaTheme="minorHAnsi" w:hAnsi="Times New Roman"/>
          <w:kern w:val="2"/>
          <w:sz w:val="24"/>
          <w:szCs w:val="24"/>
          <w14:ligatures w14:val="standardContextual"/>
        </w:rPr>
      </w:pPr>
      <w:r w:rsidRPr="00117DA7">
        <w:rPr>
          <w:rFonts w:ascii="Times New Roman" w:eastAsiaTheme="minorHAnsi" w:hAnsi="Times New Roman"/>
          <w:kern w:val="2"/>
          <w:sz w:val="24"/>
          <w:szCs w:val="24"/>
          <w14:ligatures w14:val="standardContextual"/>
        </w:rPr>
        <w:t>Pomoć za sanaciju nerazvrstanih cesta</w:t>
      </w:r>
    </w:p>
    <w:p w14:paraId="44B8EC8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05567878"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ZAKONSKA OSNOVA ZA UVOĐENJE AKTIVNOSTI </w:t>
      </w:r>
    </w:p>
    <w:p w14:paraId="61585860"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Kriterij za sufinanciranje sanacije štete od elementarnih nepogoda (Sl.gl. 4/16,13/18)</w:t>
      </w:r>
    </w:p>
    <w:p w14:paraId="15435157"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Pravilnik o načinu ostvarivanja prava na sufinanciranje sanacije šteta od elementarnih nepogoda (Sl.gl. 17/18)</w:t>
      </w:r>
    </w:p>
    <w:p w14:paraId="529430C0"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1A1F0DCB"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3460E8A2"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 sredstva Ministarstva</w:t>
      </w:r>
    </w:p>
    <w:p w14:paraId="04C9580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3B43FCAF"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3A41991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w:t>
      </w:r>
    </w:p>
    <w:p w14:paraId="019C020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59073A49"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POKAZATELJ USPJEŠNOSTI </w:t>
      </w:r>
    </w:p>
    <w:p w14:paraId="0553D7A5"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Uspostava i razvoj sustava upravljanja klizištima</w:t>
      </w:r>
    </w:p>
    <w:p w14:paraId="7C847AB4"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5664"/>
      </w:tblGrid>
      <w:tr w:rsidR="00106DE5" w:rsidRPr="00117DA7" w14:paraId="1FE3FC79" w14:textId="77777777" w:rsidTr="00B33D94">
        <w:tc>
          <w:tcPr>
            <w:tcW w:w="3012" w:type="dxa"/>
          </w:tcPr>
          <w:p w14:paraId="01643A37"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AKTIVNOST  A 102002</w:t>
            </w:r>
          </w:p>
        </w:tc>
        <w:tc>
          <w:tcPr>
            <w:tcW w:w="5664" w:type="dxa"/>
          </w:tcPr>
          <w:p w14:paraId="7D19F5F7" w14:textId="77777777" w:rsidR="00106DE5" w:rsidRPr="00117DA7" w:rsidRDefault="00106DE5" w:rsidP="00B33D94">
            <w:pPr>
              <w:suppressAutoHyphens/>
              <w:spacing w:after="0" w:line="240" w:lineRule="auto"/>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POMOĆI ZA UREĐENJE PROMETNE I KOMUNALNE INFRASTRUKTURE</w:t>
            </w:r>
          </w:p>
          <w:p w14:paraId="67FE0874" w14:textId="77777777" w:rsidR="00106DE5" w:rsidRPr="00117DA7" w:rsidRDefault="00106DE5" w:rsidP="00B33D94">
            <w:pPr>
              <w:suppressAutoHyphens/>
              <w:spacing w:after="0" w:line="240" w:lineRule="auto"/>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3.3. Razvoj komunalne i prometne infrastrukture i uređenje prostora (MKA)</w:t>
            </w:r>
          </w:p>
          <w:p w14:paraId="17973BF6" w14:textId="77777777" w:rsidR="00106DE5" w:rsidRPr="00117DA7" w:rsidRDefault="00106DE5" w:rsidP="00B33D94">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3.3.4.Poboljšanje prometne infrastrukture JLS</w:t>
            </w:r>
          </w:p>
        </w:tc>
      </w:tr>
    </w:tbl>
    <w:p w14:paraId="085978F7"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6B824863"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Sredstva planirana za pomoć za sanaciju štete nastale elementarnim nepogodama. Pomoć oko poboljšanja prometne i komunalne infrastrukture gradovima i općinama.</w:t>
      </w:r>
    </w:p>
    <w:p w14:paraId="001FE1B3"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62223A83"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562B8D0E"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Cilj tog programa je pomoć i poboljšanje na sanaciju objekta uslijed pojave klizišta , požara ili drugo. Povećanje prometne dostupnosti, uređenje javnih površina sanaciju i izgradnju prometne i kom. Infrastrukture, </w:t>
      </w:r>
    </w:p>
    <w:p w14:paraId="5FCF35AA"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2B4AA3F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lastRenderedPageBreak/>
        <w:t xml:space="preserve">POSEBNI CILJEVI </w:t>
      </w:r>
    </w:p>
    <w:p w14:paraId="6980C8BD" w14:textId="77777777" w:rsidR="00106DE5" w:rsidRPr="00117DA7" w:rsidRDefault="00106DE5" w:rsidP="00106DE5">
      <w:pPr>
        <w:numPr>
          <w:ilvl w:val="0"/>
          <w:numId w:val="1"/>
        </w:numPr>
        <w:suppressAutoHyphens/>
        <w:spacing w:after="0" w:line="240" w:lineRule="auto"/>
        <w:ind w:left="924" w:hanging="357"/>
        <w:jc w:val="both"/>
        <w:rPr>
          <w:rFonts w:ascii="Times New Roman" w:eastAsiaTheme="minorHAnsi" w:hAnsi="Times New Roman"/>
          <w:kern w:val="2"/>
          <w:sz w:val="24"/>
          <w:szCs w:val="24"/>
          <w14:ligatures w14:val="standardContextual"/>
        </w:rPr>
      </w:pPr>
      <w:r w:rsidRPr="00117DA7">
        <w:rPr>
          <w:rFonts w:ascii="Times New Roman" w:eastAsiaTheme="minorHAnsi" w:hAnsi="Times New Roman"/>
          <w:kern w:val="2"/>
          <w:sz w:val="24"/>
          <w:szCs w:val="24"/>
          <w14:ligatures w14:val="standardContextual"/>
        </w:rPr>
        <w:t>Sanacija i izgradnja prometne i komunalne infrastrukture</w:t>
      </w:r>
    </w:p>
    <w:p w14:paraId="0CA1F998" w14:textId="77777777" w:rsidR="00106DE5" w:rsidRPr="00117DA7" w:rsidRDefault="00106DE5" w:rsidP="00106DE5">
      <w:pPr>
        <w:numPr>
          <w:ilvl w:val="0"/>
          <w:numId w:val="1"/>
        </w:numPr>
        <w:suppressAutoHyphens/>
        <w:spacing w:after="0" w:line="240" w:lineRule="auto"/>
        <w:ind w:left="924" w:hanging="357"/>
        <w:jc w:val="both"/>
        <w:rPr>
          <w:rFonts w:ascii="Times New Roman" w:eastAsiaTheme="minorHAnsi" w:hAnsi="Times New Roman"/>
          <w:kern w:val="2"/>
          <w:sz w:val="24"/>
          <w:szCs w:val="24"/>
          <w14:ligatures w14:val="standardContextual"/>
        </w:rPr>
      </w:pPr>
      <w:r w:rsidRPr="00117DA7">
        <w:rPr>
          <w:rFonts w:ascii="Times New Roman" w:eastAsiaTheme="minorHAnsi" w:hAnsi="Times New Roman"/>
          <w:kern w:val="2"/>
          <w:sz w:val="24"/>
          <w:szCs w:val="24"/>
          <w14:ligatures w14:val="standardContextual"/>
        </w:rPr>
        <w:t>Pomoć uslijed pojave poplava</w:t>
      </w:r>
    </w:p>
    <w:p w14:paraId="3CF0E428" w14:textId="77777777" w:rsidR="00106DE5" w:rsidRPr="00117DA7" w:rsidRDefault="00106DE5" w:rsidP="00106DE5">
      <w:pPr>
        <w:numPr>
          <w:ilvl w:val="0"/>
          <w:numId w:val="1"/>
        </w:numPr>
        <w:suppressAutoHyphens/>
        <w:spacing w:after="0" w:line="240" w:lineRule="auto"/>
        <w:ind w:left="924" w:hanging="357"/>
        <w:jc w:val="both"/>
        <w:rPr>
          <w:rFonts w:ascii="Times New Roman" w:eastAsiaTheme="minorHAnsi" w:hAnsi="Times New Roman"/>
          <w:kern w:val="2"/>
          <w:sz w:val="24"/>
          <w:szCs w:val="24"/>
          <w14:ligatures w14:val="standardContextual"/>
        </w:rPr>
      </w:pPr>
      <w:bookmarkStart w:id="12" w:name="_Hlk104205192"/>
      <w:r w:rsidRPr="00117DA7">
        <w:rPr>
          <w:rFonts w:ascii="Times New Roman" w:eastAsiaTheme="minorHAnsi" w:hAnsi="Times New Roman"/>
          <w:kern w:val="2"/>
          <w:sz w:val="24"/>
          <w:szCs w:val="24"/>
          <w14:ligatures w14:val="standardContextual"/>
        </w:rPr>
        <w:t>Pomoć stradalima uslijed pojave elementarne nepogode</w:t>
      </w:r>
    </w:p>
    <w:p w14:paraId="006DA542"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bookmarkEnd w:id="12"/>
    <w:p w14:paraId="09697679"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ZAKONSKA OSNOVA ZA UVOĐENJE AKTIVNOSTI </w:t>
      </w:r>
    </w:p>
    <w:p w14:paraId="2DF2BADA" w14:textId="77777777" w:rsidR="00106DE5" w:rsidRPr="00117DA7" w:rsidRDefault="00106DE5" w:rsidP="00106DE5">
      <w:pPr>
        <w:suppressAutoHyphens/>
        <w:spacing w:after="0" w:line="240" w:lineRule="auto"/>
        <w:jc w:val="both"/>
        <w:rPr>
          <w:rFonts w:ascii="Times New Roman" w:eastAsia="Times New Roman" w:hAnsi="Times New Roman"/>
          <w:sz w:val="24"/>
          <w:szCs w:val="24"/>
          <w:shd w:val="clear" w:color="auto" w:fill="FFFFFF"/>
          <w:lang w:eastAsia="ar-SA"/>
        </w:rPr>
      </w:pPr>
      <w:r w:rsidRPr="00117DA7">
        <w:rPr>
          <w:rFonts w:ascii="Times New Roman" w:eastAsia="Times New Roman" w:hAnsi="Times New Roman"/>
          <w:sz w:val="24"/>
          <w:szCs w:val="24"/>
          <w:shd w:val="clear" w:color="auto" w:fill="FFFFFF"/>
          <w:lang w:eastAsia="ar-SA"/>
        </w:rPr>
        <w:t>Pravilnik o načinu ostvarivanja prava sufinanciranja sanacije štete od elementarne nepogode Sl.gl. 17/18)</w:t>
      </w:r>
    </w:p>
    <w:p w14:paraId="53F719B2" w14:textId="77777777" w:rsidR="00106DE5" w:rsidRPr="00117DA7" w:rsidRDefault="00106DE5" w:rsidP="00106DE5">
      <w:pPr>
        <w:suppressAutoHyphens/>
        <w:spacing w:after="0" w:line="240" w:lineRule="auto"/>
        <w:jc w:val="both"/>
        <w:rPr>
          <w:rFonts w:ascii="Times New Roman" w:eastAsia="Times New Roman" w:hAnsi="Times New Roman"/>
          <w:sz w:val="24"/>
          <w:szCs w:val="24"/>
          <w:shd w:val="clear" w:color="auto" w:fill="FFFFFF"/>
          <w:lang w:eastAsia="ar-SA"/>
        </w:rPr>
      </w:pPr>
      <w:r w:rsidRPr="00117DA7">
        <w:rPr>
          <w:rFonts w:ascii="Times New Roman" w:eastAsia="Times New Roman" w:hAnsi="Times New Roman"/>
          <w:sz w:val="24"/>
          <w:szCs w:val="24"/>
          <w:lang w:eastAsia="ar-SA"/>
        </w:rPr>
        <w:t xml:space="preserve">Statuta Krapinsko-zagorske županije („Službeni glasnik Krapinsko-zagorske županije“, </w:t>
      </w:r>
      <w:r w:rsidRPr="00117DA7">
        <w:rPr>
          <w:rFonts w:ascii="Times New Roman" w:hAnsi="Times New Roman"/>
          <w:bCs/>
          <w:sz w:val="24"/>
          <w:szCs w:val="24"/>
        </w:rPr>
        <w:t>13/01, 5/06, 14/09, 11/13, 13/18, 05/20, 10/21 i 15/21 )</w:t>
      </w:r>
    </w:p>
    <w:p w14:paraId="49A1915A"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5651F70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217E660A"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w:t>
      </w:r>
    </w:p>
    <w:p w14:paraId="091D64B4"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47AD036A"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5368D1E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w:t>
      </w:r>
    </w:p>
    <w:p w14:paraId="774A3175"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745856D4"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POKAZATELJ USPJEŠNOSTI </w:t>
      </w:r>
    </w:p>
    <w:p w14:paraId="7C07F0A2" w14:textId="77777777" w:rsidR="00106DE5" w:rsidRPr="00117DA7" w:rsidRDefault="00106DE5" w:rsidP="00106DE5">
      <w:pPr>
        <w:spacing w:after="0" w:line="240" w:lineRule="auto"/>
        <w:jc w:val="both"/>
        <w:rPr>
          <w:rFonts w:ascii="Times New Roman" w:eastAsiaTheme="minorHAnsi" w:hAnsi="Times New Roman"/>
          <w:kern w:val="2"/>
          <w:sz w:val="24"/>
          <w:szCs w:val="24"/>
          <w14:ligatures w14:val="standardContextual"/>
        </w:rPr>
      </w:pPr>
      <w:r w:rsidRPr="00117DA7">
        <w:rPr>
          <w:rFonts w:ascii="Times New Roman" w:eastAsiaTheme="minorHAnsi" w:hAnsi="Times New Roman"/>
          <w:kern w:val="2"/>
          <w:sz w:val="24"/>
          <w:szCs w:val="24"/>
          <w14:ligatures w14:val="standardContextual"/>
        </w:rPr>
        <w:t>Pomoć u najtežim slučajevima stanovništvu kada se desi elementarna nepogoda. Brza intervencija svih službi.</w:t>
      </w:r>
    </w:p>
    <w:p w14:paraId="57A76D2A"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 </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5886"/>
      </w:tblGrid>
      <w:tr w:rsidR="00106DE5" w:rsidRPr="00117DA7" w14:paraId="6210669F" w14:textId="77777777" w:rsidTr="00B33D94">
        <w:tc>
          <w:tcPr>
            <w:tcW w:w="2932" w:type="dxa"/>
          </w:tcPr>
          <w:p w14:paraId="4D13B6E7"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KAPITALNI PROJEKT K104000</w:t>
            </w:r>
          </w:p>
        </w:tc>
        <w:tc>
          <w:tcPr>
            <w:tcW w:w="5886" w:type="dxa"/>
          </w:tcPr>
          <w:p w14:paraId="085CA32C" w14:textId="77777777" w:rsidR="00106DE5" w:rsidRPr="00117DA7" w:rsidRDefault="00106DE5" w:rsidP="00B33D94">
            <w:pPr>
              <w:suppressAutoHyphens/>
              <w:spacing w:after="0" w:line="240" w:lineRule="auto"/>
              <w:jc w:val="both"/>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VODOPSKRBA I ODVODNJA</w:t>
            </w:r>
          </w:p>
          <w:p w14:paraId="64EC8DFF" w14:textId="77777777" w:rsidR="00106DE5" w:rsidRPr="00117DA7" w:rsidRDefault="00106DE5" w:rsidP="00B33D94">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3.3.2. Izgradnja i unapređenje sustava vodoopskrbe i sustava odvodnje</w:t>
            </w:r>
          </w:p>
        </w:tc>
      </w:tr>
    </w:tbl>
    <w:p w14:paraId="2A3DCCB0"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1FE23722"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4469D9D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Županija godinama provodi program razvitka vodoopskrbe i odvodnje, a sredstva su predviđena za razvoj vodoopskrbe na način da se sufinanciraju radovi za  sekundarnu mrežu te prilagodbu postojećih lokalnih vodovoda za priključenje na organizirani sustav vodoopskrbe. </w:t>
      </w:r>
    </w:p>
    <w:p w14:paraId="2BD7A3D7"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0AB53D8F" w14:textId="77777777" w:rsidR="00106DE5" w:rsidRPr="00DA5585" w:rsidRDefault="00106DE5" w:rsidP="00106DE5">
      <w:pPr>
        <w:suppressAutoHyphens/>
        <w:spacing w:after="0" w:line="240" w:lineRule="auto"/>
        <w:jc w:val="both"/>
        <w:rPr>
          <w:rFonts w:ascii="Times New Roman" w:eastAsia="Times New Roman" w:hAnsi="Times New Roman"/>
          <w:b/>
          <w:bCs/>
          <w:sz w:val="24"/>
          <w:szCs w:val="24"/>
          <w:lang w:eastAsia="ar-SA"/>
        </w:rPr>
      </w:pPr>
      <w:r w:rsidRPr="00DA5585">
        <w:rPr>
          <w:rFonts w:ascii="Times New Roman" w:eastAsia="Times New Roman" w:hAnsi="Times New Roman"/>
          <w:b/>
          <w:bCs/>
          <w:sz w:val="24"/>
          <w:szCs w:val="24"/>
          <w:lang w:eastAsia="ar-SA"/>
        </w:rPr>
        <w:t>OBRAZLOŽENJE II. IZMJENA I DOPUNA PRORAČUNA KRAPINSKO-ZAGORSKE ŽUPANIJE  ZA 2024. GODINU</w:t>
      </w:r>
    </w:p>
    <w:p w14:paraId="41C49D80" w14:textId="1F938F71" w:rsidR="00106DE5" w:rsidRPr="00DA5585" w:rsidRDefault="00106DE5" w:rsidP="00106DE5">
      <w:pPr>
        <w:spacing w:after="0" w:line="240" w:lineRule="auto"/>
        <w:jc w:val="both"/>
        <w:rPr>
          <w:rFonts w:ascii="Times New Roman" w:eastAsiaTheme="minorHAnsi" w:hAnsi="Times New Roman"/>
          <w:kern w:val="2"/>
          <w:sz w:val="24"/>
          <w:szCs w:val="24"/>
          <w14:ligatures w14:val="standardContextual"/>
        </w:rPr>
      </w:pPr>
      <w:r w:rsidRPr="00DA5585">
        <w:rPr>
          <w:rFonts w:ascii="Times New Roman" w:eastAsia="Times New Roman" w:hAnsi="Times New Roman"/>
          <w:sz w:val="24"/>
          <w:szCs w:val="24"/>
          <w:lang w:eastAsia="ar-SA"/>
        </w:rPr>
        <w:t xml:space="preserve">Planirana sredstva za izvršenje ove aktivnosti iznosila su  67.600,00 </w:t>
      </w:r>
      <w:r w:rsidR="00DA5585" w:rsidRPr="00DA5585">
        <w:rPr>
          <w:rFonts w:ascii="Times New Roman" w:eastAsia="Times New Roman" w:hAnsi="Times New Roman"/>
          <w:sz w:val="24"/>
          <w:szCs w:val="24"/>
          <w:lang w:eastAsia="ar-SA"/>
        </w:rPr>
        <w:t>EUR</w:t>
      </w:r>
      <w:r w:rsidRPr="00DA5585">
        <w:rPr>
          <w:rFonts w:ascii="Times New Roman" w:eastAsia="Times New Roman" w:hAnsi="Times New Roman"/>
          <w:sz w:val="24"/>
          <w:szCs w:val="24"/>
          <w:lang w:eastAsia="ar-SA"/>
        </w:rPr>
        <w:t xml:space="preserve">. </w:t>
      </w:r>
      <w:r w:rsidRPr="00DA5585">
        <w:rPr>
          <w:rFonts w:ascii="Times New Roman" w:hAnsi="Times New Roman"/>
          <w:sz w:val="24"/>
          <w:szCs w:val="24"/>
        </w:rPr>
        <w:t xml:space="preserve">Tijekom godine zaprimili smo nove zahtjeve JLS  za sufinanciranjem vodovodne mreže i odvodnje što je uzrokovalo  povećanje, te je </w:t>
      </w:r>
      <w:r w:rsidRPr="00DA5585">
        <w:rPr>
          <w:rFonts w:ascii="Times New Roman" w:eastAsiaTheme="minorHAnsi" w:hAnsi="Times New Roman"/>
          <w:kern w:val="2"/>
          <w:sz w:val="24"/>
          <w:szCs w:val="24"/>
          <w14:ligatures w14:val="standardContextual"/>
        </w:rPr>
        <w:t>iz navedenih razloga  potrebno osigurati dodatna proračunska sredstava za realizaciju aktivnosti čija se planirana vrijednost poveća.</w:t>
      </w:r>
    </w:p>
    <w:p w14:paraId="2EDB1982" w14:textId="356E6F7F" w:rsidR="00106DE5" w:rsidRPr="00DA5585" w:rsidRDefault="00106DE5" w:rsidP="00106DE5">
      <w:pPr>
        <w:suppressAutoHyphens/>
        <w:spacing w:after="0" w:line="240" w:lineRule="auto"/>
        <w:jc w:val="both"/>
        <w:rPr>
          <w:rFonts w:ascii="Times New Roman" w:eastAsia="Times New Roman" w:hAnsi="Times New Roman"/>
          <w:bCs/>
          <w:sz w:val="24"/>
          <w:szCs w:val="24"/>
          <w:lang w:eastAsia="ar-SA"/>
        </w:rPr>
      </w:pPr>
      <w:r w:rsidRPr="00DA5585">
        <w:rPr>
          <w:rFonts w:ascii="Times New Roman" w:eastAsia="Times New Roman" w:hAnsi="Times New Roman"/>
          <w:bCs/>
          <w:sz w:val="24"/>
          <w:szCs w:val="24"/>
          <w:lang w:eastAsia="ar-SA"/>
        </w:rPr>
        <w:t xml:space="preserve">Novi iznos aktivnosti iznosi 77.500,00 </w:t>
      </w:r>
      <w:r w:rsidR="00DA5585" w:rsidRPr="00DA5585">
        <w:rPr>
          <w:rFonts w:ascii="Times New Roman" w:eastAsia="Times New Roman" w:hAnsi="Times New Roman"/>
          <w:bCs/>
          <w:sz w:val="24"/>
          <w:szCs w:val="24"/>
          <w:lang w:eastAsia="ar-SA"/>
        </w:rPr>
        <w:t>EUR.</w:t>
      </w:r>
    </w:p>
    <w:p w14:paraId="266E5A2F"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72867B43"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2C33B067"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Također se sufinanciraju i radovi na izgradnji sekundarne mreže te rekonstrukciji postojećih lokalnih vodovoda koji su u lošem stanju, a za koje je izražena spremnost od strane JLS-ova da će se uključiti u sustav javne vodoopskrbe. Sredstva su predviđena i za razvitak sustava odvodnje.</w:t>
      </w:r>
    </w:p>
    <w:p w14:paraId="56032B05"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52964338"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POSEBNI CILJEVI </w:t>
      </w:r>
    </w:p>
    <w:p w14:paraId="699DA477"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b/>
          <w:sz w:val="24"/>
          <w:szCs w:val="24"/>
          <w:lang w:eastAsia="ar-SA"/>
        </w:rPr>
        <w:t>-</w:t>
      </w:r>
      <w:r w:rsidRPr="00117DA7">
        <w:rPr>
          <w:rFonts w:ascii="Times New Roman" w:eastAsia="Times New Roman" w:hAnsi="Times New Roman"/>
          <w:sz w:val="24"/>
          <w:szCs w:val="24"/>
          <w:lang w:eastAsia="ar-SA"/>
        </w:rPr>
        <w:t xml:space="preserve"> Provođenjem navedenih aktivnosti stvaraju se uvjeti da se veći broj stanovništva priključi na organizirani sustav vodoopskrbe i sustave odvodnje. </w:t>
      </w:r>
    </w:p>
    <w:p w14:paraId="32DFC379" w14:textId="3BCAD18D" w:rsidR="00106DE5" w:rsidRPr="00A411E4"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Poticanje održivog upravljanja prirodnim i izgrađenim okolišem</w:t>
      </w:r>
    </w:p>
    <w:p w14:paraId="4D5AC6E2"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lastRenderedPageBreak/>
        <w:t xml:space="preserve">ZAKONSKA OSNOVA ZA UVOĐENJE AKTIVNOSTI </w:t>
      </w:r>
    </w:p>
    <w:p w14:paraId="2E8CA258"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Pravilnik o sufinanciranju programa vodoopskrbe i odvodnje na području KZŽ (Sl.gl. 22/19)</w:t>
      </w:r>
    </w:p>
    <w:p w14:paraId="643CE66E"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Potpore male vrijednosti Uredbe komisije EU 1407/2013 </w:t>
      </w:r>
    </w:p>
    <w:p w14:paraId="0F60E959"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13E4B794"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48635DBD"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w:t>
      </w:r>
    </w:p>
    <w:p w14:paraId="2710059C"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2CB4055E"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113EBCD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w:t>
      </w:r>
    </w:p>
    <w:p w14:paraId="2EE062B2"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71371C87"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POKAZATELJ USPJEŠNOSTI </w:t>
      </w:r>
    </w:p>
    <w:p w14:paraId="6A4E6D63"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Unapređenje sustava vodoopskrbe i odvodnje</w:t>
      </w:r>
    </w:p>
    <w:p w14:paraId="5DC76307" w14:textId="77777777" w:rsidR="00106DE5" w:rsidRPr="00117DA7" w:rsidRDefault="00106DE5" w:rsidP="00106DE5">
      <w:pPr>
        <w:overflowPunct w:val="0"/>
        <w:autoSpaceDE w:val="0"/>
        <w:autoSpaceDN w:val="0"/>
        <w:adjustRightInd w:val="0"/>
        <w:spacing w:after="0" w:line="240" w:lineRule="auto"/>
        <w:jc w:val="both"/>
        <w:rPr>
          <w:rFonts w:ascii="Times New Roman" w:eastAsiaTheme="minorHAnsi" w:hAnsi="Times New Roman"/>
          <w:kern w:val="2"/>
          <w:sz w:val="24"/>
          <w:szCs w:val="24"/>
          <w14:ligatures w14:val="standardContextual"/>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5886"/>
      </w:tblGrid>
      <w:tr w:rsidR="00106DE5" w:rsidRPr="00117DA7" w14:paraId="4E251CF8" w14:textId="77777777" w:rsidTr="00B33D94">
        <w:tc>
          <w:tcPr>
            <w:tcW w:w="2932" w:type="dxa"/>
          </w:tcPr>
          <w:p w14:paraId="452EEB3E" w14:textId="77777777" w:rsidR="00106DE5" w:rsidRPr="00117DA7" w:rsidRDefault="00106DE5" w:rsidP="00B33D94">
            <w:pPr>
              <w:suppressAutoHyphens/>
              <w:spacing w:after="0" w:line="240" w:lineRule="auto"/>
              <w:ind w:right="1355"/>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KAPITALNI PROJEKT K104001</w:t>
            </w:r>
          </w:p>
        </w:tc>
        <w:tc>
          <w:tcPr>
            <w:tcW w:w="5886" w:type="dxa"/>
          </w:tcPr>
          <w:p w14:paraId="34039259" w14:textId="77777777" w:rsidR="00106DE5" w:rsidRPr="00117DA7" w:rsidRDefault="00106DE5" w:rsidP="00B33D94">
            <w:pPr>
              <w:suppressAutoHyphens/>
              <w:spacing w:after="0" w:line="240" w:lineRule="auto"/>
              <w:jc w:val="both"/>
              <w:rPr>
                <w:rFonts w:ascii="Times New Roman" w:eastAsia="Times New Roman" w:hAnsi="Times New Roman"/>
                <w:b/>
                <w:bCs/>
                <w:sz w:val="24"/>
                <w:szCs w:val="24"/>
                <w:lang w:eastAsia="ar-SA"/>
              </w:rPr>
            </w:pPr>
            <w:r w:rsidRPr="00117DA7">
              <w:rPr>
                <w:rFonts w:ascii="Times New Roman" w:eastAsia="Times New Roman" w:hAnsi="Times New Roman"/>
                <w:b/>
                <w:bCs/>
                <w:sz w:val="24"/>
                <w:szCs w:val="24"/>
                <w:lang w:eastAsia="ar-SA"/>
              </w:rPr>
              <w:t xml:space="preserve"> ŠIROKOPOJASNA INFRASTRUKTURA</w:t>
            </w:r>
          </w:p>
          <w:p w14:paraId="08123E98" w14:textId="77777777" w:rsidR="00106DE5" w:rsidRPr="00117DA7" w:rsidRDefault="00106DE5" w:rsidP="00B33D94">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Savjetodavne usluge za pripremu dokumentacije</w:t>
            </w:r>
          </w:p>
          <w:p w14:paraId="3EF81407" w14:textId="77777777" w:rsidR="00106DE5" w:rsidRPr="00117DA7" w:rsidRDefault="00106DE5" w:rsidP="00B33D94">
            <w:pPr>
              <w:suppressAutoHyphens/>
              <w:spacing w:after="0" w:line="240" w:lineRule="auto"/>
              <w:jc w:val="both"/>
              <w:rPr>
                <w:rFonts w:ascii="Times New Roman" w:eastAsia="Times New Roman" w:hAnsi="Times New Roman"/>
                <w:b/>
                <w:sz w:val="24"/>
                <w:szCs w:val="24"/>
                <w:lang w:eastAsia="ar-SA"/>
              </w:rPr>
            </w:pPr>
          </w:p>
        </w:tc>
      </w:tr>
    </w:tbl>
    <w:p w14:paraId="00D53A6D"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0F2F2365"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OPIS AKTIVNOSTI </w:t>
      </w:r>
    </w:p>
    <w:p w14:paraId="1E6D8B39"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 </w:t>
      </w:r>
      <w:r w:rsidRPr="00117DA7">
        <w:rPr>
          <w:rFonts w:ascii="Times New Roman" w:eastAsia="Times New Roman" w:hAnsi="Times New Roman"/>
          <w:bCs/>
          <w:sz w:val="24"/>
          <w:szCs w:val="24"/>
          <w:lang w:eastAsia="ar-SA"/>
        </w:rPr>
        <w:t>Savjetodavne usluge za pripremu dokumentacije.</w:t>
      </w:r>
    </w:p>
    <w:p w14:paraId="6B82CB28"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13B89DA1"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OPĆI CILJ </w:t>
      </w:r>
    </w:p>
    <w:p w14:paraId="2C83EE80" w14:textId="77777777" w:rsidR="00106DE5" w:rsidRPr="00117DA7" w:rsidRDefault="00106DE5" w:rsidP="00106DE5">
      <w:pPr>
        <w:suppressAutoHyphens/>
        <w:spacing w:after="0" w:line="240" w:lineRule="auto"/>
        <w:jc w:val="both"/>
        <w:rPr>
          <w:rFonts w:ascii="Times New Roman" w:eastAsia="Times New Roman" w:hAnsi="Times New Roman"/>
          <w:bCs/>
          <w:sz w:val="24"/>
          <w:szCs w:val="24"/>
          <w:lang w:eastAsia="ar-SA"/>
        </w:rPr>
      </w:pPr>
      <w:r w:rsidRPr="00117DA7">
        <w:rPr>
          <w:rFonts w:ascii="Times New Roman" w:eastAsia="Times New Roman" w:hAnsi="Times New Roman"/>
          <w:bCs/>
          <w:sz w:val="24"/>
          <w:szCs w:val="24"/>
          <w:lang w:eastAsia="ar-SA"/>
        </w:rPr>
        <w:t>Cilj ovog programa je da se osigura što bolja dokumentacija širokopojasne infrastrukture kako bi bilo lakše potencijalnim ulagateljima.</w:t>
      </w:r>
    </w:p>
    <w:p w14:paraId="5C616323"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1F25303A"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POSEBNI CILJEVI </w:t>
      </w:r>
    </w:p>
    <w:p w14:paraId="70B7D3DE"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detaljno obraditi telekomunikacijsko tržište RH, regulatorni okvir,</w:t>
      </w:r>
    </w:p>
    <w:p w14:paraId="5747F1B2"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 dostupnost širokopojasne infrastrukture na cijelom području KZŽ, </w:t>
      </w:r>
    </w:p>
    <w:p w14:paraId="7E1011DA" w14:textId="77777777" w:rsidR="00106DE5" w:rsidRPr="00117DA7" w:rsidRDefault="00106DE5" w:rsidP="00106DE5">
      <w:pPr>
        <w:numPr>
          <w:ilvl w:val="0"/>
          <w:numId w:val="1"/>
        </w:num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tehnologije koje će se koristiti za aktivni i pasivni mrežni dio širokopojasne infrastrukture, vlasničku i operativnu strukturu</w:t>
      </w:r>
    </w:p>
    <w:p w14:paraId="4989D061"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470C0090"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ZAKONSKA OSNOVA ZA UVOĐENJE AKTIVNOSTI </w:t>
      </w:r>
    </w:p>
    <w:p w14:paraId="327E80A9"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sz w:val="24"/>
          <w:szCs w:val="24"/>
          <w:lang w:eastAsia="hr-HR"/>
        </w:rPr>
      </w:pPr>
      <w:r w:rsidRPr="00117DA7">
        <w:rPr>
          <w:rFonts w:ascii="Times New Roman" w:eastAsia="Times New Roman" w:hAnsi="Times New Roman"/>
          <w:color w:val="424242"/>
          <w:sz w:val="24"/>
          <w:szCs w:val="24"/>
          <w:lang w:eastAsia="hr-HR"/>
        </w:rPr>
        <w:t>Zakon o elektroničkim komunikacijama (</w:t>
      </w:r>
      <w:r w:rsidRPr="00117DA7">
        <w:rPr>
          <w:rFonts w:ascii="Times New Roman" w:eastAsia="Times New Roman" w:hAnsi="Times New Roman"/>
          <w:sz w:val="24"/>
          <w:szCs w:val="24"/>
          <w:lang w:eastAsia="hr-HR"/>
        </w:rPr>
        <w:t xml:space="preserve">Narodne novine“, broj: 72/17, 76/22) </w:t>
      </w:r>
    </w:p>
    <w:p w14:paraId="3A1A9FE6" w14:textId="77777777" w:rsidR="00106DE5" w:rsidRPr="00117DA7" w:rsidRDefault="00106DE5" w:rsidP="00106DE5">
      <w:pPr>
        <w:widowControl w:val="0"/>
        <w:numPr>
          <w:ilvl w:val="0"/>
          <w:numId w:val="17"/>
        </w:numPr>
        <w:suppressAutoHyphens/>
        <w:autoSpaceDE w:val="0"/>
        <w:autoSpaceDN w:val="0"/>
        <w:adjustRightInd w:val="0"/>
        <w:spacing w:after="0" w:line="240" w:lineRule="auto"/>
        <w:ind w:left="714" w:hanging="357"/>
        <w:rPr>
          <w:rFonts w:ascii="Times New Roman" w:eastAsia="Times New Roman" w:hAnsi="Times New Roman"/>
          <w:b/>
          <w:bCs/>
          <w:sz w:val="24"/>
          <w:szCs w:val="24"/>
          <w:lang w:eastAsia="hr-HR"/>
        </w:rPr>
      </w:pPr>
      <w:r w:rsidRPr="00117DA7">
        <w:rPr>
          <w:rFonts w:ascii="Times New Roman" w:hAnsi="Times New Roman"/>
          <w:color w:val="424242"/>
          <w:sz w:val="24"/>
          <w:szCs w:val="24"/>
          <w:shd w:val="clear" w:color="auto" w:fill="FFFFFF"/>
          <w:lang w:eastAsia="hr-HR"/>
        </w:rPr>
        <w:t>Zakon o mjerama za smanjenje troškova postavljanja elektroničkih komunikacijskih mreža velikih brzina</w:t>
      </w:r>
      <w:r w:rsidRPr="00117DA7">
        <w:rPr>
          <w:rFonts w:ascii="Times New Roman" w:eastAsia="Times New Roman" w:hAnsi="Times New Roman"/>
          <w:b/>
          <w:bCs/>
          <w:sz w:val="24"/>
          <w:szCs w:val="24"/>
          <w:lang w:eastAsia="hr-HR"/>
        </w:rPr>
        <w:t xml:space="preserve"> </w:t>
      </w:r>
      <w:r w:rsidRPr="00117DA7">
        <w:rPr>
          <w:rFonts w:ascii="Times New Roman" w:eastAsia="Times New Roman" w:hAnsi="Times New Roman"/>
          <w:sz w:val="24"/>
          <w:szCs w:val="24"/>
          <w:lang w:eastAsia="hr-HR"/>
        </w:rPr>
        <w:t>(„Narodne novine“, broj: 121/16)</w:t>
      </w:r>
      <w:r w:rsidRPr="00117DA7">
        <w:rPr>
          <w:rFonts w:ascii="Times New Roman" w:eastAsia="Times New Roman" w:hAnsi="Times New Roman"/>
          <w:b/>
          <w:bCs/>
          <w:sz w:val="24"/>
          <w:szCs w:val="24"/>
          <w:lang w:eastAsia="hr-HR"/>
        </w:rPr>
        <w:t xml:space="preserve"> </w:t>
      </w:r>
    </w:p>
    <w:p w14:paraId="2A74FF7E"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p>
    <w:p w14:paraId="657A3C71"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IZVORI FINANCIRANJA</w:t>
      </w:r>
    </w:p>
    <w:p w14:paraId="1D6DB9AF"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Opći prihodi i primici</w:t>
      </w:r>
    </w:p>
    <w:p w14:paraId="15792101"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62F3E034"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ISHODIŠTE I POKAZATELJI NA KOJIMA SE ZASNIVAJU IZRAČUNI I OCJENE POTREBNIH SREDSTAVA </w:t>
      </w:r>
    </w:p>
    <w:p w14:paraId="40ED179D"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w:t>
      </w:r>
    </w:p>
    <w:p w14:paraId="62AFAB03"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p>
    <w:p w14:paraId="08408F26" w14:textId="77777777" w:rsidR="00106DE5" w:rsidRPr="00117DA7" w:rsidRDefault="00106DE5" w:rsidP="00106DE5">
      <w:pPr>
        <w:suppressAutoHyphens/>
        <w:spacing w:after="0" w:line="240" w:lineRule="auto"/>
        <w:jc w:val="both"/>
        <w:rPr>
          <w:rFonts w:ascii="Times New Roman" w:eastAsia="Times New Roman" w:hAnsi="Times New Roman"/>
          <w:b/>
          <w:sz w:val="24"/>
          <w:szCs w:val="24"/>
          <w:lang w:eastAsia="ar-SA"/>
        </w:rPr>
      </w:pPr>
      <w:r w:rsidRPr="00117DA7">
        <w:rPr>
          <w:rFonts w:ascii="Times New Roman" w:eastAsia="Times New Roman" w:hAnsi="Times New Roman"/>
          <w:b/>
          <w:sz w:val="24"/>
          <w:szCs w:val="24"/>
          <w:lang w:eastAsia="ar-SA"/>
        </w:rPr>
        <w:t xml:space="preserve">POKAZATELJ USPJEŠNOSTI </w:t>
      </w:r>
    </w:p>
    <w:p w14:paraId="2FC05E5A" w14:textId="77777777" w:rsidR="00106DE5" w:rsidRPr="00117DA7" w:rsidRDefault="00106DE5" w:rsidP="00106DE5">
      <w:pPr>
        <w:suppressAutoHyphens/>
        <w:spacing w:after="0" w:line="240" w:lineRule="auto"/>
        <w:jc w:val="both"/>
        <w:rPr>
          <w:rFonts w:ascii="Times New Roman" w:eastAsia="Times New Roman" w:hAnsi="Times New Roman"/>
          <w:sz w:val="24"/>
          <w:szCs w:val="24"/>
          <w:lang w:eastAsia="ar-SA"/>
        </w:rPr>
      </w:pPr>
      <w:r w:rsidRPr="00117DA7">
        <w:rPr>
          <w:rFonts w:ascii="Times New Roman" w:eastAsia="Times New Roman" w:hAnsi="Times New Roman"/>
          <w:sz w:val="24"/>
          <w:szCs w:val="24"/>
          <w:lang w:eastAsia="ar-SA"/>
        </w:rPr>
        <w:t>Pokazatelj uspješnosti – učinka: Razvoj prometne infrastrukture i unaprjeđenje prometne povezanosti internetom u budućnosti</w:t>
      </w:r>
    </w:p>
    <w:p w14:paraId="78B4E20A" w14:textId="77777777" w:rsidR="00264BEF" w:rsidRPr="00117DA7" w:rsidRDefault="00264BEF" w:rsidP="00106DE5"/>
    <w:p w14:paraId="32617041" w14:textId="77777777" w:rsidR="00BE0642" w:rsidRPr="000C4DB7" w:rsidRDefault="00BE0642" w:rsidP="00BE0642">
      <w:pPr>
        <w:spacing w:after="0" w:line="240" w:lineRule="auto"/>
        <w:ind w:firstLine="426"/>
        <w:rPr>
          <w:rFonts w:ascii="Times New Roman" w:eastAsia="Times New Roman" w:hAnsi="Times New Roman"/>
          <w:b/>
          <w:sz w:val="24"/>
          <w:szCs w:val="24"/>
        </w:rPr>
      </w:pPr>
      <w:r w:rsidRPr="000C4DB7">
        <w:rPr>
          <w:rFonts w:ascii="Times New Roman" w:eastAsia="Times New Roman" w:hAnsi="Times New Roman"/>
          <w:b/>
          <w:sz w:val="24"/>
          <w:szCs w:val="24"/>
        </w:rPr>
        <w:lastRenderedPageBreak/>
        <w:t xml:space="preserve">3. UPRAVNI ODJEL ZA JAVNU NABAVU I EU FONDOVE                        </w:t>
      </w:r>
    </w:p>
    <w:p w14:paraId="5F1C3039"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rPr>
        <w:fldChar w:fldCharType="begin"/>
      </w:r>
      <w:r w:rsidRPr="000C4DB7">
        <w:rPr>
          <w:rFonts w:ascii="Times New Roman" w:eastAsia="Times New Roman" w:hAnsi="Times New Roman"/>
        </w:rPr>
        <w:instrText xml:space="preserve"> LINK Excel.Sheet.12 "D:\\Desktop\\POLUGODIŠNJI IZVJEŠTAJ 2022\\Realizacija-programi.xlsx" Sheet2!R182:R196 \a \f 4 \h  \* MERGEFORMAT </w:instrText>
      </w:r>
      <w:r w:rsidRPr="000C4DB7">
        <w:rPr>
          <w:rFonts w:ascii="Times New Roman" w:eastAsia="Times New Roman" w:hAnsi="Times New Roman"/>
        </w:rPr>
        <w:fldChar w:fldCharType="separate"/>
      </w:r>
    </w:p>
    <w:p w14:paraId="5772E6E7" w14:textId="77777777" w:rsidR="00BE0642" w:rsidRPr="000C4DB7" w:rsidRDefault="00BE0642" w:rsidP="00BE0642">
      <w:pPr>
        <w:spacing w:after="0" w:line="240" w:lineRule="auto"/>
        <w:jc w:val="both"/>
        <w:rPr>
          <w:rFonts w:ascii="Times New Roman" w:eastAsia="Times New Roman" w:hAnsi="Times New Roman"/>
          <w:b/>
          <w:sz w:val="28"/>
        </w:rPr>
      </w:pPr>
      <w:r w:rsidRPr="000C4DB7">
        <w:rPr>
          <w:rFonts w:ascii="Times New Roman" w:eastAsia="Times New Roman" w:hAnsi="Times New Roman"/>
          <w:b/>
          <w:sz w:val="28"/>
        </w:rPr>
        <w:fldChar w:fldCharType="end"/>
      </w:r>
      <w:r w:rsidRPr="00CB4DD7">
        <w:rPr>
          <w:noProof/>
        </w:rPr>
        <w:drawing>
          <wp:inline distT="0" distB="0" distL="0" distR="0" wp14:anchorId="6DC0A868" wp14:editId="130997FE">
            <wp:extent cx="5760720" cy="3262630"/>
            <wp:effectExtent l="0" t="0" r="0" b="0"/>
            <wp:docPr id="194511750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3262630"/>
                    </a:xfrm>
                    <a:prstGeom prst="rect">
                      <a:avLst/>
                    </a:prstGeom>
                    <a:noFill/>
                    <a:ln>
                      <a:noFill/>
                    </a:ln>
                  </pic:spPr>
                </pic:pic>
              </a:graphicData>
            </a:graphic>
          </wp:inline>
        </w:drawing>
      </w:r>
    </w:p>
    <w:p w14:paraId="6E1110D8" w14:textId="77777777" w:rsidR="00BE0642" w:rsidRPr="000C4DB7" w:rsidRDefault="00BE0642" w:rsidP="00BE0642">
      <w:pPr>
        <w:spacing w:after="0" w:line="240" w:lineRule="auto"/>
        <w:jc w:val="both"/>
        <w:rPr>
          <w:rFonts w:ascii="Times New Roman" w:eastAsia="Times New Roman" w:hAnsi="Times New Roman"/>
          <w:b/>
          <w:sz w:val="28"/>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6428"/>
      </w:tblGrid>
      <w:tr w:rsidR="00BE0642" w:rsidRPr="000C4DB7" w14:paraId="50EC102A" w14:textId="77777777" w:rsidTr="00BE0642">
        <w:trPr>
          <w:trHeight w:val="875"/>
        </w:trPr>
        <w:tc>
          <w:tcPr>
            <w:tcW w:w="2531" w:type="dxa"/>
            <w:shd w:val="clear" w:color="auto" w:fill="auto"/>
          </w:tcPr>
          <w:p w14:paraId="1FC02203"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AKTIVNOST</w:t>
            </w:r>
          </w:p>
          <w:p w14:paraId="28E5842A"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 xml:space="preserve"> A102010</w:t>
            </w:r>
          </w:p>
        </w:tc>
        <w:tc>
          <w:tcPr>
            <w:tcW w:w="6428" w:type="dxa"/>
            <w:shd w:val="clear" w:color="auto" w:fill="auto"/>
          </w:tcPr>
          <w:p w14:paraId="080C0625"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JAVNA UPRAVA I ADMINISTRACIJA</w:t>
            </w:r>
          </w:p>
          <w:p w14:paraId="50546679"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Javna uprava i administracija – javna nabava i EU fondovi</w:t>
            </w:r>
          </w:p>
        </w:tc>
      </w:tr>
    </w:tbl>
    <w:p w14:paraId="0B34FDCB" w14:textId="77777777" w:rsidR="00BE0642" w:rsidRPr="000C4DB7" w:rsidRDefault="00BE0642" w:rsidP="00BE0642">
      <w:pPr>
        <w:spacing w:after="0" w:line="240" w:lineRule="auto"/>
        <w:jc w:val="both"/>
        <w:rPr>
          <w:rFonts w:ascii="Times New Roman" w:eastAsia="Times New Roman" w:hAnsi="Times New Roman"/>
          <w:sz w:val="24"/>
          <w:szCs w:val="24"/>
        </w:rPr>
      </w:pPr>
    </w:p>
    <w:p w14:paraId="0AF902C1"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0DEB6DD3"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Pratiti realizaciju planiranih sredstava u nadležnom Upravnom odjelu za javnu nabavu i EU fondove.</w:t>
      </w:r>
    </w:p>
    <w:p w14:paraId="1BE0E49D" w14:textId="77777777" w:rsidR="00BE0642" w:rsidRPr="000C4DB7" w:rsidRDefault="00BE0642" w:rsidP="00BE0642">
      <w:pPr>
        <w:spacing w:after="0" w:line="240" w:lineRule="auto"/>
        <w:jc w:val="both"/>
        <w:rPr>
          <w:rFonts w:ascii="Times New Roman" w:eastAsia="Times New Roman" w:hAnsi="Times New Roman"/>
          <w:sz w:val="24"/>
          <w:szCs w:val="24"/>
        </w:rPr>
      </w:pPr>
    </w:p>
    <w:p w14:paraId="1DAF0DEA"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5FB58A4B"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Zakoni i pripadajući podzakonski propisi koji uređuju EOJN RH.</w:t>
      </w:r>
    </w:p>
    <w:p w14:paraId="5287599A" w14:textId="77777777" w:rsidR="00BE0642" w:rsidRPr="000C4DB7" w:rsidRDefault="00BE0642" w:rsidP="00BE0642">
      <w:pPr>
        <w:spacing w:after="0" w:line="240" w:lineRule="auto"/>
        <w:jc w:val="both"/>
        <w:rPr>
          <w:rFonts w:ascii="Times New Roman" w:eastAsia="Times New Roman" w:hAnsi="Times New Roman"/>
          <w:sz w:val="24"/>
          <w:szCs w:val="24"/>
        </w:rPr>
      </w:pPr>
    </w:p>
    <w:p w14:paraId="2D855A8A"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6FEF21B1"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43EC8108" w14:textId="77777777" w:rsidR="00BE0642" w:rsidRPr="000C4DB7" w:rsidRDefault="00BE0642" w:rsidP="00BE0642">
      <w:pPr>
        <w:spacing w:after="0" w:line="240" w:lineRule="auto"/>
        <w:jc w:val="both"/>
        <w:rPr>
          <w:rFonts w:ascii="Times New Roman" w:eastAsia="Times New Roman" w:hAnsi="Times New Roman"/>
          <w:sz w:val="24"/>
          <w:szCs w:val="24"/>
        </w:rPr>
      </w:pPr>
    </w:p>
    <w:p w14:paraId="631EE1F3"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32CF2382"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planiranih objava javnih nabava temeljem Plana nabave.</w:t>
      </w:r>
    </w:p>
    <w:p w14:paraId="4F921236" w14:textId="77777777" w:rsidR="00BE0642" w:rsidRPr="000C4DB7" w:rsidRDefault="00BE0642" w:rsidP="00BE0642">
      <w:pPr>
        <w:spacing w:after="0" w:line="240" w:lineRule="auto"/>
        <w:jc w:val="both"/>
        <w:rPr>
          <w:rFonts w:ascii="Times New Roman" w:eastAsia="Times New Roman" w:hAnsi="Times New Roman"/>
          <w:sz w:val="24"/>
          <w:szCs w:val="24"/>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6428"/>
      </w:tblGrid>
      <w:tr w:rsidR="00BE0642" w:rsidRPr="000C4DB7" w14:paraId="7DBD0B11" w14:textId="77777777" w:rsidTr="00BE0642">
        <w:trPr>
          <w:trHeight w:val="571"/>
        </w:trPr>
        <w:tc>
          <w:tcPr>
            <w:tcW w:w="2531" w:type="dxa"/>
            <w:shd w:val="clear" w:color="auto" w:fill="auto"/>
          </w:tcPr>
          <w:p w14:paraId="31D16F3E"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AKTIVNOST</w:t>
            </w:r>
          </w:p>
          <w:p w14:paraId="4AA57E41"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 xml:space="preserve"> A102000</w:t>
            </w:r>
          </w:p>
        </w:tc>
        <w:tc>
          <w:tcPr>
            <w:tcW w:w="6428" w:type="dxa"/>
            <w:shd w:val="clear" w:color="auto" w:fill="auto"/>
          </w:tcPr>
          <w:p w14:paraId="49E9708F"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EU FONDOVI</w:t>
            </w:r>
          </w:p>
          <w:p w14:paraId="1B8FFBD6"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 xml:space="preserve">EU projekti </w:t>
            </w:r>
          </w:p>
        </w:tc>
      </w:tr>
    </w:tbl>
    <w:p w14:paraId="585E9292"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3F29CD92"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41C02E69"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Priprema i realizacija EU projekata te sudjelovanje na radnim sastancima.</w:t>
      </w:r>
    </w:p>
    <w:p w14:paraId="04C139DB"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03D53385"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25262832"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Priprema i realizacija EU projekata.</w:t>
      </w:r>
    </w:p>
    <w:p w14:paraId="43E0C674" w14:textId="77777777" w:rsidR="00BE0642" w:rsidRPr="000C4DB7" w:rsidRDefault="00BE0642" w:rsidP="00BE0642">
      <w:pPr>
        <w:spacing w:after="0" w:line="240" w:lineRule="auto"/>
        <w:jc w:val="both"/>
        <w:rPr>
          <w:rFonts w:ascii="Times New Roman" w:eastAsia="Times New Roman" w:hAnsi="Times New Roman"/>
          <w:color w:val="FF0000"/>
          <w:sz w:val="24"/>
          <w:szCs w:val="24"/>
        </w:rPr>
      </w:pPr>
    </w:p>
    <w:p w14:paraId="212A2423"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lastRenderedPageBreak/>
        <w:t xml:space="preserve">ZAKONSKA OSNOVA ZA UVOĐENJE AKTIVNOSTI </w:t>
      </w:r>
    </w:p>
    <w:p w14:paraId="68B91DF1"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Pravna regulativa koja uređuje EU fondove.</w:t>
      </w:r>
    </w:p>
    <w:p w14:paraId="20BE8E7B"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496CB5B0"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6A82F2D5"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3CAAC3AD" w14:textId="77777777" w:rsidR="00BE0642" w:rsidRPr="000C4DB7" w:rsidRDefault="00BE0642" w:rsidP="00BE0642">
      <w:pPr>
        <w:spacing w:after="0" w:line="240" w:lineRule="auto"/>
        <w:jc w:val="both"/>
        <w:rPr>
          <w:rFonts w:ascii="Times New Roman" w:eastAsia="Times New Roman" w:hAnsi="Times New Roman"/>
          <w:sz w:val="24"/>
          <w:szCs w:val="24"/>
        </w:rPr>
      </w:pPr>
    </w:p>
    <w:p w14:paraId="7E2185B5"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671363FE" w14:textId="77777777" w:rsidR="00BE0642" w:rsidRPr="000C4DB7" w:rsidRDefault="00BE0642" w:rsidP="00BE0642">
      <w:pPr>
        <w:spacing w:after="0" w:line="240" w:lineRule="auto"/>
        <w:rPr>
          <w:rFonts w:ascii="Times New Roman" w:eastAsia="Times New Roman" w:hAnsi="Times New Roman"/>
          <w:sz w:val="24"/>
          <w:szCs w:val="24"/>
        </w:rPr>
      </w:pPr>
      <w:r w:rsidRPr="000C4DB7">
        <w:rPr>
          <w:rFonts w:ascii="Times New Roman" w:eastAsia="Times New Roman" w:hAnsi="Times New Roman"/>
          <w:sz w:val="24"/>
          <w:szCs w:val="24"/>
        </w:rPr>
        <w:t xml:space="preserve">Ocjene potrebnih sredstava zasnivaju se na osnovi izvršenja sredstava u prethodnom razdoblju te planiranih projekata usuglašenih sa financijskim pokazateljima.  </w:t>
      </w:r>
    </w:p>
    <w:p w14:paraId="6DEFEF32" w14:textId="77777777" w:rsidR="00BE0642" w:rsidRPr="000C4DB7" w:rsidRDefault="00BE0642" w:rsidP="00BE0642">
      <w:pPr>
        <w:spacing w:after="0" w:line="240" w:lineRule="auto"/>
        <w:jc w:val="both"/>
        <w:rPr>
          <w:rFonts w:ascii="Times New Roman" w:eastAsia="Times New Roman" w:hAnsi="Times New Roman"/>
          <w:sz w:val="24"/>
          <w:szCs w:val="24"/>
        </w:rPr>
      </w:pPr>
    </w:p>
    <w:tbl>
      <w:tblPr>
        <w:tblW w:w="95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6946"/>
      </w:tblGrid>
      <w:tr w:rsidR="00BE0642" w:rsidRPr="000C4DB7" w14:paraId="4FB75FDA" w14:textId="77777777" w:rsidTr="00BE0642">
        <w:trPr>
          <w:trHeight w:val="1230"/>
        </w:trPr>
        <w:tc>
          <w:tcPr>
            <w:tcW w:w="2644" w:type="dxa"/>
            <w:shd w:val="clear" w:color="auto" w:fill="auto"/>
          </w:tcPr>
          <w:p w14:paraId="28B84EE5"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KAPITALNI PROJEKT K104006</w:t>
            </w:r>
          </w:p>
        </w:tc>
        <w:tc>
          <w:tcPr>
            <w:tcW w:w="6946" w:type="dxa"/>
            <w:shd w:val="clear" w:color="auto" w:fill="auto"/>
          </w:tcPr>
          <w:p w14:paraId="41B7793D"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EU PROJEKTI </w:t>
            </w:r>
          </w:p>
          <w:p w14:paraId="36B2EF07"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Znanstveno-edukativni zabavni centar ZEZ Zagorje</w:t>
            </w:r>
          </w:p>
          <w:p w14:paraId="0988BF88" w14:textId="77777777" w:rsidR="00BE0642" w:rsidRPr="000C4DB7" w:rsidRDefault="00BE0642" w:rsidP="00B33D94">
            <w:pPr>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Mjera 5.2. Valorizacija, obnova i stavljanje kulturne baštine</w:t>
            </w:r>
          </w:p>
          <w:p w14:paraId="5E286BAB"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Cs/>
                <w:sz w:val="24"/>
                <w:szCs w:val="24"/>
              </w:rPr>
              <w:t>u uporabu</w:t>
            </w:r>
          </w:p>
        </w:tc>
      </w:tr>
    </w:tbl>
    <w:p w14:paraId="48E51B24"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184F11F7"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2C70FB10" w14:textId="77777777" w:rsidR="00BE0642" w:rsidRPr="000C4DB7" w:rsidRDefault="00BE0642" w:rsidP="00BE0642">
      <w:pPr>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Predmetnim zahvatom u prostoru planira se izvedba znanstvenog edukativno-zabavnog centra, u kojem bi se posebno osmišljenim sadržajima i prezentacijom istih, javnosti približila znanost, odnosno omogućila vizualizacija svjetskih i hrvatskih dostignuća, dok bi se djeci pokušalo približiti školsko gradivo te ih educiralo na zabavan način.</w:t>
      </w:r>
    </w:p>
    <w:p w14:paraId="055C4F7C" w14:textId="77777777" w:rsidR="00BE0642" w:rsidRPr="000C4DB7" w:rsidRDefault="00BE0642" w:rsidP="00BE0642">
      <w:pPr>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Glavne aktivnosti su:</w:t>
      </w:r>
    </w:p>
    <w:p w14:paraId="41620424" w14:textId="77777777" w:rsidR="00BE0642" w:rsidRPr="000C4DB7" w:rsidRDefault="00BE0642" w:rsidP="00BE0642">
      <w:pPr>
        <w:numPr>
          <w:ilvl w:val="0"/>
          <w:numId w:val="12"/>
        </w:numPr>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Rekonstrukcija dvorca Stubički Golubovec </w:t>
      </w:r>
    </w:p>
    <w:p w14:paraId="6845A67A" w14:textId="77777777" w:rsidR="00BE0642" w:rsidRPr="000C4DB7" w:rsidRDefault="00BE0642" w:rsidP="00BE0642">
      <w:pPr>
        <w:numPr>
          <w:ilvl w:val="0"/>
          <w:numId w:val="12"/>
        </w:numPr>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Izgradnja nove zgrade – ulazni hall i recepcija, suvenirnica, ugostiteljski sadržaji, edukacijsko-poslovni prostor unutar kojeg se uspostavlja centar za poticanje darovitosti u osnovnim i srednjim školama u regiji te prostor za rad s poduzetnicima početnicima u sferi znanosti i umjetne inteligencije</w:t>
      </w:r>
    </w:p>
    <w:p w14:paraId="53108883" w14:textId="77777777" w:rsidR="00BE0642" w:rsidRPr="000C4DB7" w:rsidRDefault="00BE0642" w:rsidP="00BE0642">
      <w:pPr>
        <w:numPr>
          <w:ilvl w:val="0"/>
          <w:numId w:val="12"/>
        </w:numPr>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Izrada eksponata i nabava opreme i</w:t>
      </w:r>
    </w:p>
    <w:p w14:paraId="3C51DC89" w14:textId="77777777" w:rsidR="00BE0642" w:rsidRPr="000C4DB7" w:rsidRDefault="00BE0642" w:rsidP="00BE0642">
      <w:pPr>
        <w:numPr>
          <w:ilvl w:val="0"/>
          <w:numId w:val="12"/>
        </w:numPr>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Obnova perivoja.</w:t>
      </w:r>
    </w:p>
    <w:p w14:paraId="2B865088"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5ACC464C" w14:textId="77777777" w:rsidR="00BE0642" w:rsidRPr="00D36246" w:rsidRDefault="00BE0642" w:rsidP="00BE0642">
      <w:pPr>
        <w:suppressAutoHyphens/>
        <w:spacing w:after="0" w:line="240" w:lineRule="auto"/>
        <w:jc w:val="both"/>
        <w:rPr>
          <w:rFonts w:ascii="Times New Roman" w:eastAsia="Times New Roman" w:hAnsi="Times New Roman"/>
          <w:b/>
          <w:bCs/>
          <w:sz w:val="24"/>
          <w:szCs w:val="24"/>
          <w:lang w:eastAsia="ar-SA"/>
        </w:rPr>
      </w:pPr>
      <w:r w:rsidRPr="00D36246">
        <w:rPr>
          <w:rFonts w:ascii="Times New Roman" w:eastAsia="Times New Roman" w:hAnsi="Times New Roman"/>
          <w:b/>
          <w:bCs/>
          <w:sz w:val="24"/>
          <w:szCs w:val="24"/>
          <w:lang w:eastAsia="ar-SA"/>
        </w:rPr>
        <w:t>OBRAZLOŽENJE II. IZMJEN</w:t>
      </w:r>
      <w:r>
        <w:rPr>
          <w:rFonts w:ascii="Times New Roman" w:eastAsia="Times New Roman" w:hAnsi="Times New Roman"/>
          <w:b/>
          <w:bCs/>
          <w:sz w:val="24"/>
          <w:szCs w:val="24"/>
          <w:lang w:eastAsia="ar-SA"/>
        </w:rPr>
        <w:t>E</w:t>
      </w:r>
      <w:r w:rsidRPr="00D36246">
        <w:rPr>
          <w:rFonts w:ascii="Times New Roman" w:eastAsia="Times New Roman" w:hAnsi="Times New Roman"/>
          <w:b/>
          <w:bCs/>
          <w:sz w:val="24"/>
          <w:szCs w:val="24"/>
          <w:lang w:eastAsia="ar-SA"/>
        </w:rPr>
        <w:t xml:space="preserve"> I DOPUN</w:t>
      </w:r>
      <w:r>
        <w:rPr>
          <w:rFonts w:ascii="Times New Roman" w:eastAsia="Times New Roman" w:hAnsi="Times New Roman"/>
          <w:b/>
          <w:bCs/>
          <w:sz w:val="24"/>
          <w:szCs w:val="24"/>
          <w:lang w:eastAsia="ar-SA"/>
        </w:rPr>
        <w:t>E</w:t>
      </w:r>
      <w:r w:rsidRPr="00D36246">
        <w:rPr>
          <w:rFonts w:ascii="Times New Roman" w:eastAsia="Times New Roman" w:hAnsi="Times New Roman"/>
          <w:b/>
          <w:bCs/>
          <w:sz w:val="24"/>
          <w:szCs w:val="24"/>
          <w:lang w:eastAsia="ar-SA"/>
        </w:rPr>
        <w:t xml:space="preserve"> PRORAČUNA KRAPINSKO-ZAGORSKE ŽUPANIJE  ZA 2024. GODINU</w:t>
      </w:r>
    </w:p>
    <w:p w14:paraId="69B1CA18" w14:textId="77777777" w:rsidR="00BE0642" w:rsidRPr="00CB4DD7" w:rsidRDefault="00BE0642" w:rsidP="00BE0642">
      <w:pPr>
        <w:suppressAutoHyphens/>
        <w:spacing w:after="0" w:line="240" w:lineRule="auto"/>
        <w:jc w:val="both"/>
        <w:rPr>
          <w:rFonts w:ascii="Times New Roman" w:eastAsia="Times New Roman" w:hAnsi="Times New Roman"/>
          <w:b/>
          <w:bCs/>
          <w:color w:val="FF0000"/>
          <w:sz w:val="24"/>
          <w:szCs w:val="24"/>
          <w:lang w:eastAsia="ar-SA"/>
        </w:rPr>
      </w:pPr>
      <w:r w:rsidRPr="00D36246">
        <w:rPr>
          <w:rFonts w:ascii="Times New Roman" w:eastAsia="Times New Roman" w:hAnsi="Times New Roman"/>
          <w:sz w:val="24"/>
          <w:szCs w:val="24"/>
        </w:rPr>
        <w:t xml:space="preserve">U sklopu ovog kapitalnog projekta planirana su sredstva u iznosu od 4.432.000,00 EUR. Zbog namjene ugovaranja konzultantskih usluga kod izrade izvedbenih projekata eksponata za potrebe uspostave ZEZ centra Zagorje u iznosu od 15.000,00 EUR povećavaju se planirana proračunska sredstava na kontu 32379 Ostale intelektualne usluge </w:t>
      </w:r>
      <w:r>
        <w:rPr>
          <w:rFonts w:ascii="Times New Roman" w:eastAsia="Times New Roman" w:hAnsi="Times New Roman"/>
          <w:sz w:val="24"/>
          <w:szCs w:val="24"/>
        </w:rPr>
        <w:t>te novi iznose</w:t>
      </w:r>
      <w:r w:rsidRPr="00D36246">
        <w:rPr>
          <w:rFonts w:ascii="Times New Roman" w:eastAsia="Times New Roman" w:hAnsi="Times New Roman"/>
          <w:sz w:val="24"/>
          <w:szCs w:val="24"/>
        </w:rPr>
        <w:t xml:space="preserve"> </w:t>
      </w:r>
      <w:r>
        <w:rPr>
          <w:rFonts w:ascii="Times New Roman" w:eastAsia="Times New Roman" w:hAnsi="Times New Roman"/>
          <w:sz w:val="24"/>
          <w:szCs w:val="24"/>
        </w:rPr>
        <w:t>planiranih sredstava za ovaj kapitalni projekt iznosi 4.447.000,00</w:t>
      </w:r>
      <w:r w:rsidRPr="00D36246">
        <w:rPr>
          <w:rFonts w:ascii="Times New Roman" w:eastAsia="Times New Roman" w:hAnsi="Times New Roman"/>
          <w:sz w:val="24"/>
          <w:szCs w:val="24"/>
        </w:rPr>
        <w:t xml:space="preserve"> EUR (</w:t>
      </w:r>
      <w:r>
        <w:rPr>
          <w:rFonts w:ascii="Times New Roman" w:eastAsia="Times New Roman" w:hAnsi="Times New Roman"/>
          <w:sz w:val="24"/>
          <w:szCs w:val="24"/>
        </w:rPr>
        <w:t>0,34</w:t>
      </w:r>
      <w:r w:rsidRPr="00D36246">
        <w:rPr>
          <w:rFonts w:ascii="Times New Roman" w:eastAsia="Times New Roman" w:hAnsi="Times New Roman"/>
          <w:sz w:val="24"/>
          <w:szCs w:val="24"/>
        </w:rPr>
        <w:t xml:space="preserve"> % plana projekta)</w:t>
      </w:r>
      <w:r>
        <w:rPr>
          <w:rFonts w:ascii="Times New Roman" w:eastAsia="Times New Roman" w:hAnsi="Times New Roman"/>
          <w:sz w:val="24"/>
          <w:szCs w:val="24"/>
        </w:rPr>
        <w:t>.</w:t>
      </w:r>
    </w:p>
    <w:p w14:paraId="64A2D78E" w14:textId="77777777" w:rsidR="00BE0642" w:rsidRDefault="00BE0642" w:rsidP="00BE0642">
      <w:pPr>
        <w:spacing w:after="0" w:line="240" w:lineRule="auto"/>
        <w:jc w:val="both"/>
        <w:rPr>
          <w:rFonts w:ascii="Times New Roman" w:eastAsia="Times New Roman" w:hAnsi="Times New Roman"/>
          <w:b/>
          <w:sz w:val="24"/>
          <w:szCs w:val="24"/>
        </w:rPr>
      </w:pPr>
    </w:p>
    <w:p w14:paraId="56343E72"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2D4C8FC7"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Razvoj društvene potpore i ulaganja u znanost i tehnologiju, jačanje suradnje znanstvenih institucija i gospodarstva, potpora poduzetništvu, poticanje većeg ulaganja privatnog sektora u razvoj i istraživanje, povećanje broja mladih ljudi koji odabiru studij ili rad u znanosti i tehnologiji, kao i shvaćanje da znanost i tehnologija čine vitalni dio kulturnog nasljeđa Republike Hrvatske te doprinose ekonomskom razvoju države i njezinih stanovnika.</w:t>
      </w:r>
    </w:p>
    <w:p w14:paraId="6D34A280"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Projekt je usmjeren i na stvaranje okruženja za razvoj poduzetništva vezano za znanost i STEM područje na način da se pruža podrška potencijalnim start-upovima i scale-upovima. </w:t>
      </w:r>
    </w:p>
    <w:p w14:paraId="174B0735" w14:textId="77777777" w:rsidR="00BE0642" w:rsidRPr="000C4DB7" w:rsidRDefault="00BE0642" w:rsidP="00BE0642">
      <w:pPr>
        <w:spacing w:after="0" w:line="240" w:lineRule="auto"/>
        <w:jc w:val="both"/>
        <w:rPr>
          <w:rFonts w:ascii="Times New Roman" w:eastAsia="Times New Roman" w:hAnsi="Times New Roman"/>
          <w:sz w:val="24"/>
          <w:szCs w:val="24"/>
        </w:rPr>
      </w:pPr>
    </w:p>
    <w:p w14:paraId="346035BA"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69F9E042" w14:textId="77777777" w:rsidR="00BE0642" w:rsidRPr="000C4DB7" w:rsidRDefault="00BE0642" w:rsidP="00BE0642">
      <w:pPr>
        <w:numPr>
          <w:ilvl w:val="0"/>
          <w:numId w:val="12"/>
        </w:numPr>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Obnova kulturne baštine Krapinsko-zagorske županije te stavljanje zaštićenog kulturnog dobra i prirodne baštine u punu funkciju; </w:t>
      </w:r>
    </w:p>
    <w:p w14:paraId="321D2CF4" w14:textId="77777777" w:rsidR="00BE0642" w:rsidRPr="000C4DB7" w:rsidRDefault="00BE0642" w:rsidP="00BE0642">
      <w:pPr>
        <w:numPr>
          <w:ilvl w:val="0"/>
          <w:numId w:val="12"/>
        </w:numPr>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lastRenderedPageBreak/>
        <w:t xml:space="preserve">Stvaranje centralnog mjesta za popularizaciju znanosti na inovativan način te promociju i jačanje STEM vještina djece i odraslih; </w:t>
      </w:r>
    </w:p>
    <w:p w14:paraId="2452527A" w14:textId="77777777" w:rsidR="00BE0642" w:rsidRPr="000C4DB7" w:rsidRDefault="00BE0642" w:rsidP="00BE0642">
      <w:pPr>
        <w:numPr>
          <w:ilvl w:val="0"/>
          <w:numId w:val="12"/>
        </w:numPr>
        <w:spacing w:after="0" w:line="240" w:lineRule="auto"/>
        <w:contextualSpacing/>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Promocija i potpora razvoju poduzetništva u ranim fazama rasta i razvoja </w:t>
      </w:r>
      <w:r>
        <w:rPr>
          <w:rFonts w:ascii="Times New Roman" w:eastAsia="Times New Roman" w:hAnsi="Times New Roman"/>
          <w:sz w:val="24"/>
          <w:szCs w:val="24"/>
        </w:rPr>
        <w:t>s</w:t>
      </w:r>
      <w:r w:rsidRPr="000C4DB7">
        <w:rPr>
          <w:rFonts w:ascii="Times New Roman" w:eastAsia="Times New Roman" w:hAnsi="Times New Roman"/>
          <w:sz w:val="24"/>
          <w:szCs w:val="24"/>
        </w:rPr>
        <w:t xml:space="preserve"> naglaskom na big data znanost i umjetnu inteligenciju. </w:t>
      </w:r>
    </w:p>
    <w:p w14:paraId="0532D0E4"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098461A5"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36A2ADDD"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Zakon o lokalnoj i područnoj (regionalnoj) samoupravi. </w:t>
      </w:r>
    </w:p>
    <w:p w14:paraId="19F4D699" w14:textId="77777777" w:rsidR="00BE0642" w:rsidRPr="000C4DB7" w:rsidRDefault="00BE0642" w:rsidP="00BE0642">
      <w:pPr>
        <w:spacing w:after="0" w:line="240" w:lineRule="auto"/>
        <w:jc w:val="both"/>
        <w:rPr>
          <w:rFonts w:ascii="Times New Roman" w:eastAsia="Times New Roman" w:hAnsi="Times New Roman"/>
          <w:sz w:val="24"/>
          <w:szCs w:val="24"/>
        </w:rPr>
      </w:pPr>
    </w:p>
    <w:p w14:paraId="60D960DB"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0E659105"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69793006"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Pomoći – prihod iz EU</w:t>
      </w:r>
    </w:p>
    <w:p w14:paraId="693453C2" w14:textId="77777777" w:rsidR="00BE0642" w:rsidRPr="000C4DB7" w:rsidRDefault="00BE0642" w:rsidP="00BE0642">
      <w:pPr>
        <w:spacing w:after="0" w:line="240" w:lineRule="auto"/>
        <w:jc w:val="both"/>
        <w:rPr>
          <w:rFonts w:ascii="Times New Roman" w:eastAsia="Times New Roman" w:hAnsi="Times New Roman"/>
          <w:sz w:val="24"/>
          <w:szCs w:val="24"/>
        </w:rPr>
      </w:pPr>
    </w:p>
    <w:p w14:paraId="177E23CD"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5D303FA5"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Ocjene potrebnih sredstava zasnivaju se na projektantskim procjenama i procjenama ostalih projektnih aktivnosti na temelju dosadašnjeg izvršenja. </w:t>
      </w:r>
    </w:p>
    <w:p w14:paraId="1F06846B"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5812D0CA"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POKAZATELJ USPJEŠNOSTI:</w:t>
      </w:r>
    </w:p>
    <w:p w14:paraId="64E0C001" w14:textId="77777777" w:rsidR="00BE0642" w:rsidRPr="000C4DB7" w:rsidRDefault="00BE0642" w:rsidP="00BE0642">
      <w:pPr>
        <w:overflowPunct w:val="0"/>
        <w:autoSpaceDE w:val="0"/>
        <w:autoSpaceDN w:val="0"/>
        <w:adjustRightInd w:val="0"/>
        <w:spacing w:after="0" w:line="240" w:lineRule="auto"/>
        <w:jc w:val="both"/>
        <w:rPr>
          <w:rFonts w:ascii="Times New Roman" w:hAnsi="Times New Roman"/>
          <w:sz w:val="24"/>
          <w:szCs w:val="24"/>
        </w:rPr>
      </w:pPr>
      <w:r w:rsidRPr="000C4DB7">
        <w:rPr>
          <w:rFonts w:ascii="Times New Roman" w:hAnsi="Times New Roman"/>
          <w:sz w:val="24"/>
          <w:szCs w:val="24"/>
        </w:rPr>
        <w:t>Pokazatelj uspješnosti – učinka: n/p</w:t>
      </w:r>
    </w:p>
    <w:p w14:paraId="1D32D26A"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Pokazatelji  uspješnosti - rezultata u izvršavanju aktivnosti  su rezultati provedbe.</w:t>
      </w:r>
    </w:p>
    <w:p w14:paraId="41BEDD23" w14:textId="77777777" w:rsidR="00BE0642" w:rsidRPr="000C4DB7" w:rsidRDefault="00BE0642" w:rsidP="00BE0642">
      <w:pPr>
        <w:spacing w:after="0" w:line="240" w:lineRule="auto"/>
        <w:jc w:val="both"/>
        <w:rPr>
          <w:rFonts w:ascii="Times New Roman" w:eastAsia="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143"/>
      </w:tblGrid>
      <w:tr w:rsidR="00BE0642" w:rsidRPr="000C4DB7" w14:paraId="61A872DB" w14:textId="77777777" w:rsidTr="00BE0642">
        <w:tc>
          <w:tcPr>
            <w:tcW w:w="2391" w:type="dxa"/>
            <w:shd w:val="clear" w:color="auto" w:fill="auto"/>
          </w:tcPr>
          <w:p w14:paraId="52365D22"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KAPITALNI PROJEKT K104009</w:t>
            </w:r>
          </w:p>
        </w:tc>
        <w:tc>
          <w:tcPr>
            <w:tcW w:w="6143" w:type="dxa"/>
            <w:shd w:val="clear" w:color="auto" w:fill="auto"/>
          </w:tcPr>
          <w:p w14:paraId="0A9FBDE4"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 xml:space="preserve">EU PROJEKTI </w:t>
            </w:r>
          </w:p>
          <w:p w14:paraId="2D4493D1"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Obnova od potresa – Dvorac Stubički Golubovec</w:t>
            </w:r>
          </w:p>
          <w:p w14:paraId="3AE79769" w14:textId="77777777" w:rsidR="00BE0642" w:rsidRPr="000C4DB7" w:rsidRDefault="00BE0642" w:rsidP="00B33D94">
            <w:pPr>
              <w:spacing w:after="0" w:line="240" w:lineRule="auto"/>
              <w:jc w:val="both"/>
              <w:rPr>
                <w:rFonts w:ascii="Times New Roman" w:eastAsia="Times New Roman" w:hAnsi="Times New Roman"/>
                <w:bCs/>
              </w:rPr>
            </w:pPr>
            <w:r w:rsidRPr="000C4DB7">
              <w:rPr>
                <w:rFonts w:ascii="Times New Roman" w:eastAsia="Times New Roman" w:hAnsi="Times New Roman"/>
                <w:bCs/>
              </w:rPr>
              <w:t>Mjera 5.2. Valorizacija, obnova i stavljanje kulturne baštine u uporabu</w:t>
            </w:r>
          </w:p>
        </w:tc>
      </w:tr>
    </w:tbl>
    <w:p w14:paraId="164B21FD"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5B63A600"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18E42598"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Krapinsko-zagorska županija podnijela je dana 26.03.2021. godine prijavu na Poziv za dodjelu bespovratnih financijskih sredstava – Provedba mjera zaštite kulturne baštine oštećene u potresu 22. ožujka 2020. godine na području Grada Zagreba, Krapinsko-zagorske i Zagrebačke županije, Ministarstvu kulture i medija.</w:t>
      </w:r>
    </w:p>
    <w:p w14:paraId="0382F8A9" w14:textId="77777777" w:rsidR="00BE0642" w:rsidRPr="000C4DB7" w:rsidRDefault="00BE0642" w:rsidP="00BE0642">
      <w:pPr>
        <w:spacing w:after="0" w:line="240" w:lineRule="auto"/>
        <w:jc w:val="both"/>
        <w:rPr>
          <w:rFonts w:ascii="Times New Roman" w:eastAsia="Times New Roman" w:hAnsi="Times New Roman"/>
          <w:color w:val="000000"/>
          <w:sz w:val="24"/>
          <w:szCs w:val="24"/>
        </w:rPr>
      </w:pPr>
      <w:r w:rsidRPr="000C4DB7">
        <w:rPr>
          <w:rFonts w:ascii="Times New Roman" w:eastAsia="Times New Roman" w:hAnsi="Times New Roman"/>
          <w:sz w:val="24"/>
          <w:szCs w:val="24"/>
        </w:rPr>
        <w:t>Dana 24.05.2021. godine potpisan je Ugovor o dodjeli bespovratnih financijskih sredstava za operacije koje se financiraju iz Fonda solidarnosti Europske unije, broj ugovora 74-0082-21, naziv ugovora: Izrada projektne dokumentacije i provedba mjera zaštite dvorca Stubički Golubovec, Golubovečka 42, Donja</w:t>
      </w:r>
      <w:r w:rsidRPr="000C4DB7">
        <w:rPr>
          <w:rFonts w:ascii="Times New Roman" w:eastAsia="Times New Roman" w:hAnsi="Times New Roman"/>
          <w:iCs/>
        </w:rPr>
        <w:t xml:space="preserve"> Stubica.</w:t>
      </w:r>
    </w:p>
    <w:p w14:paraId="528A26F6" w14:textId="77777777" w:rsidR="00BE0642" w:rsidRPr="000C4DB7" w:rsidRDefault="00BE0642" w:rsidP="00BE0642">
      <w:pPr>
        <w:spacing w:after="0" w:line="240" w:lineRule="auto"/>
        <w:jc w:val="both"/>
        <w:rPr>
          <w:rFonts w:ascii="Times New Roman" w:eastAsia="Times New Roman" w:hAnsi="Times New Roman"/>
          <w:sz w:val="24"/>
          <w:szCs w:val="24"/>
        </w:rPr>
      </w:pPr>
    </w:p>
    <w:p w14:paraId="190594B8"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06271929"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Sanacija oštećenja od potresa kulturnog dobra. </w:t>
      </w:r>
    </w:p>
    <w:p w14:paraId="24FCE3DB" w14:textId="77777777" w:rsidR="00BE0642" w:rsidRPr="000C4DB7" w:rsidRDefault="00BE0642" w:rsidP="00BE0642">
      <w:pPr>
        <w:spacing w:after="0" w:line="240" w:lineRule="auto"/>
        <w:jc w:val="both"/>
        <w:rPr>
          <w:rFonts w:ascii="Times New Roman" w:eastAsia="Times New Roman" w:hAnsi="Times New Roman"/>
          <w:sz w:val="24"/>
          <w:szCs w:val="24"/>
        </w:rPr>
      </w:pPr>
    </w:p>
    <w:p w14:paraId="14BE179C"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5B9C8759"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Konstruktivna obnova dvorca Stubički Golubovec oštećenog u potresu.</w:t>
      </w:r>
    </w:p>
    <w:p w14:paraId="1F014CB5"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0FE87A66"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64AC48D5"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Zakon o obnovi zgrada oštećenih potresom na području Grada Zagreba, Krapinsko-zagorske županije, Zagrebačke županije, Sisačko-moslavačke županije i Karlovačke županije ("Narodne novine" broj </w:t>
      </w:r>
      <w:hyperlink r:id="rId18" w:history="1">
        <w:r w:rsidRPr="000C4DB7">
          <w:rPr>
            <w:rFonts w:ascii="Times New Roman" w:eastAsia="Times New Roman" w:hAnsi="Times New Roman"/>
            <w:sz w:val="24"/>
            <w:szCs w:val="24"/>
          </w:rPr>
          <w:t>102/20</w:t>
        </w:r>
      </w:hyperlink>
      <w:r w:rsidRPr="000C4DB7">
        <w:rPr>
          <w:rFonts w:ascii="Times New Roman" w:eastAsia="Times New Roman" w:hAnsi="Times New Roman"/>
          <w:sz w:val="24"/>
          <w:szCs w:val="24"/>
        </w:rPr>
        <w:t>, </w:t>
      </w:r>
      <w:hyperlink r:id="rId19" w:history="1">
        <w:r w:rsidRPr="000C4DB7">
          <w:rPr>
            <w:rFonts w:ascii="Times New Roman" w:eastAsia="Times New Roman" w:hAnsi="Times New Roman"/>
            <w:sz w:val="24"/>
            <w:szCs w:val="24"/>
          </w:rPr>
          <w:t>10/21</w:t>
        </w:r>
      </w:hyperlink>
      <w:r w:rsidRPr="000C4DB7">
        <w:rPr>
          <w:rFonts w:ascii="Times New Roman" w:eastAsia="Times New Roman" w:hAnsi="Times New Roman"/>
          <w:sz w:val="24"/>
          <w:szCs w:val="24"/>
        </w:rPr>
        <w:t>, </w:t>
      </w:r>
      <w:hyperlink r:id="rId20" w:history="1">
        <w:r w:rsidRPr="000C4DB7">
          <w:rPr>
            <w:rFonts w:ascii="Times New Roman" w:eastAsia="Times New Roman" w:hAnsi="Times New Roman"/>
            <w:sz w:val="24"/>
            <w:szCs w:val="24"/>
          </w:rPr>
          <w:t>117/21</w:t>
        </w:r>
      </w:hyperlink>
      <w:r w:rsidRPr="000C4DB7">
        <w:rPr>
          <w:rFonts w:ascii="Times New Roman" w:eastAsia="Times New Roman" w:hAnsi="Times New Roman"/>
          <w:sz w:val="24"/>
          <w:szCs w:val="24"/>
        </w:rPr>
        <w:t>, 21/23).</w:t>
      </w:r>
    </w:p>
    <w:p w14:paraId="407312E8" w14:textId="77777777" w:rsidR="00BE0642" w:rsidRPr="000C4DB7" w:rsidRDefault="00BE0642" w:rsidP="00BE0642">
      <w:pPr>
        <w:spacing w:after="0" w:line="240" w:lineRule="auto"/>
        <w:jc w:val="both"/>
        <w:rPr>
          <w:rFonts w:ascii="Times New Roman" w:eastAsia="Times New Roman" w:hAnsi="Times New Roman"/>
          <w:sz w:val="24"/>
          <w:szCs w:val="24"/>
        </w:rPr>
      </w:pPr>
    </w:p>
    <w:p w14:paraId="19A92DF8"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0A5534DA"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Fond solidarnosti Europske unije.</w:t>
      </w:r>
    </w:p>
    <w:p w14:paraId="01D933B1" w14:textId="77777777" w:rsidR="00BE0642" w:rsidRPr="000C4DB7" w:rsidRDefault="00BE0642" w:rsidP="00BE0642">
      <w:pPr>
        <w:spacing w:after="0" w:line="240" w:lineRule="auto"/>
        <w:ind w:left="928"/>
        <w:jc w:val="both"/>
        <w:rPr>
          <w:rFonts w:ascii="Times New Roman" w:eastAsia="Times New Roman" w:hAnsi="Times New Roman"/>
          <w:sz w:val="24"/>
          <w:szCs w:val="24"/>
        </w:rPr>
      </w:pPr>
    </w:p>
    <w:p w14:paraId="04A0AC06"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lastRenderedPageBreak/>
        <w:t xml:space="preserve">ISHODIŠTE I POKAZATELJI NA KOJIMA SE ZASNIVAJU IZRAČUNI I OCJENE POTREBNIH SREDSTAVA </w:t>
      </w:r>
    </w:p>
    <w:p w14:paraId="22F427CB"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projektantskih procjena prilikom prijave projekta, a realizacija temeljem provedenih postupaka javne nabave za predviđene projektne aktivnosti.</w:t>
      </w:r>
    </w:p>
    <w:p w14:paraId="0BA75767" w14:textId="77777777" w:rsidR="00BE0642" w:rsidRPr="000C4DB7" w:rsidRDefault="00BE0642" w:rsidP="00BE0642">
      <w:pPr>
        <w:spacing w:after="0" w:line="240" w:lineRule="auto"/>
        <w:jc w:val="both"/>
        <w:rPr>
          <w:rFonts w:ascii="Times New Roman" w:eastAsia="Times New Roman" w:hAnsi="Times New Roman"/>
          <w:sz w:val="24"/>
          <w:szCs w:val="24"/>
        </w:rPr>
      </w:pPr>
    </w:p>
    <w:p w14:paraId="2DD0CBA5"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3E214422" w14:textId="77777777" w:rsidR="00BE0642" w:rsidRPr="000C4DB7" w:rsidRDefault="00BE0642" w:rsidP="00BE0642">
      <w:pPr>
        <w:overflowPunct w:val="0"/>
        <w:autoSpaceDE w:val="0"/>
        <w:autoSpaceDN w:val="0"/>
        <w:adjustRightInd w:val="0"/>
        <w:spacing w:after="0" w:line="240" w:lineRule="auto"/>
        <w:jc w:val="both"/>
        <w:rPr>
          <w:rFonts w:ascii="Times New Roman" w:hAnsi="Times New Roman"/>
          <w:sz w:val="24"/>
          <w:szCs w:val="24"/>
        </w:rPr>
      </w:pPr>
      <w:r w:rsidRPr="000C4DB7">
        <w:rPr>
          <w:rFonts w:ascii="Times New Roman" w:hAnsi="Times New Roman"/>
          <w:sz w:val="24"/>
          <w:szCs w:val="24"/>
        </w:rPr>
        <w:t>Pokazatelj uspješnosti – učinka: Pravovremena provedba i dostizanje zadanih rezultata u skladu sa planiranim projektnim aktivnostima, u okruženju u kojem vladaju i dodatna ograničenja koja su uzrokovana pojavom pandemije uzrokovane COVID-19 virusom i poremećajima na tržištu građevinskih djelatnosti.</w:t>
      </w:r>
    </w:p>
    <w:p w14:paraId="1D3F9D9D" w14:textId="77777777" w:rsidR="00BE0642" w:rsidRPr="000C4DB7" w:rsidRDefault="00BE0642" w:rsidP="00BE0642">
      <w:pPr>
        <w:spacing w:after="0" w:line="240" w:lineRule="auto"/>
        <w:jc w:val="both"/>
        <w:rPr>
          <w:rFonts w:ascii="Times New Roman" w:eastAsia="Times New Roman" w:hAnsi="Times New Roman"/>
          <w:b/>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561"/>
      </w:tblGrid>
      <w:tr w:rsidR="00BE0642" w:rsidRPr="000C4DB7" w14:paraId="38F242CD" w14:textId="77777777" w:rsidTr="00BE0642">
        <w:tc>
          <w:tcPr>
            <w:tcW w:w="2504" w:type="dxa"/>
            <w:shd w:val="clear" w:color="auto" w:fill="auto"/>
          </w:tcPr>
          <w:p w14:paraId="2C8E5652"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KAPITALNI PROJEKT K104010</w:t>
            </w:r>
          </w:p>
        </w:tc>
        <w:tc>
          <w:tcPr>
            <w:tcW w:w="6561" w:type="dxa"/>
            <w:shd w:val="clear" w:color="auto" w:fill="auto"/>
          </w:tcPr>
          <w:p w14:paraId="6B9249CC"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EU PROJEKTI </w:t>
            </w:r>
          </w:p>
          <w:p w14:paraId="66261849" w14:textId="77777777" w:rsidR="00BE0642"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Izgradnja COO Kr. Toplice</w:t>
            </w:r>
          </w:p>
          <w:p w14:paraId="5E7E880D" w14:textId="77777777" w:rsidR="00BE0642" w:rsidRPr="000E2350" w:rsidRDefault="00BE0642" w:rsidP="00B33D94">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Mjera 7.7. Osiguranje kvalitetnih uvjeta za odgoj i obrazovanje jednakih mjera za sve</w:t>
            </w:r>
          </w:p>
          <w:p w14:paraId="37364B44" w14:textId="77777777" w:rsidR="00BE0642" w:rsidRPr="000C4DB7" w:rsidRDefault="00BE0642" w:rsidP="00B33D94">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NPOO 2021. – 2026. </w:t>
            </w:r>
            <w:r w:rsidRPr="000C4DB7">
              <w:rPr>
                <w:rFonts w:ascii="Times New Roman" w:eastAsia="Times New Roman" w:hAnsi="Times New Roman"/>
                <w:bCs/>
                <w:sz w:val="24"/>
                <w:szCs w:val="24"/>
              </w:rPr>
              <w:t>Podkomponenta C2.1. „Jačanje kapaciteta za izradu i provedbu javnih politika i projekata</w:t>
            </w:r>
          </w:p>
        </w:tc>
      </w:tr>
    </w:tbl>
    <w:p w14:paraId="40F976CF"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3D4FAFDA"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351A1111"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Cilj projekta je osigurati povećanje kvalitete odgoja i obrazovanja djece i mladih s teškoćama u razvoju te edukacijsko-rehabilitacijskih postupaka kroz ulaganje u nove, adekvatne prostore i sadržaje u okviru Centra za odgoj i obrazovanje Krapinske Toplice.</w:t>
      </w:r>
    </w:p>
    <w:p w14:paraId="440D8EF8"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Ciljne skupine projekta su djeca i mladi s teškoćama u razvoju, ali i nastavnici, zdravstveni djelatnici i ostalo osoblje koje se bavi djecom i mladima s teškoćama u razvoju.</w:t>
      </w:r>
    </w:p>
    <w:p w14:paraId="5732991C"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Projektnim zahvatom planira se izgradnja nove zgrade Centra za odgoj i obrazovanje Krapinske Toplice površine 4725 m</w:t>
      </w:r>
      <w:r w:rsidRPr="000C4DB7">
        <w:rPr>
          <w:rFonts w:ascii="Times New Roman" w:eastAsia="Times New Roman" w:hAnsi="Times New Roman"/>
          <w:sz w:val="24"/>
          <w:szCs w:val="24"/>
          <w:vertAlign w:val="superscript"/>
        </w:rPr>
        <w:t>2</w:t>
      </w:r>
      <w:r w:rsidRPr="000C4DB7">
        <w:rPr>
          <w:rFonts w:ascii="Times New Roman" w:eastAsia="Times New Roman" w:hAnsi="Times New Roman"/>
          <w:sz w:val="24"/>
          <w:szCs w:val="24"/>
        </w:rPr>
        <w:t>, a koja će biti planirana prema važećim zakonskim standardima, a projektirana prema najnovijim smjernicama za zelenu i održivu gradnju.</w:t>
      </w:r>
    </w:p>
    <w:p w14:paraId="4B2898EB" w14:textId="77777777" w:rsidR="00BE0642"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Ovim projektom predviđa se nabava usluge izrade idejnog rješenja, glavnog projekta, elaborata i ekvivalentnih dokumenata koji su potrebni za glavni projekt, izvedbenog projekta s troškovnikom te projekta unutarnjeg uređenja s projektom opreme i pripadajućim troškovnikom.</w:t>
      </w:r>
    </w:p>
    <w:p w14:paraId="6F7F4FBA" w14:textId="77777777" w:rsidR="00BE0642" w:rsidRDefault="00BE0642" w:rsidP="00BE0642">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p>
    <w:p w14:paraId="0222830B" w14:textId="77777777" w:rsidR="00BE0642" w:rsidRDefault="00BE0642" w:rsidP="00BE0642">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t>OBRAZLOŽENJE I. IZMJENA I DOPUNA PRORAČUNA KRAPINSKO-ZAGORSKE ŽUPANIJE ZA 2024. GODINU</w:t>
      </w:r>
    </w:p>
    <w:p w14:paraId="0109E2D7" w14:textId="77777777" w:rsidR="00BE0642" w:rsidRPr="00DF0F88" w:rsidRDefault="00BE0642" w:rsidP="00BE0642">
      <w:pPr>
        <w:spacing w:after="0" w:line="240" w:lineRule="auto"/>
        <w:jc w:val="both"/>
        <w:rPr>
          <w:rFonts w:ascii="Times New Roman" w:eastAsia="Times New Roman" w:hAnsi="Times New Roman"/>
          <w:sz w:val="24"/>
          <w:szCs w:val="24"/>
        </w:rPr>
      </w:pPr>
      <w:r w:rsidRPr="00DF0F88">
        <w:rPr>
          <w:rFonts w:ascii="Times New Roman" w:eastAsia="Times New Roman" w:hAnsi="Times New Roman"/>
          <w:sz w:val="24"/>
          <w:szCs w:val="24"/>
        </w:rPr>
        <w:t>U sklopu ove aktivnosti povećavaju se planirana proračunska sredstava u ukupnom iznosu od 19.000,00 EUR (70,63% plana aktivnosti) na kontu 42 – Izgradnja COO Kr. Toplice - iz razloga što se povećao opseg projektnih aktivnosti.</w:t>
      </w:r>
      <w:r>
        <w:rPr>
          <w:rFonts w:ascii="Times New Roman" w:eastAsia="Times New Roman" w:hAnsi="Times New Roman"/>
          <w:sz w:val="24"/>
          <w:szCs w:val="24"/>
        </w:rPr>
        <w:t xml:space="preserve"> </w:t>
      </w:r>
    </w:p>
    <w:p w14:paraId="734FFB2A" w14:textId="77777777" w:rsidR="00BE0642" w:rsidRPr="000C4DB7" w:rsidRDefault="00BE0642" w:rsidP="00BE0642">
      <w:pPr>
        <w:spacing w:after="0" w:line="240" w:lineRule="auto"/>
        <w:jc w:val="both"/>
        <w:rPr>
          <w:rFonts w:ascii="Times New Roman" w:eastAsia="Times New Roman" w:hAnsi="Times New Roman"/>
          <w:sz w:val="24"/>
          <w:szCs w:val="24"/>
        </w:rPr>
      </w:pPr>
    </w:p>
    <w:p w14:paraId="5E637FC6"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2A29AFF7"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Priprema projektno-tehničke dokumentacije za projekte u području digitalne transformacije i zelene tranzicije.</w:t>
      </w:r>
    </w:p>
    <w:p w14:paraId="1C5052D3" w14:textId="77777777" w:rsidR="00BE0642" w:rsidRPr="000C4DB7" w:rsidRDefault="00BE0642" w:rsidP="00BE0642">
      <w:pPr>
        <w:spacing w:after="0" w:line="240" w:lineRule="auto"/>
        <w:jc w:val="both"/>
        <w:rPr>
          <w:rFonts w:ascii="Times New Roman" w:eastAsia="Times New Roman" w:hAnsi="Times New Roman"/>
          <w:sz w:val="24"/>
          <w:szCs w:val="24"/>
        </w:rPr>
      </w:pPr>
    </w:p>
    <w:p w14:paraId="5086360D"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47D482EA"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Izgradnja Centra za odgoj i obrazovanje Krapinske Toplice.</w:t>
      </w:r>
    </w:p>
    <w:p w14:paraId="3EAF1DF4"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5F1CF666"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7525A24F"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Odluka o sustavu upravljanja i praćenja provedbe aktivnosti u okviru Nacionalnog plana i otpornosti 2021.-2026. ("Narodne novine" broj 78/2021).</w:t>
      </w:r>
    </w:p>
    <w:p w14:paraId="3FD0A92F" w14:textId="77777777" w:rsidR="00BE0642" w:rsidRPr="000C4DB7" w:rsidRDefault="00BE0642" w:rsidP="00BE0642">
      <w:pPr>
        <w:spacing w:after="0" w:line="240" w:lineRule="auto"/>
        <w:jc w:val="both"/>
        <w:rPr>
          <w:rFonts w:ascii="Times New Roman" w:eastAsia="Times New Roman" w:hAnsi="Times New Roman"/>
          <w:sz w:val="24"/>
          <w:szCs w:val="24"/>
        </w:rPr>
      </w:pPr>
    </w:p>
    <w:p w14:paraId="42F74CE9"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lastRenderedPageBreak/>
        <w:t>IZVORI FINANCIRANJA</w:t>
      </w:r>
    </w:p>
    <w:p w14:paraId="244E6282"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Mehanizam za oporavak i otpornost NPOO.</w:t>
      </w:r>
    </w:p>
    <w:p w14:paraId="6E25E339" w14:textId="77777777" w:rsidR="00BE0642" w:rsidRPr="000C4DB7" w:rsidRDefault="00BE0642" w:rsidP="00BE0642">
      <w:pPr>
        <w:spacing w:after="0" w:line="240" w:lineRule="auto"/>
        <w:jc w:val="both"/>
        <w:rPr>
          <w:rFonts w:ascii="Times New Roman" w:eastAsia="Times New Roman" w:hAnsi="Times New Roman"/>
          <w:sz w:val="24"/>
          <w:szCs w:val="24"/>
        </w:rPr>
      </w:pPr>
    </w:p>
    <w:p w14:paraId="3E8B0548"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7656737E"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projektantskih procjena prilikom prijave projekta, a realizacija temeljem provedenih postupaka javne nabave za predviđene projektne aktivnosti.</w:t>
      </w:r>
    </w:p>
    <w:p w14:paraId="6D99AEE5" w14:textId="77777777" w:rsidR="00BE0642" w:rsidRPr="000C4DB7" w:rsidRDefault="00BE0642" w:rsidP="00BE0642">
      <w:pPr>
        <w:spacing w:after="0" w:line="240" w:lineRule="auto"/>
        <w:jc w:val="both"/>
        <w:rPr>
          <w:rFonts w:ascii="Times New Roman" w:eastAsia="Times New Roman" w:hAnsi="Times New Roman"/>
          <w:sz w:val="24"/>
          <w:szCs w:val="24"/>
        </w:rPr>
      </w:pPr>
    </w:p>
    <w:p w14:paraId="3BD7666D"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51813857" w14:textId="77777777" w:rsidR="00BE0642" w:rsidRPr="00A647EB" w:rsidRDefault="00BE0642" w:rsidP="00BE0642">
      <w:pPr>
        <w:overflowPunct w:val="0"/>
        <w:autoSpaceDE w:val="0"/>
        <w:autoSpaceDN w:val="0"/>
        <w:adjustRightInd w:val="0"/>
        <w:spacing w:after="0" w:line="240" w:lineRule="auto"/>
        <w:jc w:val="both"/>
        <w:rPr>
          <w:rFonts w:ascii="Times New Roman" w:hAnsi="Times New Roman"/>
          <w:sz w:val="24"/>
          <w:szCs w:val="24"/>
          <w:lang w:eastAsia="hr-HR"/>
        </w:rPr>
      </w:pPr>
      <w:r w:rsidRPr="000C4DB7">
        <w:rPr>
          <w:rFonts w:ascii="Times New Roman" w:hAnsi="Times New Roman"/>
          <w:sz w:val="24"/>
          <w:szCs w:val="24"/>
          <w:lang w:eastAsia="hr-HR"/>
        </w:rPr>
        <w:t xml:space="preserve">Pokazatelj uspješnosti – učinka: Pravovremena provedba i dostizanje zadanih rezultata u skladu sa planiranim projektnim aktivnostima. </w:t>
      </w:r>
    </w:p>
    <w:p w14:paraId="655B4C27" w14:textId="77777777" w:rsidR="00BE0642" w:rsidRPr="000C4DB7" w:rsidRDefault="00BE0642" w:rsidP="00BE0642">
      <w:pPr>
        <w:overflowPunct w:val="0"/>
        <w:autoSpaceDE w:val="0"/>
        <w:autoSpaceDN w:val="0"/>
        <w:adjustRightInd w:val="0"/>
        <w:spacing w:after="0" w:line="240" w:lineRule="auto"/>
        <w:jc w:val="both"/>
        <w:rPr>
          <w:rFonts w:ascii="Times New Roman" w:hAnsi="Times New Roman"/>
          <w:sz w:val="24"/>
          <w:szCs w:val="24"/>
          <w:lang w:eastAsia="hr-HR"/>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6002"/>
      </w:tblGrid>
      <w:tr w:rsidR="00BE0642" w:rsidRPr="000C4DB7" w14:paraId="1D09FDAF" w14:textId="77777777" w:rsidTr="00BE0642">
        <w:tc>
          <w:tcPr>
            <w:tcW w:w="2508" w:type="dxa"/>
            <w:shd w:val="clear" w:color="auto" w:fill="auto"/>
            <w:tcMar>
              <w:top w:w="0" w:type="dxa"/>
              <w:left w:w="108" w:type="dxa"/>
              <w:bottom w:w="0" w:type="dxa"/>
              <w:right w:w="108" w:type="dxa"/>
            </w:tcMar>
            <w:hideMark/>
          </w:tcPr>
          <w:p w14:paraId="7A85593E" w14:textId="77777777" w:rsidR="00BE0642" w:rsidRPr="000C4DB7" w:rsidRDefault="00BE0642" w:rsidP="00B33D94">
            <w:pPr>
              <w:spacing w:after="0" w:line="240" w:lineRule="auto"/>
              <w:jc w:val="both"/>
              <w:rPr>
                <w:rFonts w:ascii="Times New Roman" w:eastAsiaTheme="minorHAnsi" w:hAnsi="Times New Roman"/>
                <w:b/>
                <w:bCs/>
              </w:rPr>
            </w:pPr>
            <w:r w:rsidRPr="000C4DB7">
              <w:rPr>
                <w:rFonts w:ascii="Times New Roman" w:hAnsi="Times New Roman"/>
                <w:b/>
                <w:bCs/>
              </w:rPr>
              <w:t>KAPITALNI PROJEKT K104012</w:t>
            </w:r>
          </w:p>
        </w:tc>
        <w:tc>
          <w:tcPr>
            <w:tcW w:w="6002" w:type="dxa"/>
            <w:shd w:val="clear" w:color="auto" w:fill="auto"/>
            <w:tcMar>
              <w:top w:w="0" w:type="dxa"/>
              <w:left w:w="108" w:type="dxa"/>
              <w:bottom w:w="0" w:type="dxa"/>
              <w:right w:w="108" w:type="dxa"/>
            </w:tcMar>
            <w:hideMark/>
          </w:tcPr>
          <w:p w14:paraId="68BDA0FF" w14:textId="77777777" w:rsidR="00BE0642" w:rsidRPr="005967B6" w:rsidRDefault="00BE0642" w:rsidP="00B33D94">
            <w:pPr>
              <w:spacing w:after="0" w:line="240" w:lineRule="auto"/>
              <w:jc w:val="both"/>
              <w:rPr>
                <w:rFonts w:ascii="Times New Roman" w:hAnsi="Times New Roman"/>
                <w:b/>
                <w:bCs/>
                <w:sz w:val="24"/>
                <w:szCs w:val="24"/>
              </w:rPr>
            </w:pPr>
            <w:r w:rsidRPr="005967B6">
              <w:rPr>
                <w:rFonts w:ascii="Times New Roman" w:hAnsi="Times New Roman"/>
                <w:b/>
                <w:bCs/>
                <w:sz w:val="24"/>
                <w:szCs w:val="24"/>
              </w:rPr>
              <w:t>ASTROTURISTIČKI CENTAR HRAŠĆINA</w:t>
            </w:r>
          </w:p>
          <w:p w14:paraId="4DD6520B" w14:textId="77777777" w:rsidR="00BE0642" w:rsidRPr="005967B6" w:rsidRDefault="00BE0642" w:rsidP="00B33D94">
            <w:pPr>
              <w:spacing w:after="0" w:line="240" w:lineRule="auto"/>
              <w:jc w:val="both"/>
              <w:rPr>
                <w:rFonts w:ascii="Times New Roman" w:hAnsi="Times New Roman"/>
                <w:bCs/>
                <w:sz w:val="24"/>
                <w:szCs w:val="24"/>
              </w:rPr>
            </w:pPr>
            <w:r w:rsidRPr="005967B6">
              <w:rPr>
                <w:rFonts w:ascii="Times New Roman" w:hAnsi="Times New Roman"/>
                <w:bCs/>
                <w:sz w:val="24"/>
                <w:szCs w:val="24"/>
              </w:rPr>
              <w:t>Mjera 1.9. Poticanje ulaganja u razvoj dodatnih sadržaja u turizmu</w:t>
            </w:r>
          </w:p>
          <w:p w14:paraId="3216500E" w14:textId="77777777" w:rsidR="00BE0642" w:rsidRPr="005967B6" w:rsidRDefault="00BE0642" w:rsidP="00B33D94">
            <w:pPr>
              <w:spacing w:after="0" w:line="240" w:lineRule="auto"/>
              <w:jc w:val="both"/>
              <w:rPr>
                <w:rFonts w:ascii="Times New Roman" w:hAnsi="Times New Roman"/>
                <w:bCs/>
                <w:sz w:val="24"/>
                <w:szCs w:val="24"/>
              </w:rPr>
            </w:pPr>
            <w:r w:rsidRPr="005967B6">
              <w:rPr>
                <w:rFonts w:ascii="Times New Roman" w:hAnsi="Times New Roman"/>
                <w:bCs/>
                <w:sz w:val="24"/>
                <w:szCs w:val="24"/>
              </w:rPr>
              <w:t>NPOO-a 2021.-2026., komponenta 1. Gospodarstvo – C.1.6. Razvoj održivog, inovativnog i otpornog turizma</w:t>
            </w:r>
          </w:p>
        </w:tc>
      </w:tr>
    </w:tbl>
    <w:p w14:paraId="2355D8D3" w14:textId="77777777" w:rsidR="00BE0642" w:rsidRPr="000C4DB7" w:rsidRDefault="00BE0642" w:rsidP="00BE0642">
      <w:pPr>
        <w:spacing w:after="0" w:line="240" w:lineRule="auto"/>
        <w:jc w:val="both"/>
        <w:rPr>
          <w:rFonts w:ascii="Times New Roman" w:hAnsi="Times New Roman"/>
          <w:b/>
          <w:bCs/>
          <w:sz w:val="24"/>
          <w:szCs w:val="24"/>
        </w:rPr>
      </w:pPr>
    </w:p>
    <w:p w14:paraId="2F6BDD9C" w14:textId="77777777" w:rsidR="00BE0642" w:rsidRPr="000C4DB7" w:rsidRDefault="00BE0642" w:rsidP="00BE0642">
      <w:pPr>
        <w:spacing w:after="0" w:line="240" w:lineRule="auto"/>
        <w:jc w:val="both"/>
        <w:rPr>
          <w:rFonts w:ascii="Times New Roman" w:hAnsi="Times New Roman"/>
          <w:b/>
          <w:bCs/>
          <w:sz w:val="24"/>
          <w:szCs w:val="24"/>
        </w:rPr>
      </w:pPr>
      <w:r w:rsidRPr="000C4DB7">
        <w:rPr>
          <w:rFonts w:ascii="Times New Roman" w:hAnsi="Times New Roman"/>
          <w:b/>
          <w:bCs/>
          <w:sz w:val="24"/>
          <w:szCs w:val="24"/>
        </w:rPr>
        <w:t xml:space="preserve">OPIS AKTIVNOSTI </w:t>
      </w:r>
    </w:p>
    <w:p w14:paraId="58218409"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Projektom se planira izgradnja astroturističkog centra Hrašćina te postava interpretacijskih točaka pada Hrašćinskog meteorita 1751. g. kao oživljavanje jedinstvenog turističkog potencijala Krapinsko-zagorske županije.</w:t>
      </w:r>
    </w:p>
    <w:p w14:paraId="18D3295C"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Sadržaj astroturističkog centra su tematske izložbe i multimedijalni sadržaji, znanstveno-popularna predavanja, doživljaj zvijezda – pogled na nebeska tijela uz stručnu pratnju, znanstveno-edukacijski park, astro osmatračnica i pripadajuća suvenirnica.</w:t>
      </w:r>
    </w:p>
    <w:p w14:paraId="77E66AF6"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Projektom je previđan razvoj multimedijalnih sadržaja u cilju interpretacije pada meteorita (simulacija pada), interaktivna rasvjeta eksponata, ambijentalna zvučna pozadina i stropne ambijentalne projekcije.</w:t>
      </w:r>
    </w:p>
    <w:p w14:paraId="5DA25694" w14:textId="77777777" w:rsidR="00BE0642"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Projekt je skladu sa Master planom razvoja turizma Krapinsko-zagorske županije 2016.-2025. i Planom razvoja Krapinsko-zagorske županije 2021.-2027. te zakonodavstvom iz područja zaštite okoliša i prirode.</w:t>
      </w:r>
    </w:p>
    <w:p w14:paraId="37E0454E" w14:textId="77777777" w:rsidR="00BE0642" w:rsidRDefault="00BE0642" w:rsidP="00BE0642">
      <w:pPr>
        <w:spacing w:after="0" w:line="240" w:lineRule="auto"/>
        <w:jc w:val="both"/>
        <w:rPr>
          <w:rFonts w:ascii="Times New Roman" w:hAnsi="Times New Roman"/>
          <w:sz w:val="24"/>
          <w:szCs w:val="24"/>
        </w:rPr>
      </w:pPr>
    </w:p>
    <w:p w14:paraId="31CF9D80" w14:textId="77777777" w:rsidR="00BE0642" w:rsidRDefault="00BE0642" w:rsidP="00BE0642">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t>OBRAZLOŽENJE I. IZMJENA I DOPUNA PRORAČUNA KRAPINSKO-ZAGORSKE ŽUPANIJE ZA 2024. GODINU</w:t>
      </w:r>
    </w:p>
    <w:p w14:paraId="04D9FB04" w14:textId="77777777" w:rsidR="00BE0642" w:rsidRPr="007374FC" w:rsidRDefault="00BE0642" w:rsidP="00BE0642">
      <w:pPr>
        <w:jc w:val="both"/>
        <w:rPr>
          <w:rFonts w:ascii="Times New Roman" w:hAnsi="Times New Roman"/>
          <w:sz w:val="24"/>
          <w:szCs w:val="24"/>
        </w:rPr>
      </w:pPr>
      <w:r w:rsidRPr="00DF0F88">
        <w:rPr>
          <w:rFonts w:ascii="Times New Roman" w:hAnsi="Times New Roman"/>
          <w:sz w:val="24"/>
          <w:szCs w:val="24"/>
        </w:rPr>
        <w:t>U sklopu ove aktivnosti povećavaju se planirana proračunska sredstava u ukupnom iznosu od 20.000,00 EUR (100 % plana aktivnosti) na kontu 41 – Zemljište-Astro Hrašćina - iz razloga što se povećao opseg projektnih aktivnosti kapitalnih ulaganja.</w:t>
      </w:r>
    </w:p>
    <w:p w14:paraId="397F6ED1" w14:textId="77777777" w:rsidR="00BE0642" w:rsidRPr="000C4DB7" w:rsidRDefault="00BE0642" w:rsidP="00BE0642">
      <w:pPr>
        <w:spacing w:after="0" w:line="240" w:lineRule="auto"/>
        <w:jc w:val="both"/>
        <w:rPr>
          <w:rFonts w:ascii="Times New Roman" w:hAnsi="Times New Roman"/>
          <w:b/>
          <w:bCs/>
          <w:sz w:val="24"/>
          <w:szCs w:val="24"/>
        </w:rPr>
      </w:pPr>
      <w:r w:rsidRPr="000C4DB7">
        <w:rPr>
          <w:rFonts w:ascii="Times New Roman" w:hAnsi="Times New Roman"/>
          <w:b/>
          <w:bCs/>
          <w:sz w:val="24"/>
          <w:szCs w:val="24"/>
        </w:rPr>
        <w:t xml:space="preserve">OPĆI CILJ </w:t>
      </w:r>
    </w:p>
    <w:p w14:paraId="68CB21C3"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Prva faza projekta uključuje izradu projektno-tehničke dokumentacije.</w:t>
      </w:r>
    </w:p>
    <w:p w14:paraId="53DB2DE0" w14:textId="77777777" w:rsidR="00BE0642" w:rsidRPr="000C4DB7" w:rsidRDefault="00BE0642" w:rsidP="00BE0642">
      <w:pPr>
        <w:spacing w:after="0" w:line="240" w:lineRule="auto"/>
        <w:jc w:val="both"/>
        <w:rPr>
          <w:rFonts w:ascii="Times New Roman" w:hAnsi="Times New Roman"/>
          <w:sz w:val="24"/>
          <w:szCs w:val="24"/>
        </w:rPr>
      </w:pPr>
    </w:p>
    <w:p w14:paraId="1A7BC3C4" w14:textId="77777777" w:rsidR="00BE0642" w:rsidRPr="000C4DB7" w:rsidRDefault="00BE0642" w:rsidP="00BE0642">
      <w:pPr>
        <w:spacing w:after="0" w:line="240" w:lineRule="auto"/>
        <w:jc w:val="both"/>
        <w:rPr>
          <w:rFonts w:ascii="Times New Roman" w:hAnsi="Times New Roman"/>
          <w:b/>
          <w:bCs/>
          <w:sz w:val="24"/>
          <w:szCs w:val="24"/>
        </w:rPr>
      </w:pPr>
      <w:r w:rsidRPr="000C4DB7">
        <w:rPr>
          <w:rFonts w:ascii="Times New Roman" w:hAnsi="Times New Roman"/>
          <w:b/>
          <w:bCs/>
          <w:sz w:val="24"/>
          <w:szCs w:val="24"/>
        </w:rPr>
        <w:t xml:space="preserve">POSEBNI CILJEVI </w:t>
      </w:r>
    </w:p>
    <w:p w14:paraId="1912046E"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 xml:space="preserve">Obogaćivanje  turističke ponude, razvoj turističkih sadržaja i  povećanje turističkih pokazatelja </w:t>
      </w:r>
    </w:p>
    <w:p w14:paraId="6340BBB6"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Usmjeravanje pozornosti na znanost i proučavanje astrologije, otvaranje mogućnosti ljetne škole astrologije za mlade naraštaje i popularizaciju znanosti.</w:t>
      </w:r>
    </w:p>
    <w:p w14:paraId="456E2775" w14:textId="77777777" w:rsidR="00BE0642" w:rsidRPr="000C4DB7" w:rsidRDefault="00BE0642" w:rsidP="00BE0642">
      <w:pPr>
        <w:spacing w:after="0" w:line="240" w:lineRule="auto"/>
        <w:jc w:val="both"/>
        <w:rPr>
          <w:rFonts w:ascii="Times New Roman" w:hAnsi="Times New Roman"/>
          <w:sz w:val="24"/>
          <w:szCs w:val="24"/>
        </w:rPr>
      </w:pPr>
    </w:p>
    <w:p w14:paraId="2DEC9463" w14:textId="77777777" w:rsidR="00BE0642" w:rsidRPr="000C4DB7" w:rsidRDefault="00BE0642" w:rsidP="00BE0642">
      <w:pPr>
        <w:spacing w:after="0" w:line="240" w:lineRule="auto"/>
        <w:jc w:val="both"/>
        <w:rPr>
          <w:rFonts w:ascii="Times New Roman" w:hAnsi="Times New Roman"/>
          <w:b/>
          <w:bCs/>
          <w:sz w:val="24"/>
          <w:szCs w:val="24"/>
        </w:rPr>
      </w:pPr>
      <w:r w:rsidRPr="000C4DB7">
        <w:rPr>
          <w:rFonts w:ascii="Times New Roman" w:hAnsi="Times New Roman"/>
          <w:b/>
          <w:bCs/>
          <w:sz w:val="24"/>
          <w:szCs w:val="24"/>
        </w:rPr>
        <w:t xml:space="preserve">ZAKONSKA OSNOVA ZA UVOĐENJE AKTIVNOSTI </w:t>
      </w:r>
    </w:p>
    <w:p w14:paraId="68056E7B"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Zakon o lokalnoj i područnoj (regionalnoj) samoupravi</w:t>
      </w:r>
    </w:p>
    <w:p w14:paraId="336C60B1" w14:textId="77777777" w:rsidR="00BE0642" w:rsidRPr="000C4DB7" w:rsidRDefault="00BE0642" w:rsidP="00BE0642">
      <w:pPr>
        <w:spacing w:after="0" w:line="240" w:lineRule="auto"/>
        <w:jc w:val="both"/>
        <w:rPr>
          <w:rFonts w:ascii="Times New Roman" w:hAnsi="Times New Roman"/>
          <w:sz w:val="24"/>
          <w:szCs w:val="24"/>
        </w:rPr>
      </w:pPr>
    </w:p>
    <w:p w14:paraId="5FC63161" w14:textId="77777777" w:rsidR="00BE0642" w:rsidRPr="000C4DB7" w:rsidRDefault="00BE0642" w:rsidP="00BE0642">
      <w:pPr>
        <w:spacing w:after="0" w:line="240" w:lineRule="auto"/>
        <w:jc w:val="both"/>
        <w:rPr>
          <w:rFonts w:ascii="Times New Roman" w:hAnsi="Times New Roman"/>
          <w:b/>
          <w:bCs/>
          <w:sz w:val="24"/>
          <w:szCs w:val="24"/>
        </w:rPr>
      </w:pPr>
      <w:r w:rsidRPr="000C4DB7">
        <w:rPr>
          <w:rFonts w:ascii="Times New Roman" w:hAnsi="Times New Roman"/>
          <w:b/>
          <w:bCs/>
          <w:sz w:val="24"/>
          <w:szCs w:val="24"/>
        </w:rPr>
        <w:lastRenderedPageBreak/>
        <w:t>IZVORI FINANCIRANJA</w:t>
      </w:r>
    </w:p>
    <w:p w14:paraId="5161303A"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Mehanizam za oporavak i otpornost NPOO</w:t>
      </w:r>
    </w:p>
    <w:p w14:paraId="188400AE"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Opći prihodi i primici</w:t>
      </w:r>
    </w:p>
    <w:p w14:paraId="1B1AE45C" w14:textId="77777777" w:rsidR="00BE0642" w:rsidRPr="000C4DB7" w:rsidRDefault="00BE0642" w:rsidP="00BE0642">
      <w:pPr>
        <w:spacing w:after="0" w:line="240" w:lineRule="auto"/>
        <w:jc w:val="both"/>
        <w:rPr>
          <w:rFonts w:ascii="Times New Roman" w:hAnsi="Times New Roman"/>
          <w:sz w:val="24"/>
          <w:szCs w:val="24"/>
        </w:rPr>
      </w:pPr>
    </w:p>
    <w:p w14:paraId="71B76C65"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b/>
          <w:bCs/>
          <w:sz w:val="24"/>
          <w:szCs w:val="24"/>
        </w:rPr>
        <w:t xml:space="preserve">ISHODIŠTE I POKAZATELJI NA KOJIMA SE ZASNIVAJU IZRAČUNI I OCJENE POTREBNIH SREDSTAVA </w:t>
      </w:r>
    </w:p>
    <w:p w14:paraId="24C649C4" w14:textId="77777777" w:rsidR="00BE0642" w:rsidRPr="000C4DB7" w:rsidRDefault="00BE0642" w:rsidP="00BE0642">
      <w:pPr>
        <w:spacing w:after="0" w:line="240" w:lineRule="auto"/>
        <w:jc w:val="both"/>
        <w:rPr>
          <w:rFonts w:ascii="Times New Roman" w:hAnsi="Times New Roman"/>
          <w:sz w:val="24"/>
          <w:szCs w:val="24"/>
        </w:rPr>
      </w:pPr>
      <w:r w:rsidRPr="000C4DB7">
        <w:rPr>
          <w:rFonts w:ascii="Times New Roman" w:hAnsi="Times New Roman"/>
          <w:sz w:val="24"/>
          <w:szCs w:val="24"/>
        </w:rPr>
        <w:t>Ocjene potrebnih sredstava zasnivaju se na osnovi projektantskih procjena prilikom pripreme projekta i istraživanja tržišta, a realizacija temeljem provedenih postupaka javne nabave za predviđene projektne aktivnosti.</w:t>
      </w:r>
    </w:p>
    <w:p w14:paraId="6608AD68" w14:textId="77777777" w:rsidR="00BE0642" w:rsidRPr="000C4DB7" w:rsidRDefault="00BE0642" w:rsidP="00BE0642">
      <w:pPr>
        <w:spacing w:after="0" w:line="240" w:lineRule="auto"/>
        <w:jc w:val="both"/>
        <w:rPr>
          <w:rFonts w:ascii="Times New Roman" w:hAnsi="Times New Roman"/>
          <w:sz w:val="24"/>
          <w:szCs w:val="24"/>
        </w:rPr>
      </w:pPr>
    </w:p>
    <w:p w14:paraId="75F15A60" w14:textId="77777777" w:rsidR="00BE0642" w:rsidRPr="000C4DB7" w:rsidRDefault="00BE0642" w:rsidP="00BE0642">
      <w:pPr>
        <w:spacing w:after="0" w:line="240" w:lineRule="auto"/>
        <w:jc w:val="both"/>
        <w:rPr>
          <w:rFonts w:ascii="Times New Roman" w:hAnsi="Times New Roman"/>
          <w:b/>
          <w:bCs/>
          <w:sz w:val="24"/>
          <w:szCs w:val="24"/>
        </w:rPr>
      </w:pPr>
      <w:r w:rsidRPr="000C4DB7">
        <w:rPr>
          <w:rFonts w:ascii="Times New Roman" w:hAnsi="Times New Roman"/>
          <w:b/>
          <w:bCs/>
          <w:sz w:val="24"/>
          <w:szCs w:val="24"/>
        </w:rPr>
        <w:t xml:space="preserve">POKAZATELJ USPJEŠNOSTI </w:t>
      </w:r>
    </w:p>
    <w:p w14:paraId="47250EC9" w14:textId="77777777" w:rsidR="00BE0642" w:rsidRDefault="00BE0642" w:rsidP="00BE0642">
      <w:pPr>
        <w:overflowPunct w:val="0"/>
        <w:autoSpaceDE w:val="0"/>
        <w:autoSpaceDN w:val="0"/>
        <w:spacing w:after="0" w:line="240" w:lineRule="auto"/>
        <w:jc w:val="both"/>
        <w:rPr>
          <w:rFonts w:ascii="Times New Roman" w:hAnsi="Times New Roman"/>
          <w:sz w:val="24"/>
          <w:szCs w:val="24"/>
          <w:lang w:eastAsia="hr-HR"/>
        </w:rPr>
      </w:pPr>
      <w:r w:rsidRPr="000C4DB7">
        <w:rPr>
          <w:rFonts w:ascii="Times New Roman" w:hAnsi="Times New Roman"/>
          <w:sz w:val="24"/>
          <w:szCs w:val="24"/>
        </w:rPr>
        <w:t>Pokazatelj uspješnosti – učinka: Pravovremena provedba i dostizanje zadanih rezultata u skladu sa planiranim projektnim aktivnostima</w:t>
      </w:r>
      <w:r w:rsidRPr="000C4DB7">
        <w:rPr>
          <w:rFonts w:ascii="Times New Roman" w:hAnsi="Times New Roman"/>
          <w:sz w:val="24"/>
          <w:szCs w:val="24"/>
          <w:lang w:eastAsia="hr-HR"/>
        </w:rPr>
        <w:t xml:space="preserve">. </w:t>
      </w:r>
    </w:p>
    <w:p w14:paraId="73B4FCDF" w14:textId="77777777" w:rsidR="00BE0642" w:rsidRDefault="00BE0642" w:rsidP="00BE0642">
      <w:pPr>
        <w:overflowPunct w:val="0"/>
        <w:autoSpaceDE w:val="0"/>
        <w:autoSpaceDN w:val="0"/>
        <w:spacing w:after="0" w:line="240" w:lineRule="auto"/>
        <w:jc w:val="both"/>
        <w:rPr>
          <w:rFonts w:ascii="Times New Roman" w:hAnsi="Times New Roman"/>
          <w:sz w:val="24"/>
          <w:szCs w:val="24"/>
          <w:lang w:eastAsia="hr-HR"/>
        </w:rPr>
      </w:pPr>
    </w:p>
    <w:tbl>
      <w:tblPr>
        <w:tblW w:w="93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8"/>
        <w:gridCol w:w="6737"/>
      </w:tblGrid>
      <w:tr w:rsidR="00BE0642" w:rsidRPr="00626755" w14:paraId="2EC30EBF" w14:textId="77777777" w:rsidTr="00BE0642">
        <w:trPr>
          <w:trHeight w:val="884"/>
        </w:trPr>
        <w:tc>
          <w:tcPr>
            <w:tcW w:w="2568" w:type="dxa"/>
            <w:shd w:val="clear" w:color="auto" w:fill="auto"/>
          </w:tcPr>
          <w:p w14:paraId="0155FEA3" w14:textId="77777777" w:rsidR="00BE0642" w:rsidRPr="00626755" w:rsidRDefault="00BE0642" w:rsidP="00B33D94">
            <w:pPr>
              <w:spacing w:after="0"/>
              <w:jc w:val="both"/>
              <w:rPr>
                <w:rFonts w:ascii="Times New Roman" w:hAnsi="Times New Roman"/>
                <w:b/>
                <w:sz w:val="24"/>
                <w:szCs w:val="24"/>
              </w:rPr>
            </w:pPr>
            <w:r w:rsidRPr="00626755">
              <w:rPr>
                <w:rFonts w:ascii="Times New Roman" w:hAnsi="Times New Roman"/>
                <w:b/>
                <w:sz w:val="24"/>
                <w:szCs w:val="24"/>
              </w:rPr>
              <w:t>Kapitalni projekt</w:t>
            </w:r>
          </w:p>
          <w:p w14:paraId="5B165DFF" w14:textId="77777777" w:rsidR="00BE0642" w:rsidRPr="00626755" w:rsidRDefault="00BE0642" w:rsidP="00B33D94">
            <w:pPr>
              <w:spacing w:after="0"/>
              <w:jc w:val="both"/>
              <w:rPr>
                <w:rFonts w:ascii="Times New Roman" w:hAnsi="Times New Roman"/>
                <w:b/>
                <w:sz w:val="24"/>
                <w:szCs w:val="24"/>
              </w:rPr>
            </w:pPr>
            <w:r w:rsidRPr="00626755">
              <w:rPr>
                <w:rFonts w:ascii="Times New Roman" w:hAnsi="Times New Roman"/>
                <w:b/>
                <w:sz w:val="24"/>
                <w:szCs w:val="24"/>
              </w:rPr>
              <w:t xml:space="preserve">AKTIVNOST  </w:t>
            </w:r>
          </w:p>
          <w:p w14:paraId="0420F4FB" w14:textId="77777777" w:rsidR="00BE0642" w:rsidRPr="00626755" w:rsidRDefault="00BE0642" w:rsidP="00B33D94">
            <w:pPr>
              <w:spacing w:after="0"/>
              <w:jc w:val="both"/>
              <w:rPr>
                <w:rFonts w:ascii="Times New Roman" w:hAnsi="Times New Roman"/>
                <w:b/>
                <w:sz w:val="24"/>
                <w:szCs w:val="24"/>
              </w:rPr>
            </w:pPr>
            <w:r w:rsidRPr="00626755">
              <w:rPr>
                <w:rFonts w:ascii="Times New Roman" w:hAnsi="Times New Roman"/>
                <w:b/>
                <w:sz w:val="24"/>
                <w:szCs w:val="24"/>
              </w:rPr>
              <w:t>K104013</w:t>
            </w:r>
          </w:p>
        </w:tc>
        <w:tc>
          <w:tcPr>
            <w:tcW w:w="6737" w:type="dxa"/>
            <w:shd w:val="clear" w:color="auto" w:fill="auto"/>
          </w:tcPr>
          <w:p w14:paraId="7F62EAFD" w14:textId="77777777" w:rsidR="00BE0642" w:rsidRPr="00626755" w:rsidRDefault="00BE0642" w:rsidP="00B33D94">
            <w:pPr>
              <w:spacing w:after="0"/>
              <w:jc w:val="both"/>
              <w:rPr>
                <w:rFonts w:ascii="Times New Roman" w:hAnsi="Times New Roman"/>
                <w:b/>
                <w:sz w:val="24"/>
                <w:szCs w:val="24"/>
              </w:rPr>
            </w:pPr>
            <w:r w:rsidRPr="00626755">
              <w:rPr>
                <w:rFonts w:ascii="Times New Roman" w:hAnsi="Times New Roman"/>
                <w:b/>
                <w:sz w:val="24"/>
                <w:szCs w:val="24"/>
              </w:rPr>
              <w:t>OŠ Mače kao cjelodnevna nastava</w:t>
            </w:r>
          </w:p>
          <w:p w14:paraId="10DDF9C1" w14:textId="77777777" w:rsidR="00BE0642" w:rsidRPr="00626755" w:rsidRDefault="00BE0642" w:rsidP="00B33D94">
            <w:pPr>
              <w:spacing w:after="0"/>
              <w:jc w:val="both"/>
              <w:rPr>
                <w:rFonts w:ascii="Times New Roman" w:hAnsi="Times New Roman"/>
                <w:bCs/>
                <w:sz w:val="24"/>
                <w:szCs w:val="24"/>
              </w:rPr>
            </w:pPr>
            <w:r>
              <w:rPr>
                <w:rFonts w:ascii="Times New Roman" w:hAnsi="Times New Roman"/>
                <w:bCs/>
                <w:sz w:val="24"/>
                <w:szCs w:val="24"/>
              </w:rPr>
              <w:t>Mjera 7.7. Osiguranje kvalitetnih uvjeta za odgoj i obrazovanje jednakih za sve</w:t>
            </w:r>
          </w:p>
        </w:tc>
      </w:tr>
    </w:tbl>
    <w:p w14:paraId="0C19809E" w14:textId="77777777" w:rsidR="00BE0642" w:rsidRPr="00626755" w:rsidRDefault="00BE0642" w:rsidP="00BE0642">
      <w:pPr>
        <w:spacing w:after="0"/>
        <w:jc w:val="both"/>
        <w:rPr>
          <w:rFonts w:ascii="Times New Roman" w:hAnsi="Times New Roman"/>
          <w:b/>
          <w:sz w:val="24"/>
          <w:szCs w:val="24"/>
        </w:rPr>
      </w:pPr>
    </w:p>
    <w:p w14:paraId="4967EEF6" w14:textId="77777777" w:rsidR="00BE0642" w:rsidRPr="00626755" w:rsidRDefault="00BE0642" w:rsidP="00BE0642">
      <w:pPr>
        <w:spacing w:after="0"/>
        <w:jc w:val="both"/>
        <w:rPr>
          <w:rFonts w:ascii="Times New Roman" w:hAnsi="Times New Roman"/>
          <w:b/>
          <w:sz w:val="24"/>
          <w:szCs w:val="24"/>
        </w:rPr>
      </w:pPr>
      <w:r w:rsidRPr="00626755">
        <w:rPr>
          <w:rFonts w:ascii="Times New Roman" w:hAnsi="Times New Roman"/>
          <w:b/>
          <w:sz w:val="24"/>
          <w:szCs w:val="24"/>
        </w:rPr>
        <w:t xml:space="preserve">OPIS AKTIVNOSTI </w:t>
      </w:r>
    </w:p>
    <w:p w14:paraId="33472ABC" w14:textId="77777777" w:rsidR="00BE0642" w:rsidRPr="00626755" w:rsidRDefault="00BE0642" w:rsidP="00BE0642">
      <w:pPr>
        <w:spacing w:after="0"/>
        <w:jc w:val="both"/>
        <w:rPr>
          <w:rFonts w:ascii="Times New Roman" w:hAnsi="Times New Roman"/>
          <w:sz w:val="24"/>
          <w:szCs w:val="24"/>
        </w:rPr>
      </w:pPr>
      <w:r w:rsidRPr="00626755">
        <w:rPr>
          <w:rFonts w:ascii="Times New Roman" w:hAnsi="Times New Roman"/>
          <w:bCs/>
          <w:sz w:val="24"/>
          <w:szCs w:val="24"/>
        </w:rPr>
        <w:t>Sporazumom o realizaciji infrastrukturne komponente 2.1. i postupcima javne nabave roba i usluga te ustupanju javnih radova u sklopu Projekta „Hrvatska: Ususret održivom, pravednom i učinkovitom obrazovanju“ iz Zajma Svjetske banke br. 9303-HR utvrđen je predmet Sporazuma koji obuhvaća o</w:t>
      </w:r>
      <w:r w:rsidRPr="00626755">
        <w:rPr>
          <w:rFonts w:ascii="Times New Roman" w:hAnsi="Times New Roman"/>
          <w:sz w:val="24"/>
          <w:szCs w:val="24"/>
        </w:rPr>
        <w:t>pseg infrastrukturnih ulaganja za Školu utvrđenih prema zahtjevima Škole te uključuje sljedeće kategorije ulaganja:</w:t>
      </w:r>
    </w:p>
    <w:p w14:paraId="4C3F4031" w14:textId="77777777" w:rsidR="00BE0642" w:rsidRPr="007374FC" w:rsidRDefault="00BE0642" w:rsidP="00BE0642">
      <w:pPr>
        <w:pStyle w:val="Odlomakpopisa"/>
        <w:numPr>
          <w:ilvl w:val="0"/>
          <w:numId w:val="39"/>
        </w:numPr>
        <w:spacing w:line="276" w:lineRule="auto"/>
        <w:jc w:val="both"/>
        <w:rPr>
          <w:bCs/>
          <w:sz w:val="24"/>
          <w:szCs w:val="24"/>
          <w:lang w:val="hr-HR"/>
        </w:rPr>
      </w:pPr>
      <w:r w:rsidRPr="007374FC">
        <w:rPr>
          <w:bCs/>
          <w:sz w:val="24"/>
          <w:szCs w:val="24"/>
          <w:lang w:val="hr-HR"/>
        </w:rPr>
        <w:t>Povećanje kapaciteta postojeće školske kuhinje i njezino opremanje</w:t>
      </w:r>
    </w:p>
    <w:p w14:paraId="318E8619" w14:textId="77777777" w:rsidR="00BE0642" w:rsidRPr="007374FC" w:rsidRDefault="00BE0642" w:rsidP="00BE0642">
      <w:pPr>
        <w:pStyle w:val="Odlomakpopisa"/>
        <w:numPr>
          <w:ilvl w:val="0"/>
          <w:numId w:val="39"/>
        </w:numPr>
        <w:spacing w:line="276" w:lineRule="auto"/>
        <w:jc w:val="both"/>
        <w:rPr>
          <w:bCs/>
          <w:sz w:val="24"/>
          <w:szCs w:val="24"/>
          <w:lang w:val="hr-HR"/>
        </w:rPr>
      </w:pPr>
      <w:r w:rsidRPr="007374FC">
        <w:rPr>
          <w:bCs/>
          <w:sz w:val="24"/>
          <w:szCs w:val="24"/>
          <w:lang w:val="hr-HR"/>
        </w:rPr>
        <w:t>Povećanje kapaciteta postojeće blagovaonice i njezino opremanje</w:t>
      </w:r>
    </w:p>
    <w:p w14:paraId="43BB2EF2" w14:textId="77777777" w:rsidR="00BE0642" w:rsidRPr="007374FC" w:rsidRDefault="00BE0642" w:rsidP="00BE0642">
      <w:pPr>
        <w:pStyle w:val="Odlomakpopisa"/>
        <w:numPr>
          <w:ilvl w:val="0"/>
          <w:numId w:val="39"/>
        </w:numPr>
        <w:spacing w:line="276" w:lineRule="auto"/>
        <w:jc w:val="both"/>
        <w:rPr>
          <w:bCs/>
          <w:sz w:val="24"/>
          <w:szCs w:val="24"/>
          <w:lang w:val="hr-HR"/>
        </w:rPr>
      </w:pPr>
      <w:r w:rsidRPr="007374FC">
        <w:rPr>
          <w:bCs/>
          <w:sz w:val="24"/>
          <w:szCs w:val="24"/>
          <w:lang w:val="hr-HR"/>
        </w:rPr>
        <w:t>Dodatno uređenje i opremanje prostora škole za cjelodnevni boravaka učenika u školi</w:t>
      </w:r>
    </w:p>
    <w:p w14:paraId="7F04C6C9" w14:textId="77777777" w:rsidR="00BE0642" w:rsidRPr="007374FC" w:rsidRDefault="00BE0642" w:rsidP="00BE0642">
      <w:pPr>
        <w:pStyle w:val="Odlomakpopisa"/>
        <w:numPr>
          <w:ilvl w:val="0"/>
          <w:numId w:val="39"/>
        </w:numPr>
        <w:spacing w:line="276" w:lineRule="auto"/>
        <w:jc w:val="both"/>
        <w:rPr>
          <w:bCs/>
          <w:sz w:val="24"/>
          <w:szCs w:val="24"/>
          <w:lang w:val="hr-HR"/>
        </w:rPr>
      </w:pPr>
      <w:r w:rsidRPr="007374FC">
        <w:rPr>
          <w:bCs/>
          <w:sz w:val="24"/>
          <w:szCs w:val="24"/>
          <w:lang w:val="hr-HR"/>
        </w:rPr>
        <w:t>Dodatno opremanje učionica, kabineta i praktikuma</w:t>
      </w:r>
    </w:p>
    <w:p w14:paraId="754B1B28" w14:textId="77777777" w:rsidR="00BE0642" w:rsidRPr="007374FC" w:rsidRDefault="00BE0642" w:rsidP="00BE0642">
      <w:pPr>
        <w:pStyle w:val="Odlomakpopisa"/>
        <w:numPr>
          <w:ilvl w:val="0"/>
          <w:numId w:val="39"/>
        </w:numPr>
        <w:spacing w:line="276" w:lineRule="auto"/>
        <w:jc w:val="both"/>
        <w:rPr>
          <w:bCs/>
          <w:sz w:val="24"/>
          <w:szCs w:val="24"/>
          <w:lang w:val="hr-HR"/>
        </w:rPr>
      </w:pPr>
      <w:r w:rsidRPr="007374FC">
        <w:rPr>
          <w:bCs/>
          <w:sz w:val="24"/>
          <w:szCs w:val="24"/>
          <w:lang w:val="hr-HR"/>
        </w:rPr>
        <w:t>Dodatno uređenje i opremanje prostora za profesionalni rad učitelja u školi</w:t>
      </w:r>
    </w:p>
    <w:p w14:paraId="5D5DBD66" w14:textId="77777777" w:rsidR="00BE0642" w:rsidRPr="007374FC" w:rsidRDefault="00BE0642" w:rsidP="00BE0642">
      <w:pPr>
        <w:pStyle w:val="Odlomakpopisa"/>
        <w:numPr>
          <w:ilvl w:val="0"/>
          <w:numId w:val="39"/>
        </w:numPr>
        <w:spacing w:line="276" w:lineRule="auto"/>
        <w:jc w:val="both"/>
        <w:rPr>
          <w:bCs/>
          <w:sz w:val="24"/>
          <w:szCs w:val="24"/>
          <w:lang w:val="hr-HR"/>
        </w:rPr>
      </w:pPr>
      <w:r w:rsidRPr="007374FC">
        <w:rPr>
          <w:bCs/>
          <w:sz w:val="24"/>
          <w:szCs w:val="24"/>
          <w:lang w:val="hr-HR"/>
        </w:rPr>
        <w:t>Radovi na adaptaciji i opremanju školskih igrališta/školskih sportskih dvorana</w:t>
      </w:r>
    </w:p>
    <w:p w14:paraId="7037D33C" w14:textId="77777777" w:rsidR="00BE0642" w:rsidRPr="007374FC" w:rsidRDefault="00BE0642" w:rsidP="00BE0642">
      <w:pPr>
        <w:pStyle w:val="Odlomakpopisa"/>
        <w:numPr>
          <w:ilvl w:val="0"/>
          <w:numId w:val="39"/>
        </w:numPr>
        <w:spacing w:line="276" w:lineRule="auto"/>
        <w:jc w:val="both"/>
        <w:rPr>
          <w:bCs/>
          <w:sz w:val="24"/>
          <w:szCs w:val="24"/>
          <w:lang w:val="hr-HR"/>
        </w:rPr>
      </w:pPr>
      <w:r w:rsidRPr="007374FC">
        <w:rPr>
          <w:bCs/>
          <w:sz w:val="24"/>
          <w:szCs w:val="24"/>
          <w:lang w:val="hr-HR"/>
        </w:rPr>
        <w:t>Dodatno uređenje i prilagođavanje postojećih sanitarnih čvorova</w:t>
      </w:r>
    </w:p>
    <w:p w14:paraId="28AF9531" w14:textId="77777777" w:rsidR="00BE0642" w:rsidRPr="007374FC" w:rsidRDefault="00BE0642" w:rsidP="00BE0642">
      <w:pPr>
        <w:pStyle w:val="Odlomakpopisa"/>
        <w:numPr>
          <w:ilvl w:val="0"/>
          <w:numId w:val="39"/>
        </w:numPr>
        <w:spacing w:line="276" w:lineRule="auto"/>
        <w:jc w:val="both"/>
        <w:rPr>
          <w:bCs/>
          <w:sz w:val="24"/>
          <w:szCs w:val="24"/>
          <w:lang w:val="hr-HR"/>
        </w:rPr>
      </w:pPr>
      <w:r w:rsidRPr="007374FC">
        <w:rPr>
          <w:bCs/>
          <w:sz w:val="24"/>
          <w:szCs w:val="24"/>
          <w:lang w:val="hr-HR"/>
        </w:rPr>
        <w:t>Dodatno poboljšanje klimatizacijskih uvjeta u školi</w:t>
      </w:r>
    </w:p>
    <w:p w14:paraId="72FB3DF5" w14:textId="77777777" w:rsidR="00BE0642" w:rsidRPr="007374FC" w:rsidRDefault="00BE0642" w:rsidP="00BE0642">
      <w:pPr>
        <w:pStyle w:val="Odlomakpopisa"/>
        <w:numPr>
          <w:ilvl w:val="0"/>
          <w:numId w:val="39"/>
        </w:numPr>
        <w:spacing w:line="276" w:lineRule="auto"/>
        <w:jc w:val="both"/>
        <w:rPr>
          <w:bCs/>
          <w:sz w:val="24"/>
          <w:szCs w:val="24"/>
          <w:lang w:val="hr-HR"/>
        </w:rPr>
      </w:pPr>
      <w:r w:rsidRPr="007374FC">
        <w:rPr>
          <w:bCs/>
          <w:sz w:val="24"/>
          <w:szCs w:val="24"/>
          <w:lang w:val="hr-HR"/>
        </w:rPr>
        <w:t>Dodatno opremanje prostora više namjena.</w:t>
      </w:r>
    </w:p>
    <w:p w14:paraId="2B84D2F2" w14:textId="77777777" w:rsidR="00BE0642" w:rsidRDefault="00BE0642" w:rsidP="00BE0642">
      <w:pPr>
        <w:spacing w:after="0"/>
        <w:jc w:val="both"/>
        <w:rPr>
          <w:rFonts w:ascii="Times New Roman" w:hAnsi="Times New Roman"/>
          <w:b/>
          <w:sz w:val="24"/>
          <w:szCs w:val="24"/>
        </w:rPr>
      </w:pPr>
    </w:p>
    <w:p w14:paraId="219D59F8" w14:textId="77777777" w:rsidR="00BE0642" w:rsidRPr="00983F1B" w:rsidRDefault="00BE0642" w:rsidP="00BE0642">
      <w:pPr>
        <w:suppressAutoHyphens/>
        <w:spacing w:after="0" w:line="240" w:lineRule="auto"/>
        <w:jc w:val="both"/>
        <w:rPr>
          <w:rFonts w:ascii="Times New Roman" w:eastAsia="Times New Roman" w:hAnsi="Times New Roman"/>
          <w:b/>
          <w:bCs/>
          <w:sz w:val="24"/>
          <w:szCs w:val="24"/>
          <w:lang w:eastAsia="ar-SA"/>
        </w:rPr>
      </w:pPr>
      <w:r w:rsidRPr="00983F1B">
        <w:rPr>
          <w:rFonts w:ascii="Times New Roman" w:eastAsia="Times New Roman" w:hAnsi="Times New Roman"/>
          <w:b/>
          <w:bCs/>
          <w:sz w:val="24"/>
          <w:szCs w:val="24"/>
          <w:lang w:eastAsia="ar-SA"/>
        </w:rPr>
        <w:t>OBRAZLOŽENJE II. IZMJEN</w:t>
      </w:r>
      <w:r>
        <w:rPr>
          <w:rFonts w:ascii="Times New Roman" w:eastAsia="Times New Roman" w:hAnsi="Times New Roman"/>
          <w:b/>
          <w:bCs/>
          <w:sz w:val="24"/>
          <w:szCs w:val="24"/>
          <w:lang w:eastAsia="ar-SA"/>
        </w:rPr>
        <w:t>E</w:t>
      </w:r>
      <w:r w:rsidRPr="00983F1B">
        <w:rPr>
          <w:rFonts w:ascii="Times New Roman" w:eastAsia="Times New Roman" w:hAnsi="Times New Roman"/>
          <w:b/>
          <w:bCs/>
          <w:sz w:val="24"/>
          <w:szCs w:val="24"/>
          <w:lang w:eastAsia="ar-SA"/>
        </w:rPr>
        <w:t xml:space="preserve"> I DOPUN</w:t>
      </w:r>
      <w:r>
        <w:rPr>
          <w:rFonts w:ascii="Times New Roman" w:eastAsia="Times New Roman" w:hAnsi="Times New Roman"/>
          <w:b/>
          <w:bCs/>
          <w:sz w:val="24"/>
          <w:szCs w:val="24"/>
          <w:lang w:eastAsia="ar-SA"/>
        </w:rPr>
        <w:t>E</w:t>
      </w:r>
      <w:r w:rsidRPr="00983F1B">
        <w:rPr>
          <w:rFonts w:ascii="Times New Roman" w:eastAsia="Times New Roman" w:hAnsi="Times New Roman"/>
          <w:b/>
          <w:bCs/>
          <w:sz w:val="24"/>
          <w:szCs w:val="24"/>
          <w:lang w:eastAsia="ar-SA"/>
        </w:rPr>
        <w:t xml:space="preserve"> PRORAČUNA KRAPINSKO-ZAGORSKE ŽUPANIJE  ZA 2024. GODINU</w:t>
      </w:r>
    </w:p>
    <w:p w14:paraId="2C914095" w14:textId="77777777" w:rsidR="00BE0642" w:rsidRPr="00CB4DD7" w:rsidRDefault="00BE0642" w:rsidP="00BE0642">
      <w:pPr>
        <w:suppressAutoHyphens/>
        <w:spacing w:after="0" w:line="240" w:lineRule="auto"/>
        <w:jc w:val="both"/>
        <w:rPr>
          <w:rFonts w:ascii="Times New Roman" w:eastAsia="Times New Roman" w:hAnsi="Times New Roman"/>
          <w:b/>
          <w:bCs/>
          <w:color w:val="FF0000"/>
          <w:sz w:val="24"/>
          <w:szCs w:val="24"/>
          <w:lang w:eastAsia="ar-SA"/>
        </w:rPr>
      </w:pPr>
      <w:r w:rsidRPr="00D36246">
        <w:rPr>
          <w:rFonts w:ascii="Times New Roman" w:eastAsia="Times New Roman" w:hAnsi="Times New Roman"/>
          <w:sz w:val="24"/>
          <w:szCs w:val="24"/>
        </w:rPr>
        <w:t xml:space="preserve">U sklopu ovog kapitalnog projekta planirana su sredstva u iznosu od </w:t>
      </w:r>
      <w:r>
        <w:rPr>
          <w:rFonts w:ascii="Times New Roman" w:eastAsia="Times New Roman" w:hAnsi="Times New Roman"/>
          <w:sz w:val="24"/>
          <w:szCs w:val="24"/>
        </w:rPr>
        <w:t>334.150,00</w:t>
      </w:r>
      <w:r w:rsidRPr="00D36246">
        <w:rPr>
          <w:rFonts w:ascii="Times New Roman" w:eastAsia="Times New Roman" w:hAnsi="Times New Roman"/>
          <w:sz w:val="24"/>
          <w:szCs w:val="24"/>
        </w:rPr>
        <w:t xml:space="preserve"> EUR. </w:t>
      </w:r>
      <w:r>
        <w:rPr>
          <w:rFonts w:ascii="Times New Roman" w:eastAsia="Times New Roman" w:hAnsi="Times New Roman"/>
          <w:sz w:val="24"/>
          <w:szCs w:val="24"/>
        </w:rPr>
        <w:t xml:space="preserve">Provedbom postupka nabave i odabirom ekonomski najpovoljnije ponude, a radi realizacije isporuke ugovorene opreme </w:t>
      </w:r>
      <w:r w:rsidRPr="00D36246">
        <w:rPr>
          <w:rFonts w:ascii="Times New Roman" w:eastAsia="Times New Roman" w:hAnsi="Times New Roman"/>
          <w:sz w:val="24"/>
          <w:szCs w:val="24"/>
        </w:rPr>
        <w:t xml:space="preserve">povećavaju se planirana proračunska sredstava </w:t>
      </w:r>
      <w:r>
        <w:rPr>
          <w:rFonts w:ascii="Times New Roman" w:eastAsia="Times New Roman" w:hAnsi="Times New Roman"/>
          <w:sz w:val="24"/>
          <w:szCs w:val="24"/>
        </w:rPr>
        <w:t xml:space="preserve">u iznosu od 4.549,63 EUR </w:t>
      </w:r>
      <w:r w:rsidRPr="00D36246">
        <w:rPr>
          <w:rFonts w:ascii="Times New Roman" w:eastAsia="Times New Roman" w:hAnsi="Times New Roman"/>
          <w:sz w:val="24"/>
          <w:szCs w:val="24"/>
        </w:rPr>
        <w:t xml:space="preserve">na kontu </w:t>
      </w:r>
      <w:r>
        <w:rPr>
          <w:rFonts w:ascii="Times New Roman" w:eastAsia="Times New Roman" w:hAnsi="Times New Roman"/>
          <w:sz w:val="24"/>
          <w:szCs w:val="24"/>
        </w:rPr>
        <w:t>42219</w:t>
      </w:r>
      <w:r w:rsidRPr="00D36246">
        <w:rPr>
          <w:rFonts w:ascii="Times New Roman" w:eastAsia="Times New Roman" w:hAnsi="Times New Roman"/>
          <w:sz w:val="24"/>
          <w:szCs w:val="24"/>
        </w:rPr>
        <w:t xml:space="preserve"> </w:t>
      </w:r>
      <w:r>
        <w:rPr>
          <w:rFonts w:ascii="Times New Roman" w:eastAsia="Times New Roman" w:hAnsi="Times New Roman"/>
          <w:sz w:val="24"/>
          <w:szCs w:val="24"/>
        </w:rPr>
        <w:t>Oprema i uređaji</w:t>
      </w:r>
      <w:r w:rsidRPr="00D36246">
        <w:rPr>
          <w:rFonts w:ascii="Times New Roman" w:eastAsia="Times New Roman" w:hAnsi="Times New Roman"/>
          <w:sz w:val="24"/>
          <w:szCs w:val="24"/>
        </w:rPr>
        <w:t xml:space="preserve"> </w:t>
      </w:r>
      <w:r>
        <w:rPr>
          <w:rFonts w:ascii="Times New Roman" w:eastAsia="Times New Roman" w:hAnsi="Times New Roman"/>
          <w:sz w:val="24"/>
          <w:szCs w:val="24"/>
        </w:rPr>
        <w:t>te novi iznos</w:t>
      </w:r>
      <w:r w:rsidRPr="00D36246">
        <w:rPr>
          <w:rFonts w:ascii="Times New Roman" w:eastAsia="Times New Roman" w:hAnsi="Times New Roman"/>
          <w:sz w:val="24"/>
          <w:szCs w:val="24"/>
        </w:rPr>
        <w:t xml:space="preserve"> </w:t>
      </w:r>
      <w:r>
        <w:rPr>
          <w:rFonts w:ascii="Times New Roman" w:eastAsia="Times New Roman" w:hAnsi="Times New Roman"/>
          <w:sz w:val="24"/>
          <w:szCs w:val="24"/>
        </w:rPr>
        <w:t>planiranih sredstava za ovaj kapitalni projekt iznosi 338.699,63</w:t>
      </w:r>
      <w:r w:rsidRPr="00D36246">
        <w:rPr>
          <w:rFonts w:ascii="Times New Roman" w:eastAsia="Times New Roman" w:hAnsi="Times New Roman"/>
          <w:sz w:val="24"/>
          <w:szCs w:val="24"/>
        </w:rPr>
        <w:t xml:space="preserve"> EUR (</w:t>
      </w:r>
      <w:r>
        <w:rPr>
          <w:rFonts w:ascii="Times New Roman" w:eastAsia="Times New Roman" w:hAnsi="Times New Roman"/>
          <w:sz w:val="24"/>
          <w:szCs w:val="24"/>
        </w:rPr>
        <w:t>1,36</w:t>
      </w:r>
      <w:r w:rsidRPr="00D36246">
        <w:rPr>
          <w:rFonts w:ascii="Times New Roman" w:eastAsia="Times New Roman" w:hAnsi="Times New Roman"/>
          <w:sz w:val="24"/>
          <w:szCs w:val="24"/>
        </w:rPr>
        <w:t xml:space="preserve"> % plana projekta)</w:t>
      </w:r>
      <w:r>
        <w:rPr>
          <w:rFonts w:ascii="Times New Roman" w:eastAsia="Times New Roman" w:hAnsi="Times New Roman"/>
          <w:sz w:val="24"/>
          <w:szCs w:val="24"/>
        </w:rPr>
        <w:t>.</w:t>
      </w:r>
    </w:p>
    <w:p w14:paraId="5B676487" w14:textId="77777777" w:rsidR="00BE0642" w:rsidRDefault="00BE0642" w:rsidP="00BE0642">
      <w:pPr>
        <w:spacing w:after="0"/>
        <w:jc w:val="both"/>
        <w:rPr>
          <w:rFonts w:ascii="Times New Roman" w:hAnsi="Times New Roman"/>
          <w:b/>
          <w:sz w:val="24"/>
          <w:szCs w:val="24"/>
        </w:rPr>
      </w:pPr>
    </w:p>
    <w:p w14:paraId="28886510" w14:textId="77777777" w:rsidR="00BE0642" w:rsidRPr="00626755" w:rsidRDefault="00BE0642" w:rsidP="00BE0642">
      <w:pPr>
        <w:spacing w:after="0"/>
        <w:jc w:val="both"/>
        <w:rPr>
          <w:rFonts w:ascii="Times New Roman" w:hAnsi="Times New Roman"/>
          <w:b/>
          <w:sz w:val="24"/>
          <w:szCs w:val="24"/>
        </w:rPr>
      </w:pPr>
      <w:r w:rsidRPr="00626755">
        <w:rPr>
          <w:rFonts w:ascii="Times New Roman" w:hAnsi="Times New Roman"/>
          <w:b/>
          <w:sz w:val="24"/>
          <w:szCs w:val="24"/>
        </w:rPr>
        <w:t xml:space="preserve">OPĆI CILJ </w:t>
      </w:r>
    </w:p>
    <w:p w14:paraId="1399DE5F" w14:textId="77777777" w:rsidR="00BE0642" w:rsidRPr="00626755" w:rsidRDefault="00BE0642" w:rsidP="00BE0642">
      <w:pPr>
        <w:spacing w:after="0"/>
        <w:jc w:val="both"/>
        <w:rPr>
          <w:rFonts w:ascii="Times New Roman" w:hAnsi="Times New Roman"/>
          <w:bCs/>
          <w:sz w:val="24"/>
          <w:szCs w:val="24"/>
        </w:rPr>
      </w:pPr>
      <w:r w:rsidRPr="00626755">
        <w:rPr>
          <w:rFonts w:ascii="Times New Roman" w:hAnsi="Times New Roman"/>
          <w:sz w:val="24"/>
          <w:szCs w:val="24"/>
        </w:rPr>
        <w:t xml:space="preserve">Opći cilj je prilagodba škole za provođenje eksperimentalnog programa cjelodnevne nastave  u sklopu projekta </w:t>
      </w:r>
      <w:r w:rsidRPr="00626755">
        <w:rPr>
          <w:rFonts w:ascii="Times New Roman" w:hAnsi="Times New Roman"/>
          <w:bCs/>
          <w:sz w:val="24"/>
          <w:szCs w:val="24"/>
        </w:rPr>
        <w:t>Hrvatska: Ususret održivom, pravednom i učinkovitom obrazovanju“.</w:t>
      </w:r>
    </w:p>
    <w:p w14:paraId="10F4A7E6" w14:textId="77777777" w:rsidR="00BE0642" w:rsidRPr="00626755" w:rsidRDefault="00BE0642" w:rsidP="00BE0642">
      <w:pPr>
        <w:spacing w:after="0"/>
        <w:jc w:val="both"/>
        <w:rPr>
          <w:rFonts w:ascii="Times New Roman" w:hAnsi="Times New Roman"/>
          <w:b/>
          <w:sz w:val="24"/>
          <w:szCs w:val="24"/>
        </w:rPr>
      </w:pPr>
    </w:p>
    <w:p w14:paraId="14D9DDAD" w14:textId="77777777" w:rsidR="00BE0642" w:rsidRPr="00626755" w:rsidRDefault="00BE0642" w:rsidP="00BE0642">
      <w:pPr>
        <w:spacing w:after="0"/>
        <w:jc w:val="both"/>
        <w:rPr>
          <w:rFonts w:ascii="Times New Roman" w:hAnsi="Times New Roman"/>
          <w:b/>
          <w:sz w:val="24"/>
          <w:szCs w:val="24"/>
        </w:rPr>
      </w:pPr>
      <w:r w:rsidRPr="00626755">
        <w:rPr>
          <w:rFonts w:ascii="Times New Roman" w:hAnsi="Times New Roman"/>
          <w:b/>
          <w:sz w:val="24"/>
          <w:szCs w:val="24"/>
        </w:rPr>
        <w:lastRenderedPageBreak/>
        <w:t xml:space="preserve">POSEBNI CILJEVI </w:t>
      </w:r>
    </w:p>
    <w:p w14:paraId="0519F564" w14:textId="77777777" w:rsidR="00BE0642" w:rsidRPr="00626755" w:rsidRDefault="00BE0642" w:rsidP="00BE0642">
      <w:pPr>
        <w:spacing w:after="0"/>
        <w:jc w:val="both"/>
        <w:rPr>
          <w:rFonts w:ascii="Times New Roman" w:hAnsi="Times New Roman"/>
          <w:color w:val="FF0000"/>
          <w:sz w:val="24"/>
          <w:szCs w:val="24"/>
        </w:rPr>
      </w:pPr>
      <w:r w:rsidRPr="00626755">
        <w:rPr>
          <w:rFonts w:ascii="Times New Roman" w:hAnsi="Times New Roman"/>
          <w:sz w:val="24"/>
          <w:szCs w:val="24"/>
        </w:rPr>
        <w:t>Rekonstrukcija škole.</w:t>
      </w:r>
    </w:p>
    <w:p w14:paraId="4FE7B201" w14:textId="77777777" w:rsidR="00BE0642" w:rsidRPr="00626755" w:rsidRDefault="00BE0642" w:rsidP="00BE0642">
      <w:pPr>
        <w:spacing w:after="0"/>
        <w:jc w:val="both"/>
        <w:rPr>
          <w:rFonts w:ascii="Times New Roman" w:hAnsi="Times New Roman"/>
          <w:color w:val="FF0000"/>
          <w:sz w:val="24"/>
          <w:szCs w:val="24"/>
        </w:rPr>
      </w:pPr>
    </w:p>
    <w:p w14:paraId="06A49E71" w14:textId="77777777" w:rsidR="00BE0642" w:rsidRPr="00626755" w:rsidRDefault="00BE0642" w:rsidP="00BE0642">
      <w:pPr>
        <w:spacing w:after="0"/>
        <w:jc w:val="both"/>
        <w:rPr>
          <w:rFonts w:ascii="Times New Roman" w:hAnsi="Times New Roman"/>
          <w:b/>
          <w:sz w:val="24"/>
          <w:szCs w:val="24"/>
        </w:rPr>
      </w:pPr>
      <w:r w:rsidRPr="00626755">
        <w:rPr>
          <w:rFonts w:ascii="Times New Roman" w:hAnsi="Times New Roman"/>
          <w:b/>
          <w:sz w:val="24"/>
          <w:szCs w:val="24"/>
        </w:rPr>
        <w:t xml:space="preserve">ZAKONSKA OSNOVA ZA UVOĐENJE AKTIVNOSTI </w:t>
      </w:r>
    </w:p>
    <w:p w14:paraId="745F12DD" w14:textId="77777777" w:rsidR="00BE0642" w:rsidRPr="00626755" w:rsidRDefault="00BE0642" w:rsidP="00BE0642">
      <w:pPr>
        <w:spacing w:after="0"/>
        <w:jc w:val="both"/>
        <w:rPr>
          <w:rFonts w:ascii="Times New Roman" w:hAnsi="Times New Roman"/>
          <w:sz w:val="24"/>
          <w:szCs w:val="24"/>
        </w:rPr>
      </w:pPr>
      <w:r w:rsidRPr="00626755">
        <w:rPr>
          <w:rFonts w:ascii="Times New Roman" w:hAnsi="Times New Roman"/>
          <w:sz w:val="24"/>
          <w:szCs w:val="24"/>
        </w:rPr>
        <w:t xml:space="preserve">Zakon o potvrđivanju Ugovora o zajmu između Republike Hrvatske i Međunarodne banke za obnovu i razvoj. Za Projekt „Hrvatska: ususret održivom, pravednom i učinkovitom obrazovanju“ (Narodne novine, broj 1/22). </w:t>
      </w:r>
    </w:p>
    <w:p w14:paraId="7E63A2DD" w14:textId="77777777" w:rsidR="00BE0642" w:rsidRPr="00626755" w:rsidRDefault="00BE0642" w:rsidP="00BE0642">
      <w:pPr>
        <w:spacing w:after="0"/>
        <w:jc w:val="both"/>
        <w:rPr>
          <w:rFonts w:ascii="Times New Roman" w:hAnsi="Times New Roman"/>
          <w:sz w:val="24"/>
          <w:szCs w:val="24"/>
        </w:rPr>
      </w:pPr>
    </w:p>
    <w:p w14:paraId="4F6BFEC8" w14:textId="77777777" w:rsidR="00BE0642" w:rsidRPr="00626755" w:rsidRDefault="00BE0642" w:rsidP="00BE0642">
      <w:pPr>
        <w:spacing w:after="0"/>
        <w:jc w:val="both"/>
        <w:rPr>
          <w:rFonts w:ascii="Times New Roman" w:hAnsi="Times New Roman"/>
          <w:b/>
          <w:sz w:val="24"/>
          <w:szCs w:val="24"/>
        </w:rPr>
      </w:pPr>
      <w:r w:rsidRPr="00626755">
        <w:rPr>
          <w:rFonts w:ascii="Times New Roman" w:hAnsi="Times New Roman"/>
          <w:b/>
          <w:sz w:val="24"/>
          <w:szCs w:val="24"/>
        </w:rPr>
        <w:t>IZVORI FINANCIRANJA</w:t>
      </w:r>
    </w:p>
    <w:p w14:paraId="7D1A1A4A" w14:textId="77777777" w:rsidR="00BE0642" w:rsidRPr="00626755" w:rsidRDefault="00BE0642" w:rsidP="00BE0642">
      <w:pPr>
        <w:spacing w:after="0"/>
        <w:jc w:val="both"/>
        <w:rPr>
          <w:rFonts w:ascii="Times New Roman" w:hAnsi="Times New Roman"/>
          <w:sz w:val="24"/>
          <w:szCs w:val="24"/>
        </w:rPr>
      </w:pPr>
      <w:r w:rsidRPr="00626755">
        <w:rPr>
          <w:rFonts w:ascii="Times New Roman" w:hAnsi="Times New Roman"/>
          <w:sz w:val="24"/>
          <w:szCs w:val="24"/>
        </w:rPr>
        <w:t>Izvor 1.1.Opći prihodi i primici</w:t>
      </w:r>
    </w:p>
    <w:p w14:paraId="6D6F8EB4" w14:textId="77777777" w:rsidR="00BE0642" w:rsidRPr="00626755" w:rsidRDefault="00BE0642" w:rsidP="00BE0642">
      <w:pPr>
        <w:spacing w:after="0"/>
        <w:jc w:val="both"/>
        <w:rPr>
          <w:rFonts w:ascii="Times New Roman" w:hAnsi="Times New Roman"/>
          <w:sz w:val="24"/>
          <w:szCs w:val="24"/>
        </w:rPr>
      </w:pPr>
      <w:r w:rsidRPr="00626755">
        <w:rPr>
          <w:rFonts w:ascii="Times New Roman" w:hAnsi="Times New Roman"/>
          <w:sz w:val="24"/>
          <w:szCs w:val="24"/>
        </w:rPr>
        <w:t>Izvor 5.7. Ministarstvo – prijenos EU (Ministarstvo znanosti i obrazovanja – Zajam između Republike Hrvatske i Međunarodne banke za obnovu i razvoj)</w:t>
      </w:r>
    </w:p>
    <w:p w14:paraId="6BC2791D" w14:textId="77777777" w:rsidR="00BE0642" w:rsidRPr="00626755" w:rsidRDefault="00BE0642" w:rsidP="00BE0642">
      <w:pPr>
        <w:spacing w:after="0"/>
        <w:jc w:val="both"/>
        <w:rPr>
          <w:rFonts w:ascii="Times New Roman" w:hAnsi="Times New Roman"/>
          <w:sz w:val="24"/>
          <w:szCs w:val="24"/>
        </w:rPr>
      </w:pPr>
    </w:p>
    <w:p w14:paraId="1EAD32C4" w14:textId="77777777" w:rsidR="00BE0642" w:rsidRPr="00626755" w:rsidRDefault="00BE0642" w:rsidP="00BE0642">
      <w:pPr>
        <w:spacing w:after="0"/>
        <w:jc w:val="both"/>
        <w:rPr>
          <w:rFonts w:ascii="Times New Roman" w:hAnsi="Times New Roman"/>
          <w:b/>
          <w:sz w:val="24"/>
          <w:szCs w:val="24"/>
        </w:rPr>
      </w:pPr>
      <w:r w:rsidRPr="00626755">
        <w:rPr>
          <w:rFonts w:ascii="Times New Roman" w:hAnsi="Times New Roman"/>
          <w:b/>
          <w:sz w:val="24"/>
          <w:szCs w:val="24"/>
        </w:rPr>
        <w:t xml:space="preserve">ISHODIŠTE I POKAZATELJI NA KOJIMA SE ZASNIVAJU IZRAČUNI I OCJENE POTREBNIH SREDSTAVA </w:t>
      </w:r>
    </w:p>
    <w:p w14:paraId="75814BF6" w14:textId="77777777" w:rsidR="00BE0642" w:rsidRPr="00626755" w:rsidRDefault="00BE0642" w:rsidP="00BE0642">
      <w:pPr>
        <w:spacing w:after="0"/>
        <w:jc w:val="both"/>
        <w:rPr>
          <w:rFonts w:ascii="Times New Roman" w:hAnsi="Times New Roman"/>
          <w:sz w:val="24"/>
          <w:szCs w:val="24"/>
        </w:rPr>
      </w:pPr>
      <w:r w:rsidRPr="00626755">
        <w:rPr>
          <w:rFonts w:ascii="Times New Roman" w:hAnsi="Times New Roman"/>
          <w:sz w:val="24"/>
          <w:szCs w:val="24"/>
        </w:rPr>
        <w:t xml:space="preserve">Ocjene potrebnih sredstava zasnivaju se na osnovi planiranih aktivnosti projekata usuglašenih sa financijskim pokazateljima.  </w:t>
      </w:r>
    </w:p>
    <w:p w14:paraId="7C4C167F" w14:textId="77777777" w:rsidR="00BE0642" w:rsidRPr="00626755" w:rsidRDefault="00BE0642" w:rsidP="00BE0642">
      <w:pPr>
        <w:spacing w:after="0"/>
        <w:jc w:val="both"/>
        <w:rPr>
          <w:rFonts w:ascii="Times New Roman" w:hAnsi="Times New Roman"/>
          <w:b/>
          <w:sz w:val="24"/>
          <w:szCs w:val="24"/>
        </w:rPr>
      </w:pPr>
    </w:p>
    <w:p w14:paraId="0E080957" w14:textId="77777777" w:rsidR="00BE0642" w:rsidRPr="00626755" w:rsidRDefault="00BE0642" w:rsidP="00BE0642">
      <w:pPr>
        <w:spacing w:after="0"/>
        <w:jc w:val="both"/>
        <w:rPr>
          <w:rFonts w:ascii="Times New Roman" w:hAnsi="Times New Roman"/>
          <w:b/>
          <w:sz w:val="24"/>
          <w:szCs w:val="24"/>
        </w:rPr>
      </w:pPr>
      <w:r w:rsidRPr="00626755">
        <w:rPr>
          <w:rFonts w:ascii="Times New Roman" w:hAnsi="Times New Roman"/>
          <w:b/>
          <w:sz w:val="24"/>
          <w:szCs w:val="24"/>
        </w:rPr>
        <w:t xml:space="preserve">POKAZATELJ USPJEŠNOSTI </w:t>
      </w:r>
    </w:p>
    <w:p w14:paraId="655B042D" w14:textId="77777777" w:rsidR="00BE0642" w:rsidRPr="00626755" w:rsidRDefault="00BE0642" w:rsidP="00BE0642">
      <w:pPr>
        <w:pStyle w:val="Normal6"/>
        <w:spacing w:before="0" w:after="0" w:line="276" w:lineRule="auto"/>
        <w:ind w:left="0"/>
        <w:rPr>
          <w:rFonts w:ascii="Times New Roman" w:eastAsia="Times New Roman" w:hAnsi="Times New Roman"/>
          <w:sz w:val="24"/>
          <w:szCs w:val="24"/>
          <w:lang w:val="hr-HR"/>
        </w:rPr>
      </w:pPr>
      <w:r w:rsidRPr="00626755">
        <w:rPr>
          <w:rFonts w:ascii="Times New Roman" w:eastAsia="Times New Roman" w:hAnsi="Times New Roman"/>
          <w:sz w:val="24"/>
          <w:szCs w:val="24"/>
          <w:lang w:val="hr-HR"/>
        </w:rPr>
        <w:t>Pokazatelj uspješnosti – učinka: realizacija pojedinih kategorija ulaganja radi ostvarivanja programa cjelodnevne nastave.</w:t>
      </w:r>
    </w:p>
    <w:p w14:paraId="6FBC2DAD" w14:textId="77777777" w:rsidR="00BE0642" w:rsidRPr="00626755" w:rsidRDefault="00BE0642" w:rsidP="00BE0642">
      <w:pPr>
        <w:spacing w:after="0"/>
        <w:jc w:val="both"/>
        <w:rPr>
          <w:rFonts w:ascii="Times New Roman" w:hAnsi="Times New Roman"/>
          <w:sz w:val="24"/>
          <w:szCs w:val="24"/>
        </w:rPr>
      </w:pPr>
      <w:r w:rsidRPr="00626755">
        <w:rPr>
          <w:rFonts w:ascii="Times New Roman" w:hAnsi="Times New Roman"/>
          <w:sz w:val="24"/>
          <w:szCs w:val="24"/>
        </w:rPr>
        <w:t xml:space="preserve">Pokazatelji  uspješnosti – rezultata: postotak realizacije planiranih kategorija ulaganja. </w:t>
      </w:r>
    </w:p>
    <w:p w14:paraId="2131454E" w14:textId="77777777" w:rsidR="00BE0642" w:rsidRPr="000C4DB7" w:rsidRDefault="00BE0642" w:rsidP="00BE0642">
      <w:pPr>
        <w:overflowPunct w:val="0"/>
        <w:autoSpaceDE w:val="0"/>
        <w:autoSpaceDN w:val="0"/>
        <w:spacing w:after="0" w:line="240" w:lineRule="auto"/>
        <w:jc w:val="both"/>
        <w:rPr>
          <w:rFonts w:ascii="Times New Roman" w:hAnsi="Times New Roman"/>
          <w:sz w:val="24"/>
          <w:szCs w:val="24"/>
          <w:lang w:eastAsia="hr-H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561"/>
      </w:tblGrid>
      <w:tr w:rsidR="00BE0642" w:rsidRPr="000C4DB7" w14:paraId="1B2B9AC5" w14:textId="77777777" w:rsidTr="00BE0642">
        <w:tc>
          <w:tcPr>
            <w:tcW w:w="2504" w:type="dxa"/>
            <w:shd w:val="clear" w:color="auto" w:fill="auto"/>
          </w:tcPr>
          <w:p w14:paraId="7A3C73C2"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TEKUĆI PROJEKT T103001</w:t>
            </w:r>
          </w:p>
        </w:tc>
        <w:tc>
          <w:tcPr>
            <w:tcW w:w="6561" w:type="dxa"/>
            <w:shd w:val="clear" w:color="auto" w:fill="auto"/>
          </w:tcPr>
          <w:p w14:paraId="7C31E30B"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EU PROJEKTI </w:t>
            </w:r>
          </w:p>
          <w:p w14:paraId="20E009B8"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Promocija EU projekata</w:t>
            </w:r>
          </w:p>
          <w:p w14:paraId="4DE1A0E6" w14:textId="77777777" w:rsidR="00BE0642" w:rsidRPr="000C4DB7" w:rsidRDefault="00BE0642" w:rsidP="00B33D94">
            <w:pPr>
              <w:spacing w:after="0" w:line="240" w:lineRule="auto"/>
              <w:jc w:val="both"/>
              <w:rPr>
                <w:rFonts w:ascii="Times New Roman" w:eastAsia="Times New Roman" w:hAnsi="Times New Roman"/>
                <w:bCs/>
                <w:sz w:val="24"/>
                <w:szCs w:val="24"/>
              </w:rPr>
            </w:pPr>
            <w:r w:rsidRPr="000C4DB7">
              <w:rPr>
                <w:rFonts w:ascii="Times New Roman" w:eastAsia="Times New Roman" w:hAnsi="Times New Roman"/>
                <w:bCs/>
                <w:sz w:val="24"/>
                <w:szCs w:val="24"/>
              </w:rPr>
              <w:t>Mjera 3.1. Unaprjeđenje strateškog upravljanja razvojem</w:t>
            </w:r>
          </w:p>
          <w:p w14:paraId="63E67537" w14:textId="77777777" w:rsidR="00BE0642" w:rsidRPr="000C4DB7" w:rsidRDefault="00BE0642" w:rsidP="00B33D94">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Cs/>
                <w:sz w:val="24"/>
                <w:szCs w:val="24"/>
              </w:rPr>
              <w:t>Krapinsko-zagorske županije</w:t>
            </w:r>
          </w:p>
        </w:tc>
      </w:tr>
    </w:tbl>
    <w:p w14:paraId="72DD3E98"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2CB754EA"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10416D0D" w14:textId="77777777" w:rsidR="00BE0642" w:rsidRPr="000C4DB7" w:rsidRDefault="00BE0642" w:rsidP="00BE0642">
      <w:pPr>
        <w:shd w:val="clear" w:color="auto" w:fill="FFFFFF"/>
        <w:spacing w:after="0" w:line="240" w:lineRule="auto"/>
        <w:jc w:val="both"/>
        <w:textAlignment w:val="baseline"/>
        <w:rPr>
          <w:rFonts w:ascii="Times New Roman" w:eastAsia="Times New Roman" w:hAnsi="Times New Roman"/>
          <w:sz w:val="24"/>
          <w:szCs w:val="24"/>
          <w:lang w:eastAsia="hr-HR"/>
        </w:rPr>
      </w:pPr>
      <w:r w:rsidRPr="000C4DB7">
        <w:rPr>
          <w:rFonts w:ascii="Times New Roman" w:hAnsi="Times New Roman"/>
          <w:sz w:val="24"/>
          <w:szCs w:val="24"/>
        </w:rPr>
        <w:t>Aktivnosti promidžbe i vidljivosti mogu uvelike pomoći u ostvarivanju ciljeva i osiguravanju održivosti. Informiranje i vidljivost projekata. Provoditelji projekata provode informativne i promidžbene aktivnosti o projektu, projektnim aktivnostima i projektnim rezultatima.</w:t>
      </w:r>
    </w:p>
    <w:p w14:paraId="39014F9C"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0257DCE2" w14:textId="77777777" w:rsidR="00BE0642" w:rsidRDefault="00BE0642" w:rsidP="00BE0642">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t>OBRAZLOŽENJE I. IZMJENA I DOPUNA PRORAČUNA KRAPINSKO-ZAGORSKE ŽUPANIJE ZA 2024. GODINU</w:t>
      </w:r>
    </w:p>
    <w:p w14:paraId="7FC168F8" w14:textId="77777777" w:rsidR="00BE0642" w:rsidRPr="00626755" w:rsidRDefault="00BE0642" w:rsidP="00BE0642">
      <w:pPr>
        <w:spacing w:after="0" w:line="240" w:lineRule="auto"/>
        <w:jc w:val="both"/>
        <w:rPr>
          <w:rFonts w:ascii="Times New Roman" w:hAnsi="Times New Roman"/>
          <w:sz w:val="24"/>
          <w:szCs w:val="24"/>
        </w:rPr>
      </w:pPr>
      <w:r w:rsidRPr="00626755">
        <w:rPr>
          <w:rFonts w:ascii="Times New Roman" w:hAnsi="Times New Roman"/>
          <w:sz w:val="24"/>
          <w:szCs w:val="24"/>
        </w:rPr>
        <w:t>U sklopu ove aktivnosti povećavaju se planirana proračunska sredstava u ukupnom iznosu od 8.000,00 EUR (61,54 % plana aktivnosti) na kontu 32 – Promocija EU projekata.</w:t>
      </w:r>
    </w:p>
    <w:p w14:paraId="39E4EC01" w14:textId="77777777" w:rsidR="00BE0642" w:rsidRDefault="00BE0642" w:rsidP="00BE0642">
      <w:pPr>
        <w:spacing w:after="0" w:line="240" w:lineRule="auto"/>
        <w:jc w:val="both"/>
        <w:rPr>
          <w:rFonts w:ascii="Times New Roman" w:hAnsi="Times New Roman"/>
          <w:sz w:val="24"/>
          <w:szCs w:val="24"/>
        </w:rPr>
      </w:pPr>
      <w:r w:rsidRPr="00626755">
        <w:rPr>
          <w:rFonts w:ascii="Times New Roman" w:hAnsi="Times New Roman"/>
          <w:sz w:val="24"/>
          <w:szCs w:val="24"/>
        </w:rPr>
        <w:t>Obzirom da je Krapinsko-zagorska županija prema izboru stručnog žirija Financial Timesa, fDI Intelligence, odabrana u top 10 europskih malih regija budućnosti prema strategiji privlačenja ulaganja u kategoriji Mali europske regije budućnosti, navedena sredstva potrebna su za troškove oglašavanja i promocije regije u izdanju fDI Ranking časopisa, digitalno oglašavanje i oglašavanje zbog povećanja broja projekata financiranih iz EU fondova.</w:t>
      </w:r>
    </w:p>
    <w:p w14:paraId="1E3EC126" w14:textId="77777777" w:rsidR="00BE0642" w:rsidRDefault="00BE0642" w:rsidP="00BE0642">
      <w:pPr>
        <w:spacing w:after="0" w:line="240" w:lineRule="auto"/>
        <w:jc w:val="both"/>
        <w:rPr>
          <w:rFonts w:ascii="Times New Roman" w:hAnsi="Times New Roman"/>
          <w:sz w:val="24"/>
          <w:szCs w:val="24"/>
        </w:rPr>
      </w:pPr>
    </w:p>
    <w:p w14:paraId="6884A006" w14:textId="77777777" w:rsidR="00BE0642" w:rsidRPr="00EF269D" w:rsidRDefault="00BE0642" w:rsidP="00BE0642">
      <w:pPr>
        <w:suppressAutoHyphens/>
        <w:spacing w:after="0" w:line="240" w:lineRule="auto"/>
        <w:jc w:val="both"/>
        <w:rPr>
          <w:rFonts w:ascii="Times New Roman" w:eastAsia="Times New Roman" w:hAnsi="Times New Roman"/>
          <w:b/>
          <w:bCs/>
          <w:sz w:val="24"/>
          <w:szCs w:val="24"/>
          <w:lang w:eastAsia="ar-SA"/>
        </w:rPr>
      </w:pPr>
      <w:r w:rsidRPr="00EF269D">
        <w:rPr>
          <w:rFonts w:ascii="Times New Roman" w:eastAsia="Times New Roman" w:hAnsi="Times New Roman"/>
          <w:b/>
          <w:bCs/>
          <w:sz w:val="24"/>
          <w:szCs w:val="24"/>
          <w:lang w:eastAsia="ar-SA"/>
        </w:rPr>
        <w:t>OBRAZLOŽENJE II. IZMJEN</w:t>
      </w:r>
      <w:r>
        <w:rPr>
          <w:rFonts w:ascii="Times New Roman" w:eastAsia="Times New Roman" w:hAnsi="Times New Roman"/>
          <w:b/>
          <w:bCs/>
          <w:sz w:val="24"/>
          <w:szCs w:val="24"/>
          <w:lang w:eastAsia="ar-SA"/>
        </w:rPr>
        <w:t>E</w:t>
      </w:r>
      <w:r w:rsidRPr="00EF269D">
        <w:rPr>
          <w:rFonts w:ascii="Times New Roman" w:eastAsia="Times New Roman" w:hAnsi="Times New Roman"/>
          <w:b/>
          <w:bCs/>
          <w:sz w:val="24"/>
          <w:szCs w:val="24"/>
          <w:lang w:eastAsia="ar-SA"/>
        </w:rPr>
        <w:t xml:space="preserve"> I DOPUN</w:t>
      </w:r>
      <w:r>
        <w:rPr>
          <w:rFonts w:ascii="Times New Roman" w:eastAsia="Times New Roman" w:hAnsi="Times New Roman"/>
          <w:b/>
          <w:bCs/>
          <w:sz w:val="24"/>
          <w:szCs w:val="24"/>
          <w:lang w:eastAsia="ar-SA"/>
        </w:rPr>
        <w:t>E</w:t>
      </w:r>
      <w:r w:rsidRPr="00EF269D">
        <w:rPr>
          <w:rFonts w:ascii="Times New Roman" w:eastAsia="Times New Roman" w:hAnsi="Times New Roman"/>
          <w:b/>
          <w:bCs/>
          <w:sz w:val="24"/>
          <w:szCs w:val="24"/>
          <w:lang w:eastAsia="ar-SA"/>
        </w:rPr>
        <w:t xml:space="preserve"> PRORAČUNA KRAPINSKO-ZAGORSKE ŽUPANIJE  ZA 2024. GODINU</w:t>
      </w:r>
    </w:p>
    <w:p w14:paraId="42FC027C" w14:textId="77777777" w:rsidR="00BE0642" w:rsidRPr="00CB4DD7" w:rsidRDefault="00BE0642" w:rsidP="00BE0642">
      <w:pPr>
        <w:suppressAutoHyphens/>
        <w:spacing w:after="0" w:line="240" w:lineRule="auto"/>
        <w:jc w:val="both"/>
        <w:rPr>
          <w:rFonts w:ascii="Times New Roman" w:eastAsia="Times New Roman" w:hAnsi="Times New Roman"/>
          <w:b/>
          <w:bCs/>
          <w:color w:val="FF0000"/>
          <w:sz w:val="24"/>
          <w:szCs w:val="24"/>
          <w:lang w:eastAsia="ar-SA"/>
        </w:rPr>
      </w:pPr>
      <w:r w:rsidRPr="00D36246">
        <w:rPr>
          <w:rFonts w:ascii="Times New Roman" w:eastAsia="Times New Roman" w:hAnsi="Times New Roman"/>
          <w:sz w:val="24"/>
          <w:szCs w:val="24"/>
        </w:rPr>
        <w:t xml:space="preserve">U sklopu ovog </w:t>
      </w:r>
      <w:r>
        <w:rPr>
          <w:rFonts w:ascii="Times New Roman" w:eastAsia="Times New Roman" w:hAnsi="Times New Roman"/>
          <w:sz w:val="24"/>
          <w:szCs w:val="24"/>
        </w:rPr>
        <w:t>tekućeg</w:t>
      </w:r>
      <w:r w:rsidRPr="00D36246">
        <w:rPr>
          <w:rFonts w:ascii="Times New Roman" w:eastAsia="Times New Roman" w:hAnsi="Times New Roman"/>
          <w:sz w:val="24"/>
          <w:szCs w:val="24"/>
        </w:rPr>
        <w:t xml:space="preserve"> projekta planirana su sredstva u iznosu od </w:t>
      </w:r>
      <w:r>
        <w:rPr>
          <w:rFonts w:ascii="Times New Roman" w:eastAsia="Times New Roman" w:hAnsi="Times New Roman"/>
          <w:sz w:val="24"/>
          <w:szCs w:val="24"/>
        </w:rPr>
        <w:t>21.000,00</w:t>
      </w:r>
      <w:r w:rsidRPr="00D36246">
        <w:rPr>
          <w:rFonts w:ascii="Times New Roman" w:eastAsia="Times New Roman" w:hAnsi="Times New Roman"/>
          <w:sz w:val="24"/>
          <w:szCs w:val="24"/>
        </w:rPr>
        <w:t xml:space="preserve"> EUR. </w:t>
      </w:r>
      <w:r>
        <w:rPr>
          <w:rFonts w:ascii="Times New Roman" w:eastAsia="Times New Roman" w:hAnsi="Times New Roman"/>
          <w:sz w:val="24"/>
          <w:szCs w:val="24"/>
        </w:rPr>
        <w:t xml:space="preserve">Obzirom na izvrsno pozicioniranje Krapinsko-zagorske županije kao male regije u Europskoj uniji, došlo je </w:t>
      </w:r>
      <w:r>
        <w:rPr>
          <w:rFonts w:ascii="Times New Roman" w:eastAsia="Times New Roman" w:hAnsi="Times New Roman"/>
          <w:sz w:val="24"/>
          <w:szCs w:val="24"/>
        </w:rPr>
        <w:lastRenderedPageBreak/>
        <w:t xml:space="preserve">do potrebe povećanja planiranih sredstava za troškove oglašavanja, promocije te troškova članarina u iznosu od 20.000,00 EUR </w:t>
      </w:r>
      <w:r w:rsidRPr="00D36246">
        <w:rPr>
          <w:rFonts w:ascii="Times New Roman" w:eastAsia="Times New Roman" w:hAnsi="Times New Roman"/>
          <w:sz w:val="24"/>
          <w:szCs w:val="24"/>
        </w:rPr>
        <w:t xml:space="preserve">na kontu </w:t>
      </w:r>
      <w:r w:rsidRPr="00EF269D">
        <w:rPr>
          <w:rFonts w:ascii="Times New Roman" w:eastAsia="Times New Roman" w:hAnsi="Times New Roman"/>
          <w:sz w:val="24"/>
          <w:szCs w:val="24"/>
        </w:rPr>
        <w:t>32399 Promocija EU projekata</w:t>
      </w:r>
      <w:r w:rsidRPr="00D36246">
        <w:rPr>
          <w:rFonts w:ascii="Times New Roman" w:eastAsia="Times New Roman" w:hAnsi="Times New Roman"/>
          <w:sz w:val="24"/>
          <w:szCs w:val="24"/>
        </w:rPr>
        <w:t xml:space="preserve"> </w:t>
      </w:r>
      <w:r>
        <w:rPr>
          <w:rFonts w:ascii="Times New Roman" w:eastAsia="Times New Roman" w:hAnsi="Times New Roman"/>
          <w:sz w:val="24"/>
          <w:szCs w:val="24"/>
        </w:rPr>
        <w:t>te novi iznos</w:t>
      </w:r>
      <w:r w:rsidRPr="00D36246">
        <w:rPr>
          <w:rFonts w:ascii="Times New Roman" w:eastAsia="Times New Roman" w:hAnsi="Times New Roman"/>
          <w:sz w:val="24"/>
          <w:szCs w:val="24"/>
        </w:rPr>
        <w:t xml:space="preserve"> </w:t>
      </w:r>
      <w:r>
        <w:rPr>
          <w:rFonts w:ascii="Times New Roman" w:eastAsia="Times New Roman" w:hAnsi="Times New Roman"/>
          <w:sz w:val="24"/>
          <w:szCs w:val="24"/>
        </w:rPr>
        <w:t>planiranih sredstava za ovaj tekući projekt iznosi 41.000,00 EUR</w:t>
      </w:r>
      <w:r w:rsidRPr="00D36246">
        <w:rPr>
          <w:rFonts w:ascii="Times New Roman" w:eastAsia="Times New Roman" w:hAnsi="Times New Roman"/>
          <w:sz w:val="24"/>
          <w:szCs w:val="24"/>
        </w:rPr>
        <w:t xml:space="preserve"> (</w:t>
      </w:r>
      <w:r>
        <w:rPr>
          <w:rFonts w:ascii="Times New Roman" w:eastAsia="Times New Roman" w:hAnsi="Times New Roman"/>
          <w:sz w:val="24"/>
          <w:szCs w:val="24"/>
        </w:rPr>
        <w:t xml:space="preserve">95,24 </w:t>
      </w:r>
      <w:r w:rsidRPr="00D36246">
        <w:rPr>
          <w:rFonts w:ascii="Times New Roman" w:eastAsia="Times New Roman" w:hAnsi="Times New Roman"/>
          <w:sz w:val="24"/>
          <w:szCs w:val="24"/>
        </w:rPr>
        <w:t>% plana projekta)</w:t>
      </w:r>
      <w:r>
        <w:rPr>
          <w:rFonts w:ascii="Times New Roman" w:eastAsia="Times New Roman" w:hAnsi="Times New Roman"/>
          <w:sz w:val="24"/>
          <w:szCs w:val="24"/>
        </w:rPr>
        <w:t>.</w:t>
      </w:r>
    </w:p>
    <w:p w14:paraId="58F835FF" w14:textId="77777777" w:rsidR="00BE0642" w:rsidRDefault="00BE0642" w:rsidP="00BE0642">
      <w:pPr>
        <w:spacing w:after="0" w:line="240" w:lineRule="auto"/>
        <w:jc w:val="both"/>
        <w:rPr>
          <w:rFonts w:ascii="Times New Roman" w:eastAsia="Times New Roman" w:hAnsi="Times New Roman"/>
          <w:b/>
          <w:sz w:val="24"/>
          <w:szCs w:val="24"/>
        </w:rPr>
      </w:pPr>
    </w:p>
    <w:p w14:paraId="453C6781"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395BA0F9"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Cilj promocije EU projekata je podizanje svijesti ciljnih grupa projekata i opće javnosti o ciljevima i rezultatima projektnih aktivnosti. </w:t>
      </w:r>
    </w:p>
    <w:p w14:paraId="0B3B3385" w14:textId="77777777" w:rsidR="00BE0642" w:rsidRPr="000C4DB7" w:rsidRDefault="00BE0642" w:rsidP="00BE0642">
      <w:pPr>
        <w:spacing w:after="0" w:line="240" w:lineRule="auto"/>
        <w:jc w:val="both"/>
        <w:rPr>
          <w:rFonts w:ascii="Times New Roman" w:eastAsia="Times New Roman" w:hAnsi="Times New Roman"/>
          <w:sz w:val="24"/>
          <w:szCs w:val="24"/>
        </w:rPr>
      </w:pPr>
    </w:p>
    <w:p w14:paraId="79343E98"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64523FC8" w14:textId="77777777" w:rsidR="00BE0642" w:rsidRPr="000C4DB7" w:rsidRDefault="00BE0642" w:rsidP="00BE0642">
      <w:pPr>
        <w:numPr>
          <w:ilvl w:val="0"/>
          <w:numId w:val="1"/>
        </w:num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Prezentirati projekt, projektnu ideju, ciljeve i rezultate</w:t>
      </w:r>
    </w:p>
    <w:p w14:paraId="4265D185" w14:textId="77777777" w:rsidR="00BE0642" w:rsidRPr="000C4DB7" w:rsidRDefault="00BE0642" w:rsidP="00BE0642">
      <w:pPr>
        <w:numPr>
          <w:ilvl w:val="0"/>
          <w:numId w:val="1"/>
        </w:num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Podijeliti stečena stručna znanja i </w:t>
      </w:r>
    </w:p>
    <w:p w14:paraId="5723AA71" w14:textId="77777777" w:rsidR="00BE0642" w:rsidRPr="000C4DB7" w:rsidRDefault="00BE0642" w:rsidP="00BE0642">
      <w:pPr>
        <w:numPr>
          <w:ilvl w:val="0"/>
          <w:numId w:val="1"/>
        </w:num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Suradnja s tijelima državne uprave, jedinicama lokalne samouprave i drugim javnim ustanovama</w:t>
      </w:r>
    </w:p>
    <w:p w14:paraId="0E4E83B3" w14:textId="77777777" w:rsidR="00BE0642" w:rsidRPr="000C4DB7" w:rsidRDefault="00BE0642" w:rsidP="00BE0642">
      <w:pPr>
        <w:spacing w:after="0" w:line="240" w:lineRule="auto"/>
        <w:jc w:val="both"/>
        <w:rPr>
          <w:rFonts w:ascii="Times New Roman" w:eastAsia="Times New Roman" w:hAnsi="Times New Roman"/>
          <w:sz w:val="24"/>
          <w:szCs w:val="24"/>
        </w:rPr>
      </w:pPr>
    </w:p>
    <w:p w14:paraId="751F2AEA"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47BE3863"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Zakon o lokalnoj i područnoj (regionalnoj) samoupravi </w:t>
      </w:r>
    </w:p>
    <w:p w14:paraId="6785FEA9"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1A878B4A"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5CF74CF4"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165019E4" w14:textId="77777777" w:rsidR="00BE0642" w:rsidRPr="000C4DB7" w:rsidRDefault="00BE0642" w:rsidP="00BE0642">
      <w:pPr>
        <w:spacing w:after="0" w:line="240" w:lineRule="auto"/>
        <w:jc w:val="both"/>
        <w:rPr>
          <w:rFonts w:ascii="Times New Roman" w:eastAsia="Times New Roman" w:hAnsi="Times New Roman"/>
          <w:sz w:val="24"/>
          <w:szCs w:val="24"/>
        </w:rPr>
      </w:pPr>
    </w:p>
    <w:p w14:paraId="19FDECDD"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3D749421"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Ocjene potrebnih sredstava zasnivaju se na osnovi planiranih projekata usuglašenih sa strateškim razvojnim dokumentima.</w:t>
      </w:r>
    </w:p>
    <w:p w14:paraId="3C639885"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53DEFAAF"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2C43F9A5" w14:textId="77777777" w:rsidR="00BE0642" w:rsidRPr="000C4DB7" w:rsidRDefault="00BE0642" w:rsidP="00BE0642">
      <w:pPr>
        <w:overflowPunct w:val="0"/>
        <w:autoSpaceDE w:val="0"/>
        <w:autoSpaceDN w:val="0"/>
        <w:adjustRightInd w:val="0"/>
        <w:spacing w:after="0" w:line="240" w:lineRule="auto"/>
        <w:jc w:val="both"/>
        <w:rPr>
          <w:rFonts w:ascii="Times New Roman" w:hAnsi="Times New Roman"/>
          <w:sz w:val="24"/>
          <w:szCs w:val="24"/>
        </w:rPr>
      </w:pPr>
      <w:r w:rsidRPr="000C4DB7">
        <w:rPr>
          <w:rFonts w:ascii="Times New Roman" w:hAnsi="Times New Roman"/>
          <w:sz w:val="24"/>
          <w:szCs w:val="24"/>
        </w:rPr>
        <w:t>Pokazatelj uspješnosti – učinka: Promocija rezultata provedbe EU projekata i upoznavanje dionika sa planiranim projektima i projektnim idejama.</w:t>
      </w:r>
    </w:p>
    <w:p w14:paraId="46CD0243" w14:textId="77777777" w:rsidR="00BE0642" w:rsidRPr="000C4DB7" w:rsidRDefault="00BE0642" w:rsidP="00BE0642">
      <w:pPr>
        <w:overflowPunct w:val="0"/>
        <w:autoSpaceDE w:val="0"/>
        <w:autoSpaceDN w:val="0"/>
        <w:adjustRightInd w:val="0"/>
        <w:spacing w:after="0" w:line="240" w:lineRule="auto"/>
        <w:jc w:val="both"/>
        <w:rPr>
          <w:rFonts w:ascii="Times New Roman" w:hAnsi="Times New Roman"/>
          <w:sz w:val="24"/>
          <w:szCs w:val="24"/>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5"/>
        <w:gridCol w:w="6363"/>
      </w:tblGrid>
      <w:tr w:rsidR="00BE0642" w:rsidRPr="000C4DB7" w14:paraId="6897C0E0" w14:textId="77777777" w:rsidTr="00BE0642">
        <w:trPr>
          <w:trHeight w:val="500"/>
        </w:trPr>
        <w:tc>
          <w:tcPr>
            <w:tcW w:w="2455" w:type="dxa"/>
            <w:shd w:val="clear" w:color="auto" w:fill="auto"/>
          </w:tcPr>
          <w:p w14:paraId="41DC9D94"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 xml:space="preserve">AKTIVNOST  </w:t>
            </w:r>
          </w:p>
          <w:p w14:paraId="47961D6B"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A 102000</w:t>
            </w:r>
          </w:p>
        </w:tc>
        <w:tc>
          <w:tcPr>
            <w:tcW w:w="6363" w:type="dxa"/>
            <w:shd w:val="clear" w:color="auto" w:fill="auto"/>
          </w:tcPr>
          <w:p w14:paraId="64F365DD" w14:textId="77777777" w:rsidR="00BE0642" w:rsidRPr="000C4DB7" w:rsidRDefault="00BE0642" w:rsidP="00B33D94">
            <w:pPr>
              <w:spacing w:after="0" w:line="240" w:lineRule="auto"/>
              <w:jc w:val="both"/>
              <w:rPr>
                <w:rFonts w:ascii="Times New Roman" w:eastAsia="Times New Roman" w:hAnsi="Times New Roman"/>
                <w:b/>
              </w:rPr>
            </w:pPr>
            <w:r w:rsidRPr="000C4DB7">
              <w:rPr>
                <w:rFonts w:ascii="Times New Roman" w:eastAsia="Times New Roman" w:hAnsi="Times New Roman"/>
                <w:b/>
              </w:rPr>
              <w:t xml:space="preserve">Međunarodna suradnja </w:t>
            </w:r>
          </w:p>
        </w:tc>
      </w:tr>
    </w:tbl>
    <w:p w14:paraId="20CF394E"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48D61657"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OPIS AKTIVNOSTI </w:t>
      </w:r>
    </w:p>
    <w:p w14:paraId="5823D980" w14:textId="77777777" w:rsidR="00BE0642" w:rsidRPr="000C4DB7" w:rsidRDefault="00BE0642" w:rsidP="00BE0642">
      <w:pPr>
        <w:spacing w:after="0" w:line="240" w:lineRule="auto"/>
        <w:jc w:val="both"/>
        <w:rPr>
          <w:rFonts w:ascii="Times New Roman" w:eastAsia="Times New Roman" w:hAnsi="Times New Roman"/>
          <w:b/>
          <w:color w:val="FF0000"/>
          <w:sz w:val="24"/>
          <w:szCs w:val="24"/>
        </w:rPr>
      </w:pPr>
      <w:r w:rsidRPr="000C4DB7">
        <w:rPr>
          <w:rFonts w:ascii="Times New Roman" w:eastAsia="Times New Roman" w:hAnsi="Times New Roman"/>
          <w:sz w:val="24"/>
          <w:szCs w:val="24"/>
        </w:rPr>
        <w:t>Sudjelovanje u radu tijela Udruženja europskih regija (AER), Saveza Alpe Jadran (AAA), Instituta europskih regija (IRE) te svjetske mreže poslovnih anđela (WBAF). Priprema i realizacija zajedničkih aktivnosti, priprema i provedba zajedničkih projekata, umrežavanje s drugim članovima asocijacija i promocija regije te sudjelovanje na radnim sastancima. Umrežavanje i predstavljanje mogućnosti financiranja za start-upove i povezivanje investitora sa tvrtkama u ranim fazama razvoja.</w:t>
      </w:r>
    </w:p>
    <w:p w14:paraId="725BF1CB" w14:textId="77777777" w:rsidR="00BE0642" w:rsidRPr="000C4DB7" w:rsidRDefault="00BE0642" w:rsidP="00BE0642">
      <w:pPr>
        <w:spacing w:after="0" w:line="240" w:lineRule="auto"/>
        <w:jc w:val="both"/>
        <w:rPr>
          <w:rFonts w:ascii="Times New Roman" w:eastAsia="Times New Roman" w:hAnsi="Times New Roman"/>
          <w:color w:val="4C4C4C"/>
          <w:sz w:val="21"/>
          <w:szCs w:val="21"/>
          <w:shd w:val="clear" w:color="auto" w:fill="FFFFFF"/>
        </w:rPr>
      </w:pPr>
    </w:p>
    <w:p w14:paraId="4C57E0F9"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OPĆI CILJ </w:t>
      </w:r>
    </w:p>
    <w:p w14:paraId="625E7D68" w14:textId="77777777" w:rsidR="00BE0642" w:rsidRPr="000C4DB7" w:rsidRDefault="00BE0642" w:rsidP="00BE0642">
      <w:pPr>
        <w:spacing w:after="0" w:line="240" w:lineRule="auto"/>
        <w:jc w:val="both"/>
        <w:rPr>
          <w:rFonts w:ascii="Times New Roman" w:eastAsia="Times New Roman" w:hAnsi="Times New Roman"/>
          <w:color w:val="FF0000"/>
          <w:sz w:val="24"/>
          <w:szCs w:val="24"/>
        </w:rPr>
      </w:pPr>
      <w:r w:rsidRPr="000C4DB7">
        <w:rPr>
          <w:rFonts w:ascii="Times New Roman" w:eastAsia="Times New Roman" w:hAnsi="Times New Roman"/>
          <w:sz w:val="24"/>
          <w:szCs w:val="24"/>
        </w:rPr>
        <w:t>Opći cilj je umrežavanje, razmjena iskustva i znanja te realizacija svrsishodnih projekata temeljenih na uspostavljenoj mreži prekograničnih održivih veza s partnerima.  </w:t>
      </w:r>
    </w:p>
    <w:p w14:paraId="5DFDED86" w14:textId="77777777" w:rsidR="00BE0642" w:rsidRPr="000C4DB7" w:rsidRDefault="00BE0642" w:rsidP="00BE0642">
      <w:pPr>
        <w:spacing w:after="0" w:line="240" w:lineRule="auto"/>
        <w:jc w:val="both"/>
        <w:rPr>
          <w:rFonts w:ascii="Times New Roman" w:eastAsia="Times New Roman" w:hAnsi="Times New Roman"/>
          <w:b/>
          <w:sz w:val="24"/>
          <w:szCs w:val="24"/>
        </w:rPr>
      </w:pPr>
    </w:p>
    <w:p w14:paraId="718E1959"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POSEBNI CILJEVI </w:t>
      </w:r>
    </w:p>
    <w:p w14:paraId="736F6C35" w14:textId="77777777" w:rsidR="00BE0642" w:rsidRPr="000C4DB7" w:rsidRDefault="00BE0642" w:rsidP="00BE0642">
      <w:pPr>
        <w:numPr>
          <w:ilvl w:val="0"/>
          <w:numId w:val="1"/>
        </w:num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Stjecanje novih znanja te razmjena iskustva s drugim članicama udruženja</w:t>
      </w:r>
    </w:p>
    <w:p w14:paraId="14971748" w14:textId="77777777" w:rsidR="00BE0642" w:rsidRPr="000C4DB7" w:rsidRDefault="00BE0642" w:rsidP="00BE0642">
      <w:pPr>
        <w:numPr>
          <w:ilvl w:val="0"/>
          <w:numId w:val="1"/>
        </w:num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Suradnja s tijelima udruženja, drugim partnerima-članovima udruženja te umrežavanje </w:t>
      </w:r>
    </w:p>
    <w:p w14:paraId="0364D989" w14:textId="77777777" w:rsidR="00BE0642" w:rsidRPr="000C4DB7" w:rsidRDefault="00BE0642" w:rsidP="00BE0642">
      <w:pPr>
        <w:numPr>
          <w:ilvl w:val="0"/>
          <w:numId w:val="1"/>
        </w:num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Priprema i provedba zajedničkih projekata te individualnih projekata Županije financiranih sredstvima udruženja.</w:t>
      </w:r>
    </w:p>
    <w:p w14:paraId="4EFA0EF9" w14:textId="77777777" w:rsidR="00BE0642" w:rsidRPr="000C4DB7" w:rsidRDefault="00BE0642" w:rsidP="00BE0642">
      <w:pPr>
        <w:spacing w:after="0" w:line="240" w:lineRule="auto"/>
        <w:jc w:val="both"/>
        <w:rPr>
          <w:rFonts w:ascii="Times New Roman" w:eastAsia="Times New Roman" w:hAnsi="Times New Roman"/>
          <w:color w:val="FF0000"/>
          <w:sz w:val="24"/>
          <w:szCs w:val="24"/>
        </w:rPr>
      </w:pPr>
    </w:p>
    <w:p w14:paraId="6A1D34C1"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ZAKONSKA OSNOVA ZA UVOĐENJE AKTIVNOSTI </w:t>
      </w:r>
    </w:p>
    <w:p w14:paraId="7D7DC932"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Zakon o lokalnoj i područnoj (regionalnoj) samoupravi. </w:t>
      </w:r>
    </w:p>
    <w:p w14:paraId="5D9C7162" w14:textId="77777777" w:rsidR="00BE0642" w:rsidRPr="000C4DB7" w:rsidRDefault="00BE0642" w:rsidP="00BE0642">
      <w:pPr>
        <w:spacing w:after="0" w:line="240" w:lineRule="auto"/>
        <w:jc w:val="both"/>
        <w:rPr>
          <w:rFonts w:ascii="Times New Roman" w:eastAsia="Times New Roman" w:hAnsi="Times New Roman"/>
          <w:sz w:val="24"/>
          <w:szCs w:val="24"/>
        </w:rPr>
      </w:pPr>
    </w:p>
    <w:p w14:paraId="55B69DEF"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IZVORI FINANCIRANJA</w:t>
      </w:r>
    </w:p>
    <w:p w14:paraId="59D5B1CA"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Opći prihodi i primici.</w:t>
      </w:r>
    </w:p>
    <w:p w14:paraId="761275A9" w14:textId="77777777" w:rsidR="00BE0642" w:rsidRPr="000C4DB7" w:rsidRDefault="00BE0642" w:rsidP="00BE0642">
      <w:pPr>
        <w:spacing w:after="0" w:line="240" w:lineRule="auto"/>
        <w:jc w:val="both"/>
        <w:rPr>
          <w:rFonts w:ascii="Times New Roman" w:eastAsia="Times New Roman" w:hAnsi="Times New Roman"/>
          <w:sz w:val="24"/>
          <w:szCs w:val="24"/>
        </w:rPr>
      </w:pPr>
    </w:p>
    <w:p w14:paraId="3D38C816"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ISHODIŠTE I POKAZATELJI NA KOJIMA SE ZASNIVAJU IZRAČUNI I OCJENE POTREBNIH SREDSTAVA </w:t>
      </w:r>
    </w:p>
    <w:p w14:paraId="4660B8DA" w14:textId="77777777" w:rsidR="00BE0642" w:rsidRPr="000C4DB7" w:rsidRDefault="00BE0642" w:rsidP="00BE0642">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Ocjene potrebnih sredstava zasnivaju se na osnovi izvršenja sredstava u prethodnom razdoblju te planiranih projekata usuglašenih sa financijskim pokazateljima.  </w:t>
      </w:r>
    </w:p>
    <w:p w14:paraId="07A05A44" w14:textId="77777777" w:rsidR="00BE0642" w:rsidRPr="000C4DB7" w:rsidRDefault="00BE0642" w:rsidP="00BE0642">
      <w:pPr>
        <w:spacing w:after="0" w:line="240" w:lineRule="auto"/>
        <w:jc w:val="both"/>
        <w:rPr>
          <w:rFonts w:ascii="Times New Roman" w:eastAsia="Times New Roman" w:hAnsi="Times New Roman"/>
          <w:color w:val="FF0000"/>
          <w:sz w:val="24"/>
          <w:szCs w:val="24"/>
        </w:rPr>
      </w:pPr>
    </w:p>
    <w:p w14:paraId="2DB398BA" w14:textId="77777777" w:rsidR="00BE0642" w:rsidRPr="000C4DB7" w:rsidRDefault="00BE0642" w:rsidP="00BE0642">
      <w:pPr>
        <w:spacing w:after="0" w:line="240" w:lineRule="auto"/>
        <w:jc w:val="both"/>
        <w:rPr>
          <w:rFonts w:ascii="Times New Roman" w:eastAsia="Times New Roman" w:hAnsi="Times New Roman"/>
          <w:b/>
          <w:sz w:val="24"/>
          <w:szCs w:val="24"/>
        </w:rPr>
      </w:pPr>
      <w:r w:rsidRPr="000C4DB7">
        <w:rPr>
          <w:rFonts w:ascii="Times New Roman" w:eastAsia="Times New Roman" w:hAnsi="Times New Roman"/>
          <w:b/>
          <w:sz w:val="24"/>
          <w:szCs w:val="24"/>
        </w:rPr>
        <w:t xml:space="preserve">POKAZATELJ USPJEŠNOSTI </w:t>
      </w:r>
    </w:p>
    <w:p w14:paraId="5DF6EFFC" w14:textId="77777777" w:rsidR="00BE0642" w:rsidRPr="000C4DB7" w:rsidRDefault="00BE0642" w:rsidP="00BE0642">
      <w:pPr>
        <w:overflowPunct w:val="0"/>
        <w:autoSpaceDE w:val="0"/>
        <w:autoSpaceDN w:val="0"/>
        <w:adjustRightInd w:val="0"/>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Pokazatelj uspješnosti – učinka: Realizacijom projekata u suradnji s udruženjem i/ili članovima udruženja te aktivnim sudjelovanjem u radu tijela i radnim skupinama udruženja, osigurat će se nova znanja i iskustva djelatnika Županije za kvalitetnije usluge stanovništvu KZŽ. </w:t>
      </w:r>
    </w:p>
    <w:p w14:paraId="3F7B06CC" w14:textId="3CD41D91" w:rsidR="00BE0642" w:rsidRDefault="00BE0642" w:rsidP="00A14365">
      <w:pPr>
        <w:spacing w:after="0" w:line="240" w:lineRule="auto"/>
        <w:jc w:val="both"/>
        <w:rPr>
          <w:rFonts w:ascii="Times New Roman" w:eastAsia="Times New Roman" w:hAnsi="Times New Roman"/>
          <w:sz w:val="24"/>
          <w:szCs w:val="24"/>
        </w:rPr>
      </w:pPr>
      <w:r w:rsidRPr="000C4DB7">
        <w:rPr>
          <w:rFonts w:ascii="Times New Roman" w:eastAsia="Times New Roman" w:hAnsi="Times New Roman"/>
          <w:sz w:val="24"/>
          <w:szCs w:val="24"/>
        </w:rPr>
        <w:t xml:space="preserve">Pokazatelji  uspješnosti – rezultata: broj djelatnika Županije i/ili županijskih institucija/ustanova/tvrtki aktivno uključenih u rad tijela udruženja, broj realiziranih projekata. </w:t>
      </w:r>
    </w:p>
    <w:p w14:paraId="05F0CF7F" w14:textId="77777777" w:rsidR="00264BEF" w:rsidRDefault="00264BEF" w:rsidP="00A14365">
      <w:pPr>
        <w:spacing w:after="0" w:line="240" w:lineRule="auto"/>
        <w:jc w:val="both"/>
        <w:rPr>
          <w:rFonts w:ascii="Times New Roman" w:eastAsia="Times New Roman" w:hAnsi="Times New Roman"/>
          <w:sz w:val="24"/>
          <w:szCs w:val="24"/>
        </w:rPr>
      </w:pPr>
    </w:p>
    <w:p w14:paraId="0CE30AC6" w14:textId="77777777" w:rsidR="00264BEF" w:rsidRDefault="00264BEF" w:rsidP="00A14365">
      <w:pPr>
        <w:spacing w:after="0" w:line="240" w:lineRule="auto"/>
        <w:jc w:val="both"/>
        <w:rPr>
          <w:rFonts w:ascii="Times New Roman" w:eastAsia="Times New Roman" w:hAnsi="Times New Roman"/>
          <w:sz w:val="24"/>
          <w:szCs w:val="24"/>
        </w:rPr>
      </w:pPr>
    </w:p>
    <w:p w14:paraId="77F7A7A8" w14:textId="77777777" w:rsidR="00264BEF" w:rsidRDefault="00264BEF" w:rsidP="00A14365">
      <w:pPr>
        <w:spacing w:after="0" w:line="240" w:lineRule="auto"/>
        <w:jc w:val="both"/>
        <w:rPr>
          <w:rFonts w:ascii="Times New Roman" w:eastAsia="Times New Roman" w:hAnsi="Times New Roman"/>
          <w:sz w:val="24"/>
          <w:szCs w:val="24"/>
        </w:rPr>
      </w:pPr>
    </w:p>
    <w:p w14:paraId="42EC4CB8" w14:textId="77777777" w:rsidR="00264BEF" w:rsidRDefault="00264BEF" w:rsidP="00A14365">
      <w:pPr>
        <w:spacing w:after="0" w:line="240" w:lineRule="auto"/>
        <w:jc w:val="both"/>
        <w:rPr>
          <w:rFonts w:ascii="Times New Roman" w:eastAsia="Times New Roman" w:hAnsi="Times New Roman"/>
          <w:sz w:val="24"/>
          <w:szCs w:val="24"/>
        </w:rPr>
      </w:pPr>
    </w:p>
    <w:p w14:paraId="2974166D" w14:textId="77777777" w:rsidR="00264BEF" w:rsidRDefault="00264BEF" w:rsidP="00A14365">
      <w:pPr>
        <w:spacing w:after="0" w:line="240" w:lineRule="auto"/>
        <w:jc w:val="both"/>
        <w:rPr>
          <w:rFonts w:ascii="Times New Roman" w:eastAsia="Times New Roman" w:hAnsi="Times New Roman"/>
          <w:sz w:val="24"/>
          <w:szCs w:val="24"/>
        </w:rPr>
      </w:pPr>
    </w:p>
    <w:p w14:paraId="6F8BA79B" w14:textId="77777777" w:rsidR="00264BEF" w:rsidRDefault="00264BEF" w:rsidP="00A14365">
      <w:pPr>
        <w:spacing w:after="0" w:line="240" w:lineRule="auto"/>
        <w:jc w:val="both"/>
        <w:rPr>
          <w:rFonts w:ascii="Times New Roman" w:eastAsia="Times New Roman" w:hAnsi="Times New Roman"/>
          <w:sz w:val="24"/>
          <w:szCs w:val="24"/>
        </w:rPr>
      </w:pPr>
    </w:p>
    <w:p w14:paraId="1C500CF3" w14:textId="77777777" w:rsidR="00264BEF" w:rsidRDefault="00264BEF" w:rsidP="00A14365">
      <w:pPr>
        <w:spacing w:after="0" w:line="240" w:lineRule="auto"/>
        <w:jc w:val="both"/>
        <w:rPr>
          <w:rFonts w:ascii="Times New Roman" w:eastAsia="Times New Roman" w:hAnsi="Times New Roman"/>
          <w:sz w:val="24"/>
          <w:szCs w:val="24"/>
        </w:rPr>
      </w:pPr>
    </w:p>
    <w:p w14:paraId="0D721962" w14:textId="77777777" w:rsidR="00264BEF" w:rsidRDefault="00264BEF" w:rsidP="00A14365">
      <w:pPr>
        <w:spacing w:after="0" w:line="240" w:lineRule="auto"/>
        <w:jc w:val="both"/>
        <w:rPr>
          <w:rFonts w:ascii="Times New Roman" w:eastAsia="Times New Roman" w:hAnsi="Times New Roman"/>
          <w:sz w:val="24"/>
          <w:szCs w:val="24"/>
        </w:rPr>
      </w:pPr>
    </w:p>
    <w:p w14:paraId="796E6A07" w14:textId="77777777" w:rsidR="00264BEF" w:rsidRDefault="00264BEF" w:rsidP="00A14365">
      <w:pPr>
        <w:spacing w:after="0" w:line="240" w:lineRule="auto"/>
        <w:jc w:val="both"/>
        <w:rPr>
          <w:rFonts w:ascii="Times New Roman" w:eastAsia="Times New Roman" w:hAnsi="Times New Roman"/>
          <w:sz w:val="24"/>
          <w:szCs w:val="24"/>
        </w:rPr>
      </w:pPr>
    </w:p>
    <w:p w14:paraId="7310F465" w14:textId="77777777" w:rsidR="00264BEF" w:rsidRDefault="00264BEF" w:rsidP="00A14365">
      <w:pPr>
        <w:spacing w:after="0" w:line="240" w:lineRule="auto"/>
        <w:jc w:val="both"/>
        <w:rPr>
          <w:rFonts w:ascii="Times New Roman" w:eastAsia="Times New Roman" w:hAnsi="Times New Roman"/>
          <w:sz w:val="24"/>
          <w:szCs w:val="24"/>
        </w:rPr>
      </w:pPr>
    </w:p>
    <w:p w14:paraId="08910042" w14:textId="77777777" w:rsidR="00264BEF" w:rsidRDefault="00264BEF" w:rsidP="00A14365">
      <w:pPr>
        <w:spacing w:after="0" w:line="240" w:lineRule="auto"/>
        <w:jc w:val="both"/>
        <w:rPr>
          <w:rFonts w:ascii="Times New Roman" w:eastAsia="Times New Roman" w:hAnsi="Times New Roman"/>
          <w:sz w:val="24"/>
          <w:szCs w:val="24"/>
        </w:rPr>
      </w:pPr>
    </w:p>
    <w:p w14:paraId="12489DD1" w14:textId="77777777" w:rsidR="00264BEF" w:rsidRDefault="00264BEF" w:rsidP="00A14365">
      <w:pPr>
        <w:spacing w:after="0" w:line="240" w:lineRule="auto"/>
        <w:jc w:val="both"/>
        <w:rPr>
          <w:rFonts w:ascii="Times New Roman" w:eastAsia="Times New Roman" w:hAnsi="Times New Roman"/>
          <w:sz w:val="24"/>
          <w:szCs w:val="24"/>
        </w:rPr>
      </w:pPr>
    </w:p>
    <w:p w14:paraId="1F597959" w14:textId="77777777" w:rsidR="00264BEF" w:rsidRDefault="00264BEF" w:rsidP="00A14365">
      <w:pPr>
        <w:spacing w:after="0" w:line="240" w:lineRule="auto"/>
        <w:jc w:val="both"/>
        <w:rPr>
          <w:rFonts w:ascii="Times New Roman" w:eastAsia="Times New Roman" w:hAnsi="Times New Roman"/>
          <w:sz w:val="24"/>
          <w:szCs w:val="24"/>
        </w:rPr>
      </w:pPr>
    </w:p>
    <w:p w14:paraId="452A0A40" w14:textId="77777777" w:rsidR="00264BEF" w:rsidRDefault="00264BEF" w:rsidP="00A14365">
      <w:pPr>
        <w:spacing w:after="0" w:line="240" w:lineRule="auto"/>
        <w:jc w:val="both"/>
        <w:rPr>
          <w:rFonts w:ascii="Times New Roman" w:eastAsia="Times New Roman" w:hAnsi="Times New Roman"/>
          <w:sz w:val="24"/>
          <w:szCs w:val="24"/>
        </w:rPr>
      </w:pPr>
    </w:p>
    <w:p w14:paraId="119E0AD8" w14:textId="77777777" w:rsidR="00264BEF" w:rsidRDefault="00264BEF" w:rsidP="00A14365">
      <w:pPr>
        <w:spacing w:after="0" w:line="240" w:lineRule="auto"/>
        <w:jc w:val="both"/>
        <w:rPr>
          <w:rFonts w:ascii="Times New Roman" w:eastAsia="Times New Roman" w:hAnsi="Times New Roman"/>
          <w:sz w:val="24"/>
          <w:szCs w:val="24"/>
        </w:rPr>
      </w:pPr>
    </w:p>
    <w:p w14:paraId="25EF812C" w14:textId="77777777" w:rsidR="00264BEF" w:rsidRDefault="00264BEF" w:rsidP="00A14365">
      <w:pPr>
        <w:spacing w:after="0" w:line="240" w:lineRule="auto"/>
        <w:jc w:val="both"/>
        <w:rPr>
          <w:rFonts w:ascii="Times New Roman" w:eastAsia="Times New Roman" w:hAnsi="Times New Roman"/>
          <w:sz w:val="24"/>
          <w:szCs w:val="24"/>
        </w:rPr>
      </w:pPr>
    </w:p>
    <w:p w14:paraId="29CDFA0E" w14:textId="77777777" w:rsidR="00264BEF" w:rsidRDefault="00264BEF" w:rsidP="00A14365">
      <w:pPr>
        <w:spacing w:after="0" w:line="240" w:lineRule="auto"/>
        <w:jc w:val="both"/>
        <w:rPr>
          <w:rFonts w:ascii="Times New Roman" w:eastAsia="Times New Roman" w:hAnsi="Times New Roman"/>
          <w:sz w:val="24"/>
          <w:szCs w:val="24"/>
        </w:rPr>
      </w:pPr>
    </w:p>
    <w:p w14:paraId="119C0C5C" w14:textId="77777777" w:rsidR="00264BEF" w:rsidRDefault="00264BEF" w:rsidP="00A14365">
      <w:pPr>
        <w:spacing w:after="0" w:line="240" w:lineRule="auto"/>
        <w:jc w:val="both"/>
        <w:rPr>
          <w:rFonts w:ascii="Times New Roman" w:eastAsia="Times New Roman" w:hAnsi="Times New Roman"/>
          <w:sz w:val="24"/>
          <w:szCs w:val="24"/>
        </w:rPr>
      </w:pPr>
    </w:p>
    <w:p w14:paraId="5F60F82C" w14:textId="77777777" w:rsidR="00264BEF" w:rsidRDefault="00264BEF" w:rsidP="00A14365">
      <w:pPr>
        <w:spacing w:after="0" w:line="240" w:lineRule="auto"/>
        <w:jc w:val="both"/>
        <w:rPr>
          <w:rFonts w:ascii="Times New Roman" w:eastAsia="Times New Roman" w:hAnsi="Times New Roman"/>
          <w:sz w:val="24"/>
          <w:szCs w:val="24"/>
        </w:rPr>
      </w:pPr>
    </w:p>
    <w:p w14:paraId="58EF1649" w14:textId="77777777" w:rsidR="00264BEF" w:rsidRDefault="00264BEF" w:rsidP="00A14365">
      <w:pPr>
        <w:spacing w:after="0" w:line="240" w:lineRule="auto"/>
        <w:jc w:val="both"/>
        <w:rPr>
          <w:rFonts w:ascii="Times New Roman" w:eastAsia="Times New Roman" w:hAnsi="Times New Roman"/>
          <w:sz w:val="24"/>
          <w:szCs w:val="24"/>
        </w:rPr>
      </w:pPr>
    </w:p>
    <w:p w14:paraId="3CE1F563" w14:textId="77777777" w:rsidR="00264BEF" w:rsidRDefault="00264BEF" w:rsidP="00A14365">
      <w:pPr>
        <w:spacing w:after="0" w:line="240" w:lineRule="auto"/>
        <w:jc w:val="both"/>
        <w:rPr>
          <w:rFonts w:ascii="Times New Roman" w:eastAsia="Times New Roman" w:hAnsi="Times New Roman"/>
          <w:sz w:val="24"/>
          <w:szCs w:val="24"/>
        </w:rPr>
      </w:pPr>
    </w:p>
    <w:p w14:paraId="78343AE3" w14:textId="77777777" w:rsidR="00264BEF" w:rsidRDefault="00264BEF" w:rsidP="00A14365">
      <w:pPr>
        <w:spacing w:after="0" w:line="240" w:lineRule="auto"/>
        <w:jc w:val="both"/>
        <w:rPr>
          <w:rFonts w:ascii="Times New Roman" w:eastAsia="Times New Roman" w:hAnsi="Times New Roman"/>
          <w:sz w:val="24"/>
          <w:szCs w:val="24"/>
        </w:rPr>
      </w:pPr>
    </w:p>
    <w:p w14:paraId="2B16B656" w14:textId="77777777" w:rsidR="00264BEF" w:rsidRDefault="00264BEF" w:rsidP="00A14365">
      <w:pPr>
        <w:spacing w:after="0" w:line="240" w:lineRule="auto"/>
        <w:jc w:val="both"/>
        <w:rPr>
          <w:rFonts w:ascii="Times New Roman" w:eastAsia="Times New Roman" w:hAnsi="Times New Roman"/>
          <w:sz w:val="24"/>
          <w:szCs w:val="24"/>
        </w:rPr>
      </w:pPr>
    </w:p>
    <w:p w14:paraId="260704B2" w14:textId="77777777" w:rsidR="00264BEF" w:rsidRDefault="00264BEF" w:rsidP="00A14365">
      <w:pPr>
        <w:spacing w:after="0" w:line="240" w:lineRule="auto"/>
        <w:jc w:val="both"/>
        <w:rPr>
          <w:rFonts w:ascii="Times New Roman" w:eastAsia="Times New Roman" w:hAnsi="Times New Roman"/>
          <w:sz w:val="24"/>
          <w:szCs w:val="24"/>
        </w:rPr>
      </w:pPr>
    </w:p>
    <w:p w14:paraId="576C4B5C" w14:textId="77777777" w:rsidR="00264BEF" w:rsidRDefault="00264BEF" w:rsidP="00A14365">
      <w:pPr>
        <w:spacing w:after="0" w:line="240" w:lineRule="auto"/>
        <w:jc w:val="both"/>
        <w:rPr>
          <w:rFonts w:ascii="Times New Roman" w:eastAsia="Times New Roman" w:hAnsi="Times New Roman"/>
          <w:sz w:val="24"/>
          <w:szCs w:val="24"/>
        </w:rPr>
      </w:pPr>
    </w:p>
    <w:p w14:paraId="758CA84D" w14:textId="77777777" w:rsidR="00264BEF" w:rsidRDefault="00264BEF" w:rsidP="00A14365">
      <w:pPr>
        <w:spacing w:after="0" w:line="240" w:lineRule="auto"/>
        <w:jc w:val="both"/>
        <w:rPr>
          <w:rFonts w:ascii="Times New Roman" w:eastAsia="Times New Roman" w:hAnsi="Times New Roman"/>
          <w:sz w:val="24"/>
          <w:szCs w:val="24"/>
        </w:rPr>
      </w:pPr>
    </w:p>
    <w:p w14:paraId="10A7347B" w14:textId="77777777" w:rsidR="00264BEF" w:rsidRDefault="00264BEF" w:rsidP="00A14365">
      <w:pPr>
        <w:spacing w:after="0" w:line="240" w:lineRule="auto"/>
        <w:jc w:val="both"/>
        <w:rPr>
          <w:rFonts w:ascii="Times New Roman" w:eastAsia="Times New Roman" w:hAnsi="Times New Roman"/>
          <w:sz w:val="24"/>
          <w:szCs w:val="24"/>
        </w:rPr>
      </w:pPr>
    </w:p>
    <w:p w14:paraId="6595BF01" w14:textId="77777777" w:rsidR="00264BEF" w:rsidRDefault="00264BEF" w:rsidP="00A14365">
      <w:pPr>
        <w:spacing w:after="0" w:line="240" w:lineRule="auto"/>
        <w:jc w:val="both"/>
        <w:rPr>
          <w:rFonts w:ascii="Times New Roman" w:eastAsia="Times New Roman" w:hAnsi="Times New Roman"/>
          <w:sz w:val="24"/>
          <w:szCs w:val="24"/>
        </w:rPr>
      </w:pPr>
    </w:p>
    <w:p w14:paraId="3085BAFE" w14:textId="77777777" w:rsidR="00264BEF" w:rsidRDefault="00264BEF" w:rsidP="00A14365">
      <w:pPr>
        <w:spacing w:after="0" w:line="240" w:lineRule="auto"/>
        <w:jc w:val="both"/>
        <w:rPr>
          <w:rFonts w:ascii="Times New Roman" w:eastAsia="Times New Roman" w:hAnsi="Times New Roman"/>
          <w:sz w:val="24"/>
          <w:szCs w:val="24"/>
        </w:rPr>
      </w:pPr>
    </w:p>
    <w:p w14:paraId="22305225" w14:textId="77777777" w:rsidR="00264BEF" w:rsidRDefault="00264BEF" w:rsidP="00A14365">
      <w:pPr>
        <w:spacing w:after="0" w:line="240" w:lineRule="auto"/>
        <w:jc w:val="both"/>
        <w:rPr>
          <w:rFonts w:ascii="Times New Roman" w:eastAsia="Times New Roman" w:hAnsi="Times New Roman"/>
          <w:sz w:val="24"/>
          <w:szCs w:val="24"/>
        </w:rPr>
      </w:pPr>
    </w:p>
    <w:p w14:paraId="197F0CE7" w14:textId="77777777" w:rsidR="00A14365" w:rsidRPr="00A14365" w:rsidRDefault="00A14365" w:rsidP="00A14365">
      <w:pPr>
        <w:spacing w:after="0" w:line="240" w:lineRule="auto"/>
        <w:jc w:val="both"/>
        <w:rPr>
          <w:rFonts w:ascii="Times New Roman" w:eastAsia="Times New Roman" w:hAnsi="Times New Roman"/>
          <w:sz w:val="24"/>
          <w:szCs w:val="24"/>
        </w:rPr>
      </w:pPr>
    </w:p>
    <w:p w14:paraId="0B588CC4" w14:textId="77777777" w:rsidR="00A14365" w:rsidRPr="000C4DB7" w:rsidRDefault="00A14365" w:rsidP="00A14365">
      <w:pPr>
        <w:numPr>
          <w:ilvl w:val="0"/>
          <w:numId w:val="27"/>
        </w:numPr>
        <w:spacing w:after="0" w:line="240" w:lineRule="auto"/>
        <w:contextualSpacing/>
        <w:rPr>
          <w:rFonts w:ascii="Times New Roman" w:eastAsia="Times New Roman" w:hAnsi="Times New Roman"/>
          <w:b/>
          <w:sz w:val="24"/>
          <w:szCs w:val="24"/>
        </w:rPr>
      </w:pPr>
      <w:r w:rsidRPr="000C4DB7">
        <w:rPr>
          <w:rFonts w:ascii="Times New Roman" w:eastAsia="Times New Roman" w:hAnsi="Times New Roman"/>
          <w:b/>
          <w:sz w:val="24"/>
          <w:szCs w:val="24"/>
        </w:rPr>
        <w:lastRenderedPageBreak/>
        <w:t>UPRAVNI ODJEL ZA PROSTORNO UREĐENJE, GRADNJU I ZAŠTITU OKOLIŠA</w:t>
      </w:r>
    </w:p>
    <w:p w14:paraId="5F1CFD37" w14:textId="77777777" w:rsidR="00A14365" w:rsidRPr="000C4DB7" w:rsidRDefault="00A14365" w:rsidP="00A14365">
      <w:pPr>
        <w:spacing w:after="0" w:line="240" w:lineRule="auto"/>
        <w:ind w:left="360"/>
        <w:contextualSpacing/>
        <w:rPr>
          <w:rFonts w:ascii="Times New Roman" w:eastAsia="Times New Roman" w:hAnsi="Times New Roman"/>
          <w:b/>
          <w:sz w:val="24"/>
          <w:szCs w:val="24"/>
        </w:rPr>
      </w:pPr>
    </w:p>
    <w:p w14:paraId="6AF0A847" w14:textId="3A1EAB26" w:rsidR="00A14365" w:rsidRDefault="00A14365" w:rsidP="00A14365">
      <w:pPr>
        <w:spacing w:after="0" w:line="240" w:lineRule="auto"/>
        <w:contextualSpacing/>
        <w:rPr>
          <w:b/>
          <w:sz w:val="24"/>
          <w:szCs w:val="24"/>
        </w:rPr>
      </w:pPr>
      <w:r w:rsidRPr="00D07EBF">
        <w:rPr>
          <w:noProof/>
        </w:rPr>
        <w:drawing>
          <wp:inline distT="0" distB="0" distL="0" distR="0" wp14:anchorId="64E8F6C0" wp14:editId="584F186A">
            <wp:extent cx="5760720" cy="5111115"/>
            <wp:effectExtent l="0" t="0" r="0" b="0"/>
            <wp:docPr id="51249305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5111115"/>
                    </a:xfrm>
                    <a:prstGeom prst="rect">
                      <a:avLst/>
                    </a:prstGeom>
                    <a:noFill/>
                    <a:ln>
                      <a:noFill/>
                    </a:ln>
                  </pic:spPr>
                </pic:pic>
              </a:graphicData>
            </a:graphic>
          </wp:inline>
        </w:drawing>
      </w:r>
    </w:p>
    <w:p w14:paraId="5998A45E" w14:textId="77777777" w:rsidR="00264BEF" w:rsidRPr="002A2FB6" w:rsidRDefault="00264BEF" w:rsidP="00A14365">
      <w:pPr>
        <w:spacing w:after="0" w:line="240" w:lineRule="auto"/>
        <w:contextualSpacing/>
        <w:rPr>
          <w:b/>
          <w:sz w:val="24"/>
          <w:szCs w:val="24"/>
        </w:rPr>
      </w:pPr>
    </w:p>
    <w:tbl>
      <w:tblPr>
        <w:tblW w:w="92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6742"/>
      </w:tblGrid>
      <w:tr w:rsidR="00A14365" w:rsidRPr="002A2FB6" w14:paraId="5717C2B0" w14:textId="77777777" w:rsidTr="00B33D94">
        <w:trPr>
          <w:trHeight w:val="988"/>
        </w:trPr>
        <w:tc>
          <w:tcPr>
            <w:tcW w:w="2463" w:type="dxa"/>
            <w:tcBorders>
              <w:top w:val="single" w:sz="4" w:space="0" w:color="auto"/>
              <w:left w:val="single" w:sz="4" w:space="0" w:color="auto"/>
              <w:bottom w:val="single" w:sz="4" w:space="0" w:color="auto"/>
              <w:right w:val="single" w:sz="4" w:space="0" w:color="auto"/>
            </w:tcBorders>
            <w:hideMark/>
          </w:tcPr>
          <w:p w14:paraId="2D749C69"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 xml:space="preserve">AKTIVNOST  </w:t>
            </w:r>
          </w:p>
          <w:p w14:paraId="6DA14248"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A 102000</w:t>
            </w:r>
          </w:p>
        </w:tc>
        <w:tc>
          <w:tcPr>
            <w:tcW w:w="6742" w:type="dxa"/>
            <w:tcBorders>
              <w:top w:val="single" w:sz="4" w:space="0" w:color="auto"/>
              <w:left w:val="single" w:sz="4" w:space="0" w:color="auto"/>
              <w:bottom w:val="single" w:sz="4" w:space="0" w:color="auto"/>
              <w:right w:val="single" w:sz="4" w:space="0" w:color="auto"/>
            </w:tcBorders>
            <w:hideMark/>
          </w:tcPr>
          <w:p w14:paraId="5E78B1B3" w14:textId="77777777" w:rsidR="00A14365" w:rsidRPr="002A2FB6" w:rsidRDefault="00A14365" w:rsidP="00B33D94">
            <w:pPr>
              <w:autoSpaceDE w:val="0"/>
              <w:autoSpaceDN w:val="0"/>
              <w:adjustRightInd w:val="0"/>
              <w:spacing w:after="0" w:line="240" w:lineRule="auto"/>
              <w:rPr>
                <w:rFonts w:ascii="Times New Roman" w:hAnsi="Times New Roman"/>
                <w:b/>
                <w:sz w:val="24"/>
                <w:szCs w:val="24"/>
              </w:rPr>
            </w:pPr>
            <w:r w:rsidRPr="002A2FB6">
              <w:rPr>
                <w:rFonts w:ascii="Times New Roman" w:hAnsi="Times New Roman"/>
                <w:b/>
                <w:sz w:val="24"/>
                <w:szCs w:val="24"/>
              </w:rPr>
              <w:t xml:space="preserve">ZAŠTITA OKOLIŠA </w:t>
            </w:r>
          </w:p>
          <w:p w14:paraId="57460F72" w14:textId="77777777" w:rsidR="00A14365" w:rsidRPr="002A2FB6" w:rsidRDefault="00A14365" w:rsidP="00B33D94">
            <w:pPr>
              <w:autoSpaceDE w:val="0"/>
              <w:autoSpaceDN w:val="0"/>
              <w:adjustRightInd w:val="0"/>
              <w:spacing w:after="0" w:line="240" w:lineRule="auto"/>
              <w:rPr>
                <w:rFonts w:ascii="Times New Roman" w:eastAsia="ArialNarrow" w:hAnsi="Times New Roman"/>
                <w:bCs/>
                <w:sz w:val="24"/>
                <w:szCs w:val="24"/>
              </w:rPr>
            </w:pPr>
            <w:r w:rsidRPr="002A2FB6">
              <w:rPr>
                <w:rFonts w:ascii="Times New Roman" w:eastAsia="ArialNarrow" w:hAnsi="Times New Roman"/>
                <w:bCs/>
                <w:sz w:val="24"/>
                <w:szCs w:val="24"/>
              </w:rPr>
              <w:t>Točka 4. Zelena, očuvana i sigurna županija, Posebni cilj 9.</w:t>
            </w:r>
          </w:p>
          <w:p w14:paraId="35CB6613" w14:textId="77777777" w:rsidR="00A14365" w:rsidRPr="002A2FB6" w:rsidRDefault="00A14365" w:rsidP="00B33D94">
            <w:pPr>
              <w:autoSpaceDE w:val="0"/>
              <w:autoSpaceDN w:val="0"/>
              <w:adjustRightInd w:val="0"/>
              <w:spacing w:after="0" w:line="240" w:lineRule="auto"/>
              <w:rPr>
                <w:rFonts w:ascii="Times New Roman" w:hAnsi="Times New Roman"/>
                <w:bCs/>
                <w:sz w:val="24"/>
                <w:szCs w:val="24"/>
              </w:rPr>
            </w:pPr>
            <w:r w:rsidRPr="002A2FB6">
              <w:rPr>
                <w:rFonts w:ascii="Times New Roman" w:eastAsia="ArialNarrow" w:hAnsi="Times New Roman"/>
                <w:bCs/>
                <w:sz w:val="24"/>
                <w:szCs w:val="24"/>
              </w:rPr>
              <w:t>Mjera 9.4. Održivo upravljanje prirodnim resursima (Plan razvoja Krapinsko–zagorske županije 2021.-2027.)</w:t>
            </w:r>
          </w:p>
        </w:tc>
      </w:tr>
    </w:tbl>
    <w:p w14:paraId="4594C755" w14:textId="77777777" w:rsidR="00A14365" w:rsidRPr="00A647EB" w:rsidRDefault="00A14365" w:rsidP="00A14365">
      <w:pPr>
        <w:spacing w:after="0" w:line="240" w:lineRule="auto"/>
        <w:jc w:val="both"/>
        <w:rPr>
          <w:rFonts w:ascii="Times New Roman" w:hAnsi="Times New Roman"/>
          <w:b/>
          <w:sz w:val="24"/>
          <w:szCs w:val="24"/>
        </w:rPr>
      </w:pPr>
    </w:p>
    <w:p w14:paraId="77AFE935"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32929496"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Pružanje financijske potpore osnovnim/srednjim školama, dječjim vrtićima, učeničkim domovima i drugim odgojno-smještajnim institucijama koje su sa područja Krapinsko-zagorske županije uključene u provođenje aktivnosti vezanih na sastavnice okoliša, financijska potpora jedinicama lokalne samouprave koje su sukladno zakonskim propisima dužne na svom području osigurati mogućnost provedbe akcija prikupljanja otpada te osigurati sprječavanje odbacivanja otpada i uklanjanje tako odbačenog otpada, izrada okolišnih dokumenata. Planirane aktivnosti će se realizirati u drugom dijelu godine.</w:t>
      </w:r>
    </w:p>
    <w:p w14:paraId="3C5AFB8F" w14:textId="77777777" w:rsidR="00A14365" w:rsidRPr="002A2FB6" w:rsidRDefault="00A14365" w:rsidP="00A14365">
      <w:pPr>
        <w:spacing w:after="0" w:line="240" w:lineRule="auto"/>
        <w:jc w:val="both"/>
        <w:rPr>
          <w:rFonts w:ascii="Times New Roman" w:hAnsi="Times New Roman"/>
          <w:b/>
          <w:sz w:val="24"/>
          <w:szCs w:val="24"/>
        </w:rPr>
      </w:pPr>
    </w:p>
    <w:p w14:paraId="5C08B40F" w14:textId="77777777" w:rsidR="00264BEF" w:rsidRDefault="00264BEF" w:rsidP="00A14365">
      <w:pPr>
        <w:spacing w:after="0" w:line="240" w:lineRule="auto"/>
        <w:jc w:val="both"/>
        <w:rPr>
          <w:rFonts w:ascii="Times New Roman" w:hAnsi="Times New Roman"/>
          <w:b/>
          <w:sz w:val="24"/>
          <w:szCs w:val="24"/>
        </w:rPr>
      </w:pPr>
    </w:p>
    <w:p w14:paraId="2CAC6765" w14:textId="77777777" w:rsidR="00264BEF" w:rsidRDefault="00264BEF" w:rsidP="00A14365">
      <w:pPr>
        <w:spacing w:after="0" w:line="240" w:lineRule="auto"/>
        <w:jc w:val="both"/>
        <w:rPr>
          <w:rFonts w:ascii="Times New Roman" w:hAnsi="Times New Roman"/>
          <w:b/>
          <w:sz w:val="24"/>
          <w:szCs w:val="24"/>
        </w:rPr>
      </w:pPr>
    </w:p>
    <w:p w14:paraId="4FEDA026" w14:textId="77777777" w:rsidR="00264BEF" w:rsidRDefault="00264BEF" w:rsidP="00A14365">
      <w:pPr>
        <w:spacing w:after="0" w:line="240" w:lineRule="auto"/>
        <w:jc w:val="both"/>
        <w:rPr>
          <w:rFonts w:ascii="Times New Roman" w:hAnsi="Times New Roman"/>
          <w:b/>
          <w:sz w:val="24"/>
          <w:szCs w:val="24"/>
        </w:rPr>
      </w:pPr>
    </w:p>
    <w:p w14:paraId="09717837" w14:textId="6D076654"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lastRenderedPageBreak/>
        <w:t xml:space="preserve">OPĆI CILJ </w:t>
      </w:r>
    </w:p>
    <w:p w14:paraId="611D9299" w14:textId="77777777" w:rsidR="00A14365" w:rsidRPr="002A2FB6" w:rsidRDefault="00A14365" w:rsidP="00A14365">
      <w:pPr>
        <w:spacing w:after="0" w:line="240" w:lineRule="auto"/>
        <w:jc w:val="both"/>
        <w:rPr>
          <w:rFonts w:ascii="Times New Roman" w:hAnsi="Times New Roman"/>
          <w:color w:val="231F20"/>
          <w:sz w:val="24"/>
          <w:szCs w:val="24"/>
        </w:rPr>
      </w:pPr>
      <w:r w:rsidRPr="002A2FB6">
        <w:rPr>
          <w:rFonts w:ascii="Times New Roman" w:hAnsi="Times New Roman"/>
          <w:sz w:val="24"/>
          <w:szCs w:val="24"/>
        </w:rPr>
        <w:t xml:space="preserve">Opći cilj je </w:t>
      </w:r>
      <w:r w:rsidRPr="002A2FB6">
        <w:rPr>
          <w:rFonts w:ascii="Times New Roman" w:hAnsi="Times New Roman"/>
          <w:color w:val="231F20"/>
          <w:sz w:val="24"/>
          <w:szCs w:val="24"/>
        </w:rPr>
        <w:t>osigurati uvjete i provedbu mjera zaštite okoliša provođenjem</w:t>
      </w:r>
      <w:r w:rsidRPr="002A2FB6">
        <w:rPr>
          <w:rFonts w:ascii="Times New Roman" w:hAnsi="Times New Roman"/>
          <w:sz w:val="24"/>
          <w:szCs w:val="24"/>
        </w:rPr>
        <w:t xml:space="preserve"> aktivnosti edukacija u zaštiti okoliša koje su </w:t>
      </w:r>
      <w:r w:rsidRPr="002A2FB6">
        <w:rPr>
          <w:rFonts w:ascii="Times New Roman" w:hAnsi="Times New Roman"/>
          <w:color w:val="231F20"/>
          <w:sz w:val="24"/>
          <w:szCs w:val="24"/>
        </w:rPr>
        <w:t>definirane u Programu zaštite okoliša Krapinsko-zagorske županije te uklanjanje otpada iz okoliša.</w:t>
      </w:r>
    </w:p>
    <w:p w14:paraId="468DCF66" w14:textId="77777777" w:rsidR="00A14365" w:rsidRDefault="00A14365" w:rsidP="00A14365">
      <w:pPr>
        <w:spacing w:after="0" w:line="240" w:lineRule="auto"/>
        <w:jc w:val="both"/>
        <w:rPr>
          <w:rFonts w:ascii="Times New Roman" w:hAnsi="Times New Roman"/>
          <w:b/>
          <w:sz w:val="24"/>
          <w:szCs w:val="24"/>
        </w:rPr>
      </w:pPr>
    </w:p>
    <w:p w14:paraId="495A5166"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POSEBNI CILJEVI </w:t>
      </w:r>
    </w:p>
    <w:p w14:paraId="28F18BA0"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 xml:space="preserve">Stvaranje uvjeta za omogućavanje nesmetanog odvijanja poslova iz nadležnosti Županije kroz pripremu i izradu akata Župana </w:t>
      </w:r>
    </w:p>
    <w:p w14:paraId="55863D3C"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 xml:space="preserve">Edukacija javnosti </w:t>
      </w:r>
    </w:p>
    <w:p w14:paraId="19E804E9"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Suradnja s jedinicama lokalne samouprave i drugim javnim ustanovama</w:t>
      </w:r>
    </w:p>
    <w:p w14:paraId="75111783" w14:textId="77777777" w:rsidR="00A14365" w:rsidRPr="002A2FB6" w:rsidRDefault="00A14365" w:rsidP="00A14365">
      <w:pPr>
        <w:spacing w:after="0" w:line="240" w:lineRule="auto"/>
        <w:jc w:val="both"/>
        <w:rPr>
          <w:rFonts w:ascii="Times New Roman" w:hAnsi="Times New Roman"/>
          <w:sz w:val="24"/>
          <w:szCs w:val="24"/>
        </w:rPr>
      </w:pPr>
    </w:p>
    <w:p w14:paraId="2BBFF7A0"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ZAKONSKA OSNOVA ZA UVOĐENJE AKTIVNOSTI </w:t>
      </w:r>
    </w:p>
    <w:p w14:paraId="7E8B727D"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Zakon o lokalnoj i područnoj (regionalnoj) samoupravi </w:t>
      </w:r>
    </w:p>
    <w:p w14:paraId="46B41C8C"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službenicima i namještenicima u lokalnoj  i područnoj (regionalnoj) samoupravi.</w:t>
      </w:r>
    </w:p>
    <w:p w14:paraId="06B7F982"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gospodarenju otpadom</w:t>
      </w:r>
    </w:p>
    <w:p w14:paraId="5AEBB11D"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zaštiti okoliša</w:t>
      </w:r>
    </w:p>
    <w:p w14:paraId="1EF68AEA" w14:textId="77777777" w:rsidR="00A14365" w:rsidRPr="002A2FB6" w:rsidRDefault="00A14365" w:rsidP="00A14365">
      <w:pPr>
        <w:spacing w:after="0" w:line="240" w:lineRule="auto"/>
        <w:jc w:val="both"/>
        <w:rPr>
          <w:rFonts w:ascii="Times New Roman" w:hAnsi="Times New Roman"/>
          <w:sz w:val="24"/>
          <w:szCs w:val="24"/>
        </w:rPr>
      </w:pPr>
    </w:p>
    <w:p w14:paraId="733C03A1"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IZVORI FINANCIRANJA</w:t>
      </w:r>
    </w:p>
    <w:p w14:paraId="60642269"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prihodi i primici</w:t>
      </w:r>
    </w:p>
    <w:p w14:paraId="7C88F7C6" w14:textId="77777777" w:rsidR="00A14365" w:rsidRPr="002A2FB6" w:rsidRDefault="00A14365" w:rsidP="00A14365">
      <w:pPr>
        <w:spacing w:after="0" w:line="240" w:lineRule="auto"/>
        <w:jc w:val="both"/>
        <w:rPr>
          <w:rFonts w:ascii="Times New Roman" w:hAnsi="Times New Roman"/>
          <w:sz w:val="24"/>
          <w:szCs w:val="24"/>
        </w:rPr>
      </w:pPr>
    </w:p>
    <w:p w14:paraId="2D965AC5"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ISHODIŠTE I POKAZATELJI NA KOJIMA SE ZASNIVAJU IZRAČUNI I OCJENE POTREBNIH SREDSTAVA </w:t>
      </w:r>
    </w:p>
    <w:p w14:paraId="7C250A82"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Ocjene potrebnih sredstava zasnivaju se na iskazanim interesima sudionika kao i planiranih projekata usuglašenih sa financijskim pokazateljima iskazanim u Uputama Upravnog odjela za financije za izradu proračuna Krapinsko-zagorske županije za razdoblje 2023.-2025.godina.</w:t>
      </w:r>
    </w:p>
    <w:p w14:paraId="3411205A" w14:textId="77777777" w:rsidR="00A14365" w:rsidRPr="002A2FB6" w:rsidRDefault="00A14365" w:rsidP="00A14365">
      <w:pPr>
        <w:spacing w:after="0" w:line="240" w:lineRule="auto"/>
        <w:jc w:val="both"/>
        <w:rPr>
          <w:rFonts w:ascii="Times New Roman" w:hAnsi="Times New Roman"/>
          <w:sz w:val="24"/>
          <w:szCs w:val="24"/>
        </w:rPr>
      </w:pPr>
    </w:p>
    <w:p w14:paraId="1012F1BE"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POKAZATELJ USPJEŠNOSTI </w:t>
      </w:r>
    </w:p>
    <w:p w14:paraId="41D0BFB8" w14:textId="77777777" w:rsidR="00A14365" w:rsidRPr="002A2FB6" w:rsidRDefault="00A14365" w:rsidP="00A14365">
      <w:pPr>
        <w:overflowPunct w:val="0"/>
        <w:autoSpaceDE w:val="0"/>
        <w:autoSpaceDN w:val="0"/>
        <w:adjustRightInd w:val="0"/>
        <w:spacing w:after="0" w:line="240" w:lineRule="auto"/>
        <w:jc w:val="both"/>
        <w:rPr>
          <w:rFonts w:ascii="Times New Roman" w:eastAsiaTheme="minorHAnsi" w:hAnsi="Times New Roman"/>
          <w:sz w:val="24"/>
          <w:szCs w:val="24"/>
        </w:rPr>
      </w:pPr>
      <w:r w:rsidRPr="002A2FB6">
        <w:rPr>
          <w:rFonts w:ascii="Times New Roman" w:eastAsiaTheme="minorHAnsi" w:hAnsi="Times New Roman"/>
          <w:sz w:val="24"/>
          <w:szCs w:val="24"/>
        </w:rPr>
        <w:t xml:space="preserve">Pokazatelj uspješnosti – učinka: Obavljanjem upravno-pravnih, analitičko-normativnih,  drugih općih, administrativnih i tehničko-pomoćnih poslova kroz aktivnost osigurat će se kontinuirano funkcioniranje tijela Županije, a time i funkcioniranje lokalne samouprave. </w:t>
      </w:r>
    </w:p>
    <w:p w14:paraId="0057CA71" w14:textId="77777777" w:rsidR="00A14365"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Pokazatelji  uspješnosti - rezultata u izvršavanju aktivnosti su broj uključenih škola, vrtića, učeničkih domova i drugih odgojno-smještajnih institucija u program, broj saniranih lokacija na kojima je bio odložen otpad, broj izrađenih i donesenih okolišnih dokumenata.</w:t>
      </w:r>
    </w:p>
    <w:p w14:paraId="1DAFBCC3" w14:textId="77777777" w:rsidR="003D0DA2" w:rsidRPr="002A2FB6" w:rsidRDefault="003D0DA2" w:rsidP="00A14365">
      <w:pPr>
        <w:spacing w:after="0" w:line="240" w:lineRule="auto"/>
        <w:jc w:val="both"/>
        <w:rPr>
          <w:rFonts w:ascii="Times New Roman" w:hAnsi="Times New Roman"/>
          <w:sz w:val="24"/>
          <w:szCs w:val="24"/>
        </w:rPr>
      </w:pPr>
    </w:p>
    <w:p w14:paraId="42FE074D" w14:textId="77777777" w:rsidR="00A14365" w:rsidRPr="002A2FB6" w:rsidRDefault="00A14365" w:rsidP="00A14365">
      <w:pPr>
        <w:spacing w:after="0" w:line="240" w:lineRule="auto"/>
        <w:jc w:val="both"/>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A14365" w:rsidRPr="002A2FB6" w14:paraId="3959DFE2" w14:textId="77777777" w:rsidTr="00B33D94">
        <w:tc>
          <w:tcPr>
            <w:tcW w:w="2504" w:type="dxa"/>
            <w:tcBorders>
              <w:top w:val="single" w:sz="4" w:space="0" w:color="auto"/>
              <w:left w:val="single" w:sz="4" w:space="0" w:color="auto"/>
              <w:bottom w:val="single" w:sz="4" w:space="0" w:color="auto"/>
              <w:right w:val="single" w:sz="4" w:space="0" w:color="auto"/>
            </w:tcBorders>
            <w:hideMark/>
          </w:tcPr>
          <w:p w14:paraId="266ADBEF"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 xml:space="preserve">AKTIVNOST  </w:t>
            </w:r>
          </w:p>
          <w:p w14:paraId="6C842235"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A 102001</w:t>
            </w:r>
          </w:p>
        </w:tc>
        <w:tc>
          <w:tcPr>
            <w:tcW w:w="6852" w:type="dxa"/>
            <w:tcBorders>
              <w:top w:val="single" w:sz="4" w:space="0" w:color="auto"/>
              <w:left w:val="single" w:sz="4" w:space="0" w:color="auto"/>
              <w:bottom w:val="single" w:sz="4" w:space="0" w:color="auto"/>
              <w:right w:val="single" w:sz="4" w:space="0" w:color="auto"/>
            </w:tcBorders>
            <w:hideMark/>
          </w:tcPr>
          <w:p w14:paraId="242148E9"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GOSPODARENJE OTPADOM </w:t>
            </w:r>
          </w:p>
          <w:p w14:paraId="2BF6DDA6" w14:textId="77777777" w:rsidR="00A14365" w:rsidRPr="002A2FB6" w:rsidRDefault="00A14365" w:rsidP="00B33D94">
            <w:pPr>
              <w:autoSpaceDE w:val="0"/>
              <w:autoSpaceDN w:val="0"/>
              <w:adjustRightInd w:val="0"/>
              <w:spacing w:after="0" w:line="240" w:lineRule="auto"/>
              <w:rPr>
                <w:rFonts w:ascii="Times New Roman" w:eastAsia="ArialNarrow" w:hAnsi="Times New Roman"/>
                <w:bCs/>
                <w:sz w:val="24"/>
                <w:szCs w:val="24"/>
              </w:rPr>
            </w:pPr>
            <w:r w:rsidRPr="002A2FB6">
              <w:rPr>
                <w:rFonts w:ascii="Times New Roman" w:eastAsia="ArialNarrow" w:hAnsi="Times New Roman"/>
                <w:bCs/>
                <w:sz w:val="24"/>
                <w:szCs w:val="24"/>
              </w:rPr>
              <w:t>Točka 4. Zelena, očuvana i sigurna županija, Posebni cilj 9.</w:t>
            </w:r>
          </w:p>
          <w:p w14:paraId="38A1FC53" w14:textId="77777777" w:rsidR="00A14365" w:rsidRPr="002A2FB6" w:rsidRDefault="00A14365" w:rsidP="00B33D94">
            <w:pPr>
              <w:spacing w:after="0" w:line="240" w:lineRule="auto"/>
              <w:jc w:val="both"/>
              <w:rPr>
                <w:rFonts w:ascii="Times New Roman" w:hAnsi="Times New Roman"/>
                <w:bCs/>
                <w:sz w:val="24"/>
                <w:szCs w:val="24"/>
              </w:rPr>
            </w:pPr>
            <w:r w:rsidRPr="002A2FB6">
              <w:rPr>
                <w:rFonts w:ascii="Times New Roman" w:eastAsia="ArialNarrow" w:hAnsi="Times New Roman"/>
                <w:bCs/>
                <w:sz w:val="24"/>
                <w:szCs w:val="24"/>
              </w:rPr>
              <w:t>Mjera 9.11. Unaprjeđenje sustava gospodarenja otpadom i izjednačavanje komunalnog standarda (Plan razvoja Krapinsko–zagorske županije 2021.-2027.)</w:t>
            </w:r>
          </w:p>
        </w:tc>
      </w:tr>
    </w:tbl>
    <w:p w14:paraId="47EEB1E0" w14:textId="77777777" w:rsidR="00A14365" w:rsidRPr="002A2FB6" w:rsidRDefault="00A14365" w:rsidP="00A14365">
      <w:pPr>
        <w:spacing w:after="0" w:line="240" w:lineRule="auto"/>
        <w:jc w:val="both"/>
        <w:rPr>
          <w:rFonts w:ascii="Times New Roman" w:hAnsi="Times New Roman"/>
          <w:b/>
          <w:sz w:val="24"/>
          <w:szCs w:val="24"/>
        </w:rPr>
      </w:pPr>
    </w:p>
    <w:p w14:paraId="2B2AB0DF"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1FD03454" w14:textId="77777777" w:rsidR="00A14365" w:rsidRPr="002A2FB6" w:rsidRDefault="00A14365" w:rsidP="00A14365">
      <w:pPr>
        <w:spacing w:after="0" w:line="240" w:lineRule="auto"/>
        <w:jc w:val="both"/>
        <w:rPr>
          <w:rFonts w:ascii="Times New Roman" w:hAnsi="Times New Roman"/>
          <w:sz w:val="24"/>
          <w:szCs w:val="24"/>
          <w:shd w:val="clear" w:color="auto" w:fill="FFFFFF"/>
        </w:rPr>
      </w:pPr>
      <w:r w:rsidRPr="002A2FB6">
        <w:rPr>
          <w:rFonts w:ascii="Times New Roman" w:hAnsi="Times New Roman"/>
          <w:sz w:val="24"/>
          <w:szCs w:val="24"/>
          <w:shd w:val="clear" w:color="auto" w:fill="FFFFFF"/>
        </w:rPr>
        <w:t>Provođenje projekta izgradnje</w:t>
      </w:r>
      <w:r w:rsidRPr="002A2FB6">
        <w:rPr>
          <w:rFonts w:ascii="Times New Roman" w:hAnsi="Times New Roman"/>
          <w:sz w:val="24"/>
          <w:szCs w:val="24"/>
        </w:rPr>
        <w:t xml:space="preserve"> </w:t>
      </w:r>
      <w:r w:rsidRPr="002A2FB6">
        <w:rPr>
          <w:rFonts w:ascii="Times New Roman" w:hAnsi="Times New Roman"/>
          <w:sz w:val="24"/>
          <w:szCs w:val="24"/>
          <w:shd w:val="clear" w:color="auto" w:fill="FFFFFF"/>
        </w:rPr>
        <w:t xml:space="preserve">Regionalnog centra za gospodarenja otpadom sjeverozapadne Hrvatske </w:t>
      </w:r>
      <w:r w:rsidRPr="002A2FB6">
        <w:rPr>
          <w:rFonts w:ascii="Times New Roman" w:hAnsi="Times New Roman"/>
          <w:sz w:val="24"/>
          <w:szCs w:val="24"/>
        </w:rPr>
        <w:t xml:space="preserve">„Piškornica“ te pomoći jedinicama lokalne samouprave na provođenju sanacije onečišćenog tla i neuređenih odlagališta otpada. </w:t>
      </w:r>
    </w:p>
    <w:p w14:paraId="117441C7" w14:textId="77777777" w:rsidR="00A14365" w:rsidRPr="002A2FB6" w:rsidRDefault="00A14365" w:rsidP="00A14365">
      <w:pPr>
        <w:spacing w:after="0" w:line="240" w:lineRule="auto"/>
        <w:jc w:val="both"/>
        <w:rPr>
          <w:rFonts w:ascii="Times New Roman" w:hAnsi="Times New Roman"/>
          <w:b/>
          <w:sz w:val="24"/>
          <w:szCs w:val="24"/>
        </w:rPr>
      </w:pPr>
    </w:p>
    <w:p w14:paraId="340C18CE"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OPĆI CILJ </w:t>
      </w:r>
    </w:p>
    <w:p w14:paraId="4F206270" w14:textId="77777777" w:rsidR="00A14365" w:rsidRPr="002A2FB6" w:rsidRDefault="00A14365" w:rsidP="00A14365">
      <w:pPr>
        <w:spacing w:after="0" w:line="240" w:lineRule="auto"/>
        <w:jc w:val="both"/>
        <w:rPr>
          <w:rFonts w:ascii="Times New Roman" w:hAnsi="Times New Roman"/>
          <w:sz w:val="24"/>
          <w:szCs w:val="24"/>
          <w:lang w:eastAsia="hr-HR"/>
        </w:rPr>
      </w:pPr>
      <w:r w:rsidRPr="002A2FB6">
        <w:rPr>
          <w:rFonts w:ascii="Times New Roman" w:hAnsi="Times New Roman"/>
          <w:sz w:val="24"/>
          <w:szCs w:val="24"/>
        </w:rPr>
        <w:t>Opći cilj je i</w:t>
      </w:r>
      <w:r w:rsidRPr="002A2FB6">
        <w:rPr>
          <w:rFonts w:ascii="Times New Roman" w:hAnsi="Times New Roman"/>
          <w:sz w:val="24"/>
          <w:szCs w:val="24"/>
          <w:lang w:eastAsia="hr-HR"/>
        </w:rPr>
        <w:t xml:space="preserve">zgradnja RCGO Piškornica, uključujući dvije pretovarne stanice (Zabok i Varaždin) čime bi se </w:t>
      </w:r>
      <w:r w:rsidRPr="002A2FB6">
        <w:rPr>
          <w:rFonts w:ascii="Times New Roman" w:hAnsi="Times New Roman"/>
          <w:color w:val="231F20"/>
          <w:sz w:val="24"/>
          <w:szCs w:val="24"/>
        </w:rPr>
        <w:t xml:space="preserve">osigurali uvjeti i provedba mjera gospodarenja otpadom definiranih u Planu gospodarenja otpadom RH i drugim zakonskim propisima kao i </w:t>
      </w:r>
      <w:r w:rsidRPr="002A2FB6">
        <w:rPr>
          <w:rFonts w:ascii="Times New Roman" w:hAnsi="Times New Roman"/>
          <w:sz w:val="24"/>
          <w:szCs w:val="24"/>
          <w:lang w:eastAsia="hr-HR"/>
        </w:rPr>
        <w:t xml:space="preserve">uspostava cjelovitog i </w:t>
      </w:r>
      <w:r w:rsidRPr="002A2FB6">
        <w:rPr>
          <w:rFonts w:ascii="Times New Roman" w:hAnsi="Times New Roman"/>
          <w:sz w:val="24"/>
          <w:szCs w:val="24"/>
          <w:lang w:eastAsia="hr-HR"/>
        </w:rPr>
        <w:lastRenderedPageBreak/>
        <w:t>održivog sustava gospodarenja otpadom u županijama sjeverozapadne Hrvatske te sanacija lokacija onečišćenih otpadom</w:t>
      </w:r>
      <w:r w:rsidRPr="002A2FB6">
        <w:rPr>
          <w:rFonts w:ascii="Times New Roman" w:hAnsi="Times New Roman"/>
          <w:sz w:val="24"/>
          <w:szCs w:val="24"/>
        </w:rPr>
        <w:t xml:space="preserve"> te sprječavanje ponovnog odbacivanja otpada na tim lokacijama.</w:t>
      </w:r>
    </w:p>
    <w:p w14:paraId="286D4718" w14:textId="77777777" w:rsidR="00A14365" w:rsidRPr="002A2FB6" w:rsidRDefault="00A14365" w:rsidP="00A14365">
      <w:pPr>
        <w:spacing w:after="0" w:line="240" w:lineRule="auto"/>
        <w:jc w:val="both"/>
        <w:rPr>
          <w:rFonts w:ascii="Times New Roman" w:hAnsi="Times New Roman"/>
          <w:b/>
          <w:sz w:val="24"/>
          <w:szCs w:val="24"/>
        </w:rPr>
      </w:pPr>
    </w:p>
    <w:p w14:paraId="034D267C"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POSEBNI CILJEVI </w:t>
      </w:r>
    </w:p>
    <w:p w14:paraId="41CA1074" w14:textId="77777777" w:rsidR="00A14365" w:rsidRPr="002A2FB6" w:rsidRDefault="00A14365" w:rsidP="00A14365">
      <w:pPr>
        <w:shd w:val="clear" w:color="auto" w:fill="FFFFFF"/>
        <w:spacing w:after="0" w:line="240" w:lineRule="auto"/>
        <w:textAlignment w:val="baseline"/>
        <w:rPr>
          <w:rFonts w:ascii="Times New Roman" w:eastAsia="Times New Roman" w:hAnsi="Times New Roman"/>
          <w:color w:val="231F20"/>
          <w:sz w:val="24"/>
          <w:szCs w:val="24"/>
          <w:lang w:eastAsia="hr-HR"/>
        </w:rPr>
      </w:pPr>
      <w:r w:rsidRPr="002A2FB6">
        <w:rPr>
          <w:rFonts w:ascii="Times New Roman" w:eastAsia="Times New Roman" w:hAnsi="Times New Roman"/>
          <w:color w:val="231F20"/>
          <w:sz w:val="24"/>
          <w:szCs w:val="24"/>
          <w:lang w:eastAsia="hr-HR"/>
        </w:rPr>
        <w:t xml:space="preserve">- izgradnja građevine za obradu </w:t>
      </w:r>
      <w:r w:rsidRPr="002A2FB6">
        <w:rPr>
          <w:rFonts w:ascii="Times New Roman" w:eastAsia="Times New Roman" w:hAnsi="Times New Roman"/>
          <w:sz w:val="24"/>
          <w:szCs w:val="24"/>
          <w:shd w:val="clear" w:color="auto" w:fill="FFFFFF"/>
          <w:lang w:eastAsia="hr-HR"/>
        </w:rPr>
        <w:t>otpada prije odlaganja i smanjenje količine otpada koji se odlaže na odlagališta</w:t>
      </w:r>
      <w:r w:rsidRPr="002A2FB6">
        <w:rPr>
          <w:rFonts w:ascii="Times New Roman" w:eastAsia="Times New Roman" w:hAnsi="Times New Roman"/>
          <w:color w:val="231F20"/>
          <w:sz w:val="24"/>
          <w:szCs w:val="24"/>
          <w:lang w:eastAsia="hr-HR"/>
        </w:rPr>
        <w:t>,</w:t>
      </w:r>
    </w:p>
    <w:p w14:paraId="7FE60ED3" w14:textId="77777777" w:rsidR="00A14365" w:rsidRPr="002A2FB6" w:rsidRDefault="00A14365" w:rsidP="00A14365">
      <w:pPr>
        <w:spacing w:after="0" w:line="240" w:lineRule="auto"/>
        <w:rPr>
          <w:rFonts w:ascii="Times New Roman" w:hAnsi="Times New Roman"/>
          <w:sz w:val="24"/>
          <w:szCs w:val="24"/>
          <w:shd w:val="clear" w:color="auto" w:fill="FFFFFF"/>
        </w:rPr>
      </w:pPr>
      <w:r w:rsidRPr="002A2FB6">
        <w:rPr>
          <w:rFonts w:ascii="Times New Roman" w:hAnsi="Times New Roman"/>
          <w:sz w:val="24"/>
          <w:szCs w:val="24"/>
          <w:shd w:val="clear" w:color="auto" w:fill="FFFFFF"/>
        </w:rPr>
        <w:t xml:space="preserve">- priprema otpada za recikliranje i povećanje stope recikliranja, priprema otpada za daljnju energetsku oporabu i dobivanje energije iz obnovljivih izvora. </w:t>
      </w:r>
    </w:p>
    <w:p w14:paraId="37D3BFF2" w14:textId="77777777" w:rsidR="00A14365" w:rsidRPr="002A2FB6" w:rsidRDefault="00A14365" w:rsidP="00A14365">
      <w:pPr>
        <w:spacing w:after="0" w:line="240" w:lineRule="auto"/>
        <w:ind w:left="567"/>
        <w:jc w:val="both"/>
        <w:rPr>
          <w:rFonts w:ascii="Times New Roman" w:hAnsi="Times New Roman"/>
          <w:sz w:val="24"/>
          <w:szCs w:val="24"/>
        </w:rPr>
      </w:pPr>
    </w:p>
    <w:p w14:paraId="5177742A"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ZAKONSKA OSNOVA ZA UVOĐENJE AKTIVNOSTI </w:t>
      </w:r>
    </w:p>
    <w:p w14:paraId="6EB05382"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gospodarenju otpadom</w:t>
      </w:r>
    </w:p>
    <w:p w14:paraId="7D80A3C6"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Zakon o lokalnoj i područnoj (regionalnoj) samoupravi </w:t>
      </w:r>
    </w:p>
    <w:p w14:paraId="4B17E561"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službenicima i namještenicima u lokalnoj  i područnoj (regionalnoj) samoupravi.</w:t>
      </w:r>
    </w:p>
    <w:p w14:paraId="6EC79D37" w14:textId="77777777" w:rsidR="00A14365" w:rsidRPr="002A2FB6" w:rsidRDefault="00A14365" w:rsidP="00A14365">
      <w:pPr>
        <w:spacing w:after="0" w:line="240" w:lineRule="auto"/>
        <w:jc w:val="both"/>
        <w:rPr>
          <w:rFonts w:ascii="Times New Roman" w:hAnsi="Times New Roman"/>
          <w:sz w:val="24"/>
          <w:szCs w:val="24"/>
        </w:rPr>
      </w:pPr>
    </w:p>
    <w:p w14:paraId="7AE74528"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IZVORI FINANCIRANJA</w:t>
      </w:r>
    </w:p>
    <w:p w14:paraId="15550B3E"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prihodi i primici</w:t>
      </w:r>
    </w:p>
    <w:p w14:paraId="7A9CF8CD" w14:textId="77777777" w:rsidR="00A14365" w:rsidRPr="002A2FB6" w:rsidRDefault="00A14365" w:rsidP="00A14365">
      <w:pPr>
        <w:spacing w:after="0" w:line="240" w:lineRule="auto"/>
        <w:jc w:val="both"/>
        <w:rPr>
          <w:rFonts w:ascii="Times New Roman" w:hAnsi="Times New Roman"/>
          <w:sz w:val="24"/>
          <w:szCs w:val="24"/>
        </w:rPr>
      </w:pPr>
    </w:p>
    <w:p w14:paraId="7301C1E9"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ISHODIŠTE I POKAZATELJI NA KOJIMA SE ZASNIVAJU IZRAČUNI I OCJENE POTREBNIH SREDSTAVA </w:t>
      </w:r>
    </w:p>
    <w:p w14:paraId="25790826" w14:textId="77777777" w:rsidR="00A14365" w:rsidRPr="002A2FB6" w:rsidRDefault="00A14365" w:rsidP="00A14365">
      <w:pPr>
        <w:spacing w:after="0" w:line="240" w:lineRule="auto"/>
        <w:jc w:val="both"/>
        <w:rPr>
          <w:rFonts w:ascii="Times New Roman" w:hAnsi="Times New Roman"/>
          <w:sz w:val="24"/>
          <w:szCs w:val="24"/>
          <w:shd w:val="clear" w:color="auto" w:fill="FFFFFF"/>
        </w:rPr>
      </w:pPr>
      <w:r w:rsidRPr="002A2FB6">
        <w:rPr>
          <w:rFonts w:ascii="Times New Roman" w:hAnsi="Times New Roman"/>
          <w:sz w:val="24"/>
          <w:szCs w:val="24"/>
        </w:rPr>
        <w:t xml:space="preserve">Potrebna sredstava za provođenje projekta definirana su u potpisanom Društvenom ugovoru o osnivanju trgovačkog društva „Piškornica“ d.o.o. u kojem je određen razmjer uloga osnivača u temeljnom kapitalu pri čemu je udio </w:t>
      </w:r>
      <w:r w:rsidRPr="002A2FB6">
        <w:rPr>
          <w:rFonts w:ascii="Times New Roman" w:hAnsi="Times New Roman"/>
          <w:sz w:val="24"/>
          <w:szCs w:val="24"/>
          <w:shd w:val="clear" w:color="auto" w:fill="FFFFFF"/>
        </w:rPr>
        <w:t xml:space="preserve">Krapinsko-zagorske županije 22,5%. Temeljem tog udjela podmiruju se ugovorne obveze o </w:t>
      </w:r>
      <w:r w:rsidRPr="002A2FB6">
        <w:rPr>
          <w:rFonts w:ascii="Times New Roman" w:hAnsi="Times New Roman"/>
          <w:sz w:val="24"/>
          <w:szCs w:val="24"/>
        </w:rPr>
        <w:t>izvršenim aktivnosti društva u odnosu na program rada društva</w:t>
      </w:r>
      <w:r w:rsidRPr="002A2FB6">
        <w:rPr>
          <w:rFonts w:ascii="Times New Roman" w:hAnsi="Times New Roman"/>
          <w:sz w:val="24"/>
          <w:szCs w:val="24"/>
          <w:shd w:val="clear" w:color="auto" w:fill="FFFFFF"/>
        </w:rPr>
        <w:t xml:space="preserve"> </w:t>
      </w:r>
      <w:r w:rsidRPr="002A2FB6">
        <w:rPr>
          <w:rFonts w:ascii="Times New Roman" w:hAnsi="Times New Roman"/>
          <w:sz w:val="24"/>
          <w:szCs w:val="24"/>
        </w:rPr>
        <w:t>kao i planiranih projekata usuglašenih sa financijskim pokazateljima iskazanim u Uputama Upravnog odjela za financije za izradu proračuna Krapinsko-zagorske županije za razdoblje 2023.-2025.godine.</w:t>
      </w:r>
    </w:p>
    <w:p w14:paraId="2F3A6110" w14:textId="77777777" w:rsidR="00A14365" w:rsidRPr="002A2FB6" w:rsidRDefault="00A14365" w:rsidP="00A14365">
      <w:pPr>
        <w:spacing w:after="0" w:line="240" w:lineRule="auto"/>
        <w:jc w:val="both"/>
        <w:rPr>
          <w:rFonts w:ascii="Times New Roman" w:hAnsi="Times New Roman"/>
          <w:b/>
          <w:sz w:val="24"/>
          <w:szCs w:val="24"/>
        </w:rPr>
      </w:pPr>
    </w:p>
    <w:p w14:paraId="6DAA72AF"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POKAZATELJ USPJEŠNOSTI </w:t>
      </w:r>
    </w:p>
    <w:p w14:paraId="3EFE958A" w14:textId="77777777" w:rsidR="00A14365" w:rsidRPr="002A2FB6" w:rsidRDefault="00A14365" w:rsidP="00A14365">
      <w:pPr>
        <w:overflowPunct w:val="0"/>
        <w:autoSpaceDE w:val="0"/>
        <w:autoSpaceDN w:val="0"/>
        <w:adjustRightInd w:val="0"/>
        <w:spacing w:after="0" w:line="240" w:lineRule="auto"/>
        <w:jc w:val="both"/>
        <w:rPr>
          <w:rFonts w:ascii="Times New Roman" w:eastAsiaTheme="minorHAnsi" w:hAnsi="Times New Roman"/>
          <w:sz w:val="24"/>
          <w:szCs w:val="24"/>
        </w:rPr>
      </w:pPr>
      <w:r w:rsidRPr="002A2FB6">
        <w:rPr>
          <w:rFonts w:ascii="Times New Roman" w:eastAsiaTheme="minorHAnsi" w:hAnsi="Times New Roman"/>
          <w:sz w:val="24"/>
          <w:szCs w:val="24"/>
        </w:rPr>
        <w:t xml:space="preserve">Pokazatelj uspješnosti – učinka: Obavljanjem upravno-pravnih, analitičko-normativnih,  drugih općih, administrativnih i tehničko-pomoćnih poslova kroz aktivnost osigurat će se kontinuirano funkcioniranje tijela Županije, a time i funkcioniranje lokalne samouprave. </w:t>
      </w:r>
    </w:p>
    <w:p w14:paraId="47BBB39D"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Pokazatelji  uspješnosti - rezultata u izvršavanju aktivnosti su izvješća društva Piškornica d.o.o. o provedenim aktivnostima i poslovanju u tekućoj godini za prethodnu godinu.</w:t>
      </w:r>
    </w:p>
    <w:p w14:paraId="06E657C5" w14:textId="77777777" w:rsidR="00A14365" w:rsidRPr="002A2FB6" w:rsidRDefault="00A14365" w:rsidP="00A14365">
      <w:pPr>
        <w:spacing w:after="0" w:line="240" w:lineRule="auto"/>
        <w:jc w:val="both"/>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A14365" w:rsidRPr="002A2FB6" w14:paraId="4ABA9850" w14:textId="77777777" w:rsidTr="00B33D94">
        <w:tc>
          <w:tcPr>
            <w:tcW w:w="2504" w:type="dxa"/>
            <w:tcBorders>
              <w:top w:val="single" w:sz="4" w:space="0" w:color="auto"/>
              <w:left w:val="single" w:sz="4" w:space="0" w:color="auto"/>
              <w:bottom w:val="single" w:sz="4" w:space="0" w:color="auto"/>
              <w:right w:val="single" w:sz="4" w:space="0" w:color="auto"/>
            </w:tcBorders>
            <w:hideMark/>
          </w:tcPr>
          <w:p w14:paraId="4DC1C9DA"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 xml:space="preserve">KAPITALNI PROJEKT </w:t>
            </w:r>
          </w:p>
          <w:p w14:paraId="1E698D42"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K104004</w:t>
            </w:r>
          </w:p>
        </w:tc>
        <w:tc>
          <w:tcPr>
            <w:tcW w:w="6852" w:type="dxa"/>
            <w:tcBorders>
              <w:top w:val="single" w:sz="4" w:space="0" w:color="auto"/>
              <w:left w:val="single" w:sz="4" w:space="0" w:color="auto"/>
              <w:bottom w:val="single" w:sz="4" w:space="0" w:color="auto"/>
              <w:right w:val="single" w:sz="4" w:space="0" w:color="auto"/>
            </w:tcBorders>
            <w:hideMark/>
          </w:tcPr>
          <w:p w14:paraId="525CE761"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Sanacija odlagališta otpada </w:t>
            </w:r>
          </w:p>
          <w:p w14:paraId="51255C3D" w14:textId="77777777" w:rsidR="00A14365" w:rsidRPr="002A2FB6" w:rsidRDefault="00A14365" w:rsidP="00B33D94">
            <w:pPr>
              <w:autoSpaceDE w:val="0"/>
              <w:autoSpaceDN w:val="0"/>
              <w:adjustRightInd w:val="0"/>
              <w:spacing w:after="0" w:line="240" w:lineRule="auto"/>
              <w:rPr>
                <w:rFonts w:ascii="Times New Roman" w:eastAsia="ArialNarrow" w:hAnsi="Times New Roman"/>
                <w:bCs/>
                <w:sz w:val="24"/>
                <w:szCs w:val="24"/>
              </w:rPr>
            </w:pPr>
            <w:r w:rsidRPr="002A2FB6">
              <w:rPr>
                <w:rFonts w:ascii="Times New Roman" w:eastAsia="ArialNarrow" w:hAnsi="Times New Roman"/>
                <w:bCs/>
                <w:sz w:val="24"/>
                <w:szCs w:val="24"/>
              </w:rPr>
              <w:t>Točka 4. Zelena, očuvana i sigurna županija, Posebni cilj 9.</w:t>
            </w:r>
          </w:p>
          <w:p w14:paraId="21506E7F" w14:textId="77777777" w:rsidR="00A14365" w:rsidRPr="002A2FB6" w:rsidRDefault="00A14365" w:rsidP="00B33D94">
            <w:pPr>
              <w:autoSpaceDE w:val="0"/>
              <w:autoSpaceDN w:val="0"/>
              <w:adjustRightInd w:val="0"/>
              <w:spacing w:after="0" w:line="240" w:lineRule="auto"/>
              <w:rPr>
                <w:rFonts w:ascii="Times New Roman" w:eastAsia="ArialNarrow" w:hAnsi="Times New Roman"/>
                <w:bCs/>
                <w:sz w:val="24"/>
                <w:szCs w:val="24"/>
              </w:rPr>
            </w:pPr>
            <w:r w:rsidRPr="002A2FB6">
              <w:rPr>
                <w:rFonts w:ascii="Times New Roman" w:eastAsia="ArialNarrow" w:hAnsi="Times New Roman"/>
                <w:bCs/>
                <w:sz w:val="24"/>
                <w:szCs w:val="24"/>
              </w:rPr>
              <w:t>Točka 4. Zelena, očuvana i sigurna županija, Posebni cilj 9.</w:t>
            </w:r>
          </w:p>
          <w:p w14:paraId="25ABCBEA"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eastAsia="ArialNarrow" w:hAnsi="Times New Roman"/>
                <w:bCs/>
                <w:sz w:val="24"/>
                <w:szCs w:val="24"/>
              </w:rPr>
              <w:t xml:space="preserve"> Mjera 9.11. Unaprjeđenje sustava gospodarenja otpadom i izjednačavanje komunalnog standarda (Plan razvoja Krapinsko–zagorske županije 2021.-2027.)</w:t>
            </w:r>
          </w:p>
        </w:tc>
      </w:tr>
    </w:tbl>
    <w:p w14:paraId="737219C3" w14:textId="77777777" w:rsidR="00A14365" w:rsidRPr="002A2FB6" w:rsidRDefault="00A14365" w:rsidP="00A14365">
      <w:pPr>
        <w:spacing w:after="0" w:line="240" w:lineRule="auto"/>
        <w:jc w:val="both"/>
        <w:rPr>
          <w:rFonts w:ascii="Times New Roman" w:hAnsi="Times New Roman"/>
          <w:b/>
          <w:sz w:val="24"/>
          <w:szCs w:val="24"/>
        </w:rPr>
      </w:pPr>
    </w:p>
    <w:p w14:paraId="7B5352D6"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469DC577"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Temeljem potpisanih ugovora sa Fondom za zaštitu okoliša i energetsku učinkovitost o sanaciji dva odlagališta otpada jedinice lokalne samouprave provode aktivnosti sanacije predmetnih odlagališta a Županija pri realizaciji programa sanacije također sudjeluje u sufinanciranju.</w:t>
      </w:r>
    </w:p>
    <w:p w14:paraId="2DAD4B76" w14:textId="77777777" w:rsidR="00A14365" w:rsidRPr="002A2FB6" w:rsidRDefault="00A14365" w:rsidP="00A14365">
      <w:pPr>
        <w:spacing w:after="0" w:line="240" w:lineRule="auto"/>
        <w:jc w:val="both"/>
        <w:rPr>
          <w:rFonts w:ascii="Times New Roman" w:hAnsi="Times New Roman"/>
          <w:b/>
          <w:sz w:val="24"/>
          <w:szCs w:val="24"/>
        </w:rPr>
      </w:pPr>
    </w:p>
    <w:p w14:paraId="6C34B08D"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OPĆI CILJ </w:t>
      </w:r>
    </w:p>
    <w:p w14:paraId="3C660463"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sz w:val="24"/>
          <w:szCs w:val="24"/>
        </w:rPr>
        <w:t xml:space="preserve">Opći cilj je realizacija programa sanacije službenih odlagališta otpada sukladno ugovorima sa Fondom za zaštitu okoliša i energetsku učinkovitost i jedinicama lokalne samouprave čime bi </w:t>
      </w:r>
      <w:r w:rsidRPr="002A2FB6">
        <w:rPr>
          <w:rFonts w:ascii="Times New Roman" w:hAnsi="Times New Roman"/>
          <w:sz w:val="24"/>
          <w:szCs w:val="24"/>
        </w:rPr>
        <w:lastRenderedPageBreak/>
        <w:t xml:space="preserve">se osigurali </w:t>
      </w:r>
      <w:r w:rsidRPr="002A2FB6">
        <w:rPr>
          <w:rFonts w:ascii="Times New Roman" w:hAnsi="Times New Roman"/>
          <w:color w:val="231F20"/>
          <w:sz w:val="24"/>
          <w:szCs w:val="24"/>
        </w:rPr>
        <w:t xml:space="preserve">uvjeti za provedbu mjera definiranih </w:t>
      </w:r>
      <w:r w:rsidRPr="002A2FB6">
        <w:rPr>
          <w:rFonts w:ascii="Times New Roman" w:hAnsi="Times New Roman"/>
          <w:color w:val="231F20"/>
          <w:sz w:val="24"/>
          <w:szCs w:val="24"/>
          <w:shd w:val="clear" w:color="auto" w:fill="FFFFFF"/>
        </w:rPr>
        <w:t>Planom gospodarenja otpadom Republike Hrvatske.</w:t>
      </w:r>
    </w:p>
    <w:p w14:paraId="30C32AD9" w14:textId="77777777" w:rsidR="00A14365" w:rsidRPr="002A2FB6" w:rsidRDefault="00A14365" w:rsidP="00A14365">
      <w:pPr>
        <w:widowControl w:val="0"/>
        <w:autoSpaceDE w:val="0"/>
        <w:autoSpaceDN w:val="0"/>
        <w:adjustRightInd w:val="0"/>
        <w:spacing w:after="0" w:line="240" w:lineRule="auto"/>
        <w:jc w:val="both"/>
        <w:rPr>
          <w:rFonts w:ascii="Times New Roman" w:hAnsi="Times New Roman"/>
          <w:sz w:val="24"/>
          <w:szCs w:val="24"/>
        </w:rPr>
      </w:pPr>
    </w:p>
    <w:p w14:paraId="4A4F9B5A"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POSEBNI CILJEVI </w:t>
      </w:r>
    </w:p>
    <w:p w14:paraId="6B07A156"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 xml:space="preserve">Stvaranje uvjeta za omogućavanje nesmetanog odvijanja poslova iz nadležnosti Županije kroz pripremu i izradu akata Župana </w:t>
      </w:r>
    </w:p>
    <w:p w14:paraId="1EC551B0"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Suradnja s jedinicama lokalne samouprave i drugim javnim ustanovama</w:t>
      </w:r>
    </w:p>
    <w:p w14:paraId="12DB80B7" w14:textId="77777777" w:rsidR="00A14365" w:rsidRDefault="00A14365" w:rsidP="00A14365">
      <w:pPr>
        <w:spacing w:after="0" w:line="240" w:lineRule="auto"/>
        <w:jc w:val="both"/>
        <w:rPr>
          <w:rFonts w:ascii="Times New Roman" w:hAnsi="Times New Roman"/>
          <w:b/>
          <w:sz w:val="24"/>
          <w:szCs w:val="24"/>
        </w:rPr>
      </w:pPr>
    </w:p>
    <w:p w14:paraId="09E5B3AA"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ZAKONSKA OSNOVA ZA UVOĐENJE AKTIVNOSTI </w:t>
      </w:r>
    </w:p>
    <w:p w14:paraId="4C2A49AA"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Zakon o lokalnoj i područnoj (regionalnoj) samoupravi </w:t>
      </w:r>
    </w:p>
    <w:p w14:paraId="0D58CE7C"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službenicima i namještenicima u lokalnoj  i područnoj (regionalnoj) samoupravi</w:t>
      </w:r>
    </w:p>
    <w:p w14:paraId="22F628B7"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Zakona o gospodarenju otpadom</w:t>
      </w:r>
    </w:p>
    <w:p w14:paraId="5884BAC3" w14:textId="77777777" w:rsidR="00A14365" w:rsidRPr="002A2FB6" w:rsidRDefault="00A14365" w:rsidP="00A14365">
      <w:pPr>
        <w:spacing w:after="0" w:line="240" w:lineRule="auto"/>
        <w:jc w:val="both"/>
        <w:rPr>
          <w:rFonts w:ascii="Times New Roman" w:hAnsi="Times New Roman"/>
          <w:sz w:val="24"/>
          <w:szCs w:val="24"/>
        </w:rPr>
      </w:pPr>
    </w:p>
    <w:p w14:paraId="76FDB336"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IZVORI FINANCIRANJA</w:t>
      </w:r>
    </w:p>
    <w:p w14:paraId="7DD11FCA"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prihodi i primici</w:t>
      </w:r>
    </w:p>
    <w:p w14:paraId="5ABD8E47" w14:textId="77777777" w:rsidR="00A14365" w:rsidRPr="002A2FB6" w:rsidRDefault="00A14365" w:rsidP="00A14365">
      <w:pPr>
        <w:spacing w:after="0" w:line="240" w:lineRule="auto"/>
        <w:jc w:val="both"/>
        <w:rPr>
          <w:rFonts w:ascii="Times New Roman" w:hAnsi="Times New Roman"/>
          <w:sz w:val="24"/>
          <w:szCs w:val="24"/>
        </w:rPr>
      </w:pPr>
    </w:p>
    <w:p w14:paraId="35082A69"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ISHODIŠTE I POKAZATELJI NA KOJIMA SE ZASNIVAJU IZRAČUNI I OCJENE POTREBNIH SREDSTAVA </w:t>
      </w:r>
    </w:p>
    <w:p w14:paraId="154FD836"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Ocjene potrebnih sredstava zasnivaju se na osnovi ugovora o realizaciji programa sanacije odlagališta kao i planiranih projekata usuglašenih sa financijskim pokazateljima iskazanim u Uputama Upravnog odjela za financije za izradu proračuna Krapinsko-zagorske županije za razdoblje 2023.-2025.godine.</w:t>
      </w:r>
    </w:p>
    <w:p w14:paraId="33264FD5" w14:textId="77777777" w:rsidR="00A14365" w:rsidRPr="002A2FB6" w:rsidRDefault="00A14365" w:rsidP="00A14365">
      <w:pPr>
        <w:spacing w:after="0" w:line="240" w:lineRule="auto"/>
        <w:jc w:val="both"/>
        <w:rPr>
          <w:rFonts w:ascii="Times New Roman" w:hAnsi="Times New Roman"/>
          <w:sz w:val="24"/>
          <w:szCs w:val="24"/>
        </w:rPr>
      </w:pPr>
    </w:p>
    <w:p w14:paraId="5FD16B67"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POKAZATELJ USPJEŠNOSTI </w:t>
      </w:r>
    </w:p>
    <w:p w14:paraId="00124422" w14:textId="77777777" w:rsidR="00A14365" w:rsidRPr="002A2FB6" w:rsidRDefault="00A14365" w:rsidP="00A14365">
      <w:pPr>
        <w:overflowPunct w:val="0"/>
        <w:autoSpaceDE w:val="0"/>
        <w:autoSpaceDN w:val="0"/>
        <w:adjustRightInd w:val="0"/>
        <w:spacing w:after="0" w:line="240" w:lineRule="auto"/>
        <w:jc w:val="both"/>
        <w:rPr>
          <w:rFonts w:ascii="Times New Roman" w:eastAsiaTheme="minorHAnsi" w:hAnsi="Times New Roman"/>
          <w:sz w:val="24"/>
          <w:szCs w:val="24"/>
        </w:rPr>
      </w:pPr>
      <w:r w:rsidRPr="002A2FB6">
        <w:rPr>
          <w:rFonts w:ascii="Times New Roman" w:eastAsiaTheme="minorHAnsi" w:hAnsi="Times New Roman"/>
          <w:sz w:val="24"/>
          <w:szCs w:val="24"/>
        </w:rPr>
        <w:t xml:space="preserve">Pokazatelj uspješnosti – učinka: Obavljanjem upravno-pravnih, analitičko-normativnih,  drugih općih, administrativnih i tehničko-pomoćnih poslova kroz aktivnost osigurat će se kontinuirano funkcioniranje tijela Županije, a time i funkcioniranje lokalne samouprave. </w:t>
      </w:r>
    </w:p>
    <w:p w14:paraId="57CC8D8A"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Pokazatelji  uspješnosti - rezultata u izvršavanju aktivnosti su provođenju programa sanacije sukladno planiranoj dinamici definiranoj u tehničkoj dokumentaciji.</w:t>
      </w:r>
    </w:p>
    <w:p w14:paraId="5D5EC205" w14:textId="77777777" w:rsidR="00A14365" w:rsidRPr="002A2FB6" w:rsidRDefault="00A14365" w:rsidP="00A14365">
      <w:pPr>
        <w:spacing w:after="0" w:line="240" w:lineRule="auto"/>
        <w:jc w:val="both"/>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A14365" w:rsidRPr="002A2FB6" w14:paraId="71FA3D72" w14:textId="77777777" w:rsidTr="00B33D94">
        <w:tc>
          <w:tcPr>
            <w:tcW w:w="2504" w:type="dxa"/>
            <w:tcBorders>
              <w:top w:val="single" w:sz="4" w:space="0" w:color="auto"/>
              <w:left w:val="single" w:sz="4" w:space="0" w:color="auto"/>
              <w:bottom w:val="single" w:sz="4" w:space="0" w:color="auto"/>
              <w:right w:val="single" w:sz="4" w:space="0" w:color="auto"/>
            </w:tcBorders>
            <w:hideMark/>
          </w:tcPr>
          <w:p w14:paraId="17462DF5"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 xml:space="preserve">TEKUĆI PROJEKT </w:t>
            </w:r>
          </w:p>
          <w:p w14:paraId="7A5DD84E"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T103000</w:t>
            </w:r>
          </w:p>
        </w:tc>
        <w:tc>
          <w:tcPr>
            <w:tcW w:w="6852" w:type="dxa"/>
            <w:tcBorders>
              <w:top w:val="single" w:sz="4" w:space="0" w:color="auto"/>
              <w:left w:val="single" w:sz="4" w:space="0" w:color="auto"/>
              <w:bottom w:val="single" w:sz="4" w:space="0" w:color="auto"/>
              <w:right w:val="single" w:sz="4" w:space="0" w:color="auto"/>
            </w:tcBorders>
            <w:hideMark/>
          </w:tcPr>
          <w:p w14:paraId="7D403366"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PROJEKT ARCADIA </w:t>
            </w:r>
          </w:p>
          <w:p w14:paraId="2300D50E"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eastAsia="ArialNarrow" w:hAnsi="Times New Roman"/>
                <w:bCs/>
                <w:sz w:val="24"/>
                <w:szCs w:val="24"/>
              </w:rPr>
              <w:t>MJERA 10.2. Uspostava sustava zaštite od prirodnih nepogoda, klimatskih promjena i upravljanja u kriznim situacijama</w:t>
            </w:r>
          </w:p>
        </w:tc>
      </w:tr>
    </w:tbl>
    <w:p w14:paraId="28142392" w14:textId="77777777" w:rsidR="00A14365" w:rsidRPr="002A2FB6" w:rsidRDefault="00A14365" w:rsidP="00A14365">
      <w:pPr>
        <w:spacing w:after="0" w:line="240" w:lineRule="auto"/>
        <w:jc w:val="both"/>
        <w:rPr>
          <w:rFonts w:ascii="Times New Roman" w:hAnsi="Times New Roman"/>
          <w:b/>
          <w:sz w:val="24"/>
          <w:szCs w:val="24"/>
        </w:rPr>
      </w:pPr>
    </w:p>
    <w:p w14:paraId="27A553E9"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0C90CA25" w14:textId="77777777" w:rsidR="00A14365" w:rsidRPr="002A2FB6" w:rsidRDefault="00A14365" w:rsidP="00A14365">
      <w:pPr>
        <w:spacing w:after="0" w:line="240" w:lineRule="auto"/>
        <w:jc w:val="both"/>
        <w:rPr>
          <w:rFonts w:ascii="Times New Roman" w:hAnsi="Times New Roman"/>
          <w:bCs/>
          <w:sz w:val="24"/>
          <w:szCs w:val="24"/>
        </w:rPr>
      </w:pPr>
      <w:r w:rsidRPr="002A2FB6">
        <w:rPr>
          <w:rFonts w:ascii="Times New Roman" w:hAnsi="Times New Roman"/>
          <w:bCs/>
          <w:sz w:val="24"/>
          <w:szCs w:val="24"/>
        </w:rPr>
        <w:t>Sredstva se odnose na provedbu projekta „ARCADIA - Transformativna otpornost na klimu pomoću rješenja utemeljenih na prirodi u kontinentalnoj biogeografskoj regiji“ koji se provodi u sklopu „Horizon Europe Framework“ Programa unutar poziva „Testiranje i demonstracija transformativnih rješenja o otpornosti na klimatske promjene, uvođenje rješenja utemeljenih na prirodi u sustavnu transformaciju“.</w:t>
      </w:r>
    </w:p>
    <w:p w14:paraId="29A79F45" w14:textId="77777777" w:rsidR="00A14365" w:rsidRDefault="00A14365" w:rsidP="00A14365">
      <w:pPr>
        <w:spacing w:after="0" w:line="240" w:lineRule="auto"/>
        <w:jc w:val="both"/>
        <w:rPr>
          <w:rFonts w:ascii="Times New Roman" w:hAnsi="Times New Roman"/>
          <w:b/>
          <w:sz w:val="24"/>
          <w:szCs w:val="24"/>
        </w:rPr>
      </w:pPr>
    </w:p>
    <w:p w14:paraId="1E95EBE4" w14:textId="77777777" w:rsidR="00A14365" w:rsidRDefault="00A14365" w:rsidP="00A14365">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t>OBRAZLOŽENJE I. IZMJENA I DOPUNA PRORAČUNA KRAPINSKO-ZAGORSKE ŽUPANIJE ZA 2024. GODINU</w:t>
      </w:r>
    </w:p>
    <w:p w14:paraId="78874ACA" w14:textId="77777777" w:rsidR="00A14365" w:rsidRDefault="00A14365" w:rsidP="00A14365">
      <w:pPr>
        <w:spacing w:after="0" w:line="240" w:lineRule="auto"/>
        <w:jc w:val="both"/>
        <w:rPr>
          <w:rFonts w:ascii="Times New Roman" w:hAnsi="Times New Roman"/>
          <w:sz w:val="24"/>
          <w:szCs w:val="24"/>
        </w:rPr>
      </w:pPr>
      <w:r>
        <w:rPr>
          <w:rFonts w:ascii="Times New Roman" w:hAnsi="Times New Roman"/>
          <w:bCs/>
          <w:sz w:val="24"/>
          <w:szCs w:val="24"/>
        </w:rPr>
        <w:t xml:space="preserve">Planirani iznos projekta povećava se za 3.950,00 EUR radi usklađenja projekta, a </w:t>
      </w:r>
      <w:r>
        <w:rPr>
          <w:rFonts w:ascii="Times New Roman" w:hAnsi="Times New Roman"/>
          <w:sz w:val="24"/>
          <w:szCs w:val="24"/>
        </w:rPr>
        <w:t>sukladno Glavnom Ugovoru (Projekt 101112737 – Arcadia) koji je Krapinsko-zagorska županija potpisala 02.01.2024. godine.</w:t>
      </w:r>
      <w:r>
        <w:rPr>
          <w:rFonts w:ascii="Times New Roman" w:hAnsi="Times New Roman"/>
          <w:bCs/>
          <w:sz w:val="24"/>
          <w:szCs w:val="24"/>
        </w:rPr>
        <w:t xml:space="preserve"> </w:t>
      </w:r>
      <w:r>
        <w:rPr>
          <w:rFonts w:ascii="Times New Roman" w:hAnsi="Times New Roman"/>
          <w:sz w:val="24"/>
          <w:szCs w:val="24"/>
        </w:rPr>
        <w:t>U glavnom ugovoru se navodi budžet projekta kojim su za Krapinsko-zagorsku županiju osigurana sredstva za 48 mjeseci rada na projektu kako slijedi.</w:t>
      </w:r>
    </w:p>
    <w:p w14:paraId="205F7209" w14:textId="77777777" w:rsidR="00A411E4" w:rsidRDefault="00A411E4" w:rsidP="00A14365">
      <w:pPr>
        <w:spacing w:after="0" w:line="240" w:lineRule="auto"/>
        <w:jc w:val="both"/>
        <w:rPr>
          <w:rFonts w:ascii="Times New Roman" w:hAnsi="Times New Roman"/>
          <w:sz w:val="24"/>
          <w:szCs w:val="24"/>
        </w:rPr>
      </w:pPr>
    </w:p>
    <w:p w14:paraId="79DD98BD" w14:textId="77777777" w:rsidR="00A411E4" w:rsidRPr="006677F4" w:rsidRDefault="00A411E4" w:rsidP="00A14365">
      <w:pPr>
        <w:spacing w:after="0" w:line="240" w:lineRule="auto"/>
        <w:jc w:val="both"/>
        <w:rPr>
          <w:rFonts w:ascii="Times New Roman" w:hAnsi="Times New Roman"/>
          <w:sz w:val="24"/>
          <w:szCs w:val="24"/>
        </w:rPr>
      </w:pPr>
    </w:p>
    <w:tbl>
      <w:tblPr>
        <w:tblStyle w:val="Reetkatablice"/>
        <w:tblW w:w="0" w:type="auto"/>
        <w:tblLook w:val="04A0" w:firstRow="1" w:lastRow="0" w:firstColumn="1" w:lastColumn="0" w:noHBand="0" w:noVBand="1"/>
      </w:tblPr>
      <w:tblGrid>
        <w:gridCol w:w="2265"/>
        <w:gridCol w:w="2265"/>
        <w:gridCol w:w="2266"/>
        <w:gridCol w:w="2266"/>
      </w:tblGrid>
      <w:tr w:rsidR="00A14365" w14:paraId="16CEDF74" w14:textId="77777777" w:rsidTr="00B33D94">
        <w:tc>
          <w:tcPr>
            <w:tcW w:w="4530" w:type="dxa"/>
            <w:gridSpan w:val="2"/>
            <w:tcBorders>
              <w:top w:val="single" w:sz="4" w:space="0" w:color="auto"/>
              <w:left w:val="single" w:sz="4" w:space="0" w:color="auto"/>
              <w:bottom w:val="single" w:sz="4" w:space="0" w:color="auto"/>
              <w:right w:val="single" w:sz="4" w:space="0" w:color="auto"/>
            </w:tcBorders>
            <w:hideMark/>
          </w:tcPr>
          <w:p w14:paraId="794D13BA"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lastRenderedPageBreak/>
              <w:t>DIREKTNI TROŠKOVI €</w:t>
            </w:r>
          </w:p>
        </w:tc>
        <w:tc>
          <w:tcPr>
            <w:tcW w:w="2266" w:type="dxa"/>
            <w:tcBorders>
              <w:top w:val="single" w:sz="4" w:space="0" w:color="auto"/>
              <w:left w:val="single" w:sz="4" w:space="0" w:color="auto"/>
              <w:bottom w:val="single" w:sz="4" w:space="0" w:color="auto"/>
              <w:right w:val="single" w:sz="4" w:space="0" w:color="auto"/>
            </w:tcBorders>
            <w:hideMark/>
          </w:tcPr>
          <w:p w14:paraId="1CFAB996"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t>INDIREKTNI TROŠKOVI €</w:t>
            </w:r>
          </w:p>
        </w:tc>
        <w:tc>
          <w:tcPr>
            <w:tcW w:w="2266" w:type="dxa"/>
            <w:tcBorders>
              <w:top w:val="single" w:sz="4" w:space="0" w:color="auto"/>
              <w:left w:val="single" w:sz="4" w:space="0" w:color="auto"/>
              <w:bottom w:val="single" w:sz="4" w:space="0" w:color="auto"/>
              <w:right w:val="single" w:sz="4" w:space="0" w:color="auto"/>
            </w:tcBorders>
            <w:hideMark/>
          </w:tcPr>
          <w:p w14:paraId="59AE8270"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t>UKUPNO €</w:t>
            </w:r>
          </w:p>
        </w:tc>
      </w:tr>
      <w:tr w:rsidR="00A14365" w14:paraId="172A5349" w14:textId="77777777" w:rsidTr="00B33D94">
        <w:tc>
          <w:tcPr>
            <w:tcW w:w="2265" w:type="dxa"/>
            <w:tcBorders>
              <w:top w:val="single" w:sz="4" w:space="0" w:color="auto"/>
              <w:left w:val="single" w:sz="4" w:space="0" w:color="auto"/>
              <w:bottom w:val="single" w:sz="4" w:space="0" w:color="auto"/>
              <w:right w:val="single" w:sz="4" w:space="0" w:color="auto"/>
            </w:tcBorders>
            <w:hideMark/>
          </w:tcPr>
          <w:p w14:paraId="195F13AC"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t>Troškovi plaće (a)</w:t>
            </w:r>
          </w:p>
        </w:tc>
        <w:tc>
          <w:tcPr>
            <w:tcW w:w="2265" w:type="dxa"/>
            <w:tcBorders>
              <w:top w:val="single" w:sz="4" w:space="0" w:color="auto"/>
              <w:left w:val="single" w:sz="4" w:space="0" w:color="auto"/>
              <w:bottom w:val="single" w:sz="4" w:space="0" w:color="auto"/>
              <w:right w:val="single" w:sz="4" w:space="0" w:color="auto"/>
            </w:tcBorders>
            <w:hideMark/>
          </w:tcPr>
          <w:p w14:paraId="6F827F9A"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t>Putovanja (b)</w:t>
            </w:r>
          </w:p>
        </w:tc>
        <w:tc>
          <w:tcPr>
            <w:tcW w:w="2266" w:type="dxa"/>
            <w:tcBorders>
              <w:top w:val="single" w:sz="4" w:space="0" w:color="auto"/>
              <w:left w:val="single" w:sz="4" w:space="0" w:color="auto"/>
              <w:bottom w:val="single" w:sz="4" w:space="0" w:color="auto"/>
              <w:right w:val="single" w:sz="4" w:space="0" w:color="auto"/>
            </w:tcBorders>
            <w:hideMark/>
          </w:tcPr>
          <w:p w14:paraId="7C663A24"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t>Administrativni troškovi c=0,25*(a+b)</w:t>
            </w:r>
          </w:p>
        </w:tc>
        <w:tc>
          <w:tcPr>
            <w:tcW w:w="2266" w:type="dxa"/>
            <w:vMerge w:val="restart"/>
            <w:tcBorders>
              <w:top w:val="single" w:sz="4" w:space="0" w:color="auto"/>
              <w:left w:val="single" w:sz="4" w:space="0" w:color="auto"/>
              <w:bottom w:val="single" w:sz="4" w:space="0" w:color="auto"/>
              <w:right w:val="single" w:sz="4" w:space="0" w:color="auto"/>
            </w:tcBorders>
            <w:hideMark/>
          </w:tcPr>
          <w:p w14:paraId="78D17960"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t>141 750</w:t>
            </w:r>
          </w:p>
        </w:tc>
      </w:tr>
      <w:tr w:rsidR="00A14365" w14:paraId="46E64CE1" w14:textId="77777777" w:rsidTr="00B33D94">
        <w:tc>
          <w:tcPr>
            <w:tcW w:w="2265" w:type="dxa"/>
            <w:tcBorders>
              <w:top w:val="single" w:sz="4" w:space="0" w:color="auto"/>
              <w:left w:val="single" w:sz="4" w:space="0" w:color="auto"/>
              <w:bottom w:val="single" w:sz="4" w:space="0" w:color="auto"/>
              <w:right w:val="single" w:sz="4" w:space="0" w:color="auto"/>
            </w:tcBorders>
            <w:hideMark/>
          </w:tcPr>
          <w:p w14:paraId="4DC9D14A"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t>98 400</w:t>
            </w:r>
          </w:p>
        </w:tc>
        <w:tc>
          <w:tcPr>
            <w:tcW w:w="2265" w:type="dxa"/>
            <w:tcBorders>
              <w:top w:val="single" w:sz="4" w:space="0" w:color="auto"/>
              <w:left w:val="single" w:sz="4" w:space="0" w:color="auto"/>
              <w:bottom w:val="single" w:sz="4" w:space="0" w:color="auto"/>
              <w:right w:val="single" w:sz="4" w:space="0" w:color="auto"/>
            </w:tcBorders>
            <w:hideMark/>
          </w:tcPr>
          <w:p w14:paraId="526EDF72"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t>15 000</w:t>
            </w:r>
          </w:p>
        </w:tc>
        <w:tc>
          <w:tcPr>
            <w:tcW w:w="2266" w:type="dxa"/>
            <w:tcBorders>
              <w:top w:val="single" w:sz="4" w:space="0" w:color="auto"/>
              <w:left w:val="single" w:sz="4" w:space="0" w:color="auto"/>
              <w:bottom w:val="single" w:sz="4" w:space="0" w:color="auto"/>
              <w:right w:val="single" w:sz="4" w:space="0" w:color="auto"/>
            </w:tcBorders>
            <w:hideMark/>
          </w:tcPr>
          <w:p w14:paraId="027EF0E9" w14:textId="77777777" w:rsidR="00A14365" w:rsidRDefault="00A14365" w:rsidP="00B33D94">
            <w:pPr>
              <w:spacing w:after="0" w:line="240" w:lineRule="auto"/>
              <w:rPr>
                <w:rFonts w:ascii="Times New Roman" w:hAnsi="Times New Roman"/>
                <w:sz w:val="24"/>
                <w:szCs w:val="24"/>
              </w:rPr>
            </w:pPr>
            <w:r>
              <w:rPr>
                <w:rFonts w:ascii="Times New Roman" w:hAnsi="Times New Roman"/>
                <w:sz w:val="24"/>
                <w:szCs w:val="24"/>
              </w:rPr>
              <w:t>28 350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ECBB9D" w14:textId="77777777" w:rsidR="00A14365" w:rsidRDefault="00A14365" w:rsidP="00B33D94">
            <w:pPr>
              <w:spacing w:after="0" w:line="240" w:lineRule="auto"/>
              <w:rPr>
                <w:rFonts w:ascii="Times New Roman" w:hAnsi="Times New Roman"/>
                <w:kern w:val="2"/>
                <w:sz w:val="24"/>
                <w:szCs w:val="24"/>
                <w14:ligatures w14:val="standardContextual"/>
              </w:rPr>
            </w:pPr>
          </w:p>
        </w:tc>
      </w:tr>
    </w:tbl>
    <w:p w14:paraId="0C20323A" w14:textId="77777777" w:rsidR="00A14365" w:rsidRDefault="00A14365" w:rsidP="00A14365">
      <w:pPr>
        <w:spacing w:after="0"/>
        <w:rPr>
          <w:rFonts w:ascii="Times New Roman" w:hAnsi="Times New Roman"/>
          <w:kern w:val="2"/>
          <w:sz w:val="24"/>
          <w:szCs w:val="24"/>
          <w14:ligatures w14:val="standardContextual"/>
        </w:rPr>
      </w:pPr>
    </w:p>
    <w:p w14:paraId="4A33906B" w14:textId="77777777" w:rsidR="00A14365" w:rsidRDefault="00A14365" w:rsidP="00A14365">
      <w:pPr>
        <w:spacing w:after="0"/>
        <w:jc w:val="both"/>
        <w:rPr>
          <w:rFonts w:ascii="Times New Roman" w:hAnsi="Times New Roman"/>
          <w:color w:val="A6A6A6" w:themeColor="background1" w:themeShade="A6"/>
          <w:sz w:val="24"/>
          <w:szCs w:val="24"/>
        </w:rPr>
      </w:pPr>
      <w:r>
        <w:rPr>
          <w:rFonts w:ascii="Times New Roman" w:hAnsi="Times New Roman"/>
          <w:sz w:val="24"/>
          <w:szCs w:val="24"/>
        </w:rPr>
        <w:t>Napominjemo da su izmjene proračuna zatražene jer navedeni detalji iz Glavnog ugovora projekta nisu bili poznati u trenutku izrade proračuna za 2024. godinu.</w:t>
      </w:r>
    </w:p>
    <w:p w14:paraId="37383F4D" w14:textId="77777777" w:rsidR="00A14365" w:rsidRPr="002A2FB6" w:rsidRDefault="00A14365" w:rsidP="00A14365">
      <w:pPr>
        <w:spacing w:after="0" w:line="240" w:lineRule="auto"/>
        <w:jc w:val="both"/>
        <w:rPr>
          <w:rFonts w:ascii="Times New Roman" w:hAnsi="Times New Roman"/>
          <w:b/>
          <w:sz w:val="24"/>
          <w:szCs w:val="24"/>
        </w:rPr>
      </w:pPr>
    </w:p>
    <w:p w14:paraId="03E12C11"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OPĆI CILJ </w:t>
      </w:r>
    </w:p>
    <w:p w14:paraId="70643967" w14:textId="77777777" w:rsidR="00A14365" w:rsidRPr="002A2FB6" w:rsidRDefault="00A14365" w:rsidP="00A14365">
      <w:pPr>
        <w:spacing w:after="0" w:line="240" w:lineRule="auto"/>
        <w:jc w:val="both"/>
        <w:rPr>
          <w:rFonts w:ascii="Times New Roman" w:hAnsi="Times New Roman"/>
          <w:bCs/>
          <w:sz w:val="24"/>
          <w:szCs w:val="24"/>
        </w:rPr>
      </w:pPr>
      <w:r w:rsidRPr="002A2FB6">
        <w:rPr>
          <w:rFonts w:ascii="Times New Roman" w:hAnsi="Times New Roman"/>
          <w:bCs/>
          <w:sz w:val="24"/>
          <w:szCs w:val="24"/>
        </w:rPr>
        <w:t>Projektom će se mobilizirati europske regije i zajednice kako bi se ubrzale aktivnosti na prilagodbi na klimatske promjene i osigurao pristup primjenjivom znanju, smjernicama, alatima i uslugama. Projekt će poticati stvaranje uvjeta za ubrzavanje oporavka i prilagodbe na klimatske promjene korištenjem rješenja utemeljenih na prirodi.</w:t>
      </w:r>
    </w:p>
    <w:p w14:paraId="4FFB0B38" w14:textId="77777777" w:rsidR="00A14365" w:rsidRPr="002A2FB6" w:rsidRDefault="00A14365" w:rsidP="00A14365">
      <w:pPr>
        <w:widowControl w:val="0"/>
        <w:autoSpaceDE w:val="0"/>
        <w:autoSpaceDN w:val="0"/>
        <w:adjustRightInd w:val="0"/>
        <w:spacing w:after="0" w:line="240" w:lineRule="auto"/>
        <w:jc w:val="both"/>
        <w:rPr>
          <w:rFonts w:ascii="Times New Roman" w:hAnsi="Times New Roman"/>
          <w:sz w:val="24"/>
          <w:szCs w:val="24"/>
        </w:rPr>
      </w:pPr>
    </w:p>
    <w:p w14:paraId="6CEA4546"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POSEBNI CILJEVI </w:t>
      </w:r>
    </w:p>
    <w:p w14:paraId="727077C7" w14:textId="77777777" w:rsidR="00A14365" w:rsidRPr="002A2FB6" w:rsidRDefault="00A14365" w:rsidP="00A14365">
      <w:pPr>
        <w:spacing w:after="0" w:line="240" w:lineRule="auto"/>
        <w:jc w:val="both"/>
        <w:rPr>
          <w:rFonts w:ascii="Times New Roman" w:hAnsi="Times New Roman"/>
          <w:bCs/>
          <w:sz w:val="24"/>
          <w:szCs w:val="24"/>
          <w:highlight w:val="yellow"/>
        </w:rPr>
      </w:pPr>
      <w:r w:rsidRPr="002A2FB6">
        <w:rPr>
          <w:rFonts w:ascii="Times New Roman" w:hAnsi="Times New Roman"/>
          <w:bCs/>
          <w:sz w:val="24"/>
          <w:szCs w:val="24"/>
        </w:rPr>
        <w:t>Projektni prijedlog treba razviti i testirati inovativna rješenja, kombinirajući tehnološke i društvene inovacije, što dovodi do povećanja otpornosti i sposobnosti prilagodbe klimatskim promjenama u uključenim regijama i zajednicama, osiguravajući da se rješenja temeljena na prirodi istražuju kao prioritet i u samom razvoju kad god je to moguće. U sklopu aktivnosti projekta na području Krapinsko-zagorske županije izradit će se Strategija korištenja rješenja utemeljenih na prirodi te provesti implementacija rješenja kroz pilot projekte na nekoliko lokacija.</w:t>
      </w:r>
    </w:p>
    <w:p w14:paraId="5FAFF61E" w14:textId="77777777" w:rsidR="00A14365" w:rsidRPr="002A2FB6" w:rsidRDefault="00A14365" w:rsidP="00A14365">
      <w:pPr>
        <w:spacing w:after="0" w:line="240" w:lineRule="auto"/>
        <w:jc w:val="both"/>
        <w:rPr>
          <w:rFonts w:ascii="Times New Roman" w:hAnsi="Times New Roman"/>
          <w:sz w:val="24"/>
          <w:szCs w:val="24"/>
        </w:rPr>
      </w:pPr>
    </w:p>
    <w:p w14:paraId="7C81BB3B"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ZAKONSKA OSNOVA ZA UVOĐENJE AKTIVNOSTI</w:t>
      </w:r>
    </w:p>
    <w:p w14:paraId="17F8BA93" w14:textId="77777777" w:rsidR="00A14365" w:rsidRPr="002A2FB6" w:rsidRDefault="00A14365" w:rsidP="00A14365">
      <w:pPr>
        <w:spacing w:after="0" w:line="240" w:lineRule="auto"/>
        <w:jc w:val="both"/>
        <w:rPr>
          <w:rFonts w:ascii="Times New Roman" w:hAnsi="Times New Roman"/>
          <w:bCs/>
          <w:sz w:val="24"/>
          <w:szCs w:val="24"/>
        </w:rPr>
      </w:pPr>
      <w:r w:rsidRPr="002A2FB6">
        <w:rPr>
          <w:rFonts w:ascii="Times New Roman" w:hAnsi="Times New Roman"/>
          <w:bCs/>
          <w:sz w:val="24"/>
          <w:szCs w:val="24"/>
        </w:rPr>
        <w:t>Zakon o klimatskim promjenama i zaštiti ozonskog sloja (NN 127/19),</w:t>
      </w:r>
    </w:p>
    <w:p w14:paraId="3C1A61DC" w14:textId="77777777" w:rsidR="00A14365" w:rsidRPr="002A2FB6" w:rsidRDefault="00A14365" w:rsidP="00A14365">
      <w:pPr>
        <w:spacing w:after="0" w:line="240" w:lineRule="auto"/>
        <w:jc w:val="both"/>
        <w:rPr>
          <w:rFonts w:ascii="Times New Roman" w:hAnsi="Times New Roman"/>
          <w:bCs/>
          <w:sz w:val="24"/>
          <w:szCs w:val="24"/>
        </w:rPr>
      </w:pPr>
      <w:r w:rsidRPr="002A2FB6">
        <w:rPr>
          <w:rFonts w:ascii="Times New Roman" w:hAnsi="Times New Roman"/>
          <w:bCs/>
          <w:sz w:val="24"/>
          <w:szCs w:val="24"/>
        </w:rPr>
        <w:t>Strategija prilagodbe klimatskim promjenama u Republici Hrvatskoj za razdoblje do 2040. godine s pogledom na 2070. godinu (NN 46/2020),</w:t>
      </w:r>
    </w:p>
    <w:p w14:paraId="5B290133" w14:textId="77777777" w:rsidR="00A14365" w:rsidRPr="002A2FB6" w:rsidRDefault="00A14365" w:rsidP="00A14365">
      <w:pPr>
        <w:spacing w:after="0" w:line="240" w:lineRule="auto"/>
        <w:jc w:val="both"/>
        <w:rPr>
          <w:rFonts w:ascii="Times New Roman" w:hAnsi="Times New Roman"/>
          <w:bCs/>
          <w:sz w:val="24"/>
          <w:szCs w:val="24"/>
        </w:rPr>
      </w:pPr>
      <w:r w:rsidRPr="002A2FB6">
        <w:rPr>
          <w:rFonts w:ascii="Times New Roman" w:hAnsi="Times New Roman"/>
          <w:sz w:val="24"/>
          <w:szCs w:val="24"/>
        </w:rPr>
        <w:t>Program ublažavanja klimatskih promjena, prilagodbe klimatskim promjenama Krapinsko-zagorske županije</w:t>
      </w:r>
    </w:p>
    <w:p w14:paraId="4F1FD7EB" w14:textId="77777777" w:rsidR="00A14365" w:rsidRPr="002A2FB6" w:rsidRDefault="00A14365" w:rsidP="00A14365">
      <w:pPr>
        <w:spacing w:after="0" w:line="240" w:lineRule="auto"/>
        <w:jc w:val="both"/>
        <w:rPr>
          <w:rFonts w:ascii="Times New Roman" w:hAnsi="Times New Roman"/>
          <w:bCs/>
          <w:sz w:val="24"/>
          <w:szCs w:val="24"/>
        </w:rPr>
      </w:pPr>
    </w:p>
    <w:p w14:paraId="13AB3CC6"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IZVORI FINANCIRANJA</w:t>
      </w:r>
    </w:p>
    <w:p w14:paraId="2B4728B6" w14:textId="77777777" w:rsidR="00A14365" w:rsidRPr="002A2FB6" w:rsidRDefault="00A14365" w:rsidP="00A14365">
      <w:pPr>
        <w:spacing w:after="0" w:line="240" w:lineRule="auto"/>
        <w:jc w:val="both"/>
        <w:rPr>
          <w:rFonts w:ascii="Times New Roman" w:hAnsi="Times New Roman"/>
          <w:bCs/>
          <w:sz w:val="24"/>
          <w:szCs w:val="24"/>
        </w:rPr>
      </w:pPr>
      <w:r w:rsidRPr="002A2FB6">
        <w:rPr>
          <w:rFonts w:ascii="Times New Roman" w:hAnsi="Times New Roman"/>
          <w:bCs/>
          <w:sz w:val="24"/>
          <w:szCs w:val="24"/>
        </w:rPr>
        <w:t xml:space="preserve">Projekt se financira iz „Horizon Europe Framework“ Programa u 100% iznosu. </w:t>
      </w:r>
    </w:p>
    <w:p w14:paraId="63F18B1B" w14:textId="77777777" w:rsidR="00A14365" w:rsidRPr="002A2FB6" w:rsidRDefault="00A14365" w:rsidP="00A14365">
      <w:pPr>
        <w:spacing w:after="0" w:line="240" w:lineRule="auto"/>
        <w:jc w:val="both"/>
        <w:rPr>
          <w:rFonts w:ascii="Times New Roman" w:hAnsi="Times New Roman"/>
          <w:sz w:val="24"/>
          <w:szCs w:val="24"/>
        </w:rPr>
      </w:pPr>
    </w:p>
    <w:p w14:paraId="44728577"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ISHODIŠTE I POKAZATELJI NA KOJIMA SE ZASNIVAJU IZRAČUNI I OCJENE POTREBNIH SREDSTAVA </w:t>
      </w:r>
    </w:p>
    <w:p w14:paraId="78770D54" w14:textId="77777777" w:rsidR="00A14365" w:rsidRPr="002A2FB6" w:rsidRDefault="00A14365" w:rsidP="00A14365">
      <w:pPr>
        <w:spacing w:after="0" w:line="240" w:lineRule="auto"/>
        <w:jc w:val="both"/>
        <w:rPr>
          <w:rFonts w:ascii="Times New Roman" w:hAnsi="Times New Roman"/>
          <w:bCs/>
          <w:sz w:val="24"/>
          <w:szCs w:val="24"/>
        </w:rPr>
      </w:pPr>
      <w:r w:rsidRPr="002A2FB6">
        <w:rPr>
          <w:rFonts w:ascii="Times New Roman" w:hAnsi="Times New Roman"/>
          <w:bCs/>
          <w:sz w:val="24"/>
          <w:szCs w:val="24"/>
        </w:rPr>
        <w:t>Ocjene potrebnih sredstava zasnivaju se na osnovu planiranih projekata usuglašenih sa financijskim pokazateljima iskazanim u Uputama Upravnog odjela za financije za izradu proračuna Krapinsko -zagorske županije za razdoblje 2024.-2026.godina.</w:t>
      </w:r>
    </w:p>
    <w:p w14:paraId="0A474D53" w14:textId="77777777" w:rsidR="00A14365" w:rsidRPr="002A2FB6" w:rsidRDefault="00A14365" w:rsidP="00A14365">
      <w:pPr>
        <w:spacing w:after="0" w:line="240" w:lineRule="auto"/>
        <w:jc w:val="both"/>
        <w:rPr>
          <w:rFonts w:ascii="Times New Roman" w:hAnsi="Times New Roman"/>
          <w:sz w:val="24"/>
          <w:szCs w:val="24"/>
        </w:rPr>
      </w:pPr>
    </w:p>
    <w:p w14:paraId="6C6E1BBA"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POKAZATELJ USPJEŠNOSTI </w:t>
      </w:r>
    </w:p>
    <w:p w14:paraId="572A9FB6" w14:textId="77777777" w:rsidR="00A14365" w:rsidRDefault="00A14365" w:rsidP="00A14365">
      <w:pPr>
        <w:spacing w:after="0" w:line="240" w:lineRule="auto"/>
        <w:jc w:val="both"/>
        <w:rPr>
          <w:rFonts w:ascii="Times New Roman" w:hAnsi="Times New Roman"/>
          <w:bCs/>
          <w:sz w:val="24"/>
          <w:szCs w:val="24"/>
        </w:rPr>
      </w:pPr>
      <w:r w:rsidRPr="002A2FB6">
        <w:rPr>
          <w:rFonts w:ascii="Times New Roman" w:hAnsi="Times New Roman"/>
          <w:bCs/>
          <w:sz w:val="24"/>
          <w:szCs w:val="24"/>
        </w:rPr>
        <w:t>Pokazatelj uspješnosti učinka: sklopljen ugovor o partnerstvu, postupak izvještavanja, postupak kontrole namjenskog korištenja sredstava, izrađena Strategija korištenja rješenja utemeljenih na prirodi, implementacija rješenja kroz pilot projekte na nekoliko lokacija u Krapinsko-zagorskoj županiji.</w:t>
      </w:r>
    </w:p>
    <w:p w14:paraId="4AD35A91" w14:textId="77777777" w:rsidR="00A411E4" w:rsidRDefault="00A411E4" w:rsidP="00A14365">
      <w:pPr>
        <w:spacing w:after="0" w:line="240" w:lineRule="auto"/>
        <w:jc w:val="both"/>
        <w:rPr>
          <w:rFonts w:ascii="Times New Roman" w:hAnsi="Times New Roman"/>
          <w:bCs/>
          <w:sz w:val="24"/>
          <w:szCs w:val="24"/>
        </w:rPr>
      </w:pPr>
    </w:p>
    <w:p w14:paraId="098A566E" w14:textId="77777777" w:rsidR="00A411E4" w:rsidRPr="002A2FB6" w:rsidRDefault="00A411E4" w:rsidP="00A14365">
      <w:pPr>
        <w:spacing w:after="0" w:line="240" w:lineRule="auto"/>
        <w:jc w:val="both"/>
        <w:rPr>
          <w:rFonts w:ascii="Times New Roman" w:hAnsi="Times New Roman"/>
          <w:bCs/>
          <w:sz w:val="24"/>
          <w:szCs w:val="24"/>
        </w:rPr>
      </w:pPr>
    </w:p>
    <w:p w14:paraId="193DEDC0" w14:textId="77777777" w:rsidR="00A14365" w:rsidRPr="002A2FB6" w:rsidRDefault="00A14365" w:rsidP="00A14365">
      <w:pPr>
        <w:spacing w:after="0" w:line="240" w:lineRule="auto"/>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A14365" w:rsidRPr="002A2FB6" w14:paraId="4DA7EA1C" w14:textId="77777777" w:rsidTr="00B33D94">
        <w:tc>
          <w:tcPr>
            <w:tcW w:w="2504" w:type="dxa"/>
            <w:tcBorders>
              <w:top w:val="single" w:sz="4" w:space="0" w:color="auto"/>
              <w:left w:val="single" w:sz="4" w:space="0" w:color="auto"/>
              <w:bottom w:val="single" w:sz="4" w:space="0" w:color="auto"/>
              <w:right w:val="single" w:sz="4" w:space="0" w:color="auto"/>
            </w:tcBorders>
            <w:hideMark/>
          </w:tcPr>
          <w:p w14:paraId="77D6900D"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lastRenderedPageBreak/>
              <w:t>TEKUĆI PROJEKT T103000</w:t>
            </w:r>
          </w:p>
        </w:tc>
        <w:tc>
          <w:tcPr>
            <w:tcW w:w="6852" w:type="dxa"/>
            <w:tcBorders>
              <w:top w:val="single" w:sz="4" w:space="0" w:color="auto"/>
              <w:left w:val="single" w:sz="4" w:space="0" w:color="auto"/>
              <w:bottom w:val="single" w:sz="4" w:space="0" w:color="auto"/>
              <w:right w:val="single" w:sz="4" w:space="0" w:color="auto"/>
            </w:tcBorders>
            <w:hideMark/>
          </w:tcPr>
          <w:p w14:paraId="7D61307D" w14:textId="77777777" w:rsidR="00A14365" w:rsidRPr="002A2FB6" w:rsidRDefault="00A14365" w:rsidP="00B33D94">
            <w:pPr>
              <w:autoSpaceDE w:val="0"/>
              <w:autoSpaceDN w:val="0"/>
              <w:adjustRightInd w:val="0"/>
              <w:spacing w:after="0" w:line="240" w:lineRule="auto"/>
              <w:rPr>
                <w:rFonts w:ascii="Times New Roman" w:hAnsi="Times New Roman"/>
                <w:b/>
                <w:sz w:val="24"/>
                <w:szCs w:val="24"/>
              </w:rPr>
            </w:pPr>
            <w:r w:rsidRPr="002A2FB6">
              <w:rPr>
                <w:rFonts w:ascii="Times New Roman" w:hAnsi="Times New Roman"/>
                <w:b/>
                <w:sz w:val="24"/>
                <w:szCs w:val="24"/>
              </w:rPr>
              <w:t xml:space="preserve">Prostorne podloge i katastar nekretnina </w:t>
            </w:r>
          </w:p>
          <w:p w14:paraId="148E2FA9" w14:textId="77777777" w:rsidR="00A14365" w:rsidRPr="002A2FB6" w:rsidRDefault="00A14365" w:rsidP="00B33D94">
            <w:pPr>
              <w:autoSpaceDE w:val="0"/>
              <w:autoSpaceDN w:val="0"/>
              <w:adjustRightInd w:val="0"/>
              <w:spacing w:after="0" w:line="240" w:lineRule="auto"/>
              <w:rPr>
                <w:rFonts w:ascii="Times New Roman" w:eastAsia="ArialNarrow" w:hAnsi="Times New Roman"/>
                <w:bCs/>
                <w:sz w:val="24"/>
                <w:szCs w:val="24"/>
              </w:rPr>
            </w:pPr>
            <w:r w:rsidRPr="002A2FB6">
              <w:rPr>
                <w:rFonts w:ascii="Times New Roman" w:eastAsia="ArialNarrow" w:hAnsi="Times New Roman"/>
                <w:bCs/>
                <w:sz w:val="24"/>
                <w:szCs w:val="24"/>
              </w:rPr>
              <w:t>Točka 4. Zelena, očuvana i sigurna županija, Posebni cilj 9.</w:t>
            </w:r>
          </w:p>
          <w:p w14:paraId="2DC730CD" w14:textId="77777777" w:rsidR="00A14365" w:rsidRPr="002A2FB6" w:rsidRDefault="00A14365" w:rsidP="00B33D94">
            <w:pPr>
              <w:spacing w:after="0" w:line="240" w:lineRule="auto"/>
              <w:jc w:val="both"/>
              <w:rPr>
                <w:rFonts w:ascii="Times New Roman" w:hAnsi="Times New Roman"/>
                <w:bCs/>
                <w:sz w:val="24"/>
                <w:szCs w:val="24"/>
              </w:rPr>
            </w:pPr>
            <w:r w:rsidRPr="002A2FB6">
              <w:rPr>
                <w:rFonts w:ascii="Times New Roman" w:eastAsia="ArialNarrow" w:hAnsi="Times New Roman"/>
                <w:bCs/>
                <w:sz w:val="24"/>
                <w:szCs w:val="24"/>
              </w:rPr>
              <w:t xml:space="preserve">Mjera 9.6. Unaprjeđenje sustava prostornog planiranja ( Plan razvoja Krapinsko-zagorske županije 2021.-2027.) </w:t>
            </w:r>
          </w:p>
        </w:tc>
      </w:tr>
    </w:tbl>
    <w:p w14:paraId="3DCD1282" w14:textId="77777777" w:rsidR="00A14365" w:rsidRPr="002A2FB6" w:rsidRDefault="00A14365" w:rsidP="00A14365">
      <w:pPr>
        <w:spacing w:after="0" w:line="240" w:lineRule="auto"/>
        <w:jc w:val="both"/>
        <w:rPr>
          <w:rFonts w:ascii="Times New Roman" w:hAnsi="Times New Roman"/>
          <w:b/>
          <w:sz w:val="24"/>
          <w:szCs w:val="24"/>
        </w:rPr>
      </w:pPr>
    </w:p>
    <w:p w14:paraId="7F4BD300"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1AEA95AC"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Priprema i izrada akata Župana radi pružanja financijske pomoći </w:t>
      </w:r>
      <w:r w:rsidRPr="002A2FB6">
        <w:rPr>
          <w:rFonts w:ascii="Times New Roman" w:hAnsi="Times New Roman"/>
          <w:color w:val="231F20"/>
          <w:sz w:val="24"/>
          <w:szCs w:val="24"/>
        </w:rPr>
        <w:t xml:space="preserve">jedinicama lokalne samouprave pri izradi prostornih planova </w:t>
      </w:r>
      <w:r w:rsidRPr="002A2FB6">
        <w:rPr>
          <w:rFonts w:ascii="Times New Roman" w:hAnsi="Times New Roman"/>
          <w:sz w:val="24"/>
          <w:szCs w:val="24"/>
        </w:rPr>
        <w:t>kao i za izradu katastarskih izmjera vezano za sređivanje pojedinih katastarskih općina i prostorno-planske dokumentacije.</w:t>
      </w:r>
    </w:p>
    <w:p w14:paraId="347CA5E7" w14:textId="77777777" w:rsidR="00A14365" w:rsidRPr="002A2FB6" w:rsidRDefault="00A14365" w:rsidP="00A14365">
      <w:pPr>
        <w:spacing w:after="0" w:line="240" w:lineRule="auto"/>
        <w:jc w:val="both"/>
        <w:rPr>
          <w:rFonts w:ascii="Times New Roman" w:hAnsi="Times New Roman"/>
          <w:sz w:val="24"/>
          <w:szCs w:val="24"/>
        </w:rPr>
      </w:pPr>
    </w:p>
    <w:p w14:paraId="2CF54E29"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OPĆI CILJ </w:t>
      </w:r>
    </w:p>
    <w:p w14:paraId="59C43A0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cilj je unaprjeđenje sustava prostornog planiranja.</w:t>
      </w:r>
    </w:p>
    <w:p w14:paraId="57F43002" w14:textId="77777777" w:rsidR="00A14365" w:rsidRPr="002A2FB6" w:rsidRDefault="00A14365" w:rsidP="00A14365">
      <w:pPr>
        <w:spacing w:after="0" w:line="240" w:lineRule="auto"/>
        <w:jc w:val="both"/>
        <w:rPr>
          <w:rFonts w:ascii="Times New Roman" w:hAnsi="Times New Roman"/>
          <w:sz w:val="24"/>
          <w:szCs w:val="24"/>
        </w:rPr>
      </w:pPr>
    </w:p>
    <w:p w14:paraId="4DE29F68"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POSEBNI CILJEVI </w:t>
      </w:r>
    </w:p>
    <w:p w14:paraId="0A0A3B17"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 xml:space="preserve">Stvaranje uvjeta za omogućavanje nesmetanog odvijanja poslova iz nadležnosti Županije, kroz pripremu i izradu akata Župana </w:t>
      </w:r>
    </w:p>
    <w:p w14:paraId="4589A0D2"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Suradnja s jedinicama lokalne samouprave i drugim javnim ustanovama</w:t>
      </w:r>
    </w:p>
    <w:p w14:paraId="4BEB6C5C" w14:textId="77777777" w:rsidR="00A14365" w:rsidRPr="002A2FB6" w:rsidRDefault="00A14365" w:rsidP="00A14365">
      <w:pPr>
        <w:spacing w:after="0" w:line="240" w:lineRule="auto"/>
        <w:jc w:val="both"/>
        <w:rPr>
          <w:rFonts w:ascii="Times New Roman" w:hAnsi="Times New Roman"/>
          <w:sz w:val="24"/>
          <w:szCs w:val="24"/>
        </w:rPr>
      </w:pPr>
    </w:p>
    <w:p w14:paraId="21A8D79F"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ZAKONSKA OSNOVA ZA UVOĐENJE AKTIVNOSTI </w:t>
      </w:r>
    </w:p>
    <w:p w14:paraId="6564AC33"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Zakon o lokalnoj i područnoj (regionalnoj) samoupravi </w:t>
      </w:r>
    </w:p>
    <w:p w14:paraId="622F1EA1"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službenicima i namještenicima u lokalnoj  i područnoj (regionalnoj) samoupravi.</w:t>
      </w:r>
    </w:p>
    <w:p w14:paraId="44B6FB3A" w14:textId="77777777" w:rsidR="00A14365" w:rsidRPr="002A2FB6" w:rsidRDefault="00A14365" w:rsidP="00A14365">
      <w:pPr>
        <w:spacing w:after="0" w:line="240" w:lineRule="auto"/>
        <w:jc w:val="both"/>
        <w:rPr>
          <w:rFonts w:ascii="Times New Roman" w:hAnsi="Times New Roman"/>
          <w:sz w:val="24"/>
          <w:szCs w:val="24"/>
        </w:rPr>
      </w:pPr>
    </w:p>
    <w:p w14:paraId="3AD0B9C3"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IZVORI FINANCIRANJA</w:t>
      </w:r>
    </w:p>
    <w:p w14:paraId="74733192"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prihodi i primici</w:t>
      </w:r>
    </w:p>
    <w:p w14:paraId="0241B60A" w14:textId="77777777" w:rsidR="00A14365" w:rsidRPr="002A2FB6" w:rsidRDefault="00A14365" w:rsidP="00A14365">
      <w:pPr>
        <w:spacing w:after="0" w:line="240" w:lineRule="auto"/>
        <w:jc w:val="both"/>
        <w:rPr>
          <w:rFonts w:ascii="Times New Roman" w:hAnsi="Times New Roman"/>
          <w:sz w:val="24"/>
          <w:szCs w:val="24"/>
        </w:rPr>
      </w:pPr>
    </w:p>
    <w:p w14:paraId="2DF144D2"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ISHODIŠTE I POKAZATELJI NA KOJIMA SE ZASNIVAJU IZRAČUNI I OCJENE POTREBNIH SREDSTAVA </w:t>
      </w:r>
    </w:p>
    <w:p w14:paraId="1BEA060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w:t>
      </w:r>
      <w:r w:rsidRPr="00A647EB">
        <w:rPr>
          <w:rFonts w:ascii="Times New Roman" w:hAnsi="Times New Roman"/>
          <w:sz w:val="24"/>
          <w:szCs w:val="24"/>
        </w:rPr>
        <w:t>4</w:t>
      </w:r>
      <w:r w:rsidRPr="002A2FB6">
        <w:rPr>
          <w:rFonts w:ascii="Times New Roman" w:hAnsi="Times New Roman"/>
          <w:sz w:val="24"/>
          <w:szCs w:val="24"/>
        </w:rPr>
        <w:t>.-202</w:t>
      </w:r>
      <w:r w:rsidRPr="00A647EB">
        <w:rPr>
          <w:rFonts w:ascii="Times New Roman" w:hAnsi="Times New Roman"/>
          <w:sz w:val="24"/>
          <w:szCs w:val="24"/>
        </w:rPr>
        <w:t>6</w:t>
      </w:r>
      <w:r w:rsidRPr="002A2FB6">
        <w:rPr>
          <w:rFonts w:ascii="Times New Roman" w:hAnsi="Times New Roman"/>
          <w:sz w:val="24"/>
          <w:szCs w:val="24"/>
        </w:rPr>
        <w:t>.</w:t>
      </w:r>
      <w:r w:rsidRPr="00A647EB">
        <w:rPr>
          <w:rFonts w:ascii="Times New Roman" w:hAnsi="Times New Roman"/>
          <w:sz w:val="24"/>
          <w:szCs w:val="24"/>
        </w:rPr>
        <w:t xml:space="preserve"> </w:t>
      </w:r>
      <w:r w:rsidRPr="002A2FB6">
        <w:rPr>
          <w:rFonts w:ascii="Times New Roman" w:hAnsi="Times New Roman"/>
          <w:sz w:val="24"/>
          <w:szCs w:val="24"/>
        </w:rPr>
        <w:t>godina.</w:t>
      </w:r>
    </w:p>
    <w:p w14:paraId="7BF728CA" w14:textId="77777777" w:rsidR="00A14365" w:rsidRPr="002A2FB6" w:rsidRDefault="00A14365" w:rsidP="00A14365">
      <w:pPr>
        <w:spacing w:after="0" w:line="240" w:lineRule="auto"/>
        <w:jc w:val="both"/>
        <w:rPr>
          <w:rFonts w:ascii="Times New Roman" w:hAnsi="Times New Roman"/>
          <w:sz w:val="24"/>
          <w:szCs w:val="24"/>
        </w:rPr>
      </w:pPr>
    </w:p>
    <w:p w14:paraId="53E4C830"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POKAZATELJ USPJEŠNOSTI </w:t>
      </w:r>
    </w:p>
    <w:p w14:paraId="0AE0CE8E" w14:textId="77777777" w:rsidR="00A14365" w:rsidRPr="002A2FB6" w:rsidRDefault="00A14365" w:rsidP="00A14365">
      <w:pPr>
        <w:overflowPunct w:val="0"/>
        <w:autoSpaceDE w:val="0"/>
        <w:autoSpaceDN w:val="0"/>
        <w:adjustRightInd w:val="0"/>
        <w:spacing w:after="0" w:line="240" w:lineRule="auto"/>
        <w:jc w:val="both"/>
        <w:rPr>
          <w:rFonts w:ascii="Times New Roman" w:eastAsiaTheme="minorHAnsi" w:hAnsi="Times New Roman"/>
          <w:sz w:val="24"/>
          <w:szCs w:val="24"/>
        </w:rPr>
      </w:pPr>
      <w:r w:rsidRPr="002A2FB6">
        <w:rPr>
          <w:rFonts w:ascii="Times New Roman" w:eastAsiaTheme="minorHAnsi" w:hAnsi="Times New Roman"/>
          <w:sz w:val="24"/>
          <w:szCs w:val="24"/>
        </w:rPr>
        <w:t xml:space="preserve">Pokazatelj uspješnosti – učinka: Obavljanjem upravno-pravnih, analitičko-normativnih,  drugih općih, administrativnih i tehničko-pomoćnih poslova kroz aktivnost, osigurat će se kontinuirano funkcioniranje tijela Županije, a time i funkcioniranje lokalne samouprave. </w:t>
      </w:r>
    </w:p>
    <w:p w14:paraId="6D60CD63"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Pokazatelji  uspješnosti - rezultata u izvršavanju aktivnosti su broj donesenih  akata  potrebnih za realizaciju programa, a veći dio planiranih aktivnosti realizirati će se u drugom dijelu godine.</w:t>
      </w:r>
    </w:p>
    <w:p w14:paraId="35B44AD3" w14:textId="77777777" w:rsidR="00A14365" w:rsidRPr="002A2FB6" w:rsidRDefault="00A14365" w:rsidP="00A14365">
      <w:pPr>
        <w:spacing w:after="0" w:line="240" w:lineRule="auto"/>
        <w:jc w:val="both"/>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A14365" w:rsidRPr="002A2FB6" w14:paraId="591C829C" w14:textId="77777777" w:rsidTr="00B33D94">
        <w:tc>
          <w:tcPr>
            <w:tcW w:w="2504" w:type="dxa"/>
            <w:tcBorders>
              <w:top w:val="single" w:sz="4" w:space="0" w:color="auto"/>
              <w:left w:val="single" w:sz="4" w:space="0" w:color="auto"/>
              <w:bottom w:val="single" w:sz="4" w:space="0" w:color="auto"/>
              <w:right w:val="single" w:sz="4" w:space="0" w:color="auto"/>
            </w:tcBorders>
            <w:hideMark/>
          </w:tcPr>
          <w:p w14:paraId="60A73DDE"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TEKUĆI PROJEKT T103001</w:t>
            </w:r>
          </w:p>
        </w:tc>
        <w:tc>
          <w:tcPr>
            <w:tcW w:w="6852" w:type="dxa"/>
            <w:tcBorders>
              <w:top w:val="single" w:sz="4" w:space="0" w:color="auto"/>
              <w:left w:val="single" w:sz="4" w:space="0" w:color="auto"/>
              <w:bottom w:val="single" w:sz="4" w:space="0" w:color="auto"/>
              <w:right w:val="single" w:sz="4" w:space="0" w:color="auto"/>
            </w:tcBorders>
            <w:hideMark/>
          </w:tcPr>
          <w:p w14:paraId="0AFD56DA"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Sanacija šteta od potresa na području KZŽ</w:t>
            </w:r>
          </w:p>
          <w:p w14:paraId="33F99D92" w14:textId="77777777" w:rsidR="00A14365" w:rsidRPr="002A2FB6" w:rsidRDefault="00A14365" w:rsidP="00B33D94">
            <w:pPr>
              <w:autoSpaceDE w:val="0"/>
              <w:autoSpaceDN w:val="0"/>
              <w:adjustRightInd w:val="0"/>
              <w:spacing w:after="0" w:line="240" w:lineRule="auto"/>
              <w:rPr>
                <w:rFonts w:ascii="Times New Roman" w:eastAsia="ArialNarrow" w:hAnsi="Times New Roman"/>
                <w:bCs/>
                <w:sz w:val="24"/>
                <w:szCs w:val="24"/>
              </w:rPr>
            </w:pPr>
            <w:r w:rsidRPr="002A2FB6">
              <w:rPr>
                <w:rFonts w:ascii="Times New Roman" w:eastAsia="ArialNarrow" w:hAnsi="Times New Roman"/>
                <w:bCs/>
                <w:sz w:val="24"/>
                <w:szCs w:val="24"/>
              </w:rPr>
              <w:t>Točka 4. Zelena, očuvana i sigurna županija, Posebni cilj 10.</w:t>
            </w:r>
          </w:p>
          <w:p w14:paraId="0A1EC29C" w14:textId="77777777" w:rsidR="00A14365" w:rsidRPr="002A2FB6" w:rsidRDefault="00A14365" w:rsidP="00B33D94">
            <w:pPr>
              <w:spacing w:after="0" w:line="240" w:lineRule="auto"/>
              <w:jc w:val="both"/>
              <w:rPr>
                <w:rFonts w:ascii="Times New Roman" w:hAnsi="Times New Roman"/>
                <w:bCs/>
                <w:sz w:val="24"/>
                <w:szCs w:val="24"/>
              </w:rPr>
            </w:pPr>
            <w:r w:rsidRPr="002A2FB6">
              <w:rPr>
                <w:rFonts w:ascii="Times New Roman" w:hAnsi="Times New Roman"/>
                <w:bCs/>
                <w:sz w:val="24"/>
                <w:szCs w:val="24"/>
              </w:rPr>
              <w:t>Mjera 10.2. Uspostava sustava zaštite od prirodnih nepogoda, klimatskih promjena i upravljanja kriznim situacijama ( Plan razvoja Krapinsko-zagorske županije 2021-2027)</w:t>
            </w:r>
          </w:p>
        </w:tc>
      </w:tr>
    </w:tbl>
    <w:p w14:paraId="35CB6D65" w14:textId="77777777" w:rsidR="00A14365" w:rsidRPr="002A2FB6" w:rsidRDefault="00A14365" w:rsidP="00A14365">
      <w:pPr>
        <w:spacing w:after="0" w:line="240" w:lineRule="auto"/>
        <w:jc w:val="both"/>
        <w:rPr>
          <w:rFonts w:ascii="Times New Roman" w:hAnsi="Times New Roman"/>
          <w:b/>
          <w:sz w:val="24"/>
          <w:szCs w:val="24"/>
        </w:rPr>
      </w:pPr>
    </w:p>
    <w:p w14:paraId="5830838C"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5833731D"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Priprema i izrada akata Župana radi sufinanciranja Fonda za obnovu Grada Zagreba, Zagrebačke i Krapinsko-zagorske županije te o sufinanciranju obnove nakon potresa u kao i sredstva za troškove statičara koji pregledavaju potresom oštećene zgrade.</w:t>
      </w:r>
    </w:p>
    <w:p w14:paraId="48D416E5"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lastRenderedPageBreak/>
        <w:t>Projekt je povezan sa Planom razvoja Krapinsko-zagorske županije 2021.-2027., prioritetom politike</w:t>
      </w:r>
      <w:r w:rsidRPr="002A2FB6">
        <w:rPr>
          <w:rFonts w:ascii="Times New Roman" w:hAnsi="Times New Roman"/>
          <w:color w:val="000000"/>
          <w:sz w:val="24"/>
          <w:szCs w:val="24"/>
        </w:rPr>
        <w:t xml:space="preserve"> </w:t>
      </w:r>
      <w:r w:rsidRPr="002A2FB6">
        <w:rPr>
          <w:rFonts w:ascii="Times New Roman" w:hAnsi="Times New Roman"/>
          <w:sz w:val="24"/>
          <w:szCs w:val="24"/>
        </w:rPr>
        <w:t>4. Zelena, očuvana i sigurna županija, Posebnim ciljem 10. Jačanje otpornosti na rizike od katastrofa i unapređenje sustava vatrogastva; Mjerom 10.2. Uspostava sustava zaštite od prirodnih nepogoda, klimatskih promjena i upravljanja kriznim situacijama.</w:t>
      </w:r>
    </w:p>
    <w:p w14:paraId="0B7F3699" w14:textId="77777777" w:rsidR="00A14365" w:rsidRPr="002A2FB6" w:rsidRDefault="00A14365" w:rsidP="00A14365">
      <w:pPr>
        <w:spacing w:after="0" w:line="240" w:lineRule="auto"/>
        <w:jc w:val="both"/>
        <w:rPr>
          <w:rFonts w:ascii="Times New Roman" w:hAnsi="Times New Roman"/>
          <w:sz w:val="24"/>
          <w:szCs w:val="24"/>
        </w:rPr>
      </w:pPr>
    </w:p>
    <w:p w14:paraId="2A5E322C" w14:textId="77777777" w:rsidR="00A14365" w:rsidRDefault="00A14365" w:rsidP="00A14365">
      <w:pPr>
        <w:suppressAutoHyphens/>
        <w:spacing w:after="0" w:line="240" w:lineRule="auto"/>
        <w:jc w:val="both"/>
        <w:rPr>
          <w:rFonts w:ascii="Times New Roman" w:eastAsia="Times New Roman" w:hAnsi="Times New Roman"/>
          <w:b/>
          <w:bCs/>
          <w:sz w:val="24"/>
          <w:szCs w:val="24"/>
          <w:lang w:eastAsia="ar-SA"/>
        </w:rPr>
      </w:pPr>
      <w:r w:rsidRPr="00752F04">
        <w:rPr>
          <w:rFonts w:ascii="Times New Roman" w:eastAsia="Times New Roman" w:hAnsi="Times New Roman"/>
          <w:b/>
          <w:bCs/>
          <w:sz w:val="24"/>
          <w:szCs w:val="24"/>
          <w:lang w:eastAsia="ar-SA"/>
        </w:rPr>
        <w:t>OBRAZLOŽENJE II. IZMJENA I DOPUNA PRORAČUNA KRAPINSKO-ZAGORSKE ŽUPANIJE  ZA 2024. GODINU</w:t>
      </w:r>
    </w:p>
    <w:p w14:paraId="7AB78A5D" w14:textId="03D9FD4D" w:rsidR="00A14365" w:rsidRPr="00D31BA1" w:rsidRDefault="005E1881" w:rsidP="00A14365">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Tekući projekt </w:t>
      </w:r>
      <w:r w:rsidR="00D31BA1">
        <w:rPr>
          <w:rFonts w:ascii="Times New Roman" w:eastAsia="Times New Roman" w:hAnsi="Times New Roman"/>
          <w:sz w:val="24"/>
          <w:szCs w:val="24"/>
          <w:lang w:eastAsia="ar-SA"/>
        </w:rPr>
        <w:t xml:space="preserve">planiran je u iznosu od 8.800.000,00 EUR te </w:t>
      </w:r>
      <w:r>
        <w:rPr>
          <w:rFonts w:ascii="Times New Roman" w:eastAsia="Times New Roman" w:hAnsi="Times New Roman"/>
          <w:sz w:val="24"/>
          <w:szCs w:val="24"/>
          <w:lang w:eastAsia="ar-SA"/>
        </w:rPr>
        <w:t>se smanjuje za iznos od 2.566.419,32 EUR na način da se navedena sredstva planiraju u Upravnom odjelu za zdravstvo, socijalnu politiku, branitelje, civilno društvo i mlade</w:t>
      </w:r>
      <w:r w:rsidR="00D31BA1">
        <w:rPr>
          <w:rFonts w:ascii="Times New Roman" w:eastAsia="Times New Roman" w:hAnsi="Times New Roman"/>
          <w:sz w:val="24"/>
          <w:szCs w:val="24"/>
          <w:lang w:eastAsia="ar-SA"/>
        </w:rPr>
        <w:t xml:space="preserve"> s obzirom da je korisnik sredstava (Specijalna bolnica za medicinsku rehabilitaciju Krapinske Toplice) proračunski korisnik navedenog upravnog odjela. Novi iznos iznosi 6.233.580,68 EUR. </w:t>
      </w:r>
    </w:p>
    <w:p w14:paraId="415F4C18" w14:textId="77777777" w:rsidR="00A14365" w:rsidRDefault="00A14365" w:rsidP="00A14365">
      <w:pPr>
        <w:spacing w:after="0" w:line="240" w:lineRule="auto"/>
        <w:jc w:val="both"/>
        <w:rPr>
          <w:rFonts w:ascii="Times New Roman" w:hAnsi="Times New Roman"/>
          <w:b/>
          <w:sz w:val="24"/>
          <w:szCs w:val="24"/>
        </w:rPr>
      </w:pPr>
    </w:p>
    <w:p w14:paraId="7FF6FF6B"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OPĆI CILJ </w:t>
      </w:r>
    </w:p>
    <w:p w14:paraId="41B1AFB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Opći cilj je odgovornim radom službenika izvršavati poslove i zadaće iz nadležnosti odjela, te na taj način doprinositi uspostavi sustava zaštite od prirodnih nepogoda u kriznim situacijama.  </w:t>
      </w:r>
    </w:p>
    <w:p w14:paraId="58B0003C" w14:textId="77777777" w:rsidR="00A14365" w:rsidRPr="002A2FB6" w:rsidRDefault="00A14365" w:rsidP="00A14365">
      <w:pPr>
        <w:spacing w:after="0" w:line="240" w:lineRule="auto"/>
        <w:jc w:val="both"/>
        <w:rPr>
          <w:rFonts w:ascii="Times New Roman" w:hAnsi="Times New Roman"/>
          <w:sz w:val="24"/>
          <w:szCs w:val="24"/>
        </w:rPr>
      </w:pPr>
    </w:p>
    <w:p w14:paraId="7305F36E"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POSEBNI CILJEVI </w:t>
      </w:r>
    </w:p>
    <w:p w14:paraId="4658C9E8"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 xml:space="preserve">Pomoć pri stvaranju uvjeta za život stanovnika Županije </w:t>
      </w:r>
    </w:p>
    <w:p w14:paraId="5746A85D"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Suradnja s tijelima državne uprave, jedinicama lokalne samouprave i drugim javnim ustanovama</w:t>
      </w:r>
    </w:p>
    <w:p w14:paraId="4CB5E4E1" w14:textId="77777777" w:rsidR="00A14365" w:rsidRPr="002A2FB6" w:rsidRDefault="00A14365" w:rsidP="00A14365">
      <w:pPr>
        <w:spacing w:after="0" w:line="240" w:lineRule="auto"/>
        <w:jc w:val="both"/>
        <w:rPr>
          <w:rFonts w:ascii="Times New Roman" w:hAnsi="Times New Roman"/>
          <w:sz w:val="24"/>
          <w:szCs w:val="24"/>
        </w:rPr>
      </w:pPr>
    </w:p>
    <w:p w14:paraId="791A778F"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ZAKONSKA OSNOVA ZA UVOĐENJE AKTIVNOSTI </w:t>
      </w:r>
    </w:p>
    <w:p w14:paraId="07699167"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color w:val="231F20"/>
          <w:sz w:val="24"/>
          <w:szCs w:val="24"/>
          <w:shd w:val="clear" w:color="auto" w:fill="FFFFFF"/>
        </w:rPr>
        <w:t>Zakon o obnovi zgrada oštećenih potresom na području Grada Zagreba, Krapin</w:t>
      </w:r>
      <w:r w:rsidRPr="002A2FB6">
        <w:rPr>
          <w:rFonts w:ascii="Times New Roman" w:hAnsi="Times New Roman"/>
          <w:color w:val="231F20"/>
          <w:sz w:val="24"/>
          <w:szCs w:val="24"/>
          <w:shd w:val="clear" w:color="auto" w:fill="FFFFFF"/>
        </w:rPr>
        <w:softHyphen/>
        <w:t>sko-za</w:t>
      </w:r>
      <w:r w:rsidRPr="002A2FB6">
        <w:rPr>
          <w:rFonts w:ascii="Times New Roman" w:hAnsi="Times New Roman"/>
          <w:color w:val="231F20"/>
          <w:sz w:val="24"/>
          <w:szCs w:val="24"/>
          <w:shd w:val="clear" w:color="auto" w:fill="FFFFFF"/>
        </w:rPr>
        <w:softHyphen/>
        <w:t>gorske županije, Zagrebačke županije, Sisačko-moslavačke županije i Karlovačke županije</w:t>
      </w:r>
    </w:p>
    <w:p w14:paraId="77FBD7FC"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Zakon o lokalnoj i područnoj (regionalnoj) samoupravi </w:t>
      </w:r>
    </w:p>
    <w:p w14:paraId="1399C7E6"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službenicima i namještenicima u lokalnoj  i područnoj (regionalnoj) samoupravi.</w:t>
      </w:r>
    </w:p>
    <w:p w14:paraId="0D968505" w14:textId="77777777" w:rsidR="00A14365" w:rsidRPr="002A2FB6" w:rsidRDefault="00A14365" w:rsidP="00A14365">
      <w:pPr>
        <w:spacing w:after="0" w:line="240" w:lineRule="auto"/>
        <w:jc w:val="both"/>
        <w:rPr>
          <w:rFonts w:ascii="Times New Roman" w:hAnsi="Times New Roman"/>
          <w:sz w:val="24"/>
          <w:szCs w:val="24"/>
        </w:rPr>
      </w:pPr>
    </w:p>
    <w:p w14:paraId="6279C8B6"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IZVORI FINANCIRANJA</w:t>
      </w:r>
    </w:p>
    <w:p w14:paraId="7515DB49"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prihodi i primici</w:t>
      </w:r>
    </w:p>
    <w:p w14:paraId="628A724F" w14:textId="77777777" w:rsidR="00A14365" w:rsidRPr="002A2FB6" w:rsidRDefault="00A14365" w:rsidP="00A14365">
      <w:pPr>
        <w:spacing w:after="0" w:line="240" w:lineRule="auto"/>
        <w:jc w:val="both"/>
        <w:rPr>
          <w:rFonts w:ascii="Times New Roman" w:hAnsi="Times New Roman"/>
          <w:sz w:val="24"/>
          <w:szCs w:val="24"/>
        </w:rPr>
      </w:pPr>
    </w:p>
    <w:p w14:paraId="74502506"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ISHODIŠTE I POKAZATELJI NA KOJIMA SE ZASNIVAJU IZRAČUNI I OCJENE POTREBNIH SREDSTAVA </w:t>
      </w:r>
    </w:p>
    <w:p w14:paraId="41A95FB3"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w:t>
      </w:r>
      <w:r w:rsidRPr="00A647EB">
        <w:rPr>
          <w:rFonts w:ascii="Times New Roman" w:hAnsi="Times New Roman"/>
          <w:sz w:val="24"/>
          <w:szCs w:val="24"/>
        </w:rPr>
        <w:t>4</w:t>
      </w:r>
      <w:r w:rsidRPr="002A2FB6">
        <w:rPr>
          <w:rFonts w:ascii="Times New Roman" w:hAnsi="Times New Roman"/>
          <w:sz w:val="24"/>
          <w:szCs w:val="24"/>
        </w:rPr>
        <w:t>.-202</w:t>
      </w:r>
      <w:r w:rsidRPr="00A647EB">
        <w:rPr>
          <w:rFonts w:ascii="Times New Roman" w:hAnsi="Times New Roman"/>
          <w:sz w:val="24"/>
          <w:szCs w:val="24"/>
        </w:rPr>
        <w:t>6</w:t>
      </w:r>
      <w:r w:rsidRPr="002A2FB6">
        <w:rPr>
          <w:rFonts w:ascii="Times New Roman" w:hAnsi="Times New Roman"/>
          <w:sz w:val="24"/>
          <w:szCs w:val="24"/>
        </w:rPr>
        <w:t>.</w:t>
      </w:r>
      <w:r w:rsidRPr="00A647EB">
        <w:rPr>
          <w:rFonts w:ascii="Times New Roman" w:hAnsi="Times New Roman"/>
          <w:sz w:val="24"/>
          <w:szCs w:val="24"/>
        </w:rPr>
        <w:t xml:space="preserve"> </w:t>
      </w:r>
      <w:r w:rsidRPr="002A2FB6">
        <w:rPr>
          <w:rFonts w:ascii="Times New Roman" w:hAnsi="Times New Roman"/>
          <w:sz w:val="24"/>
          <w:szCs w:val="24"/>
        </w:rPr>
        <w:t>godina.</w:t>
      </w:r>
    </w:p>
    <w:p w14:paraId="19C92E12" w14:textId="77777777" w:rsidR="00A14365" w:rsidRPr="002A2FB6" w:rsidRDefault="00A14365" w:rsidP="00A14365">
      <w:pPr>
        <w:spacing w:after="0" w:line="240" w:lineRule="auto"/>
        <w:jc w:val="both"/>
        <w:rPr>
          <w:rFonts w:ascii="Times New Roman" w:hAnsi="Times New Roman"/>
          <w:b/>
          <w:sz w:val="24"/>
          <w:szCs w:val="24"/>
        </w:rPr>
      </w:pPr>
    </w:p>
    <w:p w14:paraId="55F92C6C"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POKAZATELJ USPJEŠNOSTI </w:t>
      </w:r>
    </w:p>
    <w:p w14:paraId="532A1ACD" w14:textId="77777777" w:rsidR="00A14365" w:rsidRPr="002A2FB6" w:rsidRDefault="00A14365" w:rsidP="00A14365">
      <w:pPr>
        <w:overflowPunct w:val="0"/>
        <w:autoSpaceDE w:val="0"/>
        <w:autoSpaceDN w:val="0"/>
        <w:adjustRightInd w:val="0"/>
        <w:spacing w:after="0" w:line="240" w:lineRule="auto"/>
        <w:jc w:val="both"/>
        <w:rPr>
          <w:rFonts w:ascii="Times New Roman" w:eastAsiaTheme="minorHAnsi" w:hAnsi="Times New Roman"/>
          <w:sz w:val="24"/>
          <w:szCs w:val="24"/>
        </w:rPr>
      </w:pPr>
      <w:r w:rsidRPr="002A2FB6">
        <w:rPr>
          <w:rFonts w:ascii="Times New Roman" w:eastAsiaTheme="minorHAnsi" w:hAnsi="Times New Roman"/>
          <w:sz w:val="24"/>
          <w:szCs w:val="24"/>
        </w:rPr>
        <w:t xml:space="preserve">Pokazatelj uspješnosti – učinka: Obavljanjem upravno-pravnih i drugih općih, administrativnih i tehničko-pomoćnih poslova kroz aktivnost osigurat će se kontinuirano funkcioniranje tijela Županije, a time i funkcioniranje lokalne samouprave. </w:t>
      </w:r>
    </w:p>
    <w:p w14:paraId="11531613"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Pokazatelji  uspješnosti - rezultata u izvršavanju aktivnosti su broj obnovljenih zgrada. </w:t>
      </w:r>
    </w:p>
    <w:p w14:paraId="3B828416" w14:textId="77777777" w:rsidR="00A14365" w:rsidRPr="002A2FB6" w:rsidRDefault="00A14365" w:rsidP="00A14365">
      <w:pPr>
        <w:spacing w:after="0" w:line="240" w:lineRule="auto"/>
        <w:jc w:val="both"/>
        <w:rPr>
          <w:rFonts w:ascii="Times New Roman" w:hAnsi="Times New Roman"/>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14365" w:rsidRPr="002A2FB6" w14:paraId="236DA3E5"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191207C7" w14:textId="77777777" w:rsidR="00A14365" w:rsidRPr="002A2FB6" w:rsidRDefault="00A14365" w:rsidP="00B33D94">
            <w:pPr>
              <w:spacing w:after="0" w:line="240" w:lineRule="auto"/>
              <w:rPr>
                <w:rFonts w:ascii="Times New Roman" w:hAnsi="Times New Roman"/>
                <w:b/>
                <w:bCs/>
                <w:color w:val="000000" w:themeColor="text1"/>
                <w:sz w:val="24"/>
                <w:szCs w:val="24"/>
              </w:rPr>
            </w:pPr>
            <w:r w:rsidRPr="002A2FB6">
              <w:rPr>
                <w:rFonts w:ascii="Times New Roman" w:hAnsi="Times New Roman"/>
                <w:b/>
                <w:bCs/>
                <w:color w:val="000000" w:themeColor="text1"/>
                <w:sz w:val="24"/>
                <w:szCs w:val="24"/>
              </w:rPr>
              <w:t>TEKUĆI PROJEKT Z103002</w:t>
            </w:r>
          </w:p>
        </w:tc>
        <w:tc>
          <w:tcPr>
            <w:tcW w:w="6561" w:type="dxa"/>
            <w:tcBorders>
              <w:top w:val="single" w:sz="4" w:space="0" w:color="auto"/>
              <w:left w:val="single" w:sz="4" w:space="0" w:color="auto"/>
              <w:bottom w:val="single" w:sz="4" w:space="0" w:color="auto"/>
              <w:right w:val="single" w:sz="4" w:space="0" w:color="auto"/>
            </w:tcBorders>
            <w:hideMark/>
          </w:tcPr>
          <w:p w14:paraId="63C11137" w14:textId="77777777" w:rsidR="00A14365" w:rsidRPr="002A2FB6" w:rsidRDefault="00A14365" w:rsidP="00B33D94">
            <w:pPr>
              <w:spacing w:after="0" w:line="240" w:lineRule="auto"/>
              <w:rPr>
                <w:rFonts w:ascii="Times New Roman" w:hAnsi="Times New Roman"/>
                <w:b/>
                <w:bCs/>
                <w:color w:val="000000" w:themeColor="text1"/>
                <w:sz w:val="24"/>
                <w:szCs w:val="24"/>
              </w:rPr>
            </w:pPr>
            <w:r w:rsidRPr="002A2FB6">
              <w:rPr>
                <w:rFonts w:ascii="Times New Roman" w:hAnsi="Times New Roman"/>
                <w:b/>
                <w:bCs/>
                <w:color w:val="000000" w:themeColor="text1"/>
                <w:sz w:val="24"/>
                <w:szCs w:val="24"/>
              </w:rPr>
              <w:t>Prirodne nepogode-sanacija štete</w:t>
            </w:r>
          </w:p>
          <w:p w14:paraId="00BE6677" w14:textId="77777777" w:rsidR="00A14365" w:rsidRPr="002A2FB6" w:rsidRDefault="00A14365" w:rsidP="00B33D94">
            <w:pPr>
              <w:spacing w:after="0" w:line="240" w:lineRule="auto"/>
              <w:rPr>
                <w:rFonts w:ascii="Times New Roman" w:hAnsi="Times New Roman"/>
                <w:color w:val="000000" w:themeColor="text1"/>
                <w:sz w:val="24"/>
                <w:szCs w:val="24"/>
              </w:rPr>
            </w:pPr>
          </w:p>
        </w:tc>
      </w:tr>
    </w:tbl>
    <w:p w14:paraId="3E0CEFC4" w14:textId="77777777" w:rsidR="00A411E4" w:rsidRDefault="00A411E4" w:rsidP="00A14365">
      <w:pPr>
        <w:spacing w:after="0" w:line="240" w:lineRule="auto"/>
        <w:jc w:val="both"/>
        <w:rPr>
          <w:rFonts w:ascii="Times New Roman" w:hAnsi="Times New Roman"/>
          <w:b/>
          <w:sz w:val="24"/>
          <w:szCs w:val="24"/>
        </w:rPr>
      </w:pPr>
    </w:p>
    <w:p w14:paraId="59975A3E" w14:textId="7D22E089"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1E6DF503"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Priprema i izrada akata Župana radi pomoći jedinicama lokalne samouprave na području KZŽ stradalima uslijed jakog olujnog nevremena od 19. i 21. srpnja 2023. godine.</w:t>
      </w:r>
    </w:p>
    <w:p w14:paraId="7B5D2A8F" w14:textId="77777777" w:rsidR="00A14365" w:rsidRPr="002A2FB6" w:rsidRDefault="00A14365" w:rsidP="00A14365">
      <w:pPr>
        <w:spacing w:after="0" w:line="240" w:lineRule="auto"/>
        <w:jc w:val="both"/>
        <w:rPr>
          <w:rFonts w:ascii="Times New Roman" w:hAnsi="Times New Roman"/>
          <w:sz w:val="24"/>
          <w:szCs w:val="24"/>
        </w:rPr>
      </w:pPr>
    </w:p>
    <w:p w14:paraId="4036B22D"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OPĆI CILJ </w:t>
      </w:r>
    </w:p>
    <w:p w14:paraId="0D5E3680"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sz w:val="24"/>
          <w:szCs w:val="24"/>
        </w:rPr>
        <w:t>Temeljem rješenja Vlade RH o odobrenju sredstava na teret proračunske zalihe državnog proračuna RH za 2023. godinu odobrena su sredstva za hitnu sanaciju štete na stambenim objektima nužnima za život.</w:t>
      </w:r>
    </w:p>
    <w:p w14:paraId="725D9148" w14:textId="77777777" w:rsidR="00A14365" w:rsidRPr="002A2FB6" w:rsidRDefault="00A14365" w:rsidP="00A14365">
      <w:pPr>
        <w:spacing w:after="0" w:line="240" w:lineRule="auto"/>
        <w:jc w:val="both"/>
        <w:rPr>
          <w:rFonts w:ascii="Times New Roman" w:hAnsi="Times New Roman"/>
          <w:sz w:val="24"/>
          <w:szCs w:val="24"/>
        </w:rPr>
      </w:pPr>
    </w:p>
    <w:p w14:paraId="0A9B6D9F"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POSEBNI CILJEVI </w:t>
      </w:r>
    </w:p>
    <w:p w14:paraId="07C926FC"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sz w:val="24"/>
          <w:szCs w:val="24"/>
        </w:rPr>
        <w:t>Pomoć za hitnu sanaciju štete na stambenim objektima</w:t>
      </w:r>
    </w:p>
    <w:p w14:paraId="4AE94A31" w14:textId="77777777" w:rsidR="00A14365" w:rsidRPr="002A2FB6" w:rsidRDefault="00A14365" w:rsidP="00A14365">
      <w:pPr>
        <w:spacing w:after="0" w:line="240" w:lineRule="auto"/>
        <w:jc w:val="both"/>
        <w:rPr>
          <w:rFonts w:ascii="Times New Roman" w:hAnsi="Times New Roman"/>
          <w:b/>
          <w:sz w:val="24"/>
          <w:szCs w:val="24"/>
        </w:rPr>
      </w:pPr>
    </w:p>
    <w:p w14:paraId="72D01FED"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ZAKONSKA OSNOVA ZA UVOĐENJE AKTIVNOSTI </w:t>
      </w:r>
    </w:p>
    <w:p w14:paraId="3565B70B"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Rješenje Vlade Republike Hrvatske o odobrenju sredstava na teret proračunske zalihe državnog proračuna RH za 2023. godinu (KLASA: 400-06/23-02/03, URBROJ: 50301-05/27-23-2 od 27. srpnja 2023. godine)</w:t>
      </w:r>
    </w:p>
    <w:p w14:paraId="1A2BE2DC" w14:textId="77777777" w:rsidR="00A14365" w:rsidRPr="002A2FB6" w:rsidRDefault="00A14365" w:rsidP="00A14365">
      <w:pPr>
        <w:spacing w:after="0" w:line="240" w:lineRule="auto"/>
        <w:jc w:val="both"/>
        <w:rPr>
          <w:rFonts w:ascii="Times New Roman" w:hAnsi="Times New Roman"/>
          <w:sz w:val="24"/>
          <w:szCs w:val="24"/>
        </w:rPr>
      </w:pPr>
    </w:p>
    <w:p w14:paraId="20AADECD"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IZVORI FINANCIRANJA</w:t>
      </w:r>
    </w:p>
    <w:p w14:paraId="56321FE2"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Sredstva Državnog proračuna (Ministarstvo financija)</w:t>
      </w:r>
    </w:p>
    <w:p w14:paraId="5BFE10E5" w14:textId="77777777" w:rsidR="00A14365" w:rsidRPr="002A2FB6" w:rsidRDefault="00A14365" w:rsidP="00A14365">
      <w:pPr>
        <w:spacing w:after="0" w:line="240" w:lineRule="auto"/>
        <w:jc w:val="both"/>
        <w:rPr>
          <w:rFonts w:ascii="Times New Roman" w:hAnsi="Times New Roman"/>
          <w:bCs/>
          <w:sz w:val="24"/>
          <w:szCs w:val="24"/>
        </w:rPr>
      </w:pPr>
    </w:p>
    <w:p w14:paraId="3CDAFB55"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ISHODIŠTE I POKAZATELJI NA KOJIMA SE ZASNIVAJU IZRAČUNI I OCJENE POTREBNIH SREDSTAVA </w:t>
      </w:r>
    </w:p>
    <w:p w14:paraId="37E8B310"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Ocjene potrebnih sredstava zasnivaju se na Rješenju Vlade Republike Hrvatske o odobrenju sredstava na teret proračunske zalihe državnog proračuna RH za 2023. godinu (KLASA: 400-06/23-02/03, URBROJ: 50301-05/27-23-2 od 27. srpnja 2023. godine)</w:t>
      </w:r>
    </w:p>
    <w:p w14:paraId="752A35B7" w14:textId="77777777" w:rsidR="00A14365" w:rsidRDefault="00A14365" w:rsidP="00A14365">
      <w:pPr>
        <w:spacing w:after="0" w:line="240" w:lineRule="auto"/>
        <w:jc w:val="both"/>
        <w:rPr>
          <w:rFonts w:ascii="Times New Roman" w:hAnsi="Times New Roman"/>
          <w:b/>
          <w:sz w:val="24"/>
          <w:szCs w:val="24"/>
        </w:rPr>
      </w:pPr>
    </w:p>
    <w:p w14:paraId="6F5BA391"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POKAZATELJ USPJEŠNOSTI </w:t>
      </w:r>
    </w:p>
    <w:p w14:paraId="299ED5B5"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sz w:val="24"/>
          <w:szCs w:val="24"/>
        </w:rPr>
        <w:t>Sanirana šteta na stambenim objektima.</w:t>
      </w:r>
    </w:p>
    <w:p w14:paraId="4D79471C" w14:textId="77777777" w:rsidR="00A14365" w:rsidRPr="002A2FB6" w:rsidRDefault="00A14365" w:rsidP="00A14365">
      <w:pPr>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14365" w:rsidRPr="002A2FB6" w14:paraId="062D38EF"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40A9EC84"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AKTIVNOST  </w:t>
            </w:r>
          </w:p>
          <w:p w14:paraId="51E35AA5"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A 102000</w:t>
            </w:r>
          </w:p>
        </w:tc>
        <w:tc>
          <w:tcPr>
            <w:tcW w:w="6561" w:type="dxa"/>
            <w:tcBorders>
              <w:top w:val="single" w:sz="4" w:space="0" w:color="auto"/>
              <w:left w:val="single" w:sz="4" w:space="0" w:color="auto"/>
              <w:bottom w:val="single" w:sz="4" w:space="0" w:color="auto"/>
              <w:right w:val="single" w:sz="4" w:space="0" w:color="auto"/>
            </w:tcBorders>
            <w:hideMark/>
          </w:tcPr>
          <w:p w14:paraId="1A194BDA"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 PROSTORNO UREĐENJE KZŽ - Zavod    </w:t>
            </w:r>
          </w:p>
          <w:p w14:paraId="577FB0DA" w14:textId="77777777" w:rsidR="00A14365" w:rsidRPr="002A2FB6" w:rsidRDefault="00A14365" w:rsidP="00B33D94">
            <w:pPr>
              <w:spacing w:after="0" w:line="240" w:lineRule="auto"/>
              <w:jc w:val="both"/>
              <w:rPr>
                <w:rFonts w:ascii="Times New Roman" w:eastAsia="ArialNarrow" w:hAnsi="Times New Roman"/>
                <w:bCs/>
                <w:sz w:val="24"/>
                <w:szCs w:val="24"/>
              </w:rPr>
            </w:pPr>
            <w:r w:rsidRPr="002A2FB6">
              <w:rPr>
                <w:rFonts w:ascii="Times New Roman" w:hAnsi="Times New Roman"/>
                <w:b/>
                <w:sz w:val="24"/>
                <w:szCs w:val="24"/>
              </w:rPr>
              <w:t xml:space="preserve"> </w:t>
            </w:r>
            <w:r w:rsidRPr="002A2FB6">
              <w:rPr>
                <w:rFonts w:ascii="Times New Roman" w:eastAsia="ArialNarrow" w:hAnsi="Times New Roman"/>
                <w:bCs/>
                <w:sz w:val="24"/>
                <w:szCs w:val="24"/>
              </w:rPr>
              <w:t>Mjera 9.6. Unaprjeđenje sustava prostornog planiranja</w:t>
            </w:r>
          </w:p>
          <w:p w14:paraId="58B0800C"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sz w:val="24"/>
                <w:szCs w:val="24"/>
              </w:rPr>
              <w:t>Ova aktivnost povezana je s Planom razvoja Krapinsko-zagorske županije 2021.-2027., Prioritetom javne politike 4. Zelena, očuvana i sigurna županija, Posebnim ciljem 8. Poticanje održivog upravljanja prirodnim i izgrađenim okolišem, Mjerom 8.6. Unaprjeđenje sustava prostornog planiranja</w:t>
            </w:r>
          </w:p>
        </w:tc>
      </w:tr>
    </w:tbl>
    <w:p w14:paraId="0FEDE3DF" w14:textId="77777777" w:rsidR="00A14365" w:rsidRPr="002A2FB6" w:rsidRDefault="00A14365" w:rsidP="00A14365">
      <w:pPr>
        <w:spacing w:after="0" w:line="240" w:lineRule="auto"/>
        <w:jc w:val="both"/>
        <w:rPr>
          <w:rFonts w:ascii="Times New Roman" w:hAnsi="Times New Roman"/>
          <w:b/>
          <w:sz w:val="24"/>
          <w:szCs w:val="24"/>
        </w:rPr>
      </w:pPr>
    </w:p>
    <w:p w14:paraId="344B9A95"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53762549"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Temeljem propisa i dokumenata kojima je definiran djelokrug rada Zavoda za prostorno uređenje Krapinsko-zagorske županije obavljanje djelatnosti Zavoda obuhvaća izradu odnosno koordinaciju izrade i praćenje provedbe prostornih planova područne (regionalne) razine, izradu izvješća o stanju u prostoru, vođenje informacijskog sustava prostornog uređenja i upravljanja njime u okviru ovlasti, pripremanje polazišta za izradu, odnosno stavljanje izvan snage prostornih planova užih područja, pružanje stručne savjetodavne pomoći u izradi prostornih planova lokalne razine te obavlja druge poslove u skladu sa Zakonom i Statutom. </w:t>
      </w:r>
    </w:p>
    <w:p w14:paraId="76815595"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Osim navedenog Zavod izrađuje i prostorne planove uređenja grada odnosno općine, generalni urbanistički plan Grada Krapine, urbanistički plan uređenja od značaja za Državu, odnosno Županiju te obavlja stručno analitičke poslove iz područja prostornog uređenja, ako to zatraži Ministarstvo ili Župan.  </w:t>
      </w:r>
    </w:p>
    <w:p w14:paraId="5ABD1CD4"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ab/>
        <w:t xml:space="preserve">Sukladno navedenom unutar navedene aktivnosti provode se dvije grupe poslova, poslovi redovne djelatnosti Zavoda te ostali poslovi od interesa za Državu i/ili Županiju. </w:t>
      </w:r>
    </w:p>
    <w:p w14:paraId="2407D9D8"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Redovna djelatnost Zavoda u 2024. godini obuhvaća:</w:t>
      </w:r>
    </w:p>
    <w:p w14:paraId="5C3CEB5D"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lastRenderedPageBreak/>
        <w:t>1.</w:t>
      </w:r>
      <w:r w:rsidRPr="002A2FB6">
        <w:rPr>
          <w:rFonts w:ascii="Times New Roman" w:hAnsi="Times New Roman"/>
          <w:sz w:val="24"/>
          <w:szCs w:val="24"/>
        </w:rPr>
        <w:tab/>
        <w:t>izradu, odnosno koordinaciju izrade i praćenje provedbe prostornih planova područne (regionalne) razine:</w:t>
      </w:r>
    </w:p>
    <w:p w14:paraId="281E3BF5"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a.</w:t>
      </w:r>
      <w:r w:rsidRPr="002A2FB6">
        <w:rPr>
          <w:rFonts w:ascii="Times New Roman" w:hAnsi="Times New Roman"/>
          <w:sz w:val="24"/>
          <w:szCs w:val="24"/>
        </w:rPr>
        <w:tab/>
        <w:t>donošenjem Odluke o izradi III. izmjene i dopune Prostornog plana Krapinsko-   zagorske županije („Službeni glasnik Krapinsko-zagorske županije“ broj 7/22, dalje u tekstu: Odluka) pokrenut je postupak sveobuhvatne izmjene i dopune Prostornog plana Županije (dalje u tekstu IDPPKZŽ), a istom je utvrđeno da je Zavod stručni izrađivač III. IDPPKZŽ</w:t>
      </w:r>
    </w:p>
    <w:p w14:paraId="2AEEF26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b.</w:t>
      </w:r>
      <w:r w:rsidRPr="002A2FB6">
        <w:rPr>
          <w:rFonts w:ascii="Times New Roman" w:hAnsi="Times New Roman"/>
          <w:sz w:val="24"/>
          <w:szCs w:val="24"/>
        </w:rPr>
        <w:tab/>
        <w:t xml:space="preserve">praćenje provedbe se provodi tijekom cijele godine kroz procese izrade prostorno planske dokumentacije jedinica lokalne samouprave (očekivanje je kroz cca 10-15 dokumenata)  </w:t>
      </w:r>
    </w:p>
    <w:p w14:paraId="2BD74A4B"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2.</w:t>
      </w:r>
      <w:r w:rsidRPr="002A2FB6">
        <w:rPr>
          <w:rFonts w:ascii="Times New Roman" w:hAnsi="Times New Roman"/>
          <w:sz w:val="24"/>
          <w:szCs w:val="24"/>
        </w:rPr>
        <w:tab/>
        <w:t>vođenje informacijskog sustava prostornog uređenja i upravljanja njime u okviru ovlasti što podrazumijeva ažurni unos u sustav novih prostorno planskih dokumenata po njihovu usvajanju tijekom cijele godine  (očekivanje je cca 7-10 dokumenata)</w:t>
      </w:r>
    </w:p>
    <w:p w14:paraId="7D49DB09"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3.</w:t>
      </w:r>
      <w:r w:rsidRPr="002A2FB6">
        <w:rPr>
          <w:rFonts w:ascii="Times New Roman" w:hAnsi="Times New Roman"/>
          <w:sz w:val="24"/>
          <w:szCs w:val="24"/>
        </w:rPr>
        <w:tab/>
        <w:t>priprema polazišta za izradu, odnosno stavljanje izvan snage prostornih planova užih područja, pružanje stručne savjetodavne pomoći u izradi prostornih planova lokalne razine (očekivanje je cca 7-10 dokumenata) te izdavanje mišljenja u postupku izrade i donošenja prostornih planova lokalne razine (očekivanje je cca 4-6 dokumenata) tijekom godine.</w:t>
      </w:r>
    </w:p>
    <w:p w14:paraId="1564E687"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 Ostali poslovi od interesa za Državu i/ili Županiju</w:t>
      </w:r>
    </w:p>
    <w:p w14:paraId="5AEC7F11"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1.</w:t>
      </w:r>
      <w:r w:rsidRPr="002A2FB6">
        <w:rPr>
          <w:rFonts w:ascii="Times New Roman" w:hAnsi="Times New Roman"/>
          <w:sz w:val="24"/>
          <w:szCs w:val="24"/>
        </w:rPr>
        <w:tab/>
        <w:t>obrada i ažuriranje podataka prostornih planova na području Županije u sklopu stručno analitičkih poslova pri izradi Državnog plana prostornog razvoja, a po nalogu Ministarstva (očekivanje je cca 6-8 dokumenata)</w:t>
      </w:r>
    </w:p>
    <w:p w14:paraId="3DD38797"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2.</w:t>
      </w:r>
      <w:r w:rsidRPr="002A2FB6">
        <w:rPr>
          <w:rFonts w:ascii="Times New Roman" w:hAnsi="Times New Roman"/>
          <w:sz w:val="24"/>
          <w:szCs w:val="24"/>
        </w:rPr>
        <w:tab/>
        <w:t xml:space="preserve">izrada izmjena i dopuna prostornih planova uređenja Općina Jesenje, Novi Golubovec i Sveti Križ Začretje po nalogu Župana </w:t>
      </w:r>
    </w:p>
    <w:p w14:paraId="77059294"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3.</w:t>
      </w:r>
      <w:r w:rsidRPr="002A2FB6">
        <w:rPr>
          <w:rFonts w:ascii="Times New Roman" w:hAnsi="Times New Roman"/>
          <w:sz w:val="24"/>
          <w:szCs w:val="24"/>
        </w:rPr>
        <w:tab/>
        <w:t xml:space="preserve">vođenje informacijskog sustava prostornog uređenja i upravljanja njime u okviru ovlasti – dodatni poslovi po nalogu Ministarstva </w:t>
      </w:r>
    </w:p>
    <w:p w14:paraId="2BD53918" w14:textId="77777777" w:rsidR="00A14365" w:rsidRDefault="00A14365" w:rsidP="00A14365">
      <w:pPr>
        <w:spacing w:after="0" w:line="240" w:lineRule="auto"/>
        <w:jc w:val="both"/>
        <w:rPr>
          <w:rFonts w:ascii="Times New Roman" w:hAnsi="Times New Roman"/>
          <w:b/>
          <w:bCs/>
          <w:sz w:val="24"/>
          <w:szCs w:val="24"/>
        </w:rPr>
      </w:pPr>
    </w:p>
    <w:p w14:paraId="2DFC14FA" w14:textId="77777777" w:rsidR="00A14365" w:rsidRPr="00B64B47" w:rsidRDefault="00A14365" w:rsidP="00A14365">
      <w:pPr>
        <w:suppressAutoHyphens/>
        <w:spacing w:after="0" w:line="240" w:lineRule="auto"/>
        <w:jc w:val="both"/>
        <w:rPr>
          <w:rFonts w:ascii="Times New Roman" w:eastAsia="Times New Roman" w:hAnsi="Times New Roman"/>
          <w:b/>
          <w:bCs/>
          <w:sz w:val="24"/>
          <w:szCs w:val="24"/>
          <w:lang w:eastAsia="ar-SA"/>
        </w:rPr>
      </w:pPr>
      <w:r w:rsidRPr="00B64B47">
        <w:rPr>
          <w:rFonts w:ascii="Times New Roman" w:eastAsia="Times New Roman" w:hAnsi="Times New Roman"/>
          <w:b/>
          <w:bCs/>
          <w:sz w:val="24"/>
          <w:szCs w:val="24"/>
          <w:lang w:eastAsia="ar-SA"/>
        </w:rPr>
        <w:t>OBRAZLOŽENJE II. IZMJENA I DOPUNA PRORAČUNA KRAPINSKO-ZAGORSKE ŽUPANIJE  ZA 2024. GODINU</w:t>
      </w:r>
    </w:p>
    <w:p w14:paraId="3ABD8AB2" w14:textId="77777777" w:rsidR="00A14365" w:rsidRDefault="00A14365" w:rsidP="00A14365">
      <w:pPr>
        <w:pStyle w:val="Normal6"/>
        <w:spacing w:before="0" w:after="0"/>
        <w:ind w:left="0"/>
        <w:rPr>
          <w:rFonts w:ascii="Times New Roman" w:hAnsi="Times New Roman"/>
          <w:sz w:val="24"/>
          <w:szCs w:val="24"/>
        </w:rPr>
      </w:pPr>
      <w:r w:rsidRPr="00B64B47">
        <w:rPr>
          <w:rFonts w:ascii="Times New Roman" w:hAnsi="Times New Roman"/>
          <w:sz w:val="24"/>
          <w:szCs w:val="24"/>
        </w:rPr>
        <w:t>Planirana aktivnost smanjena je za 1.000,00 EUR</w:t>
      </w:r>
      <w:r>
        <w:rPr>
          <w:rFonts w:ascii="Times New Roman" w:hAnsi="Times New Roman"/>
          <w:sz w:val="24"/>
          <w:szCs w:val="24"/>
        </w:rPr>
        <w:t xml:space="preserve"> </w:t>
      </w:r>
      <w:r w:rsidRPr="00B64B47">
        <w:rPr>
          <w:rFonts w:ascii="Times New Roman" w:hAnsi="Times New Roman"/>
          <w:sz w:val="24"/>
          <w:szCs w:val="24"/>
        </w:rPr>
        <w:t>u odnosu na prethodni plan koji je iznosio 348.530,00 EUR</w:t>
      </w:r>
      <w:r>
        <w:rPr>
          <w:rFonts w:ascii="Times New Roman" w:hAnsi="Times New Roman"/>
          <w:sz w:val="24"/>
          <w:szCs w:val="24"/>
        </w:rPr>
        <w:t xml:space="preserve"> i sada iznosi 347.530,00 EUR.</w:t>
      </w:r>
      <w:r w:rsidRPr="00B64B47">
        <w:rPr>
          <w:rFonts w:ascii="Times New Roman" w:hAnsi="Times New Roman"/>
          <w:sz w:val="24"/>
          <w:szCs w:val="24"/>
        </w:rPr>
        <w:t xml:space="preserve"> Planirana aktivnost smanjena je u dijelu rashoda </w:t>
      </w:r>
      <w:r>
        <w:rPr>
          <w:rFonts w:ascii="Times New Roman" w:hAnsi="Times New Roman"/>
          <w:sz w:val="24"/>
          <w:szCs w:val="24"/>
        </w:rPr>
        <w:t>poslovanja koji se odnose na plaće zaposlenika i materijalno financijske rashode.</w:t>
      </w:r>
    </w:p>
    <w:p w14:paraId="57F1071B" w14:textId="77777777" w:rsidR="00A14365" w:rsidRDefault="00A14365" w:rsidP="00A14365">
      <w:pPr>
        <w:spacing w:after="0" w:line="240" w:lineRule="auto"/>
        <w:jc w:val="both"/>
        <w:rPr>
          <w:rFonts w:ascii="Times New Roman" w:hAnsi="Times New Roman"/>
          <w:b/>
          <w:bCs/>
          <w:sz w:val="24"/>
          <w:szCs w:val="24"/>
        </w:rPr>
      </w:pPr>
    </w:p>
    <w:p w14:paraId="54AA7FEF"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OPĆI CILJ  </w:t>
      </w:r>
    </w:p>
    <w:p w14:paraId="2BFAC798"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Održivi razvoj Krapinsko-zagorske županije. </w:t>
      </w:r>
    </w:p>
    <w:p w14:paraId="4EC7EEE8"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Unaprijediti sustav prostornog planiranja i uređenja u Krapinsko-zagorskoj županiji putem  osiguranja pravodobne izrade kvalitetnih dokumenata prostornog uređenja i drugih dokumenata iz nadležnosti Zavoda.</w:t>
      </w:r>
    </w:p>
    <w:p w14:paraId="67250834"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Stvoriti prostorno-planske preduvjete za rast i razvoj gospodarstva, razvoj komunalne i prometne i druge infrastrukture, razvoj društvenih djelatnosti i društvene infrastrukture, zaštitu i unapređenje okoliša, prirodne i kulturne baštine te daljnje unaprjeđenje kvalitete urbanog i prirodnog okruženja.</w:t>
      </w:r>
    </w:p>
    <w:p w14:paraId="12B8AF80" w14:textId="77777777" w:rsidR="00A14365" w:rsidRPr="002A2FB6" w:rsidRDefault="00A14365" w:rsidP="00A14365">
      <w:pPr>
        <w:spacing w:after="0" w:line="240" w:lineRule="auto"/>
        <w:jc w:val="both"/>
        <w:rPr>
          <w:rFonts w:ascii="Times New Roman" w:hAnsi="Times New Roman"/>
          <w:b/>
          <w:bCs/>
          <w:sz w:val="24"/>
          <w:szCs w:val="24"/>
        </w:rPr>
      </w:pPr>
    </w:p>
    <w:p w14:paraId="52317799"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POSEBNI CILJEVI </w:t>
      </w:r>
    </w:p>
    <w:p w14:paraId="4EC607F7"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izrada i donošenje Prostornog plana Krapinsko-zagorske županije odnosno njegovih izmjena i dopuna</w:t>
      </w:r>
    </w:p>
    <w:p w14:paraId="1E2C7157"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 xml:space="preserve">osiguranje usklađenosti prostornih planova uređenja jedinica lokalne samouprave s prostornim planom Županije </w:t>
      </w:r>
    </w:p>
    <w:p w14:paraId="2A04CB95"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 xml:space="preserve">osiguranje pravodobne dostupnosti usvojenih dokumenata prostornog uređenja u informacijskom sustavu Republike Hrvatske </w:t>
      </w:r>
    </w:p>
    <w:p w14:paraId="1502D6B8"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 xml:space="preserve">unapređenje i ažurna dogradnja baza podataka u sustavu prostornog uređenja Županije </w:t>
      </w:r>
    </w:p>
    <w:p w14:paraId="28F3FE2D"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lastRenderedPageBreak/>
        <w:t>-</w:t>
      </w:r>
      <w:r w:rsidRPr="002A2FB6">
        <w:rPr>
          <w:rFonts w:ascii="Times New Roman" w:hAnsi="Times New Roman"/>
          <w:sz w:val="24"/>
          <w:szCs w:val="24"/>
        </w:rPr>
        <w:tab/>
        <w:t>pravovremena priprema dokumentacije i podataka  za potrebe poslova i zadataka upravnih tijela  i ustanova Županije, jedinica lokalne samouprave i državnih tijela</w:t>
      </w:r>
    </w:p>
    <w:p w14:paraId="336ADA11"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 xml:space="preserve">kontinuirana i kvalitetna suradnja s lokalnom samoupravom usmjerena na podizanje kvalitete njihovih prostornih rješenja i prostornih planova uređenja </w:t>
      </w:r>
    </w:p>
    <w:p w14:paraId="253C9039" w14:textId="77777777" w:rsidR="00A14365" w:rsidRPr="002A2FB6" w:rsidRDefault="00A14365" w:rsidP="00A14365">
      <w:pPr>
        <w:spacing w:after="0" w:line="240" w:lineRule="auto"/>
        <w:jc w:val="both"/>
        <w:rPr>
          <w:rFonts w:ascii="Times New Roman" w:hAnsi="Times New Roman"/>
          <w:sz w:val="24"/>
          <w:szCs w:val="24"/>
        </w:rPr>
      </w:pPr>
    </w:p>
    <w:p w14:paraId="1F75B094"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ZAKONSKA OSNOVA ZA UVOĐENJE AKTIVNOSTI  </w:t>
      </w:r>
    </w:p>
    <w:p w14:paraId="0103D764"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prostornom uređenju</w:t>
      </w:r>
    </w:p>
    <w:p w14:paraId="0B6ABE98"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poslovima i djelatnostima prostornog uređenja i gradnje</w:t>
      </w:r>
    </w:p>
    <w:p w14:paraId="191E8797" w14:textId="77777777" w:rsidR="00A14365" w:rsidRPr="002A2FB6" w:rsidRDefault="00A14365" w:rsidP="00A14365">
      <w:pPr>
        <w:spacing w:after="0" w:line="240" w:lineRule="auto"/>
        <w:jc w:val="both"/>
        <w:rPr>
          <w:rFonts w:ascii="Times New Roman" w:hAnsi="Times New Roman"/>
          <w:sz w:val="24"/>
          <w:szCs w:val="24"/>
        </w:rPr>
      </w:pPr>
    </w:p>
    <w:p w14:paraId="43447DF1"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IZVORI FINANCIRANJA</w:t>
      </w:r>
    </w:p>
    <w:p w14:paraId="35A04CB9"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prihodi i primici</w:t>
      </w:r>
    </w:p>
    <w:p w14:paraId="61AC1FFC" w14:textId="77777777" w:rsidR="00A14365" w:rsidRPr="002A2FB6" w:rsidRDefault="00A14365" w:rsidP="00A14365">
      <w:pPr>
        <w:spacing w:after="0" w:line="240" w:lineRule="auto"/>
        <w:jc w:val="both"/>
        <w:rPr>
          <w:rFonts w:ascii="Times New Roman" w:hAnsi="Times New Roman"/>
          <w:b/>
          <w:bCs/>
          <w:sz w:val="24"/>
          <w:szCs w:val="24"/>
        </w:rPr>
      </w:pPr>
    </w:p>
    <w:p w14:paraId="2353EB07"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ISHODIŠTE I POKAZATELJI NA KOJIMA SE ZASNIVAJU IZRAČUNI I OCJENE POTREBNIH SREDSTAVA  </w:t>
      </w:r>
    </w:p>
    <w:p w14:paraId="656C3545"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Ocjena potrebnih sredstava zasniva se na osnovi izvršenja Financijskog plana prethodne godine odnosno stvarnim troškovima u prethodnim godinama, potrebi održavanja postojećih standarda i broju zaposlenih u Zavodu te pokazateljima i okvirima definiranim Uputama Upravnog odjela za financije i proračun KZŽ za odgovarajuće razdoblje.</w:t>
      </w:r>
    </w:p>
    <w:p w14:paraId="03448E15" w14:textId="77777777" w:rsidR="00A14365" w:rsidRPr="002A2FB6" w:rsidRDefault="00A14365" w:rsidP="00A14365">
      <w:pPr>
        <w:spacing w:after="0" w:line="240" w:lineRule="auto"/>
        <w:jc w:val="both"/>
        <w:rPr>
          <w:rFonts w:ascii="Times New Roman" w:hAnsi="Times New Roman"/>
          <w:sz w:val="24"/>
          <w:szCs w:val="24"/>
        </w:rPr>
      </w:pPr>
    </w:p>
    <w:p w14:paraId="780B7253"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POKAZATELJI USPJEŠNOSTI  </w:t>
      </w:r>
    </w:p>
    <w:p w14:paraId="6A2DCAEB"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Pokazatelj uspješnosti – učinka: Obavljanjem aktivnosti osigurava se kontinuirano i nesmetano funkcioniranje sustava prostornog uređenja područne i lokalne razine usmjerenog na osiguranje prostornoplanskih pretpostavki za realizaciju razvojnih planova i projekata odnosno planiranih zahvata u prostoru svih korisnika prostora Županije. </w:t>
      </w:r>
    </w:p>
    <w:p w14:paraId="79CE985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Pokazatelji  uspješnosti - rezultata u izvršavanju aktivnosti je broj donesenih prostorno-planskih dokumenata, broj pripremljene dokumentacije/podataka za potrebe projekata Županije i/ili jedinica lokalne samouprave. </w:t>
      </w:r>
    </w:p>
    <w:p w14:paraId="05B87026" w14:textId="77777777" w:rsidR="00A14365" w:rsidRPr="002A2FB6" w:rsidRDefault="00A14365" w:rsidP="00A14365">
      <w:pPr>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14365" w:rsidRPr="002A2FB6" w14:paraId="0F868800"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0FB30A32"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AKTIVNOST  </w:t>
            </w:r>
          </w:p>
          <w:p w14:paraId="629ACFF7"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A 102001</w:t>
            </w:r>
          </w:p>
        </w:tc>
        <w:tc>
          <w:tcPr>
            <w:tcW w:w="6561" w:type="dxa"/>
            <w:tcBorders>
              <w:top w:val="single" w:sz="4" w:space="0" w:color="auto"/>
              <w:left w:val="single" w:sz="4" w:space="0" w:color="auto"/>
              <w:bottom w:val="single" w:sz="4" w:space="0" w:color="auto"/>
              <w:right w:val="single" w:sz="4" w:space="0" w:color="auto"/>
            </w:tcBorders>
            <w:hideMark/>
          </w:tcPr>
          <w:p w14:paraId="68293296"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Ostali rashodi - Zavod</w:t>
            </w:r>
          </w:p>
        </w:tc>
      </w:tr>
    </w:tbl>
    <w:p w14:paraId="371C23DE" w14:textId="77777777" w:rsidR="00A14365" w:rsidRPr="00A647EB" w:rsidRDefault="00A14365" w:rsidP="00A14365">
      <w:pPr>
        <w:spacing w:after="0" w:line="240" w:lineRule="auto"/>
        <w:jc w:val="both"/>
        <w:rPr>
          <w:rFonts w:ascii="Times New Roman" w:hAnsi="Times New Roman"/>
          <w:b/>
          <w:sz w:val="24"/>
          <w:szCs w:val="24"/>
        </w:rPr>
      </w:pPr>
    </w:p>
    <w:p w14:paraId="4D98DA82"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7C03856A"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Provedba edukacije radnika te nabava računalne i druge opreme, računalnih programa/licenci  i namještaja u funkciji osiguravanja odgovarajuće razine kvalitete obavljanja poslova Zavoda, daljnjeg razvoja informacijskog sustava prostornog uređenja, unaprjeđenja grafičke i analitičke obrade dokumenata prostornog uređenja i vođenja dokumentacije prostora. </w:t>
      </w:r>
    </w:p>
    <w:p w14:paraId="2E222BB2" w14:textId="77777777" w:rsidR="00A14365" w:rsidRPr="002A2FB6" w:rsidRDefault="00A14365" w:rsidP="00A14365">
      <w:pPr>
        <w:spacing w:after="0" w:line="240" w:lineRule="auto"/>
        <w:jc w:val="both"/>
        <w:rPr>
          <w:rFonts w:ascii="Times New Roman" w:hAnsi="Times New Roman"/>
          <w:sz w:val="24"/>
          <w:szCs w:val="24"/>
        </w:rPr>
      </w:pPr>
    </w:p>
    <w:p w14:paraId="6FF30CA0" w14:textId="77777777" w:rsidR="00A14365" w:rsidRPr="00FF6FAA" w:rsidRDefault="00A14365" w:rsidP="00A14365">
      <w:pPr>
        <w:suppressAutoHyphens/>
        <w:spacing w:after="0" w:line="240" w:lineRule="auto"/>
        <w:jc w:val="both"/>
        <w:rPr>
          <w:rFonts w:ascii="Times New Roman" w:eastAsia="Times New Roman" w:hAnsi="Times New Roman"/>
          <w:b/>
          <w:bCs/>
          <w:sz w:val="24"/>
          <w:szCs w:val="24"/>
          <w:lang w:eastAsia="ar-SA"/>
        </w:rPr>
      </w:pPr>
      <w:r w:rsidRPr="00FF6FAA">
        <w:rPr>
          <w:rFonts w:ascii="Times New Roman" w:eastAsia="Times New Roman" w:hAnsi="Times New Roman"/>
          <w:b/>
          <w:bCs/>
          <w:sz w:val="24"/>
          <w:szCs w:val="24"/>
          <w:lang w:eastAsia="ar-SA"/>
        </w:rPr>
        <w:t>OBRAZLOŽENJE II. IZMJENA I DOPUNA PRORAČUNA KRAPINSKO-ZAGORSKE ŽUPANIJE  ZA 2024. GODINU</w:t>
      </w:r>
    </w:p>
    <w:p w14:paraId="5A384278" w14:textId="77777777" w:rsidR="00A14365" w:rsidRDefault="00A14365" w:rsidP="00A14365">
      <w:pPr>
        <w:pStyle w:val="Normal6"/>
        <w:spacing w:before="0" w:after="0"/>
        <w:ind w:left="0"/>
        <w:rPr>
          <w:rFonts w:ascii="Times New Roman" w:hAnsi="Times New Roman"/>
          <w:sz w:val="24"/>
          <w:szCs w:val="24"/>
        </w:rPr>
      </w:pPr>
      <w:r w:rsidRPr="00FF6FAA">
        <w:rPr>
          <w:rFonts w:ascii="Times New Roman" w:hAnsi="Times New Roman"/>
          <w:sz w:val="24"/>
          <w:szCs w:val="24"/>
        </w:rPr>
        <w:t xml:space="preserve">Planirana sredstva u iznosu od 12.235,56 EUR odnose se na tekuću pomoć Ministarstva prostornoga uređenja, graditeljstva i državne imovine za obavljanje stručnih poslova obrade i </w:t>
      </w:r>
      <w:r>
        <w:rPr>
          <w:rFonts w:ascii="Times New Roman" w:hAnsi="Times New Roman"/>
          <w:sz w:val="24"/>
          <w:szCs w:val="24"/>
        </w:rPr>
        <w:t xml:space="preserve">unosa podataka u informacijskom sustavu prostronog uređenja (ISPU) i njegovim modulima. Navedeni iznos je uvećan u odnosu na prethodni plan koji je iznosio 34.076,66 EUR i sada iznosi 46.312,22 EUR. </w:t>
      </w:r>
    </w:p>
    <w:p w14:paraId="299A7B8B" w14:textId="77777777" w:rsidR="00A14365" w:rsidRDefault="00A14365" w:rsidP="00A14365">
      <w:pPr>
        <w:spacing w:after="0" w:line="240" w:lineRule="auto"/>
        <w:jc w:val="both"/>
        <w:rPr>
          <w:rFonts w:ascii="Times New Roman" w:hAnsi="Times New Roman"/>
          <w:b/>
          <w:bCs/>
          <w:sz w:val="24"/>
          <w:szCs w:val="24"/>
        </w:rPr>
      </w:pPr>
    </w:p>
    <w:p w14:paraId="2682594A"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OPĆI CILJ  </w:t>
      </w:r>
    </w:p>
    <w:p w14:paraId="71A844E5"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t>Unaprjeđenje dijela sustava prostornog uređenja Županije, a radi osiguranja kvalitete, efikasnosti i pravovremenosti izrade dokumenata prostornog uređenja i drugih dokumenata iz nadležnosti Zavoda.</w:t>
      </w:r>
    </w:p>
    <w:p w14:paraId="5F67FD4D"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lastRenderedPageBreak/>
        <w:t>Unaprjeđenjem dijela sustava prostornog uređenja Županije stvoriti prostorno-planske preduvjete za rast i razvoj gospodarstva, razvoj komunalne i prometne infrastrukture, razvoj društvenih djelatnosti, zaštitu okoliša, zaštitu prirodne i kulturne baštine te daljnje unaprjeđenje kvalitete urbanog i prirodnog okruženja.</w:t>
      </w:r>
    </w:p>
    <w:p w14:paraId="336D5368" w14:textId="77777777" w:rsidR="00A14365" w:rsidRPr="002A2FB6" w:rsidRDefault="00A14365" w:rsidP="00A14365">
      <w:pPr>
        <w:spacing w:after="0" w:line="240" w:lineRule="auto"/>
        <w:jc w:val="both"/>
        <w:rPr>
          <w:rFonts w:ascii="Times New Roman" w:hAnsi="Times New Roman"/>
          <w:b/>
          <w:bCs/>
          <w:sz w:val="24"/>
          <w:szCs w:val="24"/>
        </w:rPr>
      </w:pPr>
    </w:p>
    <w:p w14:paraId="04258DDC"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POSEBNI CILJEVI </w:t>
      </w:r>
    </w:p>
    <w:p w14:paraId="2FBFD291"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t>- izrada i donošenje Prostornog plana Županije odnosno njegovih izmjena i dopuna</w:t>
      </w:r>
    </w:p>
    <w:p w14:paraId="6CFDCD81"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t xml:space="preserve">- osiguranje usklađenosti prostorno planske dokumentacije jedinica lokalne samouprave s prostornim planom Županije </w:t>
      </w:r>
    </w:p>
    <w:p w14:paraId="5FC1BCFB"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t>- vođenje, dogradnja i unapređenje informacijskog sustava prostornog uređenja RH i Županije</w:t>
      </w:r>
    </w:p>
    <w:p w14:paraId="267BD169"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t>- kontinuirana dogradnja i ažuriranje baza prostornih podataka</w:t>
      </w:r>
    </w:p>
    <w:p w14:paraId="771D7605"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t>- priprema dokumentacije i podataka za potrebe poslova i zadataka upravnih tijela i ustanova Županije, jedinica lokalne samouprave i državnih tijela</w:t>
      </w:r>
    </w:p>
    <w:p w14:paraId="40458598"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t xml:space="preserve">- izrada prostornih planova uređenja jedinica lokalne samouprave i/ili njihovih izmjena i dopuna </w:t>
      </w:r>
    </w:p>
    <w:p w14:paraId="4622E1B9" w14:textId="77777777" w:rsidR="00A14365" w:rsidRPr="002A2FB6" w:rsidRDefault="00A14365" w:rsidP="00A14365">
      <w:pPr>
        <w:spacing w:after="0" w:line="240" w:lineRule="auto"/>
        <w:jc w:val="both"/>
        <w:rPr>
          <w:rFonts w:ascii="Times New Roman" w:hAnsi="Times New Roman"/>
          <w:b/>
          <w:bCs/>
          <w:sz w:val="24"/>
          <w:szCs w:val="24"/>
        </w:rPr>
      </w:pPr>
    </w:p>
    <w:p w14:paraId="433A5750"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ZAKONSKA OSNOVA ZA UVOĐENJE AKTIVNOSTI  </w:t>
      </w:r>
    </w:p>
    <w:p w14:paraId="3034817D"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t xml:space="preserve">- Zakon o prostornom uređenju, Zakon o poslovima i djelatnostima prostornog uređenja i gradnje, Odluka o osnivanju Zavoda </w:t>
      </w:r>
    </w:p>
    <w:p w14:paraId="695861B0" w14:textId="77777777" w:rsidR="00A14365" w:rsidRPr="002A2FB6" w:rsidRDefault="00A14365" w:rsidP="00A14365">
      <w:pPr>
        <w:spacing w:after="0" w:line="240" w:lineRule="auto"/>
        <w:jc w:val="both"/>
        <w:rPr>
          <w:rFonts w:ascii="Times New Roman" w:hAnsi="Times New Roman"/>
          <w:sz w:val="24"/>
          <w:szCs w:val="24"/>
        </w:rPr>
      </w:pPr>
    </w:p>
    <w:p w14:paraId="7EA88F80"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IZVORI FINANCIRANJA</w:t>
      </w:r>
    </w:p>
    <w:p w14:paraId="2396174A"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tekuća pomoć Ministarstva</w:t>
      </w:r>
    </w:p>
    <w:p w14:paraId="50083A0A" w14:textId="77777777" w:rsidR="00A14365" w:rsidRPr="00A647EB" w:rsidRDefault="00A14365" w:rsidP="00A14365">
      <w:pPr>
        <w:spacing w:after="0" w:line="240" w:lineRule="auto"/>
        <w:jc w:val="both"/>
        <w:rPr>
          <w:rFonts w:ascii="Times New Roman" w:hAnsi="Times New Roman"/>
          <w:b/>
          <w:bCs/>
          <w:sz w:val="24"/>
          <w:szCs w:val="24"/>
        </w:rPr>
      </w:pPr>
    </w:p>
    <w:p w14:paraId="66A76866"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ISHODIŠTE I POKAZATELJI NA KOJIMA SE ZASNIVAJU IZRAČUNI I OCJENE POTREBNIH SREDSTAVA  </w:t>
      </w:r>
    </w:p>
    <w:p w14:paraId="3F5CF7EE" w14:textId="77777777" w:rsidR="00A14365" w:rsidRPr="002A2FB6" w:rsidRDefault="00A14365" w:rsidP="00A14365">
      <w:pPr>
        <w:spacing w:after="0" w:line="240" w:lineRule="auto"/>
        <w:jc w:val="both"/>
        <w:rPr>
          <w:rFonts w:ascii="Times New Roman" w:eastAsia="Times New Roman" w:hAnsi="Times New Roman"/>
          <w:sz w:val="24"/>
          <w:szCs w:val="24"/>
        </w:rPr>
      </w:pPr>
      <w:r w:rsidRPr="002A2FB6">
        <w:rPr>
          <w:rFonts w:ascii="Times New Roman" w:eastAsia="Times New Roman" w:hAnsi="Times New Roman"/>
          <w:sz w:val="24"/>
          <w:szCs w:val="24"/>
        </w:rPr>
        <w:t xml:space="preserve">Ocjena sredstava zasniva se na osnovu ostvarivanih prihoda odnosno tekućih pomoći Ministarstva tijekom proteklih godina i uobičajane dinamike izrade prostorno planske dokumentacije Županije i jedinica lokalne samouprave odnosno očekivanog broja donošenja dokumenata s obzirom da je isti temelj za utvrđivanje pripadajuće tekuće pomoći za izvršene poslove. </w:t>
      </w:r>
    </w:p>
    <w:p w14:paraId="6CA04E5C" w14:textId="77777777" w:rsidR="00A14365" w:rsidRPr="002A2FB6" w:rsidRDefault="00A14365" w:rsidP="00A14365">
      <w:pPr>
        <w:spacing w:after="0" w:line="240" w:lineRule="auto"/>
        <w:jc w:val="both"/>
        <w:rPr>
          <w:rFonts w:ascii="Times New Roman" w:hAnsi="Times New Roman"/>
          <w:b/>
          <w:bCs/>
          <w:sz w:val="24"/>
          <w:szCs w:val="24"/>
        </w:rPr>
      </w:pPr>
    </w:p>
    <w:p w14:paraId="5CEB04A6"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POKAZATELJI USPJEŠNOSTI  </w:t>
      </w:r>
    </w:p>
    <w:p w14:paraId="3F1E3D6E" w14:textId="77777777" w:rsidR="00A14365" w:rsidRPr="002A2FB6" w:rsidRDefault="00A14365" w:rsidP="00A14365">
      <w:pPr>
        <w:overflowPunct w:val="0"/>
        <w:autoSpaceDE w:val="0"/>
        <w:autoSpaceDN w:val="0"/>
        <w:adjustRightInd w:val="0"/>
        <w:spacing w:after="0" w:line="240" w:lineRule="auto"/>
        <w:jc w:val="both"/>
        <w:rPr>
          <w:rFonts w:ascii="Times New Roman" w:hAnsi="Times New Roman"/>
          <w:sz w:val="24"/>
          <w:szCs w:val="24"/>
        </w:rPr>
      </w:pPr>
      <w:r w:rsidRPr="002A2FB6">
        <w:rPr>
          <w:rFonts w:ascii="Times New Roman" w:hAnsi="Times New Roman"/>
          <w:sz w:val="24"/>
          <w:szCs w:val="24"/>
        </w:rPr>
        <w:t xml:space="preserve">Pokazatelj uspješnosti–učinka: Obavljanjem aktivnosti osigurava se kontinuirano i nesmetano funkcioniranje sustava prostornog uređenja područne i lokalne razine usmjerenog na osiguranje prostornoplanskih pretpostavki za realizaciju razvojnih planova i projekata odnosno potrebnih zahvata u prostoru svih korisnika na prostoru Županije. </w:t>
      </w:r>
    </w:p>
    <w:p w14:paraId="062778BC"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eastAsia="Times New Roman" w:hAnsi="Times New Roman"/>
          <w:sz w:val="24"/>
          <w:szCs w:val="24"/>
        </w:rPr>
        <w:t xml:space="preserve">Pokazatelji uspješnosti-rezultata u izvršavanju aktivnosti su broj donesenih prostorno-planskih dokumenata, broj pripremljene dokumentacije/podataka za potrebe projekata Županije i/ili jedinica lokalne samouprave, broj planova unesenih u informacijski sustav prostornog uređenja, broj pohađanih edukacija, broj licenci u korištenju </w:t>
      </w:r>
    </w:p>
    <w:p w14:paraId="334F7A9F" w14:textId="77777777" w:rsidR="00A14365" w:rsidRPr="002A2FB6" w:rsidRDefault="00A14365" w:rsidP="00A14365">
      <w:pPr>
        <w:overflowPunct w:val="0"/>
        <w:autoSpaceDE w:val="0"/>
        <w:autoSpaceDN w:val="0"/>
        <w:adjustRightInd w:val="0"/>
        <w:spacing w:after="0" w:line="240" w:lineRule="auto"/>
        <w:jc w:val="both"/>
        <w:rPr>
          <w:rFonts w:ascii="Times New Roman" w:eastAsiaTheme="minorHAnsi" w:hAnsi="Times New Roman"/>
          <w:color w:val="FF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14365" w:rsidRPr="002A2FB6" w14:paraId="06D92074"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0B1FF3B1"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AKTIVNOST  </w:t>
            </w:r>
          </w:p>
          <w:p w14:paraId="63D47D2E"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K 104000</w:t>
            </w:r>
          </w:p>
        </w:tc>
        <w:tc>
          <w:tcPr>
            <w:tcW w:w="6561" w:type="dxa"/>
            <w:tcBorders>
              <w:top w:val="single" w:sz="4" w:space="0" w:color="auto"/>
              <w:left w:val="single" w:sz="4" w:space="0" w:color="auto"/>
              <w:bottom w:val="single" w:sz="4" w:space="0" w:color="auto"/>
              <w:right w:val="single" w:sz="4" w:space="0" w:color="auto"/>
            </w:tcBorders>
            <w:hideMark/>
          </w:tcPr>
          <w:p w14:paraId="69D32A2C"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NABAVA OPREME - ZAVOD </w:t>
            </w:r>
          </w:p>
          <w:p w14:paraId="6505B95E" w14:textId="77777777" w:rsidR="00A14365" w:rsidRPr="002A2FB6" w:rsidRDefault="00A14365" w:rsidP="00B33D94">
            <w:pPr>
              <w:spacing w:after="0" w:line="240" w:lineRule="auto"/>
              <w:jc w:val="both"/>
              <w:rPr>
                <w:rFonts w:ascii="Times New Roman" w:eastAsia="ArialNarrow" w:hAnsi="Times New Roman"/>
                <w:bCs/>
                <w:sz w:val="24"/>
                <w:szCs w:val="24"/>
              </w:rPr>
            </w:pPr>
            <w:r w:rsidRPr="002A2FB6">
              <w:rPr>
                <w:rFonts w:ascii="Times New Roman" w:eastAsia="ArialNarrow" w:hAnsi="Times New Roman"/>
                <w:bCs/>
                <w:sz w:val="24"/>
                <w:szCs w:val="24"/>
              </w:rPr>
              <w:t>Mjera 9.6. Unaprjeđenje sustava prostornog planiranja</w:t>
            </w:r>
          </w:p>
          <w:p w14:paraId="27A52DC2"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sz w:val="24"/>
                <w:szCs w:val="24"/>
              </w:rPr>
              <w:t>Ova aktivnost povezana je s Planom razvoja Krapinsko-zagorske županije 2021.-2027., Prioritetom javne politike 4. Zelena, očuvana i sigurna županija, Posebnim ciljem 8. Poticanje održivog upravljanja prirodnim i izgrađenim okolišem, Mjerom 8.6. Unaprjeđenje sustava prostornog planiranja</w:t>
            </w:r>
          </w:p>
        </w:tc>
      </w:tr>
    </w:tbl>
    <w:p w14:paraId="52BEC5BA" w14:textId="77777777" w:rsidR="00A14365" w:rsidRPr="002A2FB6" w:rsidRDefault="00A14365" w:rsidP="00A14365">
      <w:pPr>
        <w:overflowPunct w:val="0"/>
        <w:autoSpaceDE w:val="0"/>
        <w:autoSpaceDN w:val="0"/>
        <w:adjustRightInd w:val="0"/>
        <w:spacing w:after="0" w:line="240" w:lineRule="auto"/>
        <w:jc w:val="both"/>
        <w:rPr>
          <w:rFonts w:ascii="Times New Roman" w:eastAsiaTheme="minorHAnsi" w:hAnsi="Times New Roman"/>
          <w:color w:val="FF0000"/>
          <w:sz w:val="24"/>
          <w:szCs w:val="24"/>
        </w:rPr>
      </w:pPr>
    </w:p>
    <w:p w14:paraId="062D41AC" w14:textId="77777777" w:rsidR="0032776D" w:rsidRDefault="0032776D" w:rsidP="00A14365">
      <w:pPr>
        <w:spacing w:after="0" w:line="240" w:lineRule="auto"/>
        <w:jc w:val="both"/>
        <w:rPr>
          <w:rFonts w:ascii="Times New Roman" w:hAnsi="Times New Roman"/>
          <w:b/>
          <w:bCs/>
          <w:sz w:val="24"/>
          <w:szCs w:val="24"/>
        </w:rPr>
      </w:pPr>
    </w:p>
    <w:p w14:paraId="7186B770" w14:textId="77777777" w:rsidR="0032776D" w:rsidRDefault="0032776D" w:rsidP="00A14365">
      <w:pPr>
        <w:spacing w:after="0" w:line="240" w:lineRule="auto"/>
        <w:jc w:val="both"/>
        <w:rPr>
          <w:rFonts w:ascii="Times New Roman" w:hAnsi="Times New Roman"/>
          <w:b/>
          <w:bCs/>
          <w:sz w:val="24"/>
          <w:szCs w:val="24"/>
        </w:rPr>
      </w:pPr>
    </w:p>
    <w:p w14:paraId="7BB44443" w14:textId="113D237A"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lastRenderedPageBreak/>
        <w:t xml:space="preserve">OPIS AKTIVNOSTI </w:t>
      </w:r>
    </w:p>
    <w:p w14:paraId="4DABBA6C"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Nabava  računalne opreme i druge opreme, računalnih programa/licenci  i namještaja u funkciji osiguravanja odgovarajuće razine kvalitete obavljanja poslova Zavoda odnosno daljnjeg razvoja informacijskog sustava prostornog uređenja, unaprjeđenja grafičke i analitičke obrade dokumenata prostornog uređenja i vođenja dokumentacije prostora. </w:t>
      </w:r>
    </w:p>
    <w:p w14:paraId="501B9348" w14:textId="77777777" w:rsidR="00A14365" w:rsidRPr="002A2FB6" w:rsidRDefault="00A14365" w:rsidP="00A14365">
      <w:pPr>
        <w:spacing w:after="0" w:line="240" w:lineRule="auto"/>
        <w:jc w:val="both"/>
        <w:rPr>
          <w:rFonts w:ascii="Times New Roman" w:hAnsi="Times New Roman"/>
          <w:sz w:val="24"/>
          <w:szCs w:val="24"/>
        </w:rPr>
      </w:pPr>
    </w:p>
    <w:p w14:paraId="4CEE0706"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OPĆI CILJ  </w:t>
      </w:r>
    </w:p>
    <w:p w14:paraId="62905129"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Unaprijediti sustav prostornog planiranja i uređenja u Krapinsko-zagorskoj županiji putem  osiguranja pravodobne izrade kvalitetnih dokumenata prostornog uređenja i drugih dokumenata iz nadležnosti Zavoda.</w:t>
      </w:r>
    </w:p>
    <w:p w14:paraId="558685E2"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Stvoriti prostorno-planske preduvjete za rast i razvoj gospodarstva, razvoj komunalne i prometne i druge infrastrukture, razvoj društvenih djelatnosti i društvene infrastrukture, zaštitu i unapređenje okoliša, prirodne i kulturne baštine te daljnje unaprjeđenje kvalitete urbanog i prirodnog okruženja.</w:t>
      </w:r>
    </w:p>
    <w:p w14:paraId="24CB0FD6" w14:textId="77777777" w:rsidR="00A14365" w:rsidRPr="002A2FB6" w:rsidRDefault="00A14365" w:rsidP="00A14365">
      <w:pPr>
        <w:spacing w:after="0" w:line="240" w:lineRule="auto"/>
        <w:jc w:val="both"/>
        <w:rPr>
          <w:rFonts w:ascii="Times New Roman" w:hAnsi="Times New Roman"/>
          <w:b/>
          <w:bCs/>
          <w:sz w:val="24"/>
          <w:szCs w:val="24"/>
        </w:rPr>
      </w:pPr>
    </w:p>
    <w:p w14:paraId="1D2B4B54"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POSEBNI CILJEVI </w:t>
      </w:r>
    </w:p>
    <w:p w14:paraId="20F58D0A"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izrada i donošenje Prostornog plana Krapinsko-zagorske županije odnosno njegovih izmjena i dopuna</w:t>
      </w:r>
    </w:p>
    <w:p w14:paraId="073082F7"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 xml:space="preserve">osiguranje usklađenosti prostornih planova uređenja jedinica lokalne samouprave s prostornim planom Županije </w:t>
      </w:r>
    </w:p>
    <w:p w14:paraId="6B1CF866"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 xml:space="preserve">osiguranje pravodobne dostupnosti usvojenih dokumenata prostornog uređenja u informacijskom sustavu Republike Hrvatske </w:t>
      </w:r>
    </w:p>
    <w:p w14:paraId="51724382"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 xml:space="preserve">unapređenje i ažurna dogradnja baza podataka u sustavu prostornog uređenja Županije </w:t>
      </w:r>
    </w:p>
    <w:p w14:paraId="2794C624"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pravovremena priprema dokumentacije i podataka za potrebe poslova i zadataka upravnih tijela  i ustanova Županije, jedinica lokalne samouprave i državnih tijela</w:t>
      </w:r>
    </w:p>
    <w:p w14:paraId="11822CD8"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w:t>
      </w:r>
      <w:r w:rsidRPr="002A2FB6">
        <w:rPr>
          <w:rFonts w:ascii="Times New Roman" w:hAnsi="Times New Roman"/>
          <w:sz w:val="24"/>
          <w:szCs w:val="24"/>
        </w:rPr>
        <w:tab/>
        <w:t xml:space="preserve">kontinuirana i kvalitetna suradnja s lokalnom samoupravom usmjerena na podizanje kvalitete njihovih prostornih rješenja i prostornih planova uređenja </w:t>
      </w:r>
    </w:p>
    <w:p w14:paraId="49FF252C" w14:textId="77777777" w:rsidR="00A14365" w:rsidRPr="002A2FB6" w:rsidRDefault="00A14365" w:rsidP="00A14365">
      <w:pPr>
        <w:spacing w:after="0" w:line="240" w:lineRule="auto"/>
        <w:jc w:val="both"/>
        <w:rPr>
          <w:rFonts w:ascii="Times New Roman" w:hAnsi="Times New Roman"/>
          <w:sz w:val="24"/>
          <w:szCs w:val="24"/>
        </w:rPr>
      </w:pPr>
    </w:p>
    <w:p w14:paraId="5C41E67E"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ZAKONSKA OSNOVA ZA UVOĐENJE AKTIVNOSTI  </w:t>
      </w:r>
    </w:p>
    <w:p w14:paraId="673463FC"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Zakon o prostornom uređenju, </w:t>
      </w:r>
    </w:p>
    <w:p w14:paraId="5FECB02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poslovima i djelatnostima prostornog uređenja i gradnje</w:t>
      </w:r>
    </w:p>
    <w:p w14:paraId="162FDBA9" w14:textId="77777777" w:rsidR="00A14365" w:rsidRPr="002A2FB6" w:rsidRDefault="00A14365" w:rsidP="00A14365">
      <w:pPr>
        <w:spacing w:after="0" w:line="240" w:lineRule="auto"/>
        <w:jc w:val="both"/>
        <w:rPr>
          <w:rFonts w:ascii="Times New Roman" w:hAnsi="Times New Roman"/>
          <w:sz w:val="24"/>
          <w:szCs w:val="24"/>
        </w:rPr>
      </w:pPr>
    </w:p>
    <w:p w14:paraId="450A9B0A"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IZVORI FINANCIRANJA</w:t>
      </w:r>
    </w:p>
    <w:p w14:paraId="42EAB4C3"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prihodi i primici</w:t>
      </w:r>
    </w:p>
    <w:p w14:paraId="4125666B" w14:textId="77777777" w:rsidR="00A14365" w:rsidRPr="002A2FB6" w:rsidRDefault="00A14365" w:rsidP="00A14365">
      <w:pPr>
        <w:spacing w:after="0" w:line="240" w:lineRule="auto"/>
        <w:jc w:val="both"/>
        <w:rPr>
          <w:rFonts w:ascii="Times New Roman" w:hAnsi="Times New Roman"/>
          <w:b/>
          <w:bCs/>
          <w:sz w:val="24"/>
          <w:szCs w:val="24"/>
        </w:rPr>
      </w:pPr>
    </w:p>
    <w:p w14:paraId="52D6FEF2"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ISHODIŠTE I POKAZATELJI NA KOJIMA SE ZASNIVAJU IZRAČUNI I OCJENE POTREBNIH SREDSTAVA  </w:t>
      </w:r>
    </w:p>
    <w:p w14:paraId="1CFF6F38"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Ocjena potrebnih sredstava zasniva se na analizi statusa licenci računalnih programa potrebnih za obavljanje djelatnosti Zavoda (ArcGIS , Gis Basic, Standard licenca, AutoCAD Map) te analizi stanja postojeće računalne i druge uredske opreme i namještaja radi sagledavanja potrebnog obima njihove dopune i/ili nabavljanja u funkciji ostvarivanja preduvjeta za kvalitetno i pravovremeno obavljanje poslova Zavoda.</w:t>
      </w:r>
    </w:p>
    <w:p w14:paraId="0E5A8100" w14:textId="77777777" w:rsidR="00A14365" w:rsidRPr="002A2FB6" w:rsidRDefault="00A14365" w:rsidP="00A14365">
      <w:pPr>
        <w:spacing w:after="0" w:line="240" w:lineRule="auto"/>
        <w:jc w:val="both"/>
        <w:rPr>
          <w:rFonts w:ascii="Times New Roman" w:hAnsi="Times New Roman"/>
          <w:sz w:val="24"/>
          <w:szCs w:val="24"/>
        </w:rPr>
      </w:pPr>
    </w:p>
    <w:p w14:paraId="4113A5AE" w14:textId="77777777" w:rsidR="00A14365" w:rsidRPr="002A2FB6" w:rsidRDefault="00A14365" w:rsidP="00A14365">
      <w:pPr>
        <w:spacing w:after="0" w:line="240" w:lineRule="auto"/>
        <w:jc w:val="both"/>
        <w:rPr>
          <w:rFonts w:ascii="Times New Roman" w:hAnsi="Times New Roman"/>
          <w:b/>
          <w:bCs/>
          <w:sz w:val="24"/>
          <w:szCs w:val="24"/>
        </w:rPr>
      </w:pPr>
      <w:r w:rsidRPr="002A2FB6">
        <w:rPr>
          <w:rFonts w:ascii="Times New Roman" w:hAnsi="Times New Roman"/>
          <w:b/>
          <w:bCs/>
          <w:sz w:val="24"/>
          <w:szCs w:val="24"/>
        </w:rPr>
        <w:t xml:space="preserve">POKAZATELJI USPJEŠNOSTI  </w:t>
      </w:r>
    </w:p>
    <w:p w14:paraId="29C7E565"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Pokazatelj uspješnosti – učinka: Predmetnom nabavom se osigurava kontinuirano i nesmetano funkcioniranje Zavoda, informacijskog sustava prostornog uređenja Republike Hrvatske u dijelu u nadležnosti Zavoda te sustava prostornog uređenja područne i lokalne razine usmjerenog na osiguranje prostorno planskih pretpostavki za realizaciju razvojnih planova i projekata odnosno planiranih zahvata u prostoru korisnika prostora Županije. </w:t>
      </w:r>
    </w:p>
    <w:p w14:paraId="74B81DB8"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lastRenderedPageBreak/>
        <w:t>Pokazatelji  uspješnosti - broj aktivnih licenci i opremljenih grafičkih radnih jedinica Zavoda, nesmetano funkcioniranje informacijskog sustava prostornog uređenja (bez prijava nedostupnosti pristupa pojedinom prostorno-planskom ili drugom dokumentu/podatku).</w:t>
      </w:r>
    </w:p>
    <w:p w14:paraId="5659075D" w14:textId="77777777" w:rsidR="00A14365" w:rsidRPr="002A2FB6" w:rsidRDefault="00A14365" w:rsidP="00A14365">
      <w:pPr>
        <w:spacing w:after="0" w:line="240" w:lineRule="auto"/>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14365" w:rsidRPr="002A2FB6" w14:paraId="52FC714E" w14:textId="77777777" w:rsidTr="00B33D94">
        <w:tc>
          <w:tcPr>
            <w:tcW w:w="2391" w:type="dxa"/>
          </w:tcPr>
          <w:p w14:paraId="307C6DCD"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 xml:space="preserve">AKTIVNOST  </w:t>
            </w:r>
          </w:p>
          <w:p w14:paraId="308D2458"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sz w:val="24"/>
                <w:szCs w:val="24"/>
              </w:rPr>
              <w:t>A102000</w:t>
            </w:r>
          </w:p>
        </w:tc>
        <w:tc>
          <w:tcPr>
            <w:tcW w:w="6561" w:type="dxa"/>
          </w:tcPr>
          <w:p w14:paraId="31B819C3"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
                <w:bCs/>
                <w:sz w:val="24"/>
                <w:szCs w:val="24"/>
              </w:rPr>
              <w:t>Upravlj.zaš. prir.vrijed.na pod.KZŽ -</w:t>
            </w:r>
            <w:r w:rsidRPr="002A2FB6">
              <w:rPr>
                <w:rFonts w:ascii="Times New Roman" w:hAnsi="Times New Roman"/>
                <w:b/>
                <w:sz w:val="24"/>
                <w:szCs w:val="24"/>
              </w:rPr>
              <w:t xml:space="preserve"> JU Zagorje zeleno</w:t>
            </w:r>
          </w:p>
          <w:p w14:paraId="7EC126DA" w14:textId="77777777" w:rsidR="00A14365" w:rsidRPr="002A2FB6" w:rsidRDefault="00A14365" w:rsidP="00B33D94">
            <w:pPr>
              <w:spacing w:after="0" w:line="240" w:lineRule="auto"/>
              <w:rPr>
                <w:rFonts w:ascii="Times New Roman" w:hAnsi="Times New Roman"/>
                <w:b/>
                <w:sz w:val="24"/>
                <w:szCs w:val="24"/>
              </w:rPr>
            </w:pPr>
            <w:r w:rsidRPr="002A2FB6">
              <w:rPr>
                <w:rFonts w:ascii="Times New Roman" w:hAnsi="Times New Roman"/>
                <w:bCs/>
                <w:sz w:val="24"/>
                <w:szCs w:val="24"/>
              </w:rPr>
              <w:t>Mjera 9.2. Održivo upravljanje ugroženim i zaštićenim dijelovima prirode te područjima ekološke mreže Natura 2000</w:t>
            </w:r>
          </w:p>
        </w:tc>
      </w:tr>
    </w:tbl>
    <w:p w14:paraId="5590FDF9" w14:textId="77777777" w:rsidR="00543B33" w:rsidRDefault="00543B33" w:rsidP="00A14365">
      <w:pPr>
        <w:spacing w:after="0" w:line="240" w:lineRule="auto"/>
        <w:jc w:val="both"/>
        <w:rPr>
          <w:rFonts w:ascii="Times New Roman" w:hAnsi="Times New Roman"/>
          <w:b/>
          <w:sz w:val="24"/>
          <w:szCs w:val="24"/>
        </w:rPr>
      </w:pPr>
    </w:p>
    <w:p w14:paraId="39939DC5" w14:textId="47D51B9C"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6F185FA3"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Javna ustanova za upravljanje zaštićenim dijelovima prirode Krapinsko-zagorske županije Zagorje zeleno upravlja zaštićenim dijelovima prirode i područjima ekološke mreže u Krapinsko-zagorskoj </w:t>
      </w:r>
      <w:r w:rsidRPr="002A2FB6">
        <w:rPr>
          <w:rFonts w:ascii="Times New Roman" w:hAnsi="Times New Roman"/>
          <w:iCs/>
          <w:sz w:val="24"/>
          <w:szCs w:val="24"/>
        </w:rPr>
        <w:t>županiji</w:t>
      </w:r>
      <w:r w:rsidRPr="002A2FB6">
        <w:rPr>
          <w:rFonts w:ascii="Times New Roman" w:hAnsi="Times New Roman"/>
          <w:sz w:val="24"/>
          <w:szCs w:val="24"/>
        </w:rPr>
        <w:t xml:space="preserve">. </w:t>
      </w:r>
      <w:r w:rsidRPr="002A2FB6">
        <w:rPr>
          <w:rFonts w:ascii="Times New Roman" w:hAnsi="Times New Roman"/>
          <w:b/>
          <w:bCs/>
          <w:sz w:val="24"/>
          <w:szCs w:val="24"/>
        </w:rPr>
        <w:t xml:space="preserve">Djelokrug rada </w:t>
      </w:r>
      <w:r w:rsidRPr="002A2FB6">
        <w:rPr>
          <w:rFonts w:ascii="Times New Roman" w:hAnsi="Times New Roman"/>
          <w:sz w:val="24"/>
          <w:szCs w:val="24"/>
        </w:rPr>
        <w:t xml:space="preserve">JU Zagorje zeleno, </w:t>
      </w:r>
      <w:r w:rsidRPr="002A2FB6">
        <w:rPr>
          <w:rFonts w:ascii="Times New Roman" w:hAnsi="Times New Roman"/>
          <w:b/>
          <w:bCs/>
          <w:sz w:val="24"/>
          <w:szCs w:val="24"/>
        </w:rPr>
        <w:t xml:space="preserve">utvrđen je odredbama Zakona o ustanovama </w:t>
      </w:r>
      <w:r w:rsidRPr="002A2FB6">
        <w:rPr>
          <w:rFonts w:ascii="Times New Roman" w:hAnsi="Times New Roman"/>
          <w:sz w:val="24"/>
          <w:szCs w:val="24"/>
        </w:rPr>
        <w:t>(„Narodne novine“, br. 76/93., 29/97.-ispr., 47/99.-ispr. i 35/08</w:t>
      </w:r>
      <w:r w:rsidRPr="002A2FB6">
        <w:rPr>
          <w:rFonts w:ascii="Times New Roman" w:hAnsi="Times New Roman"/>
          <w:b/>
          <w:bCs/>
          <w:sz w:val="24"/>
          <w:szCs w:val="24"/>
        </w:rPr>
        <w:t xml:space="preserve">), </w:t>
      </w:r>
      <w:r w:rsidRPr="002A2FB6">
        <w:rPr>
          <w:rFonts w:ascii="Times New Roman" w:hAnsi="Times New Roman"/>
          <w:sz w:val="24"/>
          <w:szCs w:val="24"/>
        </w:rPr>
        <w:t>Odlukom o osnivanju Javne ustanove za upravljanje zaštićenim dijelovima prirode Krapinsko-zagorske županije (“Službeni glasnik Krapinsko-zagorske županije” br. 14/05., 9/06.-ispr., 30/09., 14/14. i 31/16), Zakona o zaštiti prirode (NN 127/19) te Statuta Javne ustanove za upravljanje zaštićenim dijelovima prirode Krapinsko-zagorske županije (KLASA: 351-01/06-01/02 URBROJ: 2140-08-06-1, KLASA: 351-01/09-01/08 URBROJ: 2140-18-09-4, KLASA: 351-01/10-01/23 URBROJ: 2140-18-10-2, KLASA:351-01/14-01/114, URBROJ:2140-18-14-1 KLASA:351-01/20-01/87, URBROJ:2140-18-20-1).</w:t>
      </w:r>
    </w:p>
    <w:p w14:paraId="1519DE96"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 Ustanova obavlja djelatnost zaštite, održavanja i promicanja zaštićenoga područja u cilju zaštite i očuvanja izvornosti prirode, osiguravanja neometanoga odvijanja prirodnih procesa i održivoga korištenja prirodnim dobrima, nadzire provođenje uvjeta i mjera zaštite prirode na području kojim upravlja te sudjeluje u prikupljanju podataka u cilju praćenja očuvanosti prirode. Ustanova obavlja djelatnost sukladno Statutu i Zakonu o zaštiti prirode na osnovi plana upravljanja i godišnjeg programa zaštite, održavanja, očuvanja, promicanja i korištenja zaštićenih područja te godišnjeg financijskog plana. Upravljanje zaštićenim područjem i područjem ekološke mreže provodi se na temelju plana upravljanja koji se donosi na razdoblje od deset godine. Rad Ustanove je javan. Ustanova je dužna izvješćivati javnost putem sredstava javnog priopćavanja o svim radnjama koje imaju utjecaj, ili bi mogle imati utjecaj na zaštitu prirode i okoliša.</w:t>
      </w:r>
    </w:p>
    <w:p w14:paraId="1C7CE966" w14:textId="77777777" w:rsidR="00A14365" w:rsidRPr="002A2FB6" w:rsidRDefault="00A14365" w:rsidP="00A14365">
      <w:pPr>
        <w:spacing w:after="0" w:line="240" w:lineRule="auto"/>
        <w:jc w:val="both"/>
        <w:rPr>
          <w:rFonts w:ascii="Times New Roman" w:hAnsi="Times New Roman"/>
          <w:sz w:val="24"/>
          <w:szCs w:val="24"/>
        </w:rPr>
      </w:pPr>
    </w:p>
    <w:p w14:paraId="7F12BDC6" w14:textId="77777777" w:rsidR="00A14365" w:rsidRPr="0015623D" w:rsidRDefault="00A14365" w:rsidP="00A14365">
      <w:pPr>
        <w:suppressAutoHyphens/>
        <w:spacing w:after="0" w:line="240" w:lineRule="auto"/>
        <w:jc w:val="both"/>
        <w:rPr>
          <w:rFonts w:ascii="Times New Roman" w:eastAsia="Times New Roman" w:hAnsi="Times New Roman"/>
          <w:b/>
          <w:bCs/>
          <w:sz w:val="24"/>
          <w:szCs w:val="24"/>
          <w:lang w:eastAsia="ar-SA"/>
        </w:rPr>
      </w:pPr>
      <w:r w:rsidRPr="0015623D">
        <w:rPr>
          <w:rFonts w:ascii="Times New Roman" w:eastAsia="Times New Roman" w:hAnsi="Times New Roman"/>
          <w:b/>
          <w:bCs/>
          <w:sz w:val="24"/>
          <w:szCs w:val="24"/>
          <w:lang w:eastAsia="ar-SA"/>
        </w:rPr>
        <w:t>OBRAZLOŽENJE II. IZMJENA I DOPUNA PRORAČUNA KRAPINSKO-ZAGORSKE ŽUPANIJE  ZA 2024. GODINU</w:t>
      </w:r>
    </w:p>
    <w:p w14:paraId="6EE0B982" w14:textId="366C0C2E" w:rsidR="00A14365" w:rsidRDefault="00A14365" w:rsidP="00A14365">
      <w:pPr>
        <w:pStyle w:val="Normal6"/>
        <w:spacing w:before="0" w:after="0"/>
        <w:ind w:left="0"/>
        <w:rPr>
          <w:rFonts w:ascii="Times New Roman" w:hAnsi="Times New Roman"/>
          <w:sz w:val="24"/>
          <w:szCs w:val="24"/>
        </w:rPr>
      </w:pPr>
      <w:r w:rsidRPr="0015623D">
        <w:rPr>
          <w:rFonts w:ascii="Times New Roman" w:hAnsi="Times New Roman"/>
          <w:sz w:val="24"/>
          <w:szCs w:val="24"/>
        </w:rPr>
        <w:t xml:space="preserve">Planirana aktivnost povećana je za 48.660,00 EUR u odnosu na prethodni plan koji je iznosio </w:t>
      </w:r>
      <w:r>
        <w:rPr>
          <w:rFonts w:ascii="Times New Roman" w:hAnsi="Times New Roman"/>
          <w:sz w:val="24"/>
          <w:szCs w:val="24"/>
        </w:rPr>
        <w:t>328.213,00 EUR i sada iznosi 376.873,00 EUR. Planirana aktivnost povećana je u dijelu rashoda poslovanja koji se odnose na plaće zaposlenika i materijalno financijskih rashoda.</w:t>
      </w:r>
    </w:p>
    <w:p w14:paraId="3E399F92" w14:textId="77777777" w:rsidR="00A14365" w:rsidRDefault="00A14365" w:rsidP="00A14365">
      <w:pPr>
        <w:spacing w:after="0" w:line="240" w:lineRule="auto"/>
        <w:jc w:val="both"/>
        <w:rPr>
          <w:rFonts w:ascii="Times New Roman" w:hAnsi="Times New Roman"/>
          <w:b/>
          <w:sz w:val="24"/>
          <w:szCs w:val="24"/>
        </w:rPr>
      </w:pPr>
    </w:p>
    <w:p w14:paraId="43AB7AE2"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OPĆI CILJ </w:t>
      </w:r>
    </w:p>
    <w:p w14:paraId="2495F796"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Održivi razvoj prostora, okoliša i prirode </w:t>
      </w:r>
    </w:p>
    <w:p w14:paraId="2847F3E9"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U svrhu ostvarenja postavljenog cilja ostvareno je unapređenje zaštite i očuvanje prirode KZŽ provođenjem akcija zaštite, njeno održivo korištenje, održavanje i unaprjeđenje postojećih zaštićenih prirodnih vrijednosti te područja ekološke mreže. Edukacijom lokalnog stanovništva o prednostima korištenja obnovljivih izvora energije, važnosti područja pod Natura 2000 te o prirodnim vrijednostima i bioraznolikosti KZŽ podiže se opća svijest o potrebi zaštite okoliša. Jačanje svijesti lokalnog stanovništva KZŽ o potrebi unaprjeđenja zaštite i očuvanja prirode, provedba istraživačkih projekata, akcija i edukativnih radionica za javnost, stavljanje očuvane prirode u sustav turističke ponude usklađene su mjere Strategije sa Strategijom i nacionalnim planom djelovanja na okoliš.</w:t>
      </w:r>
    </w:p>
    <w:p w14:paraId="6B64F0E2" w14:textId="77777777" w:rsidR="00A14365" w:rsidRPr="002A2FB6" w:rsidRDefault="00A14365" w:rsidP="00A14365">
      <w:pPr>
        <w:spacing w:after="0" w:line="240" w:lineRule="auto"/>
        <w:jc w:val="both"/>
        <w:rPr>
          <w:rFonts w:ascii="Times New Roman" w:hAnsi="Times New Roman"/>
          <w:b/>
          <w:sz w:val="24"/>
          <w:szCs w:val="24"/>
        </w:rPr>
      </w:pPr>
    </w:p>
    <w:p w14:paraId="1A79F3A2"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lastRenderedPageBreak/>
        <w:t xml:space="preserve">POSEBNI CILJEVI </w:t>
      </w:r>
    </w:p>
    <w:p w14:paraId="5384461F"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Očuvanje povoljnog stanja zaštićenih područja, ekološke mreže i drugih ekološko vrijednih područja</w:t>
      </w:r>
    </w:p>
    <w:p w14:paraId="1482FCEA"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 xml:space="preserve">Očuvati stabilne populacije Natura 2000 vrsta i povoljne stanišne uvjete na području ekološke mreže </w:t>
      </w:r>
    </w:p>
    <w:p w14:paraId="002D54D5"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Istražiti i pratiti stanje populacije ciljnih Natura 2000 vrsta, ugroženih i strogo zaštićenih vrsta</w:t>
      </w:r>
    </w:p>
    <w:p w14:paraId="661C2F37"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Osigurati održivost korištenja prirodnih dobara</w:t>
      </w:r>
    </w:p>
    <w:p w14:paraId="624C47E4"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Poticati aktivnosti koje  pridonose očuvanju prirodnih, krajobraznih i kulturnih vrijednosti</w:t>
      </w:r>
    </w:p>
    <w:p w14:paraId="236EE82C"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Povećati razinu svijesti o zaštiti prirode putem edukativnih programa i sadržaja</w:t>
      </w:r>
    </w:p>
    <w:p w14:paraId="70CD9A80"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Izgraditi i urediti posjetiteljsku infrastrukturu i održavati postojeću</w:t>
      </w:r>
    </w:p>
    <w:p w14:paraId="1AAD1B63"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Omogućiti javnosti pružanje osnovnih informacija o zaštiti prirode putem sredstva javnog oglašavanja, tiskovina i promocije</w:t>
      </w:r>
    </w:p>
    <w:p w14:paraId="7E00543E"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Poticati i unaprijediti suradnju svih dionika kroz njihovo uključivanje putem aktivnosti upravljanja, održavanja i korištenja zaštićenih područja</w:t>
      </w:r>
    </w:p>
    <w:p w14:paraId="6DACBFF6" w14:textId="77777777" w:rsidR="00A14365" w:rsidRPr="002A2FB6" w:rsidRDefault="00A14365" w:rsidP="00A14365">
      <w:pPr>
        <w:spacing w:after="0" w:line="240" w:lineRule="auto"/>
        <w:jc w:val="both"/>
        <w:rPr>
          <w:rFonts w:ascii="Times New Roman" w:hAnsi="Times New Roman"/>
          <w:b/>
          <w:sz w:val="24"/>
          <w:szCs w:val="24"/>
        </w:rPr>
      </w:pPr>
    </w:p>
    <w:p w14:paraId="174D40DF"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ZAKONSKA OSNOVA ZA UVOĐENJE AKTIVNOSTI </w:t>
      </w:r>
    </w:p>
    <w:p w14:paraId="09BE7246"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zaštiti prirode</w:t>
      </w:r>
    </w:p>
    <w:p w14:paraId="6A3290F0"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okolišu</w:t>
      </w:r>
    </w:p>
    <w:p w14:paraId="30EF3928"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ustanovama</w:t>
      </w:r>
    </w:p>
    <w:p w14:paraId="64707192" w14:textId="77777777" w:rsidR="00A14365" w:rsidRPr="002A2FB6" w:rsidRDefault="00A14365" w:rsidP="00A14365">
      <w:pPr>
        <w:spacing w:after="0" w:line="240" w:lineRule="auto"/>
        <w:jc w:val="both"/>
        <w:rPr>
          <w:rFonts w:ascii="Times New Roman" w:hAnsi="Times New Roman"/>
          <w:b/>
          <w:sz w:val="24"/>
          <w:szCs w:val="24"/>
        </w:rPr>
      </w:pPr>
    </w:p>
    <w:p w14:paraId="48C1D72A"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IZVORI FINANCIRANJA</w:t>
      </w:r>
    </w:p>
    <w:p w14:paraId="4F683A07"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prihodi i primici</w:t>
      </w:r>
    </w:p>
    <w:p w14:paraId="6C86FB3A" w14:textId="77777777" w:rsidR="00A14365" w:rsidRPr="002A2FB6" w:rsidRDefault="00A14365" w:rsidP="00A14365">
      <w:pPr>
        <w:spacing w:after="0" w:line="240" w:lineRule="auto"/>
        <w:jc w:val="both"/>
        <w:rPr>
          <w:rFonts w:ascii="Times New Roman" w:hAnsi="Times New Roman"/>
          <w:sz w:val="24"/>
          <w:szCs w:val="24"/>
        </w:rPr>
      </w:pPr>
    </w:p>
    <w:p w14:paraId="1160D45D"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ISHODIŠTE I POKAZATELJI NA KOJIMA SE ZASNIVAJU IZRAČUNI I OCJENE POTREBNIH SREDSTAVA </w:t>
      </w:r>
    </w:p>
    <w:p w14:paraId="4ABFA3AA"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sz w:val="24"/>
          <w:szCs w:val="24"/>
        </w:rPr>
        <w:t xml:space="preserve">Ocjena potrebnih sredstava zasniva se na osnovi izvršenja sredstava u prethodnom razdoblju te planiranih projekata usuglašenih sa financijskim pokazateljima  iskazanim u Uputama Upravnog odjela za financije i proračun KZŽ za odgovarajuće razdoblje </w:t>
      </w:r>
    </w:p>
    <w:p w14:paraId="34F68D38" w14:textId="77777777" w:rsidR="00A14365" w:rsidRPr="002A2FB6" w:rsidRDefault="00A14365" w:rsidP="00A14365">
      <w:pPr>
        <w:spacing w:after="0" w:line="240" w:lineRule="auto"/>
        <w:jc w:val="both"/>
        <w:rPr>
          <w:rFonts w:ascii="Times New Roman" w:hAnsi="Times New Roman"/>
          <w:b/>
          <w:sz w:val="24"/>
          <w:szCs w:val="24"/>
        </w:rPr>
      </w:pPr>
    </w:p>
    <w:p w14:paraId="71947CBA"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POKAZATELJ USPJEŠNOSTI </w:t>
      </w:r>
    </w:p>
    <w:p w14:paraId="6881CE2C"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Pokazatelj uspješnosti – učinka: Obavljanjem aktivnosti osigurava se kontinuirano i nesmetano odvijanje prirodnih proodnih procesa u zaštićenim područjima i područjima Ekološke mreže Natura 2000 za čiju su uspješnost provedeni planirani monitorinzi, istraživanja, revitalizacije i održavnja te uspješno realizirani nacionalni i prekogranični projekti. </w:t>
      </w:r>
    </w:p>
    <w:p w14:paraId="56CF6FA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Pokazatelji  uspješnosti - rezultata u izvršavanju aktivnosti  su broj provedenih monitoringa istraživanja pojedinih vrsta i staništa kao i površine revitaliziranih i održavanih biološki vrijednih područja, provedenih edukativnih programa i broja posjetitelja u novouređenim prostorima Centra za prirodu te novoizgrađene posjetiteljske infrastrukture te broj provedenih aktivnosti unutar nacionalnih i prekograničnih projekata koja obuhvaća izgradnju posjetiteljske infrastrukture, promotivne aktivnosti te edukacije.</w:t>
      </w:r>
    </w:p>
    <w:p w14:paraId="6EFC7685" w14:textId="77777777" w:rsidR="00A14365" w:rsidRPr="002A2FB6" w:rsidRDefault="00A14365" w:rsidP="00A14365">
      <w:pPr>
        <w:spacing w:after="0" w:line="240" w:lineRule="auto"/>
        <w:jc w:val="both"/>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14365" w:rsidRPr="002A2FB6" w14:paraId="3B33DB76"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665BC65F"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AKTIVNOST  </w:t>
            </w:r>
          </w:p>
          <w:p w14:paraId="69D626AA"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A 102001</w:t>
            </w:r>
          </w:p>
        </w:tc>
        <w:tc>
          <w:tcPr>
            <w:tcW w:w="6561" w:type="dxa"/>
            <w:tcBorders>
              <w:top w:val="single" w:sz="4" w:space="0" w:color="auto"/>
              <w:left w:val="single" w:sz="4" w:space="0" w:color="auto"/>
              <w:bottom w:val="single" w:sz="4" w:space="0" w:color="auto"/>
              <w:right w:val="single" w:sz="4" w:space="0" w:color="auto"/>
            </w:tcBorders>
            <w:hideMark/>
          </w:tcPr>
          <w:p w14:paraId="57964723"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Ostali rashodi – Javna ustanova</w:t>
            </w:r>
          </w:p>
        </w:tc>
      </w:tr>
    </w:tbl>
    <w:p w14:paraId="4F771E39" w14:textId="77777777" w:rsidR="00A14365" w:rsidRPr="002A2FB6" w:rsidRDefault="00A14365" w:rsidP="00A14365">
      <w:pPr>
        <w:spacing w:after="0" w:line="240" w:lineRule="auto"/>
        <w:jc w:val="both"/>
        <w:rPr>
          <w:rFonts w:ascii="Times New Roman" w:hAnsi="Times New Roman"/>
          <w:b/>
          <w:sz w:val="24"/>
          <w:szCs w:val="24"/>
        </w:rPr>
      </w:pPr>
    </w:p>
    <w:p w14:paraId="27CF612D" w14:textId="77777777" w:rsidR="00A14365" w:rsidRPr="002A2FB6" w:rsidRDefault="00A14365" w:rsidP="00A14365">
      <w:pPr>
        <w:spacing w:after="0" w:line="240" w:lineRule="auto"/>
        <w:jc w:val="both"/>
        <w:rPr>
          <w:rFonts w:ascii="Times New Roman" w:hAnsi="Times New Roman"/>
          <w:b/>
          <w:bCs/>
          <w:iCs/>
          <w:sz w:val="24"/>
          <w:szCs w:val="24"/>
          <w:lang w:eastAsia="hr-HR"/>
        </w:rPr>
      </w:pPr>
      <w:r w:rsidRPr="002A2FB6">
        <w:rPr>
          <w:rFonts w:ascii="Times New Roman" w:hAnsi="Times New Roman"/>
          <w:b/>
          <w:bCs/>
          <w:iCs/>
          <w:sz w:val="24"/>
          <w:szCs w:val="24"/>
          <w:lang w:eastAsia="hr-HR"/>
        </w:rPr>
        <w:t>OPIS AKTIVNOSTI</w:t>
      </w:r>
    </w:p>
    <w:p w14:paraId="59CFC779"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 xml:space="preserve">Žljezdasti nedirak i prava svilenica su invazivne strane vrste koje izazivu zabrinutost u Uniji. U projektu će se na 6 lokacija u Krapinsko-zagorskoj županiji gdje su zabilježeni žljezdasti nedirak i prava svilenica provesti aktivnosti uklanjanja mehaničkom i kemijskom metodom, </w:t>
      </w:r>
      <w:r w:rsidRPr="002A2FB6">
        <w:rPr>
          <w:rFonts w:ascii="Times New Roman" w:hAnsi="Times New Roman"/>
          <w:iCs/>
          <w:sz w:val="24"/>
          <w:szCs w:val="24"/>
          <w:lang w:eastAsia="hr-HR"/>
        </w:rPr>
        <w:lastRenderedPageBreak/>
        <w:t>zbrinjavanja  uklonjenog biljnog materijala, praćenja brojnosti vrsta  i obnova staništa. S ciljem unapređenja  kapaciteta Javne ustanove zaposliti će se 1 osoba  na puno radno vrijeme isključivo na projektu. S ciljem jačanja svijesti javnosti o IAS provoditi će se brojne aktivnosti osmišljavanja, tiskanja i dijeljenja promo i edukativnih materijala. S ciljem uspješnog  upravljanja projektom provesti će se provedba postupka javne nabave prema internim aktima Ustanove i prema Zakonu o javnoj nabavi.</w:t>
      </w:r>
    </w:p>
    <w:p w14:paraId="13245BC7" w14:textId="77777777" w:rsidR="00A14365" w:rsidRPr="000005D3" w:rsidRDefault="00A14365" w:rsidP="00A14365">
      <w:pPr>
        <w:spacing w:after="0" w:line="240" w:lineRule="auto"/>
        <w:jc w:val="both"/>
        <w:rPr>
          <w:rFonts w:ascii="Times New Roman" w:hAnsi="Times New Roman"/>
          <w:iCs/>
          <w:sz w:val="24"/>
          <w:szCs w:val="24"/>
          <w:lang w:eastAsia="hr-HR"/>
        </w:rPr>
      </w:pPr>
    </w:p>
    <w:p w14:paraId="74E1AD91" w14:textId="77777777" w:rsidR="00A14365" w:rsidRPr="000005D3" w:rsidRDefault="00A14365" w:rsidP="00A14365">
      <w:pPr>
        <w:suppressAutoHyphens/>
        <w:spacing w:after="0" w:line="240" w:lineRule="auto"/>
        <w:jc w:val="both"/>
        <w:rPr>
          <w:rFonts w:ascii="Times New Roman" w:eastAsia="Times New Roman" w:hAnsi="Times New Roman"/>
          <w:b/>
          <w:bCs/>
          <w:sz w:val="24"/>
          <w:szCs w:val="24"/>
          <w:lang w:eastAsia="ar-SA"/>
        </w:rPr>
      </w:pPr>
      <w:r w:rsidRPr="000005D3">
        <w:rPr>
          <w:rFonts w:ascii="Times New Roman" w:eastAsia="Times New Roman" w:hAnsi="Times New Roman"/>
          <w:b/>
          <w:bCs/>
          <w:sz w:val="24"/>
          <w:szCs w:val="24"/>
          <w:lang w:eastAsia="ar-SA"/>
        </w:rPr>
        <w:t>OBRAZLOŽENJE II. IZMJENA I DOPUNA PRORAČUNA KRAPINSKO-ZAGORSKE ŽUPANIJE  ZA 2024. GODINU</w:t>
      </w:r>
    </w:p>
    <w:p w14:paraId="10CC906F" w14:textId="77777777" w:rsidR="00A14365" w:rsidRDefault="00A14365" w:rsidP="00A14365">
      <w:pPr>
        <w:pStyle w:val="Normal6"/>
        <w:spacing w:before="0" w:after="0"/>
        <w:ind w:left="0"/>
        <w:rPr>
          <w:rFonts w:ascii="Times New Roman" w:hAnsi="Times New Roman"/>
          <w:sz w:val="24"/>
          <w:szCs w:val="24"/>
        </w:rPr>
      </w:pPr>
      <w:r w:rsidRPr="000005D3">
        <w:rPr>
          <w:rFonts w:ascii="Times New Roman" w:hAnsi="Times New Roman"/>
          <w:sz w:val="24"/>
          <w:szCs w:val="24"/>
        </w:rPr>
        <w:t xml:space="preserve">Planirana aktivnost povećana je za 2.453,00 EUR u odnosu na prethodni plan koji je iznosio </w:t>
      </w:r>
      <w:r>
        <w:rPr>
          <w:rFonts w:ascii="Times New Roman" w:hAnsi="Times New Roman"/>
          <w:sz w:val="24"/>
          <w:szCs w:val="24"/>
        </w:rPr>
        <w:t>64.000,00 EUR i sada iznosi 66.453,00 EUR. Planirana aktivnost povećana je zbog plaće zaposlene radnice na projektu zbog povećanja osnovice za obračun plaće.</w:t>
      </w:r>
    </w:p>
    <w:p w14:paraId="78DC9E6E" w14:textId="77777777" w:rsidR="00A14365" w:rsidRDefault="00A14365" w:rsidP="00A14365">
      <w:pPr>
        <w:spacing w:after="0" w:line="240" w:lineRule="auto"/>
        <w:jc w:val="both"/>
        <w:rPr>
          <w:rFonts w:ascii="Times New Roman" w:hAnsi="Times New Roman"/>
          <w:b/>
          <w:bCs/>
          <w:iCs/>
          <w:sz w:val="24"/>
          <w:szCs w:val="24"/>
          <w:lang w:eastAsia="hr-HR"/>
        </w:rPr>
      </w:pPr>
    </w:p>
    <w:p w14:paraId="42B6E78F" w14:textId="77777777" w:rsidR="00A14365" w:rsidRPr="002A2FB6" w:rsidRDefault="00A14365" w:rsidP="00A14365">
      <w:pPr>
        <w:spacing w:after="0" w:line="240" w:lineRule="auto"/>
        <w:jc w:val="both"/>
        <w:rPr>
          <w:rFonts w:ascii="Times New Roman" w:hAnsi="Times New Roman"/>
          <w:b/>
          <w:bCs/>
          <w:iCs/>
          <w:sz w:val="24"/>
          <w:szCs w:val="24"/>
          <w:lang w:eastAsia="hr-HR"/>
        </w:rPr>
      </w:pPr>
      <w:r w:rsidRPr="002A2FB6">
        <w:rPr>
          <w:rFonts w:ascii="Times New Roman" w:hAnsi="Times New Roman"/>
          <w:b/>
          <w:bCs/>
          <w:iCs/>
          <w:sz w:val="24"/>
          <w:szCs w:val="24"/>
          <w:lang w:eastAsia="hr-HR"/>
        </w:rPr>
        <w:t>OPĆI CILJ</w:t>
      </w:r>
    </w:p>
    <w:p w14:paraId="7DDE2DB1"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Invazivne strane vrste (invasive alien species – IAS) jedna su od najvažnijih direktnih prijetnji bioraznolikosti. U Hrvatskoj je već zabilježeno više od 600 stranih biljaka i oko 300 stranih životinja, a unesene su i gljive i druge vrste organizama. Procjenjuje se da je 10-15% njih invazivno. Cilj projekta je smanjiti populaciju stranih invazivnih vrsta kako bi se održala autohtona biološka raznolikost područja te spriječilo daljnje širenje istih.</w:t>
      </w:r>
    </w:p>
    <w:p w14:paraId="4F8BC9D9"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 </w:t>
      </w:r>
    </w:p>
    <w:p w14:paraId="40CB6F0F" w14:textId="77777777" w:rsidR="00A14365" w:rsidRPr="002A2FB6" w:rsidRDefault="00A14365" w:rsidP="00A14365">
      <w:pPr>
        <w:spacing w:after="0" w:line="240" w:lineRule="auto"/>
        <w:jc w:val="both"/>
        <w:rPr>
          <w:rFonts w:ascii="Times New Roman" w:hAnsi="Times New Roman"/>
          <w:b/>
          <w:bCs/>
          <w:iCs/>
          <w:sz w:val="24"/>
          <w:szCs w:val="24"/>
          <w:lang w:eastAsia="hr-HR"/>
        </w:rPr>
      </w:pPr>
      <w:r w:rsidRPr="002A2FB6">
        <w:rPr>
          <w:rFonts w:ascii="Times New Roman" w:hAnsi="Times New Roman"/>
          <w:b/>
          <w:bCs/>
          <w:iCs/>
          <w:sz w:val="24"/>
          <w:szCs w:val="24"/>
          <w:lang w:eastAsia="hr-HR"/>
        </w:rPr>
        <w:t>POSEBNI CILJEVI</w:t>
      </w:r>
    </w:p>
    <w:p w14:paraId="57707B7F"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Ovaj projekat odnosi se na mjere za strane invazivne vrste Žljezdasti nedirak i prava svilenica na unaprijed određenim lokacijama na području KZŽ.</w:t>
      </w:r>
    </w:p>
    <w:p w14:paraId="113EAA4E"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 </w:t>
      </w:r>
    </w:p>
    <w:p w14:paraId="2C182CC8" w14:textId="77777777" w:rsidR="00A14365" w:rsidRPr="002A2FB6" w:rsidRDefault="00A14365" w:rsidP="00A14365">
      <w:pPr>
        <w:spacing w:after="0" w:line="240" w:lineRule="auto"/>
        <w:jc w:val="both"/>
        <w:rPr>
          <w:rFonts w:ascii="Times New Roman" w:hAnsi="Times New Roman"/>
          <w:b/>
          <w:bCs/>
          <w:iCs/>
          <w:sz w:val="24"/>
          <w:szCs w:val="24"/>
          <w:lang w:eastAsia="hr-HR"/>
        </w:rPr>
      </w:pPr>
      <w:r w:rsidRPr="002A2FB6">
        <w:rPr>
          <w:rFonts w:ascii="Times New Roman" w:hAnsi="Times New Roman"/>
          <w:b/>
          <w:bCs/>
          <w:iCs/>
          <w:sz w:val="24"/>
          <w:szCs w:val="24"/>
          <w:lang w:eastAsia="hr-HR"/>
        </w:rPr>
        <w:t>ZAKONSKA OSNOVA ZA UVOĐENJE AKTIVNOSTI</w:t>
      </w:r>
    </w:p>
    <w:p w14:paraId="367AC235"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Javni poziv Fonda za zaštitu okoliša prema uputama Ministarstva gospodarstva i održivog razvoja za kontrolu populacija stranih invazivnih vrsta prema propisanim metodologijama i nacionalnim planovima. </w:t>
      </w:r>
    </w:p>
    <w:p w14:paraId="1E794505" w14:textId="77777777" w:rsidR="00A14365" w:rsidRPr="002A2FB6" w:rsidRDefault="00A14365" w:rsidP="00A14365">
      <w:pPr>
        <w:spacing w:after="0" w:line="240" w:lineRule="auto"/>
        <w:jc w:val="both"/>
        <w:rPr>
          <w:rFonts w:ascii="Times New Roman" w:hAnsi="Times New Roman"/>
          <w:iCs/>
          <w:sz w:val="24"/>
          <w:szCs w:val="24"/>
          <w:lang w:eastAsia="hr-HR"/>
        </w:rPr>
      </w:pPr>
    </w:p>
    <w:p w14:paraId="2D599B85" w14:textId="77777777" w:rsidR="00A14365" w:rsidRPr="002A2FB6" w:rsidRDefault="00A14365" w:rsidP="00A14365">
      <w:pPr>
        <w:spacing w:after="0" w:line="240" w:lineRule="auto"/>
        <w:jc w:val="both"/>
        <w:rPr>
          <w:rFonts w:ascii="Times New Roman" w:hAnsi="Times New Roman"/>
          <w:b/>
          <w:bCs/>
          <w:iCs/>
          <w:sz w:val="24"/>
          <w:szCs w:val="24"/>
          <w:lang w:eastAsia="hr-HR"/>
        </w:rPr>
      </w:pPr>
      <w:r w:rsidRPr="002A2FB6">
        <w:rPr>
          <w:rFonts w:ascii="Times New Roman" w:hAnsi="Times New Roman"/>
          <w:b/>
          <w:bCs/>
          <w:iCs/>
          <w:sz w:val="24"/>
          <w:szCs w:val="24"/>
          <w:lang w:eastAsia="hr-HR"/>
        </w:rPr>
        <w:t>IZVORI FINANCIRANJA</w:t>
      </w:r>
    </w:p>
    <w:p w14:paraId="61B01AD3"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Fond za zaštitu okoliša i energetsku učinkovitost</w:t>
      </w:r>
    </w:p>
    <w:p w14:paraId="3C0204DE"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 </w:t>
      </w:r>
    </w:p>
    <w:p w14:paraId="348187EC" w14:textId="77777777" w:rsidR="00A14365" w:rsidRPr="002A2FB6" w:rsidRDefault="00A14365" w:rsidP="00A14365">
      <w:pPr>
        <w:spacing w:after="0" w:line="240" w:lineRule="auto"/>
        <w:jc w:val="both"/>
        <w:rPr>
          <w:rFonts w:ascii="Times New Roman" w:hAnsi="Times New Roman"/>
          <w:b/>
          <w:bCs/>
          <w:iCs/>
          <w:sz w:val="24"/>
          <w:szCs w:val="24"/>
          <w:lang w:eastAsia="hr-HR"/>
        </w:rPr>
      </w:pPr>
      <w:r w:rsidRPr="002A2FB6">
        <w:rPr>
          <w:rFonts w:ascii="Times New Roman" w:hAnsi="Times New Roman"/>
          <w:b/>
          <w:bCs/>
          <w:iCs/>
          <w:sz w:val="24"/>
          <w:szCs w:val="24"/>
          <w:lang w:eastAsia="hr-HR"/>
        </w:rPr>
        <w:t>ISHODIŠTE I POKAZATELJI NA KOJIMA SE ZASNIVAJU IZRAČUNI I OCJENE POTREBNIH SREDSTAVA</w:t>
      </w:r>
    </w:p>
    <w:p w14:paraId="68484951"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Za prijavu projekta provedeno je istraživanje tržišta te su pribavljene informativne ponude za troškove koji su planirani.</w:t>
      </w:r>
    </w:p>
    <w:p w14:paraId="38318770" w14:textId="77777777" w:rsidR="00A14365" w:rsidRPr="002A2FB6" w:rsidRDefault="00A14365" w:rsidP="00A14365">
      <w:pPr>
        <w:spacing w:after="0" w:line="240" w:lineRule="auto"/>
        <w:jc w:val="both"/>
        <w:rPr>
          <w:rFonts w:ascii="Times New Roman" w:hAnsi="Times New Roman"/>
          <w:iCs/>
          <w:sz w:val="24"/>
          <w:szCs w:val="24"/>
          <w:lang w:eastAsia="hr-HR"/>
        </w:rPr>
      </w:pPr>
    </w:p>
    <w:p w14:paraId="5F259373" w14:textId="77777777" w:rsidR="00A14365" w:rsidRPr="002A2FB6" w:rsidRDefault="00A14365" w:rsidP="00A14365">
      <w:pPr>
        <w:spacing w:after="0" w:line="240" w:lineRule="auto"/>
        <w:jc w:val="both"/>
        <w:rPr>
          <w:rFonts w:ascii="Times New Roman" w:hAnsi="Times New Roman"/>
          <w:b/>
          <w:bCs/>
          <w:iCs/>
          <w:sz w:val="24"/>
          <w:szCs w:val="24"/>
          <w:lang w:eastAsia="hr-HR"/>
        </w:rPr>
      </w:pPr>
      <w:r w:rsidRPr="002A2FB6">
        <w:rPr>
          <w:rFonts w:ascii="Times New Roman" w:hAnsi="Times New Roman"/>
          <w:b/>
          <w:bCs/>
          <w:iCs/>
          <w:sz w:val="24"/>
          <w:szCs w:val="24"/>
          <w:lang w:eastAsia="hr-HR"/>
        </w:rPr>
        <w:t>POKAZATELJ USPJEŠNOSTI</w:t>
      </w:r>
    </w:p>
    <w:p w14:paraId="3F9692B8"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 xml:space="preserve">Ciljana vrijednost pokazatelja do završetka razdoblja provedbe projekta za žljezdasti nedirak  i pravu svilenicu biti će 10% zaraslosti površina ili manje na području uklanjanja u odnosu na početnu vrijednost u prvoj godini uklanjanja. Izraditi će se  izvješće o ocjeni uspješnosti metode kontrole populacije za žljezdasti nedirak  i pravu svilenicu. </w:t>
      </w:r>
    </w:p>
    <w:p w14:paraId="0E8784EC"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S ciljem unapređenja  kapaciteta Javne ustanove zaposliti će se 1 osoba (stručni suradnik) na puno radno vrijeme isključivo na projektu. Nabaviti će se oprema  ( jakne i flis majice za djelatnike JU i dionike na terenu) i uključiti troškovi goriva za terene vezane za uklanjanje i sprečavanje širenje IAS. Sve navedeno koristiti će se  za koordinaciju, nadzor, uklanjanje i sprečavanje širenja IAS.</w:t>
      </w:r>
    </w:p>
    <w:p w14:paraId="000310AE"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S ciljem jačanja svijesti javnosti o IAS provoditi će se:</w:t>
      </w:r>
    </w:p>
    <w:p w14:paraId="10A38681"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w:t>
      </w:r>
      <w:r w:rsidRPr="002A2FB6">
        <w:rPr>
          <w:rFonts w:ascii="Times New Roman" w:hAnsi="Times New Roman"/>
          <w:iCs/>
          <w:sz w:val="24"/>
          <w:szCs w:val="24"/>
          <w:lang w:eastAsia="hr-HR"/>
        </w:rPr>
        <w:tab/>
        <w:t>3 edukacije dionika i lokalne zajednice čije su aktivnosti povezane s praćenjem stanja i uklanjanjem vrsta.</w:t>
      </w:r>
    </w:p>
    <w:p w14:paraId="6C6BCB8B"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lastRenderedPageBreak/>
        <w:t>-</w:t>
      </w:r>
      <w:r w:rsidRPr="002A2FB6">
        <w:rPr>
          <w:rFonts w:ascii="Times New Roman" w:hAnsi="Times New Roman"/>
          <w:iCs/>
          <w:sz w:val="24"/>
          <w:szCs w:val="24"/>
          <w:lang w:eastAsia="hr-HR"/>
        </w:rPr>
        <w:tab/>
        <w:t xml:space="preserve">Dizajn, priprema za tisak i tisak promo i edukativnih materijala o IAS (ilustracije žljezdastog nediraka  i prave svilenice, kišobran, torba, majice, hudice i prijenosna baterija za mobitel) koji će se dijeliti javnosti i dionicima na terenu. </w:t>
      </w:r>
    </w:p>
    <w:p w14:paraId="7E6C8280"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w:t>
      </w:r>
      <w:r w:rsidRPr="002A2FB6">
        <w:rPr>
          <w:rFonts w:ascii="Times New Roman" w:hAnsi="Times New Roman"/>
          <w:iCs/>
          <w:sz w:val="24"/>
          <w:szCs w:val="24"/>
          <w:lang w:eastAsia="hr-HR"/>
        </w:rPr>
        <w:tab/>
        <w:t>Dizajn, priprema za tisak i tisak edukativnih letaka i brošure - jeste li vidjeli?,  upute za uklanjanje žljezdastog nediraka  i prave svilenice, invazivne vrste u Krapinsko-zagorskoj županiji  koji će se dijeliti javnosti i dionicima na terenu.</w:t>
      </w:r>
    </w:p>
    <w:p w14:paraId="23D7596B"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 xml:space="preserve">Promocija i vidljivost projekta – organizacija završne konferencije projekta. Promotivni i edukativni materijali biti će podijeljeni i distribuirani dionicima i široj javnosti s ciljem  sprečavanja daljnjeg namjernog uvođenja žljezdastog nedirka u prirodu te da se  postojeće populacije  kontroliraju ili iskorjenjuju i dojavljuju novi nalazi vrste. </w:t>
      </w:r>
    </w:p>
    <w:p w14:paraId="178E2D86" w14:textId="77777777" w:rsidR="00A14365" w:rsidRPr="002A2FB6" w:rsidRDefault="00A14365" w:rsidP="00A14365">
      <w:pPr>
        <w:spacing w:after="0" w:line="240" w:lineRule="auto"/>
        <w:jc w:val="both"/>
        <w:rPr>
          <w:rFonts w:ascii="Times New Roman" w:hAnsi="Times New Roman"/>
          <w:iCs/>
          <w:sz w:val="24"/>
          <w:szCs w:val="24"/>
          <w:lang w:eastAsia="hr-HR"/>
        </w:rPr>
      </w:pPr>
      <w:r w:rsidRPr="002A2FB6">
        <w:rPr>
          <w:rFonts w:ascii="Times New Roman" w:hAnsi="Times New Roman"/>
          <w:iCs/>
          <w:sz w:val="24"/>
          <w:szCs w:val="24"/>
          <w:lang w:eastAsia="hr-HR"/>
        </w:rPr>
        <w:t>Projekat će se nastaviti provoditi tijekom cijele 2024. godine, a  trajati će dokraja 2027. godine. Ukupna vrijednost projekta je 172.314,82 eura, a za 2024. godinu se planira 64.000,00 eura.</w:t>
      </w:r>
    </w:p>
    <w:p w14:paraId="44752461" w14:textId="77777777" w:rsidR="00A14365" w:rsidRPr="002A2FB6" w:rsidRDefault="00A14365" w:rsidP="00A14365">
      <w:pPr>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A14365" w:rsidRPr="002A2FB6" w14:paraId="1C82442A" w14:textId="77777777" w:rsidTr="00B33D94">
        <w:tc>
          <w:tcPr>
            <w:tcW w:w="2391" w:type="dxa"/>
          </w:tcPr>
          <w:p w14:paraId="5D0167A4"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KAPITALNI PROJEKT  </w:t>
            </w:r>
          </w:p>
          <w:p w14:paraId="19F1E695"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K104000</w:t>
            </w:r>
          </w:p>
        </w:tc>
        <w:tc>
          <w:tcPr>
            <w:tcW w:w="6561" w:type="dxa"/>
          </w:tcPr>
          <w:p w14:paraId="70279A19"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
                <w:sz w:val="24"/>
                <w:szCs w:val="24"/>
              </w:rPr>
              <w:t>NABAVA OPREME</w:t>
            </w:r>
          </w:p>
          <w:p w14:paraId="3A4FA539" w14:textId="77777777" w:rsidR="00A14365" w:rsidRPr="002A2FB6" w:rsidRDefault="00A14365" w:rsidP="00B33D94">
            <w:pPr>
              <w:spacing w:after="0" w:line="240" w:lineRule="auto"/>
              <w:jc w:val="both"/>
              <w:rPr>
                <w:rFonts w:ascii="Times New Roman" w:hAnsi="Times New Roman"/>
                <w:b/>
                <w:sz w:val="24"/>
                <w:szCs w:val="24"/>
              </w:rPr>
            </w:pPr>
            <w:r w:rsidRPr="002A2FB6">
              <w:rPr>
                <w:rFonts w:ascii="Times New Roman" w:hAnsi="Times New Roman"/>
                <w:bCs/>
                <w:sz w:val="24"/>
                <w:szCs w:val="24"/>
              </w:rPr>
              <w:t>Mjera 9.2. Održivo upravljanje ugroženim i zaštićenim dijelovima prirode te područjima ekološke mreže Natura 2000</w:t>
            </w:r>
          </w:p>
        </w:tc>
      </w:tr>
    </w:tbl>
    <w:p w14:paraId="4C7DCB89" w14:textId="77777777" w:rsidR="00A14365" w:rsidRPr="002A2FB6" w:rsidRDefault="00A14365" w:rsidP="00A14365">
      <w:pPr>
        <w:spacing w:after="0" w:line="240" w:lineRule="auto"/>
        <w:jc w:val="both"/>
        <w:rPr>
          <w:rFonts w:ascii="Times New Roman" w:hAnsi="Times New Roman"/>
          <w:b/>
          <w:sz w:val="24"/>
          <w:szCs w:val="24"/>
        </w:rPr>
      </w:pPr>
    </w:p>
    <w:p w14:paraId="10F61D2A"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OPIS AKTIVNOSTI </w:t>
      </w:r>
    </w:p>
    <w:p w14:paraId="4CC9984B"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Nabava računalne opreme i druge opreme, računalnih programa i namještaja u funkciji osiguravanja odgovarajuće razine kvalitete obavljanja poslova JU Zagorje zeleno odnosno daljnjeg razvoja novih poslova kao rezultat provedenih projekata.</w:t>
      </w:r>
    </w:p>
    <w:p w14:paraId="6CE44C63" w14:textId="77777777" w:rsidR="00A14365" w:rsidRPr="002A2FB6" w:rsidRDefault="00A14365" w:rsidP="00A14365">
      <w:pPr>
        <w:spacing w:after="0" w:line="240" w:lineRule="auto"/>
        <w:jc w:val="both"/>
        <w:rPr>
          <w:rFonts w:ascii="Times New Roman" w:hAnsi="Times New Roman"/>
          <w:b/>
          <w:sz w:val="24"/>
          <w:szCs w:val="24"/>
        </w:rPr>
      </w:pPr>
    </w:p>
    <w:p w14:paraId="0D535553"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OPĆI CILJ </w:t>
      </w:r>
    </w:p>
    <w:p w14:paraId="50FCFF3C"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Unaprjeđenje rada JU Zagorje zeleno</w:t>
      </w:r>
    </w:p>
    <w:p w14:paraId="14D86F79" w14:textId="77777777" w:rsidR="00A14365" w:rsidRPr="002A2FB6" w:rsidRDefault="00A14365" w:rsidP="00A14365">
      <w:pPr>
        <w:spacing w:after="0" w:line="240" w:lineRule="auto"/>
        <w:jc w:val="both"/>
        <w:rPr>
          <w:rFonts w:ascii="Times New Roman" w:hAnsi="Times New Roman"/>
          <w:b/>
          <w:sz w:val="24"/>
          <w:szCs w:val="24"/>
        </w:rPr>
      </w:pPr>
    </w:p>
    <w:p w14:paraId="4E394428"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POSEBNI CILJEVI </w:t>
      </w:r>
    </w:p>
    <w:p w14:paraId="05F88C26"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kontinuirano nadopunjavanje novim podacima i ažuriranje postojećih podataka u bazama podataka</w:t>
      </w:r>
    </w:p>
    <w:p w14:paraId="2B254A93"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pravovremena priprema dokumentacije i podataka  za potrebe poslova i zadataka upravnih tijela  i ustanova Županije, jedinica lokalne samouprave i državnih tijela</w:t>
      </w:r>
    </w:p>
    <w:p w14:paraId="50AAA8CA" w14:textId="77777777" w:rsidR="00A14365" w:rsidRPr="002A2FB6" w:rsidRDefault="00A14365" w:rsidP="00A14365">
      <w:pPr>
        <w:numPr>
          <w:ilvl w:val="0"/>
          <w:numId w:val="1"/>
        </w:numPr>
        <w:spacing w:after="0" w:line="240" w:lineRule="auto"/>
        <w:jc w:val="both"/>
        <w:rPr>
          <w:rFonts w:ascii="Times New Roman" w:hAnsi="Times New Roman"/>
          <w:sz w:val="24"/>
          <w:szCs w:val="24"/>
        </w:rPr>
      </w:pPr>
      <w:r w:rsidRPr="002A2FB6">
        <w:rPr>
          <w:rFonts w:ascii="Times New Roman" w:hAnsi="Times New Roman"/>
          <w:sz w:val="24"/>
          <w:szCs w:val="24"/>
        </w:rPr>
        <w:t xml:space="preserve">kontinuirana i kvalitetna suradnja s lokalnom samoupravom </w:t>
      </w:r>
    </w:p>
    <w:p w14:paraId="3E1A40D9" w14:textId="77777777" w:rsidR="00A14365" w:rsidRPr="002A2FB6" w:rsidRDefault="00A14365" w:rsidP="00A14365">
      <w:pPr>
        <w:spacing w:after="0" w:line="240" w:lineRule="auto"/>
        <w:jc w:val="both"/>
        <w:rPr>
          <w:rFonts w:ascii="Times New Roman" w:hAnsi="Times New Roman"/>
          <w:sz w:val="24"/>
          <w:szCs w:val="24"/>
        </w:rPr>
      </w:pPr>
    </w:p>
    <w:p w14:paraId="10369B27"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ZAKONSKA OSNOVA ZA UVOĐENJE AKTIVNOSTI </w:t>
      </w:r>
    </w:p>
    <w:p w14:paraId="19EAE43D"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zaštiti prirode</w:t>
      </w:r>
    </w:p>
    <w:p w14:paraId="6342AD0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okolišu</w:t>
      </w:r>
    </w:p>
    <w:p w14:paraId="0FF5FB6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Zakon o ustanovama</w:t>
      </w:r>
    </w:p>
    <w:p w14:paraId="6ABB82C6" w14:textId="77777777" w:rsidR="00A14365" w:rsidRPr="002A2FB6" w:rsidRDefault="00A14365" w:rsidP="00A14365">
      <w:pPr>
        <w:spacing w:after="0" w:line="240" w:lineRule="auto"/>
        <w:jc w:val="both"/>
        <w:rPr>
          <w:rFonts w:ascii="Times New Roman" w:hAnsi="Times New Roman"/>
          <w:b/>
          <w:sz w:val="24"/>
          <w:szCs w:val="24"/>
        </w:rPr>
      </w:pPr>
    </w:p>
    <w:p w14:paraId="3694E1A3"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IZVORI FINANCIRANJA</w:t>
      </w:r>
    </w:p>
    <w:p w14:paraId="08A0FFC9"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Opći prihodi i primici</w:t>
      </w:r>
    </w:p>
    <w:p w14:paraId="23818622" w14:textId="77777777" w:rsidR="00A14365" w:rsidRPr="002A2FB6" w:rsidRDefault="00A14365" w:rsidP="00A14365">
      <w:pPr>
        <w:spacing w:after="0" w:line="240" w:lineRule="auto"/>
        <w:jc w:val="both"/>
        <w:rPr>
          <w:rFonts w:ascii="Times New Roman" w:hAnsi="Times New Roman"/>
          <w:sz w:val="24"/>
          <w:szCs w:val="24"/>
        </w:rPr>
      </w:pPr>
    </w:p>
    <w:p w14:paraId="3B037E19"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ISHODIŠTE I POKAZATELJI NA KOJIMA SE ZASNIVAJU IZRAČUNI I OCJENE POTREBNIH SREDSTAVA </w:t>
      </w:r>
    </w:p>
    <w:p w14:paraId="10096452"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 xml:space="preserve">Ocjena potrebnih sredstava zasniva se na osnovi izvršenja sredstava u prethodnom razdoblju te planiranih projekata usuglašenih sa financijskim pokazateljima iskazanim u Uputama Upravnog odjela za financije i proračun KZŽ za odgovarajuće razdoblje </w:t>
      </w:r>
    </w:p>
    <w:p w14:paraId="535A4C18" w14:textId="77777777" w:rsidR="00A14365" w:rsidRPr="002A2FB6" w:rsidRDefault="00A14365" w:rsidP="00A14365">
      <w:pPr>
        <w:spacing w:after="0" w:line="240" w:lineRule="auto"/>
        <w:jc w:val="both"/>
        <w:rPr>
          <w:rFonts w:ascii="Times New Roman" w:hAnsi="Times New Roman"/>
          <w:sz w:val="24"/>
          <w:szCs w:val="24"/>
        </w:rPr>
      </w:pPr>
    </w:p>
    <w:p w14:paraId="4A26184C" w14:textId="77777777" w:rsidR="00A14365" w:rsidRPr="002A2FB6" w:rsidRDefault="00A14365" w:rsidP="00A14365">
      <w:pPr>
        <w:spacing w:after="0" w:line="240" w:lineRule="auto"/>
        <w:jc w:val="both"/>
        <w:rPr>
          <w:rFonts w:ascii="Times New Roman" w:hAnsi="Times New Roman"/>
          <w:b/>
          <w:sz w:val="24"/>
          <w:szCs w:val="24"/>
        </w:rPr>
      </w:pPr>
      <w:r w:rsidRPr="002A2FB6">
        <w:rPr>
          <w:rFonts w:ascii="Times New Roman" w:hAnsi="Times New Roman"/>
          <w:b/>
          <w:sz w:val="24"/>
          <w:szCs w:val="24"/>
        </w:rPr>
        <w:t xml:space="preserve">POKAZATELJ USPJEŠNOSTI </w:t>
      </w:r>
    </w:p>
    <w:p w14:paraId="327F04CF" w14:textId="77777777" w:rsidR="00A14365" w:rsidRPr="002A2FB6" w:rsidRDefault="00A14365" w:rsidP="00A14365">
      <w:pPr>
        <w:spacing w:after="0" w:line="240" w:lineRule="auto"/>
        <w:jc w:val="both"/>
        <w:rPr>
          <w:rFonts w:ascii="Times New Roman" w:hAnsi="Times New Roman"/>
          <w:sz w:val="24"/>
          <w:szCs w:val="24"/>
        </w:rPr>
      </w:pPr>
      <w:r w:rsidRPr="002A2FB6">
        <w:rPr>
          <w:rFonts w:ascii="Times New Roman" w:hAnsi="Times New Roman"/>
          <w:sz w:val="24"/>
          <w:szCs w:val="24"/>
        </w:rPr>
        <w:t>Pokazatelj uspješnosti – učinka: Predmetnom nabavom se osigurava kontinuirano i nesmetano funkcioniranje JU Zagorje zeleno</w:t>
      </w:r>
    </w:p>
    <w:p w14:paraId="0316A97A" w14:textId="519E68E0" w:rsidR="00264BEF" w:rsidRPr="00A411E4" w:rsidRDefault="00A14365" w:rsidP="00A411E4">
      <w:pPr>
        <w:spacing w:after="0" w:line="240" w:lineRule="auto"/>
        <w:jc w:val="both"/>
        <w:rPr>
          <w:rFonts w:ascii="Times New Roman" w:hAnsi="Times New Roman"/>
          <w:sz w:val="24"/>
          <w:szCs w:val="24"/>
        </w:rPr>
      </w:pPr>
      <w:r w:rsidRPr="002A2FB6">
        <w:rPr>
          <w:rFonts w:ascii="Times New Roman" w:hAnsi="Times New Roman"/>
          <w:sz w:val="24"/>
          <w:szCs w:val="24"/>
        </w:rPr>
        <w:t>Pokazatelji  uspješnosti - broj aktivnih licenci i opremljenih radnih jedinica</w:t>
      </w:r>
    </w:p>
    <w:p w14:paraId="20571C0F" w14:textId="77777777" w:rsidR="00264BEF" w:rsidRPr="00792E11" w:rsidRDefault="00264BEF" w:rsidP="00264BEF">
      <w:pPr>
        <w:numPr>
          <w:ilvl w:val="0"/>
          <w:numId w:val="28"/>
        </w:numPr>
        <w:suppressAutoHyphens/>
        <w:autoSpaceDN w:val="0"/>
        <w:spacing w:after="0" w:line="240" w:lineRule="auto"/>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lastRenderedPageBreak/>
        <w:t>UPRAVNI ODJEL ZA ZDRAVSTVO, SOCIJALNU POLITIKU, BRANITELJE, CIVILNO DRUŠTVO I MLADE</w:t>
      </w:r>
    </w:p>
    <w:p w14:paraId="4850CCAD" w14:textId="635B0AC3" w:rsidR="00264BEF" w:rsidRDefault="00264BEF" w:rsidP="00264BEF">
      <w:pPr>
        <w:suppressAutoHyphens/>
        <w:autoSpaceDN w:val="0"/>
        <w:spacing w:after="0" w:line="240" w:lineRule="auto"/>
        <w:textAlignment w:val="baseline"/>
        <w:rPr>
          <w:noProof/>
          <w:lang w:eastAsia="hr-HR"/>
        </w:rPr>
      </w:pPr>
    </w:p>
    <w:tbl>
      <w:tblPr>
        <w:tblW w:w="9114" w:type="dxa"/>
        <w:tblLook w:val="04A0" w:firstRow="1" w:lastRow="0" w:firstColumn="1" w:lastColumn="0" w:noHBand="0" w:noVBand="1"/>
      </w:tblPr>
      <w:tblGrid>
        <w:gridCol w:w="1310"/>
        <w:gridCol w:w="2961"/>
        <w:gridCol w:w="1240"/>
        <w:gridCol w:w="1240"/>
        <w:gridCol w:w="1123"/>
        <w:gridCol w:w="1240"/>
      </w:tblGrid>
      <w:tr w:rsidR="00264BEF" w:rsidRPr="000D12B2" w14:paraId="7092C15D" w14:textId="77777777" w:rsidTr="00B33D94">
        <w:trPr>
          <w:trHeight w:val="366"/>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8ED53" w14:textId="77777777" w:rsidR="00264BEF" w:rsidRPr="000D12B2" w:rsidRDefault="00264BEF" w:rsidP="00B33D94">
            <w:pPr>
              <w:spacing w:after="0" w:line="240" w:lineRule="auto"/>
              <w:jc w:val="center"/>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BROJ KONTA</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14:paraId="5D45793E" w14:textId="77777777" w:rsidR="00264BEF" w:rsidRPr="000D12B2" w:rsidRDefault="00264BEF" w:rsidP="00B33D94">
            <w:pPr>
              <w:spacing w:after="0" w:line="240" w:lineRule="auto"/>
              <w:jc w:val="center"/>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VRSTA RASHODA / IZDATAKA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D493589" w14:textId="77777777" w:rsidR="00264BEF" w:rsidRPr="000D12B2" w:rsidRDefault="00264BEF" w:rsidP="00B33D94">
            <w:pPr>
              <w:spacing w:after="0" w:line="240" w:lineRule="auto"/>
              <w:jc w:val="center"/>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PLANIRANO</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0C97A5D5" w14:textId="77777777" w:rsidR="00264BEF" w:rsidRPr="000D12B2" w:rsidRDefault="00264BEF" w:rsidP="00B33D94">
            <w:pPr>
              <w:spacing w:after="0" w:line="240" w:lineRule="auto"/>
              <w:jc w:val="center"/>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PROMJENA IZNOS</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30C1A6C9" w14:textId="77777777" w:rsidR="00264BEF" w:rsidRPr="000D12B2" w:rsidRDefault="00264BEF" w:rsidP="00B33D94">
            <w:pPr>
              <w:spacing w:after="0" w:line="240" w:lineRule="auto"/>
              <w:jc w:val="center"/>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PROMJENA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0282EA9" w14:textId="77777777" w:rsidR="00264BEF" w:rsidRPr="000D12B2" w:rsidRDefault="00264BEF" w:rsidP="00B33D94">
            <w:pPr>
              <w:spacing w:after="0" w:line="240" w:lineRule="auto"/>
              <w:jc w:val="center"/>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NOVI IZNOS</w:t>
            </w:r>
          </w:p>
        </w:tc>
      </w:tr>
      <w:tr w:rsidR="00264BEF" w:rsidRPr="000D12B2" w14:paraId="2D3B89E6" w14:textId="77777777" w:rsidTr="00B33D94">
        <w:trPr>
          <w:trHeight w:val="376"/>
        </w:trPr>
        <w:tc>
          <w:tcPr>
            <w:tcW w:w="1349" w:type="dxa"/>
            <w:tcBorders>
              <w:top w:val="nil"/>
              <w:left w:val="single" w:sz="4" w:space="0" w:color="auto"/>
              <w:bottom w:val="single" w:sz="4" w:space="0" w:color="auto"/>
              <w:right w:val="single" w:sz="4" w:space="0" w:color="auto"/>
            </w:tcBorders>
            <w:shd w:val="clear" w:color="000080" w:fill="000080"/>
            <w:vAlign w:val="center"/>
            <w:hideMark/>
          </w:tcPr>
          <w:p w14:paraId="491100EC"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Razdjel 005</w:t>
            </w:r>
          </w:p>
        </w:tc>
        <w:tc>
          <w:tcPr>
            <w:tcW w:w="3078" w:type="dxa"/>
            <w:tcBorders>
              <w:top w:val="nil"/>
              <w:left w:val="nil"/>
              <w:bottom w:val="single" w:sz="4" w:space="0" w:color="auto"/>
              <w:right w:val="single" w:sz="4" w:space="0" w:color="auto"/>
            </w:tcBorders>
            <w:shd w:val="clear" w:color="000080" w:fill="000080"/>
            <w:vAlign w:val="center"/>
            <w:hideMark/>
          </w:tcPr>
          <w:p w14:paraId="2C5D4C8E"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UO ZA ZDRAVSTVO, SOC.POLITIKU,BRANITELJE, CIVILNO DRUŠTVO I MLADE</w:t>
            </w:r>
          </w:p>
        </w:tc>
        <w:tc>
          <w:tcPr>
            <w:tcW w:w="1200" w:type="dxa"/>
            <w:tcBorders>
              <w:top w:val="nil"/>
              <w:left w:val="nil"/>
              <w:bottom w:val="single" w:sz="4" w:space="0" w:color="auto"/>
              <w:right w:val="single" w:sz="4" w:space="0" w:color="auto"/>
            </w:tcBorders>
            <w:shd w:val="clear" w:color="000080" w:fill="000080"/>
            <w:vAlign w:val="center"/>
            <w:hideMark/>
          </w:tcPr>
          <w:p w14:paraId="124EAFDE"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79.872.789,06</w:t>
            </w:r>
          </w:p>
        </w:tc>
        <w:tc>
          <w:tcPr>
            <w:tcW w:w="1200" w:type="dxa"/>
            <w:tcBorders>
              <w:top w:val="nil"/>
              <w:left w:val="nil"/>
              <w:bottom w:val="single" w:sz="4" w:space="0" w:color="auto"/>
              <w:right w:val="single" w:sz="4" w:space="0" w:color="auto"/>
            </w:tcBorders>
            <w:shd w:val="clear" w:color="000080" w:fill="000080"/>
            <w:vAlign w:val="center"/>
            <w:hideMark/>
          </w:tcPr>
          <w:p w14:paraId="6FBD87AD"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13.059.095,61</w:t>
            </w:r>
          </w:p>
        </w:tc>
        <w:tc>
          <w:tcPr>
            <w:tcW w:w="1087" w:type="dxa"/>
            <w:tcBorders>
              <w:top w:val="single" w:sz="4" w:space="0" w:color="auto"/>
              <w:left w:val="nil"/>
              <w:bottom w:val="single" w:sz="4" w:space="0" w:color="auto"/>
              <w:right w:val="single" w:sz="4" w:space="0" w:color="auto"/>
            </w:tcBorders>
            <w:shd w:val="clear" w:color="000080" w:fill="000080"/>
            <w:vAlign w:val="center"/>
            <w:hideMark/>
          </w:tcPr>
          <w:p w14:paraId="550AE23F"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16,35</w:t>
            </w:r>
          </w:p>
        </w:tc>
        <w:tc>
          <w:tcPr>
            <w:tcW w:w="1200" w:type="dxa"/>
            <w:tcBorders>
              <w:top w:val="single" w:sz="4" w:space="0" w:color="auto"/>
              <w:left w:val="nil"/>
              <w:bottom w:val="single" w:sz="4" w:space="0" w:color="auto"/>
              <w:right w:val="single" w:sz="4" w:space="0" w:color="auto"/>
            </w:tcBorders>
            <w:shd w:val="clear" w:color="000080" w:fill="000080"/>
            <w:vAlign w:val="center"/>
            <w:hideMark/>
          </w:tcPr>
          <w:p w14:paraId="1D966208"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92.931.884,67</w:t>
            </w:r>
          </w:p>
        </w:tc>
      </w:tr>
      <w:tr w:rsidR="00264BEF" w:rsidRPr="000D12B2" w14:paraId="0C36BCAF" w14:textId="77777777" w:rsidTr="00B33D94">
        <w:trPr>
          <w:trHeight w:val="203"/>
        </w:trPr>
        <w:tc>
          <w:tcPr>
            <w:tcW w:w="1349" w:type="dxa"/>
            <w:tcBorders>
              <w:top w:val="nil"/>
              <w:left w:val="single" w:sz="4" w:space="0" w:color="auto"/>
              <w:bottom w:val="single" w:sz="4" w:space="0" w:color="auto"/>
              <w:right w:val="single" w:sz="4" w:space="0" w:color="auto"/>
            </w:tcBorders>
            <w:shd w:val="clear" w:color="0000CE" w:fill="0000CE"/>
            <w:vAlign w:val="center"/>
            <w:hideMark/>
          </w:tcPr>
          <w:p w14:paraId="602610D9"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Glava 00520</w:t>
            </w:r>
          </w:p>
        </w:tc>
        <w:tc>
          <w:tcPr>
            <w:tcW w:w="3078" w:type="dxa"/>
            <w:tcBorders>
              <w:top w:val="nil"/>
              <w:left w:val="nil"/>
              <w:bottom w:val="single" w:sz="4" w:space="0" w:color="auto"/>
              <w:right w:val="single" w:sz="4" w:space="0" w:color="auto"/>
            </w:tcBorders>
            <w:shd w:val="clear" w:color="0000CE" w:fill="0000CE"/>
            <w:vAlign w:val="center"/>
            <w:hideMark/>
          </w:tcPr>
          <w:p w14:paraId="2F613BEF"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ZDRAVSTVO</w:t>
            </w:r>
          </w:p>
        </w:tc>
        <w:tc>
          <w:tcPr>
            <w:tcW w:w="1200" w:type="dxa"/>
            <w:tcBorders>
              <w:top w:val="nil"/>
              <w:left w:val="nil"/>
              <w:bottom w:val="single" w:sz="4" w:space="0" w:color="auto"/>
              <w:right w:val="single" w:sz="4" w:space="0" w:color="auto"/>
            </w:tcBorders>
            <w:shd w:val="clear" w:color="0000CE" w:fill="0000CE"/>
            <w:vAlign w:val="center"/>
            <w:hideMark/>
          </w:tcPr>
          <w:p w14:paraId="40451744"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78.712.656,49</w:t>
            </w:r>
          </w:p>
        </w:tc>
        <w:tc>
          <w:tcPr>
            <w:tcW w:w="1200" w:type="dxa"/>
            <w:tcBorders>
              <w:top w:val="nil"/>
              <w:left w:val="nil"/>
              <w:bottom w:val="single" w:sz="4" w:space="0" w:color="auto"/>
              <w:right w:val="single" w:sz="4" w:space="0" w:color="auto"/>
            </w:tcBorders>
            <w:shd w:val="clear" w:color="0000CE" w:fill="0000CE"/>
            <w:vAlign w:val="center"/>
            <w:hideMark/>
          </w:tcPr>
          <w:p w14:paraId="359A6492"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12.998.407,60</w:t>
            </w:r>
          </w:p>
        </w:tc>
        <w:tc>
          <w:tcPr>
            <w:tcW w:w="1087" w:type="dxa"/>
            <w:tcBorders>
              <w:top w:val="single" w:sz="4" w:space="0" w:color="auto"/>
              <w:left w:val="nil"/>
              <w:bottom w:val="single" w:sz="4" w:space="0" w:color="auto"/>
              <w:right w:val="single" w:sz="4" w:space="0" w:color="auto"/>
            </w:tcBorders>
            <w:shd w:val="clear" w:color="0000CE" w:fill="0000CE"/>
            <w:vAlign w:val="center"/>
            <w:hideMark/>
          </w:tcPr>
          <w:p w14:paraId="7F10F8D8"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16,51</w:t>
            </w:r>
          </w:p>
        </w:tc>
        <w:tc>
          <w:tcPr>
            <w:tcW w:w="1200" w:type="dxa"/>
            <w:tcBorders>
              <w:top w:val="single" w:sz="4" w:space="0" w:color="auto"/>
              <w:left w:val="nil"/>
              <w:bottom w:val="single" w:sz="4" w:space="0" w:color="auto"/>
              <w:right w:val="single" w:sz="4" w:space="0" w:color="auto"/>
            </w:tcBorders>
            <w:shd w:val="clear" w:color="0000CE" w:fill="0000CE"/>
            <w:vAlign w:val="center"/>
            <w:hideMark/>
          </w:tcPr>
          <w:p w14:paraId="4927856F"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91.711.064,09</w:t>
            </w:r>
          </w:p>
        </w:tc>
      </w:tr>
      <w:tr w:rsidR="00264BEF" w:rsidRPr="000D12B2" w14:paraId="4FB75934"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2AF13262"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0226A4E9"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IZNAD STANDARDA</w:t>
            </w:r>
          </w:p>
        </w:tc>
        <w:tc>
          <w:tcPr>
            <w:tcW w:w="1200" w:type="dxa"/>
            <w:tcBorders>
              <w:top w:val="nil"/>
              <w:left w:val="nil"/>
              <w:bottom w:val="single" w:sz="4" w:space="0" w:color="auto"/>
              <w:right w:val="single" w:sz="4" w:space="0" w:color="auto"/>
            </w:tcBorders>
            <w:shd w:val="clear" w:color="C1C1FF" w:fill="C1C1FF"/>
            <w:vAlign w:val="center"/>
            <w:hideMark/>
          </w:tcPr>
          <w:p w14:paraId="1F9120D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100.500,00</w:t>
            </w:r>
          </w:p>
        </w:tc>
        <w:tc>
          <w:tcPr>
            <w:tcW w:w="1200" w:type="dxa"/>
            <w:tcBorders>
              <w:top w:val="nil"/>
              <w:left w:val="nil"/>
              <w:bottom w:val="single" w:sz="4" w:space="0" w:color="auto"/>
              <w:right w:val="single" w:sz="4" w:space="0" w:color="auto"/>
            </w:tcBorders>
            <w:shd w:val="clear" w:color="C1C1FF" w:fill="C1C1FF"/>
            <w:vAlign w:val="center"/>
            <w:hideMark/>
          </w:tcPr>
          <w:p w14:paraId="1DA49ED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2.704.065,84</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4F6D547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2.690,61</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304E87A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2.804.565,84</w:t>
            </w:r>
          </w:p>
        </w:tc>
      </w:tr>
      <w:tr w:rsidR="00264BEF" w:rsidRPr="000D12B2" w14:paraId="2B43847F"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47E5EE9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K104000</w:t>
            </w:r>
          </w:p>
        </w:tc>
        <w:tc>
          <w:tcPr>
            <w:tcW w:w="3078" w:type="dxa"/>
            <w:tcBorders>
              <w:top w:val="nil"/>
              <w:left w:val="nil"/>
              <w:bottom w:val="single" w:sz="4" w:space="0" w:color="auto"/>
              <w:right w:val="single" w:sz="4" w:space="0" w:color="auto"/>
            </w:tcBorders>
            <w:shd w:val="clear" w:color="E1E1FF" w:fill="E1E1FF"/>
            <w:vAlign w:val="center"/>
            <w:hideMark/>
          </w:tcPr>
          <w:p w14:paraId="5AFDFFE0"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Izgradnja,investicije, ulaganje i opremanje zdrav. ustanova</w:t>
            </w:r>
          </w:p>
        </w:tc>
        <w:tc>
          <w:tcPr>
            <w:tcW w:w="1200" w:type="dxa"/>
            <w:tcBorders>
              <w:top w:val="nil"/>
              <w:left w:val="nil"/>
              <w:bottom w:val="single" w:sz="4" w:space="0" w:color="auto"/>
              <w:right w:val="single" w:sz="4" w:space="0" w:color="auto"/>
            </w:tcBorders>
            <w:shd w:val="clear" w:color="E1E1FF" w:fill="E1E1FF"/>
            <w:vAlign w:val="center"/>
            <w:hideMark/>
          </w:tcPr>
          <w:p w14:paraId="5D4E0DF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500,00</w:t>
            </w:r>
          </w:p>
        </w:tc>
        <w:tc>
          <w:tcPr>
            <w:tcW w:w="1200" w:type="dxa"/>
            <w:tcBorders>
              <w:top w:val="nil"/>
              <w:left w:val="nil"/>
              <w:bottom w:val="single" w:sz="4" w:space="0" w:color="auto"/>
              <w:right w:val="single" w:sz="4" w:space="0" w:color="auto"/>
            </w:tcBorders>
            <w:shd w:val="clear" w:color="E1E1FF" w:fill="E1E1FF"/>
            <w:vAlign w:val="center"/>
            <w:hideMark/>
          </w:tcPr>
          <w:p w14:paraId="167B860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BD2136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653E8A1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500,00</w:t>
            </w:r>
          </w:p>
        </w:tc>
      </w:tr>
      <w:tr w:rsidR="00264BEF" w:rsidRPr="000D12B2" w14:paraId="1EDF228E"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583EB934"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K104003</w:t>
            </w:r>
          </w:p>
        </w:tc>
        <w:tc>
          <w:tcPr>
            <w:tcW w:w="3078" w:type="dxa"/>
            <w:tcBorders>
              <w:top w:val="nil"/>
              <w:left w:val="nil"/>
              <w:bottom w:val="single" w:sz="4" w:space="0" w:color="auto"/>
              <w:right w:val="single" w:sz="4" w:space="0" w:color="auto"/>
            </w:tcBorders>
            <w:shd w:val="clear" w:color="E1E1FF" w:fill="E1E1FF"/>
            <w:vAlign w:val="center"/>
            <w:hideMark/>
          </w:tcPr>
          <w:p w14:paraId="7953DB26"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Obnova zdravstvenih ustanova od potresa</w:t>
            </w:r>
          </w:p>
        </w:tc>
        <w:tc>
          <w:tcPr>
            <w:tcW w:w="1200" w:type="dxa"/>
            <w:tcBorders>
              <w:top w:val="nil"/>
              <w:left w:val="nil"/>
              <w:bottom w:val="single" w:sz="4" w:space="0" w:color="auto"/>
              <w:right w:val="single" w:sz="4" w:space="0" w:color="auto"/>
            </w:tcBorders>
            <w:shd w:val="clear" w:color="E1E1FF" w:fill="E1E1FF"/>
            <w:vAlign w:val="center"/>
            <w:hideMark/>
          </w:tcPr>
          <w:p w14:paraId="210B4A2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nil"/>
              <w:left w:val="nil"/>
              <w:bottom w:val="single" w:sz="4" w:space="0" w:color="auto"/>
              <w:right w:val="single" w:sz="4" w:space="0" w:color="auto"/>
            </w:tcBorders>
            <w:shd w:val="clear" w:color="E1E1FF" w:fill="E1E1FF"/>
            <w:vAlign w:val="center"/>
            <w:hideMark/>
          </w:tcPr>
          <w:p w14:paraId="49286BB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2.500.000,00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2EB867F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7379B34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2.500.000,00</w:t>
            </w:r>
          </w:p>
        </w:tc>
      </w:tr>
      <w:tr w:rsidR="00264BEF" w:rsidRPr="000D12B2" w14:paraId="3007BB0E"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713D55F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K104004</w:t>
            </w:r>
          </w:p>
        </w:tc>
        <w:tc>
          <w:tcPr>
            <w:tcW w:w="3078" w:type="dxa"/>
            <w:tcBorders>
              <w:top w:val="nil"/>
              <w:left w:val="nil"/>
              <w:bottom w:val="single" w:sz="4" w:space="0" w:color="auto"/>
              <w:right w:val="single" w:sz="4" w:space="0" w:color="auto"/>
            </w:tcBorders>
            <w:shd w:val="clear" w:color="E1E1FF" w:fill="E1E1FF"/>
            <w:vAlign w:val="center"/>
            <w:hideMark/>
          </w:tcPr>
          <w:p w14:paraId="591796EE"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Energetska obnova ambulante Novi Golubovec</w:t>
            </w:r>
          </w:p>
        </w:tc>
        <w:tc>
          <w:tcPr>
            <w:tcW w:w="1200" w:type="dxa"/>
            <w:tcBorders>
              <w:top w:val="nil"/>
              <w:left w:val="nil"/>
              <w:bottom w:val="single" w:sz="4" w:space="0" w:color="auto"/>
              <w:right w:val="single" w:sz="4" w:space="0" w:color="auto"/>
            </w:tcBorders>
            <w:shd w:val="clear" w:color="E1E1FF" w:fill="E1E1FF"/>
            <w:vAlign w:val="center"/>
            <w:hideMark/>
          </w:tcPr>
          <w:p w14:paraId="79061D4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nil"/>
              <w:left w:val="nil"/>
              <w:bottom w:val="single" w:sz="4" w:space="0" w:color="auto"/>
              <w:right w:val="single" w:sz="4" w:space="0" w:color="auto"/>
            </w:tcBorders>
            <w:shd w:val="clear" w:color="E1E1FF" w:fill="E1E1FF"/>
            <w:vAlign w:val="center"/>
            <w:hideMark/>
          </w:tcPr>
          <w:p w14:paraId="7A9DE71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115.012,09</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6B71D1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09E4F7E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115.012,09</w:t>
            </w:r>
          </w:p>
        </w:tc>
      </w:tr>
      <w:tr w:rsidR="00264BEF" w:rsidRPr="000D12B2" w14:paraId="4E92E872"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339FC2E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K104005</w:t>
            </w:r>
          </w:p>
        </w:tc>
        <w:tc>
          <w:tcPr>
            <w:tcW w:w="3078" w:type="dxa"/>
            <w:tcBorders>
              <w:top w:val="nil"/>
              <w:left w:val="nil"/>
              <w:bottom w:val="single" w:sz="4" w:space="0" w:color="auto"/>
              <w:right w:val="single" w:sz="4" w:space="0" w:color="auto"/>
            </w:tcBorders>
            <w:shd w:val="clear" w:color="E1E1FF" w:fill="E1E1FF"/>
            <w:vAlign w:val="center"/>
            <w:hideMark/>
          </w:tcPr>
          <w:p w14:paraId="13050850"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Energetska obnova ambulante u Pregradi</w:t>
            </w:r>
          </w:p>
        </w:tc>
        <w:tc>
          <w:tcPr>
            <w:tcW w:w="1200" w:type="dxa"/>
            <w:tcBorders>
              <w:top w:val="nil"/>
              <w:left w:val="nil"/>
              <w:bottom w:val="single" w:sz="4" w:space="0" w:color="auto"/>
              <w:right w:val="single" w:sz="4" w:space="0" w:color="auto"/>
            </w:tcBorders>
            <w:shd w:val="clear" w:color="E1E1FF" w:fill="E1E1FF"/>
            <w:vAlign w:val="center"/>
            <w:hideMark/>
          </w:tcPr>
          <w:p w14:paraId="431CAA3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nil"/>
              <w:left w:val="nil"/>
              <w:bottom w:val="single" w:sz="4" w:space="0" w:color="auto"/>
              <w:right w:val="single" w:sz="4" w:space="0" w:color="auto"/>
            </w:tcBorders>
            <w:shd w:val="clear" w:color="E1E1FF" w:fill="E1E1FF"/>
            <w:vAlign w:val="center"/>
            <w:hideMark/>
          </w:tcPr>
          <w:p w14:paraId="3DBB194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89.053,75</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DC5D16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38FFF62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89.053,75</w:t>
            </w:r>
          </w:p>
        </w:tc>
      </w:tr>
      <w:tr w:rsidR="00264BEF" w:rsidRPr="000D12B2" w14:paraId="37402B69"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74EC32AE"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Tekući projekt T103000</w:t>
            </w:r>
          </w:p>
        </w:tc>
        <w:tc>
          <w:tcPr>
            <w:tcW w:w="3078" w:type="dxa"/>
            <w:tcBorders>
              <w:top w:val="nil"/>
              <w:left w:val="nil"/>
              <w:bottom w:val="single" w:sz="4" w:space="0" w:color="auto"/>
              <w:right w:val="single" w:sz="4" w:space="0" w:color="auto"/>
            </w:tcBorders>
            <w:shd w:val="clear" w:color="E1E1FF" w:fill="E1E1FF"/>
            <w:vAlign w:val="center"/>
            <w:hideMark/>
          </w:tcPr>
          <w:p w14:paraId="2461322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Tekuće poslovanje zdravstvenih ustanova-iznad standarda</w:t>
            </w:r>
          </w:p>
        </w:tc>
        <w:tc>
          <w:tcPr>
            <w:tcW w:w="1200" w:type="dxa"/>
            <w:tcBorders>
              <w:top w:val="nil"/>
              <w:left w:val="nil"/>
              <w:bottom w:val="single" w:sz="4" w:space="0" w:color="auto"/>
              <w:right w:val="single" w:sz="4" w:space="0" w:color="auto"/>
            </w:tcBorders>
            <w:shd w:val="clear" w:color="E1E1FF" w:fill="E1E1FF"/>
            <w:vAlign w:val="center"/>
            <w:hideMark/>
          </w:tcPr>
          <w:p w14:paraId="3FCEB0A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100.000,00</w:t>
            </w:r>
          </w:p>
        </w:tc>
        <w:tc>
          <w:tcPr>
            <w:tcW w:w="1200" w:type="dxa"/>
            <w:tcBorders>
              <w:top w:val="nil"/>
              <w:left w:val="nil"/>
              <w:bottom w:val="single" w:sz="4" w:space="0" w:color="auto"/>
              <w:right w:val="single" w:sz="4" w:space="0" w:color="auto"/>
            </w:tcBorders>
            <w:shd w:val="clear" w:color="E1E1FF" w:fill="E1E1FF"/>
            <w:vAlign w:val="center"/>
            <w:hideMark/>
          </w:tcPr>
          <w:p w14:paraId="775BDB5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9FBAA2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66BB372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100.000,00</w:t>
            </w:r>
          </w:p>
        </w:tc>
      </w:tr>
      <w:tr w:rsidR="00264BEF" w:rsidRPr="000D12B2" w14:paraId="7FD985D7" w14:textId="77777777" w:rsidTr="00B33D94">
        <w:trPr>
          <w:trHeight w:val="325"/>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33CE3D3A"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1002</w:t>
            </w:r>
          </w:p>
        </w:tc>
        <w:tc>
          <w:tcPr>
            <w:tcW w:w="3078" w:type="dxa"/>
            <w:tcBorders>
              <w:top w:val="nil"/>
              <w:left w:val="nil"/>
              <w:bottom w:val="single" w:sz="4" w:space="0" w:color="auto"/>
              <w:right w:val="single" w:sz="4" w:space="0" w:color="auto"/>
            </w:tcBorders>
            <w:shd w:val="clear" w:color="C1C1FF" w:fill="C1C1FF"/>
            <w:vAlign w:val="center"/>
            <w:hideMark/>
          </w:tcPr>
          <w:p w14:paraId="0A0FAAF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USLUGE PREVENCIJE I EDUKACIJE</w:t>
            </w:r>
          </w:p>
        </w:tc>
        <w:tc>
          <w:tcPr>
            <w:tcW w:w="1200" w:type="dxa"/>
            <w:tcBorders>
              <w:top w:val="nil"/>
              <w:left w:val="nil"/>
              <w:bottom w:val="single" w:sz="4" w:space="0" w:color="auto"/>
              <w:right w:val="single" w:sz="4" w:space="0" w:color="auto"/>
            </w:tcBorders>
            <w:shd w:val="clear" w:color="C1C1FF" w:fill="C1C1FF"/>
            <w:vAlign w:val="center"/>
            <w:hideMark/>
          </w:tcPr>
          <w:p w14:paraId="161FB2B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227.300,00</w:t>
            </w:r>
          </w:p>
        </w:tc>
        <w:tc>
          <w:tcPr>
            <w:tcW w:w="1200" w:type="dxa"/>
            <w:tcBorders>
              <w:top w:val="nil"/>
              <w:left w:val="nil"/>
              <w:bottom w:val="single" w:sz="4" w:space="0" w:color="auto"/>
              <w:right w:val="single" w:sz="4" w:space="0" w:color="auto"/>
            </w:tcBorders>
            <w:shd w:val="clear" w:color="C1C1FF" w:fill="C1C1FF"/>
            <w:vAlign w:val="center"/>
            <w:hideMark/>
          </w:tcPr>
          <w:p w14:paraId="59179AD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23.200,00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799B7F0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10,21</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5D64D20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250.500,00</w:t>
            </w:r>
          </w:p>
        </w:tc>
      </w:tr>
      <w:tr w:rsidR="00264BEF" w:rsidRPr="000D12B2" w14:paraId="3679EE2B"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56F0979E"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66F574D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Zdravstvene usluge prevencije i edukacije</w:t>
            </w:r>
          </w:p>
        </w:tc>
        <w:tc>
          <w:tcPr>
            <w:tcW w:w="1200" w:type="dxa"/>
            <w:tcBorders>
              <w:top w:val="nil"/>
              <w:left w:val="nil"/>
              <w:bottom w:val="single" w:sz="4" w:space="0" w:color="auto"/>
              <w:right w:val="single" w:sz="4" w:space="0" w:color="auto"/>
            </w:tcBorders>
            <w:shd w:val="clear" w:color="E1E1FF" w:fill="E1E1FF"/>
            <w:vAlign w:val="center"/>
            <w:hideMark/>
          </w:tcPr>
          <w:p w14:paraId="718F6FC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227.300,00</w:t>
            </w:r>
          </w:p>
        </w:tc>
        <w:tc>
          <w:tcPr>
            <w:tcW w:w="1200" w:type="dxa"/>
            <w:tcBorders>
              <w:top w:val="nil"/>
              <w:left w:val="nil"/>
              <w:bottom w:val="single" w:sz="4" w:space="0" w:color="auto"/>
              <w:right w:val="single" w:sz="4" w:space="0" w:color="auto"/>
            </w:tcBorders>
            <w:shd w:val="clear" w:color="E1E1FF" w:fill="E1E1FF"/>
            <w:vAlign w:val="center"/>
            <w:hideMark/>
          </w:tcPr>
          <w:p w14:paraId="26BF4CA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23.200,00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3EC812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10,21</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732390E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250.500,00</w:t>
            </w:r>
          </w:p>
        </w:tc>
      </w:tr>
      <w:tr w:rsidR="00264BEF" w:rsidRPr="000D12B2" w14:paraId="372C4485"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7EB2A6C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26B54B9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FINANCIRANJE UDRUGA</w:t>
            </w:r>
          </w:p>
        </w:tc>
        <w:tc>
          <w:tcPr>
            <w:tcW w:w="1200" w:type="dxa"/>
            <w:tcBorders>
              <w:top w:val="nil"/>
              <w:left w:val="nil"/>
              <w:bottom w:val="single" w:sz="4" w:space="0" w:color="auto"/>
              <w:right w:val="single" w:sz="4" w:space="0" w:color="auto"/>
            </w:tcBorders>
            <w:shd w:val="clear" w:color="C1C1FF" w:fill="C1C1FF"/>
            <w:vAlign w:val="center"/>
            <w:hideMark/>
          </w:tcPr>
          <w:p w14:paraId="14214F9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nil"/>
              <w:left w:val="nil"/>
              <w:bottom w:val="single" w:sz="4" w:space="0" w:color="auto"/>
              <w:right w:val="single" w:sz="4" w:space="0" w:color="auto"/>
            </w:tcBorders>
            <w:shd w:val="clear" w:color="C1C1FF" w:fill="C1C1FF"/>
            <w:vAlign w:val="center"/>
            <w:hideMark/>
          </w:tcPr>
          <w:p w14:paraId="5CF76A7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2.388,05</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1ABC0E7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3B834CF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2.388,05</w:t>
            </w:r>
          </w:p>
        </w:tc>
      </w:tr>
      <w:tr w:rsidR="00264BEF" w:rsidRPr="000D12B2" w14:paraId="2DBFF6D4"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384D8346"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10B1EFE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Donacije mladim i udrugama</w:t>
            </w:r>
          </w:p>
        </w:tc>
        <w:tc>
          <w:tcPr>
            <w:tcW w:w="1200" w:type="dxa"/>
            <w:tcBorders>
              <w:top w:val="nil"/>
              <w:left w:val="nil"/>
              <w:bottom w:val="single" w:sz="4" w:space="0" w:color="auto"/>
              <w:right w:val="single" w:sz="4" w:space="0" w:color="auto"/>
            </w:tcBorders>
            <w:shd w:val="clear" w:color="E1E1FF" w:fill="E1E1FF"/>
            <w:vAlign w:val="center"/>
            <w:hideMark/>
          </w:tcPr>
          <w:p w14:paraId="154DDBE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nil"/>
              <w:left w:val="nil"/>
              <w:bottom w:val="single" w:sz="4" w:space="0" w:color="auto"/>
              <w:right w:val="single" w:sz="4" w:space="0" w:color="auto"/>
            </w:tcBorders>
            <w:shd w:val="clear" w:color="E1E1FF" w:fill="E1E1FF"/>
            <w:vAlign w:val="center"/>
            <w:hideMark/>
          </w:tcPr>
          <w:p w14:paraId="66F9ABA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2.388,05</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33AAF6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4D681A2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2.388,05</w:t>
            </w:r>
          </w:p>
        </w:tc>
      </w:tr>
      <w:tr w:rsidR="00264BEF" w:rsidRPr="000D12B2" w14:paraId="6AE36EF0" w14:textId="77777777" w:rsidTr="00B33D94">
        <w:trPr>
          <w:trHeight w:val="305"/>
        </w:trPr>
        <w:tc>
          <w:tcPr>
            <w:tcW w:w="1349" w:type="dxa"/>
            <w:tcBorders>
              <w:top w:val="nil"/>
              <w:left w:val="single" w:sz="4" w:space="0" w:color="auto"/>
              <w:bottom w:val="single" w:sz="4" w:space="0" w:color="auto"/>
              <w:right w:val="single" w:sz="4" w:space="0" w:color="auto"/>
            </w:tcBorders>
            <w:shd w:val="clear" w:color="3535FF" w:fill="3535FF"/>
            <w:vAlign w:val="center"/>
            <w:hideMark/>
          </w:tcPr>
          <w:p w14:paraId="386CE062"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Proračunski korisnik 37855</w:t>
            </w:r>
          </w:p>
        </w:tc>
        <w:tc>
          <w:tcPr>
            <w:tcW w:w="3078" w:type="dxa"/>
            <w:tcBorders>
              <w:top w:val="nil"/>
              <w:left w:val="nil"/>
              <w:bottom w:val="single" w:sz="4" w:space="0" w:color="auto"/>
              <w:right w:val="single" w:sz="4" w:space="0" w:color="auto"/>
            </w:tcBorders>
            <w:shd w:val="clear" w:color="3535FF" w:fill="3535FF"/>
            <w:vAlign w:val="center"/>
            <w:hideMark/>
          </w:tcPr>
          <w:p w14:paraId="43E8E060"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DOM ZDRAVLJA KZŽ</w:t>
            </w:r>
          </w:p>
        </w:tc>
        <w:tc>
          <w:tcPr>
            <w:tcW w:w="1200" w:type="dxa"/>
            <w:tcBorders>
              <w:top w:val="nil"/>
              <w:left w:val="nil"/>
              <w:bottom w:val="single" w:sz="4" w:space="0" w:color="auto"/>
              <w:right w:val="single" w:sz="4" w:space="0" w:color="auto"/>
            </w:tcBorders>
            <w:shd w:val="clear" w:color="3535FF" w:fill="3535FF"/>
            <w:vAlign w:val="center"/>
            <w:hideMark/>
          </w:tcPr>
          <w:p w14:paraId="57F4955F"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10.464.200,00</w:t>
            </w:r>
          </w:p>
        </w:tc>
        <w:tc>
          <w:tcPr>
            <w:tcW w:w="1200" w:type="dxa"/>
            <w:tcBorders>
              <w:top w:val="nil"/>
              <w:left w:val="nil"/>
              <w:bottom w:val="single" w:sz="4" w:space="0" w:color="auto"/>
              <w:right w:val="single" w:sz="4" w:space="0" w:color="auto"/>
            </w:tcBorders>
            <w:shd w:val="clear" w:color="3535FF" w:fill="3535FF"/>
            <w:vAlign w:val="center"/>
            <w:hideMark/>
          </w:tcPr>
          <w:p w14:paraId="5D1336D3"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1.526.070,00</w:t>
            </w:r>
          </w:p>
        </w:tc>
        <w:tc>
          <w:tcPr>
            <w:tcW w:w="1087" w:type="dxa"/>
            <w:tcBorders>
              <w:top w:val="single" w:sz="4" w:space="0" w:color="auto"/>
              <w:left w:val="nil"/>
              <w:bottom w:val="single" w:sz="4" w:space="0" w:color="auto"/>
              <w:right w:val="single" w:sz="4" w:space="0" w:color="auto"/>
            </w:tcBorders>
            <w:shd w:val="clear" w:color="3535FF" w:fill="3535FF"/>
            <w:vAlign w:val="center"/>
            <w:hideMark/>
          </w:tcPr>
          <w:p w14:paraId="452B2A46"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14,58</w:t>
            </w:r>
          </w:p>
        </w:tc>
        <w:tc>
          <w:tcPr>
            <w:tcW w:w="1200" w:type="dxa"/>
            <w:tcBorders>
              <w:top w:val="single" w:sz="4" w:space="0" w:color="auto"/>
              <w:left w:val="nil"/>
              <w:bottom w:val="single" w:sz="4" w:space="0" w:color="auto"/>
              <w:right w:val="single" w:sz="4" w:space="0" w:color="auto"/>
            </w:tcBorders>
            <w:shd w:val="clear" w:color="3535FF" w:fill="3535FF"/>
            <w:vAlign w:val="center"/>
            <w:hideMark/>
          </w:tcPr>
          <w:p w14:paraId="24018F4E"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11.990.270,00</w:t>
            </w:r>
          </w:p>
        </w:tc>
      </w:tr>
      <w:tr w:rsidR="00264BEF" w:rsidRPr="000D12B2" w14:paraId="56614778"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3223D19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1000</w:t>
            </w:r>
          </w:p>
        </w:tc>
        <w:tc>
          <w:tcPr>
            <w:tcW w:w="3078" w:type="dxa"/>
            <w:tcBorders>
              <w:top w:val="nil"/>
              <w:left w:val="nil"/>
              <w:bottom w:val="single" w:sz="4" w:space="0" w:color="auto"/>
              <w:right w:val="single" w:sz="4" w:space="0" w:color="auto"/>
            </w:tcBorders>
            <w:shd w:val="clear" w:color="C1C1FF" w:fill="C1C1FF"/>
            <w:vAlign w:val="center"/>
            <w:hideMark/>
          </w:tcPr>
          <w:p w14:paraId="232C76FB"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ZAKONSKI STANDARD</w:t>
            </w:r>
          </w:p>
        </w:tc>
        <w:tc>
          <w:tcPr>
            <w:tcW w:w="1200" w:type="dxa"/>
            <w:tcBorders>
              <w:top w:val="nil"/>
              <w:left w:val="nil"/>
              <w:bottom w:val="single" w:sz="4" w:space="0" w:color="auto"/>
              <w:right w:val="single" w:sz="4" w:space="0" w:color="auto"/>
            </w:tcBorders>
            <w:shd w:val="clear" w:color="C1C1FF" w:fill="C1C1FF"/>
            <w:vAlign w:val="center"/>
            <w:hideMark/>
          </w:tcPr>
          <w:p w14:paraId="7BDD4EF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257.000,00</w:t>
            </w:r>
          </w:p>
        </w:tc>
        <w:tc>
          <w:tcPr>
            <w:tcW w:w="1200" w:type="dxa"/>
            <w:tcBorders>
              <w:top w:val="nil"/>
              <w:left w:val="nil"/>
              <w:bottom w:val="single" w:sz="4" w:space="0" w:color="auto"/>
              <w:right w:val="single" w:sz="4" w:space="0" w:color="auto"/>
            </w:tcBorders>
            <w:shd w:val="clear" w:color="C1C1FF" w:fill="C1C1FF"/>
            <w:vAlign w:val="center"/>
            <w:hideMark/>
          </w:tcPr>
          <w:p w14:paraId="742AC35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27943B8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7CBC143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257.000,00</w:t>
            </w:r>
          </w:p>
        </w:tc>
      </w:tr>
      <w:tr w:rsidR="00264BEF" w:rsidRPr="000D12B2" w14:paraId="68057566"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6CFFA23B"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K104000</w:t>
            </w:r>
          </w:p>
        </w:tc>
        <w:tc>
          <w:tcPr>
            <w:tcW w:w="3078" w:type="dxa"/>
            <w:tcBorders>
              <w:top w:val="nil"/>
              <w:left w:val="nil"/>
              <w:bottom w:val="single" w:sz="4" w:space="0" w:color="auto"/>
              <w:right w:val="single" w:sz="4" w:space="0" w:color="auto"/>
            </w:tcBorders>
            <w:shd w:val="clear" w:color="E1E1FF" w:fill="E1E1FF"/>
            <w:vAlign w:val="center"/>
            <w:hideMark/>
          </w:tcPr>
          <w:p w14:paraId="25FF90E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Izgradnja,investicije, ulaganje i opremanje zdrav. ustanova</w:t>
            </w:r>
          </w:p>
        </w:tc>
        <w:tc>
          <w:tcPr>
            <w:tcW w:w="1200" w:type="dxa"/>
            <w:tcBorders>
              <w:top w:val="nil"/>
              <w:left w:val="nil"/>
              <w:bottom w:val="single" w:sz="4" w:space="0" w:color="auto"/>
              <w:right w:val="single" w:sz="4" w:space="0" w:color="auto"/>
            </w:tcBorders>
            <w:shd w:val="clear" w:color="E1E1FF" w:fill="E1E1FF"/>
            <w:vAlign w:val="center"/>
            <w:hideMark/>
          </w:tcPr>
          <w:p w14:paraId="5866648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257.000,00</w:t>
            </w:r>
          </w:p>
        </w:tc>
        <w:tc>
          <w:tcPr>
            <w:tcW w:w="1200" w:type="dxa"/>
            <w:tcBorders>
              <w:top w:val="nil"/>
              <w:left w:val="nil"/>
              <w:bottom w:val="single" w:sz="4" w:space="0" w:color="auto"/>
              <w:right w:val="single" w:sz="4" w:space="0" w:color="auto"/>
            </w:tcBorders>
            <w:shd w:val="clear" w:color="E1E1FF" w:fill="E1E1FF"/>
            <w:vAlign w:val="center"/>
            <w:hideMark/>
          </w:tcPr>
          <w:p w14:paraId="6B2C5A6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F93F6F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0A75E60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257.000,00</w:t>
            </w:r>
          </w:p>
        </w:tc>
      </w:tr>
      <w:tr w:rsidR="00264BEF" w:rsidRPr="000D12B2" w14:paraId="7A052E11"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3475BD5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23EEADE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IZNAD STANDARDA</w:t>
            </w:r>
          </w:p>
        </w:tc>
        <w:tc>
          <w:tcPr>
            <w:tcW w:w="1200" w:type="dxa"/>
            <w:tcBorders>
              <w:top w:val="nil"/>
              <w:left w:val="nil"/>
              <w:bottom w:val="single" w:sz="4" w:space="0" w:color="auto"/>
              <w:right w:val="single" w:sz="4" w:space="0" w:color="auto"/>
            </w:tcBorders>
            <w:shd w:val="clear" w:color="C1C1FF" w:fill="C1C1FF"/>
            <w:vAlign w:val="center"/>
            <w:hideMark/>
          </w:tcPr>
          <w:p w14:paraId="1691EF8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142.200,00</w:t>
            </w:r>
          </w:p>
        </w:tc>
        <w:tc>
          <w:tcPr>
            <w:tcW w:w="1200" w:type="dxa"/>
            <w:tcBorders>
              <w:top w:val="nil"/>
              <w:left w:val="nil"/>
              <w:bottom w:val="single" w:sz="4" w:space="0" w:color="auto"/>
              <w:right w:val="single" w:sz="4" w:space="0" w:color="auto"/>
            </w:tcBorders>
            <w:shd w:val="clear" w:color="C1C1FF" w:fill="C1C1FF"/>
            <w:vAlign w:val="center"/>
            <w:hideMark/>
          </w:tcPr>
          <w:p w14:paraId="779DDC0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95.000,00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7E0E491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66,81</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0517B84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237.200,00</w:t>
            </w:r>
          </w:p>
        </w:tc>
      </w:tr>
      <w:tr w:rsidR="00264BEF" w:rsidRPr="000D12B2" w14:paraId="0545101D"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33C53DC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K104000</w:t>
            </w:r>
          </w:p>
        </w:tc>
        <w:tc>
          <w:tcPr>
            <w:tcW w:w="3078" w:type="dxa"/>
            <w:tcBorders>
              <w:top w:val="nil"/>
              <w:left w:val="nil"/>
              <w:bottom w:val="single" w:sz="4" w:space="0" w:color="auto"/>
              <w:right w:val="single" w:sz="4" w:space="0" w:color="auto"/>
            </w:tcBorders>
            <w:shd w:val="clear" w:color="E1E1FF" w:fill="E1E1FF"/>
            <w:vAlign w:val="center"/>
            <w:hideMark/>
          </w:tcPr>
          <w:p w14:paraId="30E0FCF3"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Izgradnja,investicije, ulaganje i opremanje zdrav. ustanova</w:t>
            </w:r>
          </w:p>
        </w:tc>
        <w:tc>
          <w:tcPr>
            <w:tcW w:w="1200" w:type="dxa"/>
            <w:tcBorders>
              <w:top w:val="nil"/>
              <w:left w:val="nil"/>
              <w:bottom w:val="single" w:sz="4" w:space="0" w:color="auto"/>
              <w:right w:val="single" w:sz="4" w:space="0" w:color="auto"/>
            </w:tcBorders>
            <w:shd w:val="clear" w:color="E1E1FF" w:fill="E1E1FF"/>
            <w:vAlign w:val="center"/>
            <w:hideMark/>
          </w:tcPr>
          <w:p w14:paraId="4254CC7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6.000,00</w:t>
            </w:r>
          </w:p>
        </w:tc>
        <w:tc>
          <w:tcPr>
            <w:tcW w:w="1200" w:type="dxa"/>
            <w:tcBorders>
              <w:top w:val="nil"/>
              <w:left w:val="nil"/>
              <w:bottom w:val="single" w:sz="4" w:space="0" w:color="auto"/>
              <w:right w:val="single" w:sz="4" w:space="0" w:color="auto"/>
            </w:tcBorders>
            <w:shd w:val="clear" w:color="E1E1FF" w:fill="E1E1FF"/>
            <w:vAlign w:val="center"/>
            <w:hideMark/>
          </w:tcPr>
          <w:p w14:paraId="4A3406E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25.000,00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8F9D5C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416,67</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338B624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31.000,00</w:t>
            </w:r>
          </w:p>
        </w:tc>
      </w:tr>
      <w:tr w:rsidR="00264BEF" w:rsidRPr="000D12B2" w14:paraId="532D44EC"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4587DA5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Tekući projekt T103000</w:t>
            </w:r>
          </w:p>
        </w:tc>
        <w:tc>
          <w:tcPr>
            <w:tcW w:w="3078" w:type="dxa"/>
            <w:tcBorders>
              <w:top w:val="nil"/>
              <w:left w:val="nil"/>
              <w:bottom w:val="single" w:sz="4" w:space="0" w:color="auto"/>
              <w:right w:val="single" w:sz="4" w:space="0" w:color="auto"/>
            </w:tcBorders>
            <w:shd w:val="clear" w:color="E1E1FF" w:fill="E1E1FF"/>
            <w:vAlign w:val="center"/>
            <w:hideMark/>
          </w:tcPr>
          <w:p w14:paraId="07D0F39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Tekuće poslovanje zdravstvenih ustanova-iznad standarda</w:t>
            </w:r>
          </w:p>
        </w:tc>
        <w:tc>
          <w:tcPr>
            <w:tcW w:w="1200" w:type="dxa"/>
            <w:tcBorders>
              <w:top w:val="nil"/>
              <w:left w:val="nil"/>
              <w:bottom w:val="single" w:sz="4" w:space="0" w:color="auto"/>
              <w:right w:val="single" w:sz="4" w:space="0" w:color="auto"/>
            </w:tcBorders>
            <w:shd w:val="clear" w:color="E1E1FF" w:fill="E1E1FF"/>
            <w:vAlign w:val="center"/>
            <w:hideMark/>
          </w:tcPr>
          <w:p w14:paraId="761E68A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136.200,00</w:t>
            </w:r>
          </w:p>
        </w:tc>
        <w:tc>
          <w:tcPr>
            <w:tcW w:w="1200" w:type="dxa"/>
            <w:tcBorders>
              <w:top w:val="nil"/>
              <w:left w:val="nil"/>
              <w:bottom w:val="single" w:sz="4" w:space="0" w:color="auto"/>
              <w:right w:val="single" w:sz="4" w:space="0" w:color="auto"/>
            </w:tcBorders>
            <w:shd w:val="clear" w:color="E1E1FF" w:fill="E1E1FF"/>
            <w:vAlign w:val="center"/>
            <w:hideMark/>
          </w:tcPr>
          <w:p w14:paraId="07A0FB3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70.000,00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5D1A02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51,40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15FAD79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206.200,00</w:t>
            </w:r>
          </w:p>
        </w:tc>
      </w:tr>
      <w:tr w:rsidR="00264BEF" w:rsidRPr="000D12B2" w14:paraId="04DD37FB" w14:textId="77777777" w:rsidTr="00B33D94">
        <w:trPr>
          <w:trHeight w:val="315"/>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0AB9EAC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1002</w:t>
            </w:r>
          </w:p>
        </w:tc>
        <w:tc>
          <w:tcPr>
            <w:tcW w:w="3078" w:type="dxa"/>
            <w:tcBorders>
              <w:top w:val="nil"/>
              <w:left w:val="nil"/>
              <w:bottom w:val="single" w:sz="4" w:space="0" w:color="auto"/>
              <w:right w:val="single" w:sz="4" w:space="0" w:color="auto"/>
            </w:tcBorders>
            <w:shd w:val="clear" w:color="C1C1FF" w:fill="C1C1FF"/>
            <w:vAlign w:val="center"/>
            <w:hideMark/>
          </w:tcPr>
          <w:p w14:paraId="196F9980"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USLUGE PREVENCIJE I EDUKACIJE</w:t>
            </w:r>
          </w:p>
        </w:tc>
        <w:tc>
          <w:tcPr>
            <w:tcW w:w="1200" w:type="dxa"/>
            <w:tcBorders>
              <w:top w:val="nil"/>
              <w:left w:val="nil"/>
              <w:bottom w:val="single" w:sz="4" w:space="0" w:color="auto"/>
              <w:right w:val="single" w:sz="4" w:space="0" w:color="auto"/>
            </w:tcBorders>
            <w:shd w:val="clear" w:color="C1C1FF" w:fill="C1C1FF"/>
            <w:vAlign w:val="center"/>
            <w:hideMark/>
          </w:tcPr>
          <w:p w14:paraId="69607D7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1.500,00</w:t>
            </w:r>
          </w:p>
        </w:tc>
        <w:tc>
          <w:tcPr>
            <w:tcW w:w="1200" w:type="dxa"/>
            <w:tcBorders>
              <w:top w:val="nil"/>
              <w:left w:val="nil"/>
              <w:bottom w:val="single" w:sz="4" w:space="0" w:color="auto"/>
              <w:right w:val="single" w:sz="4" w:space="0" w:color="auto"/>
            </w:tcBorders>
            <w:shd w:val="clear" w:color="C1C1FF" w:fill="C1C1FF"/>
            <w:vAlign w:val="center"/>
            <w:hideMark/>
          </w:tcPr>
          <w:p w14:paraId="35BB3B3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300,00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6ADC85A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2900202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1.800,00</w:t>
            </w:r>
          </w:p>
        </w:tc>
      </w:tr>
      <w:tr w:rsidR="00264BEF" w:rsidRPr="000D12B2" w14:paraId="0C010303"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35B94F2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211F7DFE"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Zdravstvene usluge prevencije i edukacije</w:t>
            </w:r>
          </w:p>
        </w:tc>
        <w:tc>
          <w:tcPr>
            <w:tcW w:w="1200" w:type="dxa"/>
            <w:tcBorders>
              <w:top w:val="nil"/>
              <w:left w:val="nil"/>
              <w:bottom w:val="single" w:sz="4" w:space="0" w:color="auto"/>
              <w:right w:val="single" w:sz="4" w:space="0" w:color="auto"/>
            </w:tcBorders>
            <w:shd w:val="clear" w:color="E1E1FF" w:fill="E1E1FF"/>
            <w:vAlign w:val="center"/>
            <w:hideMark/>
          </w:tcPr>
          <w:p w14:paraId="50312A6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1.500,00</w:t>
            </w:r>
          </w:p>
        </w:tc>
        <w:tc>
          <w:tcPr>
            <w:tcW w:w="1200" w:type="dxa"/>
            <w:tcBorders>
              <w:top w:val="nil"/>
              <w:left w:val="nil"/>
              <w:bottom w:val="single" w:sz="4" w:space="0" w:color="auto"/>
              <w:right w:val="single" w:sz="4" w:space="0" w:color="auto"/>
            </w:tcBorders>
            <w:shd w:val="clear" w:color="E1E1FF" w:fill="E1E1FF"/>
            <w:vAlign w:val="center"/>
            <w:hideMark/>
          </w:tcPr>
          <w:p w14:paraId="0935776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300,00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63339D0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4E1B651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1.800,00</w:t>
            </w:r>
          </w:p>
        </w:tc>
      </w:tr>
      <w:tr w:rsidR="00264BEF" w:rsidRPr="000D12B2" w14:paraId="08C7F26B"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1DDD48A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1003</w:t>
            </w:r>
          </w:p>
        </w:tc>
        <w:tc>
          <w:tcPr>
            <w:tcW w:w="3078" w:type="dxa"/>
            <w:tcBorders>
              <w:top w:val="nil"/>
              <w:left w:val="nil"/>
              <w:bottom w:val="single" w:sz="4" w:space="0" w:color="auto"/>
              <w:right w:val="single" w:sz="4" w:space="0" w:color="auto"/>
            </w:tcBorders>
            <w:shd w:val="clear" w:color="C1C1FF" w:fill="C1C1FF"/>
            <w:vAlign w:val="center"/>
            <w:hideMark/>
          </w:tcPr>
          <w:p w14:paraId="4D39223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REDOVNA DJELATNOST</w:t>
            </w:r>
          </w:p>
        </w:tc>
        <w:tc>
          <w:tcPr>
            <w:tcW w:w="1200" w:type="dxa"/>
            <w:tcBorders>
              <w:top w:val="nil"/>
              <w:left w:val="nil"/>
              <w:bottom w:val="single" w:sz="4" w:space="0" w:color="auto"/>
              <w:right w:val="single" w:sz="4" w:space="0" w:color="auto"/>
            </w:tcBorders>
            <w:shd w:val="clear" w:color="C1C1FF" w:fill="C1C1FF"/>
            <w:vAlign w:val="center"/>
            <w:hideMark/>
          </w:tcPr>
          <w:p w14:paraId="23E2288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10.055.500,00</w:t>
            </w:r>
          </w:p>
        </w:tc>
        <w:tc>
          <w:tcPr>
            <w:tcW w:w="1200" w:type="dxa"/>
            <w:tcBorders>
              <w:top w:val="nil"/>
              <w:left w:val="nil"/>
              <w:bottom w:val="single" w:sz="4" w:space="0" w:color="auto"/>
              <w:right w:val="single" w:sz="4" w:space="0" w:color="auto"/>
            </w:tcBorders>
            <w:shd w:val="clear" w:color="C1C1FF" w:fill="C1C1FF"/>
            <w:vAlign w:val="center"/>
            <w:hideMark/>
          </w:tcPr>
          <w:p w14:paraId="363A157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1.428.430,00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6D556BB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14,21</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01111E6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11.483.930,00</w:t>
            </w:r>
          </w:p>
        </w:tc>
      </w:tr>
      <w:tr w:rsidR="00264BEF" w:rsidRPr="000D12B2" w14:paraId="697B4F73"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79ABB1A9"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4ACB8DFA"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Redovni poslovi zdravstvene zaštite</w:t>
            </w:r>
          </w:p>
        </w:tc>
        <w:tc>
          <w:tcPr>
            <w:tcW w:w="1200" w:type="dxa"/>
            <w:tcBorders>
              <w:top w:val="nil"/>
              <w:left w:val="nil"/>
              <w:bottom w:val="single" w:sz="4" w:space="0" w:color="auto"/>
              <w:right w:val="single" w:sz="4" w:space="0" w:color="auto"/>
            </w:tcBorders>
            <w:shd w:val="clear" w:color="E1E1FF" w:fill="E1E1FF"/>
            <w:vAlign w:val="center"/>
            <w:hideMark/>
          </w:tcPr>
          <w:p w14:paraId="7E128F8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10.055.500,00</w:t>
            </w:r>
          </w:p>
        </w:tc>
        <w:tc>
          <w:tcPr>
            <w:tcW w:w="1200" w:type="dxa"/>
            <w:tcBorders>
              <w:top w:val="nil"/>
              <w:left w:val="nil"/>
              <w:bottom w:val="single" w:sz="4" w:space="0" w:color="auto"/>
              <w:right w:val="single" w:sz="4" w:space="0" w:color="auto"/>
            </w:tcBorders>
            <w:shd w:val="clear" w:color="E1E1FF" w:fill="E1E1FF"/>
            <w:vAlign w:val="center"/>
            <w:hideMark/>
          </w:tcPr>
          <w:p w14:paraId="29181FF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1.428.430,00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D8FAB0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14,21</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2BA163B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11.483.930,00</w:t>
            </w:r>
          </w:p>
        </w:tc>
      </w:tr>
      <w:tr w:rsidR="00264BEF" w:rsidRPr="000D12B2" w14:paraId="48C9FA99"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3AA3E52A"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3C9B55C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SOCIJALNA ZAŠTITA - IZNAD STANDARDA</w:t>
            </w:r>
          </w:p>
        </w:tc>
        <w:tc>
          <w:tcPr>
            <w:tcW w:w="1200" w:type="dxa"/>
            <w:tcBorders>
              <w:top w:val="nil"/>
              <w:left w:val="nil"/>
              <w:bottom w:val="single" w:sz="4" w:space="0" w:color="auto"/>
              <w:right w:val="single" w:sz="4" w:space="0" w:color="auto"/>
            </w:tcBorders>
            <w:shd w:val="clear" w:color="C1C1FF" w:fill="C1C1FF"/>
            <w:vAlign w:val="center"/>
            <w:hideMark/>
          </w:tcPr>
          <w:p w14:paraId="2E374F4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3.500,00</w:t>
            </w:r>
          </w:p>
        </w:tc>
        <w:tc>
          <w:tcPr>
            <w:tcW w:w="1200" w:type="dxa"/>
            <w:tcBorders>
              <w:top w:val="nil"/>
              <w:left w:val="nil"/>
              <w:bottom w:val="single" w:sz="4" w:space="0" w:color="auto"/>
              <w:right w:val="single" w:sz="4" w:space="0" w:color="auto"/>
            </w:tcBorders>
            <w:shd w:val="clear" w:color="C1C1FF" w:fill="C1C1FF"/>
            <w:vAlign w:val="center"/>
            <w:hideMark/>
          </w:tcPr>
          <w:p w14:paraId="1AE8F3F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2.340,00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75E3314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66,86</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27E64AA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5.840,00</w:t>
            </w:r>
          </w:p>
        </w:tc>
      </w:tr>
      <w:tr w:rsidR="00264BEF" w:rsidRPr="000D12B2" w14:paraId="303A113B"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079F9FF2"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11C7AAA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Pomoć obiteljima i samcima</w:t>
            </w:r>
          </w:p>
        </w:tc>
        <w:tc>
          <w:tcPr>
            <w:tcW w:w="1200" w:type="dxa"/>
            <w:tcBorders>
              <w:top w:val="nil"/>
              <w:left w:val="nil"/>
              <w:bottom w:val="single" w:sz="4" w:space="0" w:color="auto"/>
              <w:right w:val="single" w:sz="4" w:space="0" w:color="auto"/>
            </w:tcBorders>
            <w:shd w:val="clear" w:color="E1E1FF" w:fill="E1E1FF"/>
            <w:vAlign w:val="center"/>
            <w:hideMark/>
          </w:tcPr>
          <w:p w14:paraId="33EABB2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3.500,00</w:t>
            </w:r>
          </w:p>
        </w:tc>
        <w:tc>
          <w:tcPr>
            <w:tcW w:w="1200" w:type="dxa"/>
            <w:tcBorders>
              <w:top w:val="nil"/>
              <w:left w:val="nil"/>
              <w:bottom w:val="single" w:sz="4" w:space="0" w:color="auto"/>
              <w:right w:val="single" w:sz="4" w:space="0" w:color="auto"/>
            </w:tcBorders>
            <w:shd w:val="clear" w:color="E1E1FF" w:fill="E1E1FF"/>
            <w:vAlign w:val="center"/>
            <w:hideMark/>
          </w:tcPr>
          <w:p w14:paraId="4F1ADC5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2.340,00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548434F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66,86</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6EF10AD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5.840,00</w:t>
            </w:r>
          </w:p>
        </w:tc>
      </w:tr>
      <w:tr w:rsidR="00264BEF" w:rsidRPr="000D12B2" w14:paraId="636F9785"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3EB3DB93"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14FB79C3"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FINANCIRANJE UDRUGA</w:t>
            </w:r>
          </w:p>
        </w:tc>
        <w:tc>
          <w:tcPr>
            <w:tcW w:w="1200" w:type="dxa"/>
            <w:tcBorders>
              <w:top w:val="nil"/>
              <w:left w:val="nil"/>
              <w:bottom w:val="single" w:sz="4" w:space="0" w:color="auto"/>
              <w:right w:val="single" w:sz="4" w:space="0" w:color="auto"/>
            </w:tcBorders>
            <w:shd w:val="clear" w:color="C1C1FF" w:fill="C1C1FF"/>
            <w:vAlign w:val="center"/>
            <w:hideMark/>
          </w:tcPr>
          <w:p w14:paraId="0E7ADBC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4.500,00</w:t>
            </w:r>
          </w:p>
        </w:tc>
        <w:tc>
          <w:tcPr>
            <w:tcW w:w="1200" w:type="dxa"/>
            <w:tcBorders>
              <w:top w:val="nil"/>
              <w:left w:val="nil"/>
              <w:bottom w:val="single" w:sz="4" w:space="0" w:color="auto"/>
              <w:right w:val="single" w:sz="4" w:space="0" w:color="auto"/>
            </w:tcBorders>
            <w:shd w:val="clear" w:color="C1C1FF" w:fill="C1C1FF"/>
            <w:vAlign w:val="center"/>
            <w:hideMark/>
          </w:tcPr>
          <w:p w14:paraId="1A4DFBA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3CBCA69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2C4EBB2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4.500,00</w:t>
            </w:r>
          </w:p>
        </w:tc>
      </w:tr>
      <w:tr w:rsidR="00264BEF" w:rsidRPr="000D12B2" w14:paraId="26BFF5FD"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4B14B1EA"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73FA4DB9"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Donacije mladim i udrugama</w:t>
            </w:r>
          </w:p>
        </w:tc>
        <w:tc>
          <w:tcPr>
            <w:tcW w:w="1200" w:type="dxa"/>
            <w:tcBorders>
              <w:top w:val="nil"/>
              <w:left w:val="nil"/>
              <w:bottom w:val="single" w:sz="4" w:space="0" w:color="auto"/>
              <w:right w:val="single" w:sz="4" w:space="0" w:color="auto"/>
            </w:tcBorders>
            <w:shd w:val="clear" w:color="E1E1FF" w:fill="E1E1FF"/>
            <w:vAlign w:val="center"/>
            <w:hideMark/>
          </w:tcPr>
          <w:p w14:paraId="6484ABB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4.500,00</w:t>
            </w:r>
          </w:p>
        </w:tc>
        <w:tc>
          <w:tcPr>
            <w:tcW w:w="1200" w:type="dxa"/>
            <w:tcBorders>
              <w:top w:val="nil"/>
              <w:left w:val="nil"/>
              <w:bottom w:val="single" w:sz="4" w:space="0" w:color="auto"/>
              <w:right w:val="single" w:sz="4" w:space="0" w:color="auto"/>
            </w:tcBorders>
            <w:shd w:val="clear" w:color="E1E1FF" w:fill="E1E1FF"/>
            <w:vAlign w:val="center"/>
            <w:hideMark/>
          </w:tcPr>
          <w:p w14:paraId="50BD637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0C9E15C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27B6B16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4.500,00</w:t>
            </w:r>
          </w:p>
        </w:tc>
      </w:tr>
      <w:tr w:rsidR="00264BEF" w:rsidRPr="000D12B2" w14:paraId="6EB69E43" w14:textId="77777777" w:rsidTr="00B33D94">
        <w:trPr>
          <w:trHeight w:val="305"/>
        </w:trPr>
        <w:tc>
          <w:tcPr>
            <w:tcW w:w="1349" w:type="dxa"/>
            <w:tcBorders>
              <w:top w:val="nil"/>
              <w:left w:val="single" w:sz="4" w:space="0" w:color="auto"/>
              <w:bottom w:val="single" w:sz="4" w:space="0" w:color="auto"/>
              <w:right w:val="single" w:sz="4" w:space="0" w:color="auto"/>
            </w:tcBorders>
            <w:shd w:val="clear" w:color="3535FF" w:fill="3535FF"/>
            <w:vAlign w:val="center"/>
            <w:hideMark/>
          </w:tcPr>
          <w:p w14:paraId="2D4CA847"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Proračunski korisnik 37902</w:t>
            </w:r>
          </w:p>
        </w:tc>
        <w:tc>
          <w:tcPr>
            <w:tcW w:w="3078" w:type="dxa"/>
            <w:tcBorders>
              <w:top w:val="nil"/>
              <w:left w:val="nil"/>
              <w:bottom w:val="single" w:sz="4" w:space="0" w:color="auto"/>
              <w:right w:val="single" w:sz="4" w:space="0" w:color="auto"/>
            </w:tcBorders>
            <w:shd w:val="clear" w:color="3535FF" w:fill="3535FF"/>
            <w:vAlign w:val="center"/>
            <w:hideMark/>
          </w:tcPr>
          <w:p w14:paraId="70E07C90"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SB STUBIČKE TOPLICE</w:t>
            </w:r>
          </w:p>
        </w:tc>
        <w:tc>
          <w:tcPr>
            <w:tcW w:w="1200" w:type="dxa"/>
            <w:tcBorders>
              <w:top w:val="nil"/>
              <w:left w:val="nil"/>
              <w:bottom w:val="single" w:sz="4" w:space="0" w:color="auto"/>
              <w:right w:val="single" w:sz="4" w:space="0" w:color="auto"/>
            </w:tcBorders>
            <w:shd w:val="clear" w:color="3535FF" w:fill="3535FF"/>
            <w:vAlign w:val="center"/>
            <w:hideMark/>
          </w:tcPr>
          <w:p w14:paraId="6F17992B"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25.261.535,00</w:t>
            </w:r>
          </w:p>
        </w:tc>
        <w:tc>
          <w:tcPr>
            <w:tcW w:w="1200" w:type="dxa"/>
            <w:tcBorders>
              <w:top w:val="nil"/>
              <w:left w:val="nil"/>
              <w:bottom w:val="single" w:sz="4" w:space="0" w:color="auto"/>
              <w:right w:val="single" w:sz="4" w:space="0" w:color="auto"/>
            </w:tcBorders>
            <w:shd w:val="clear" w:color="3535FF" w:fill="3535FF"/>
            <w:vAlign w:val="center"/>
            <w:hideMark/>
          </w:tcPr>
          <w:p w14:paraId="775C065F"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- 161.298,89</w:t>
            </w:r>
          </w:p>
        </w:tc>
        <w:tc>
          <w:tcPr>
            <w:tcW w:w="1087" w:type="dxa"/>
            <w:tcBorders>
              <w:top w:val="single" w:sz="4" w:space="0" w:color="auto"/>
              <w:left w:val="nil"/>
              <w:bottom w:val="single" w:sz="4" w:space="0" w:color="auto"/>
              <w:right w:val="single" w:sz="4" w:space="0" w:color="auto"/>
            </w:tcBorders>
            <w:shd w:val="clear" w:color="3535FF" w:fill="3535FF"/>
            <w:vAlign w:val="center"/>
            <w:hideMark/>
          </w:tcPr>
          <w:p w14:paraId="206D5F2D"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- 0,64</w:t>
            </w:r>
          </w:p>
        </w:tc>
        <w:tc>
          <w:tcPr>
            <w:tcW w:w="1200" w:type="dxa"/>
            <w:tcBorders>
              <w:top w:val="single" w:sz="4" w:space="0" w:color="auto"/>
              <w:left w:val="nil"/>
              <w:bottom w:val="single" w:sz="4" w:space="0" w:color="auto"/>
              <w:right w:val="single" w:sz="4" w:space="0" w:color="auto"/>
            </w:tcBorders>
            <w:shd w:val="clear" w:color="3535FF" w:fill="3535FF"/>
            <w:vAlign w:val="center"/>
            <w:hideMark/>
          </w:tcPr>
          <w:p w14:paraId="1EE91425"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25.100.236,11</w:t>
            </w:r>
          </w:p>
        </w:tc>
      </w:tr>
      <w:tr w:rsidR="00264BEF" w:rsidRPr="000D12B2" w14:paraId="1645602A"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6EE273D6"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1000</w:t>
            </w:r>
          </w:p>
        </w:tc>
        <w:tc>
          <w:tcPr>
            <w:tcW w:w="3078" w:type="dxa"/>
            <w:tcBorders>
              <w:top w:val="nil"/>
              <w:left w:val="nil"/>
              <w:bottom w:val="single" w:sz="4" w:space="0" w:color="auto"/>
              <w:right w:val="single" w:sz="4" w:space="0" w:color="auto"/>
            </w:tcBorders>
            <w:shd w:val="clear" w:color="C1C1FF" w:fill="C1C1FF"/>
            <w:vAlign w:val="center"/>
            <w:hideMark/>
          </w:tcPr>
          <w:p w14:paraId="0082D08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ZAKONSKI STANDARD</w:t>
            </w:r>
          </w:p>
        </w:tc>
        <w:tc>
          <w:tcPr>
            <w:tcW w:w="1200" w:type="dxa"/>
            <w:tcBorders>
              <w:top w:val="nil"/>
              <w:left w:val="nil"/>
              <w:bottom w:val="single" w:sz="4" w:space="0" w:color="auto"/>
              <w:right w:val="single" w:sz="4" w:space="0" w:color="auto"/>
            </w:tcBorders>
            <w:shd w:val="clear" w:color="C1C1FF" w:fill="C1C1FF"/>
            <w:vAlign w:val="center"/>
            <w:hideMark/>
          </w:tcPr>
          <w:p w14:paraId="35879C2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224.165,00</w:t>
            </w:r>
          </w:p>
        </w:tc>
        <w:tc>
          <w:tcPr>
            <w:tcW w:w="1200" w:type="dxa"/>
            <w:tcBorders>
              <w:top w:val="nil"/>
              <w:left w:val="nil"/>
              <w:bottom w:val="single" w:sz="4" w:space="0" w:color="auto"/>
              <w:right w:val="single" w:sz="4" w:space="0" w:color="auto"/>
            </w:tcBorders>
            <w:shd w:val="clear" w:color="C1C1FF" w:fill="C1C1FF"/>
            <w:vAlign w:val="center"/>
            <w:hideMark/>
          </w:tcPr>
          <w:p w14:paraId="2E7E190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3691E6F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1656AD5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224.165,00</w:t>
            </w:r>
          </w:p>
        </w:tc>
      </w:tr>
      <w:tr w:rsidR="00264BEF" w:rsidRPr="000D12B2" w14:paraId="14C77ADE" w14:textId="77777777" w:rsidTr="00B33D94">
        <w:trPr>
          <w:trHeight w:val="305"/>
        </w:trPr>
        <w:tc>
          <w:tcPr>
            <w:tcW w:w="1349"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E86F88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K104000</w:t>
            </w:r>
          </w:p>
        </w:tc>
        <w:tc>
          <w:tcPr>
            <w:tcW w:w="3078"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AF8777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Izgradnja,investicije, ulaganje i opremanje zdrav. ustanova</w:t>
            </w:r>
          </w:p>
        </w:tc>
        <w:tc>
          <w:tcPr>
            <w:tcW w:w="1200"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90C850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224.165,00</w:t>
            </w:r>
          </w:p>
        </w:tc>
        <w:tc>
          <w:tcPr>
            <w:tcW w:w="1200"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057FAC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A3C04E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7B94C14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224.165,00</w:t>
            </w:r>
          </w:p>
        </w:tc>
      </w:tr>
      <w:tr w:rsidR="00264BEF" w:rsidRPr="000D12B2" w14:paraId="13263375" w14:textId="77777777" w:rsidTr="00B33D94">
        <w:trPr>
          <w:trHeight w:val="203"/>
        </w:trPr>
        <w:tc>
          <w:tcPr>
            <w:tcW w:w="1349"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43C1416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single" w:sz="4" w:space="0" w:color="auto"/>
              <w:left w:val="nil"/>
              <w:bottom w:val="single" w:sz="4" w:space="0" w:color="auto"/>
              <w:right w:val="single" w:sz="4" w:space="0" w:color="auto"/>
            </w:tcBorders>
            <w:shd w:val="clear" w:color="C1C1FF" w:fill="C1C1FF"/>
            <w:vAlign w:val="center"/>
            <w:hideMark/>
          </w:tcPr>
          <w:p w14:paraId="67F80E4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IZNAD STANDARDA</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324964A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71.100,00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44A856B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- 10,00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09131C0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- 0,01</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3D26C37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71.090,00</w:t>
            </w:r>
          </w:p>
        </w:tc>
      </w:tr>
      <w:tr w:rsidR="00264BEF" w:rsidRPr="000D12B2" w14:paraId="6714CAF1"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3B90C6F4"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lastRenderedPageBreak/>
              <w:t>Kapitalni projekt K104000</w:t>
            </w:r>
          </w:p>
        </w:tc>
        <w:tc>
          <w:tcPr>
            <w:tcW w:w="3078" w:type="dxa"/>
            <w:tcBorders>
              <w:top w:val="nil"/>
              <w:left w:val="nil"/>
              <w:bottom w:val="single" w:sz="4" w:space="0" w:color="auto"/>
              <w:right w:val="single" w:sz="4" w:space="0" w:color="auto"/>
            </w:tcBorders>
            <w:shd w:val="clear" w:color="E1E1FF" w:fill="E1E1FF"/>
            <w:vAlign w:val="center"/>
            <w:hideMark/>
          </w:tcPr>
          <w:p w14:paraId="3C2D4200"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Izgradnja,investicije, ulaganje i opremanje zdrav. ustanova</w:t>
            </w:r>
          </w:p>
        </w:tc>
        <w:tc>
          <w:tcPr>
            <w:tcW w:w="1200" w:type="dxa"/>
            <w:tcBorders>
              <w:top w:val="nil"/>
              <w:left w:val="nil"/>
              <w:bottom w:val="single" w:sz="4" w:space="0" w:color="auto"/>
              <w:right w:val="single" w:sz="4" w:space="0" w:color="auto"/>
            </w:tcBorders>
            <w:shd w:val="clear" w:color="E1E1FF" w:fill="E1E1FF"/>
            <w:vAlign w:val="center"/>
            <w:hideMark/>
          </w:tcPr>
          <w:p w14:paraId="2F49DF2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51.900,00</w:t>
            </w:r>
          </w:p>
        </w:tc>
        <w:tc>
          <w:tcPr>
            <w:tcW w:w="1200" w:type="dxa"/>
            <w:tcBorders>
              <w:top w:val="nil"/>
              <w:left w:val="nil"/>
              <w:bottom w:val="single" w:sz="4" w:space="0" w:color="auto"/>
              <w:right w:val="single" w:sz="4" w:space="0" w:color="auto"/>
            </w:tcBorders>
            <w:shd w:val="clear" w:color="E1E1FF" w:fill="E1E1FF"/>
            <w:vAlign w:val="center"/>
            <w:hideMark/>
          </w:tcPr>
          <w:p w14:paraId="4002BD4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4.990,00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423112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9,61</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1056A56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56.890,00</w:t>
            </w:r>
          </w:p>
        </w:tc>
      </w:tr>
      <w:tr w:rsidR="00264BEF" w:rsidRPr="000D12B2" w14:paraId="6ED0AD54"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23BA6DE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K104002</w:t>
            </w:r>
          </w:p>
        </w:tc>
        <w:tc>
          <w:tcPr>
            <w:tcW w:w="3078" w:type="dxa"/>
            <w:tcBorders>
              <w:top w:val="nil"/>
              <w:left w:val="nil"/>
              <w:bottom w:val="single" w:sz="4" w:space="0" w:color="auto"/>
              <w:right w:val="single" w:sz="4" w:space="0" w:color="auto"/>
            </w:tcBorders>
            <w:shd w:val="clear" w:color="E1E1FF" w:fill="E1E1FF"/>
            <w:vAlign w:val="center"/>
            <w:hideMark/>
          </w:tcPr>
          <w:p w14:paraId="4217BF9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Dogradnja Specijalne bolnice Stubičke Toplice</w:t>
            </w:r>
          </w:p>
        </w:tc>
        <w:tc>
          <w:tcPr>
            <w:tcW w:w="1200" w:type="dxa"/>
            <w:tcBorders>
              <w:top w:val="nil"/>
              <w:left w:val="nil"/>
              <w:bottom w:val="single" w:sz="4" w:space="0" w:color="auto"/>
              <w:right w:val="single" w:sz="4" w:space="0" w:color="auto"/>
            </w:tcBorders>
            <w:shd w:val="clear" w:color="E1E1FF" w:fill="E1E1FF"/>
            <w:vAlign w:val="center"/>
            <w:hideMark/>
          </w:tcPr>
          <w:p w14:paraId="241CE66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13.000,00</w:t>
            </w:r>
          </w:p>
        </w:tc>
        <w:tc>
          <w:tcPr>
            <w:tcW w:w="1200" w:type="dxa"/>
            <w:tcBorders>
              <w:top w:val="nil"/>
              <w:left w:val="nil"/>
              <w:bottom w:val="single" w:sz="4" w:space="0" w:color="auto"/>
              <w:right w:val="single" w:sz="4" w:space="0" w:color="auto"/>
            </w:tcBorders>
            <w:shd w:val="clear" w:color="E1E1FF" w:fill="E1E1FF"/>
            <w:vAlign w:val="center"/>
            <w:hideMark/>
          </w:tcPr>
          <w:p w14:paraId="03C0F21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C15087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6DF1C2F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13.000,00</w:t>
            </w:r>
          </w:p>
        </w:tc>
      </w:tr>
      <w:tr w:rsidR="00264BEF" w:rsidRPr="000D12B2" w14:paraId="4E7EBC27" w14:textId="77777777" w:rsidTr="00B33D94">
        <w:trPr>
          <w:trHeight w:val="336"/>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5696739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Tekući projekt T103000</w:t>
            </w:r>
          </w:p>
        </w:tc>
        <w:tc>
          <w:tcPr>
            <w:tcW w:w="3078" w:type="dxa"/>
            <w:tcBorders>
              <w:top w:val="nil"/>
              <w:left w:val="nil"/>
              <w:bottom w:val="single" w:sz="4" w:space="0" w:color="auto"/>
              <w:right w:val="single" w:sz="4" w:space="0" w:color="auto"/>
            </w:tcBorders>
            <w:shd w:val="clear" w:color="E1E1FF" w:fill="E1E1FF"/>
            <w:vAlign w:val="center"/>
            <w:hideMark/>
          </w:tcPr>
          <w:p w14:paraId="64DE30D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Tekuće poslovanje zdravstvenih ustanova-iznad standarda</w:t>
            </w:r>
          </w:p>
        </w:tc>
        <w:tc>
          <w:tcPr>
            <w:tcW w:w="1200" w:type="dxa"/>
            <w:tcBorders>
              <w:top w:val="nil"/>
              <w:left w:val="nil"/>
              <w:bottom w:val="single" w:sz="4" w:space="0" w:color="auto"/>
              <w:right w:val="single" w:sz="4" w:space="0" w:color="auto"/>
            </w:tcBorders>
            <w:shd w:val="clear" w:color="E1E1FF" w:fill="E1E1FF"/>
            <w:vAlign w:val="center"/>
            <w:hideMark/>
          </w:tcPr>
          <w:p w14:paraId="3B057E8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6.200,00</w:t>
            </w:r>
          </w:p>
        </w:tc>
        <w:tc>
          <w:tcPr>
            <w:tcW w:w="1200" w:type="dxa"/>
            <w:tcBorders>
              <w:top w:val="nil"/>
              <w:left w:val="nil"/>
              <w:bottom w:val="single" w:sz="4" w:space="0" w:color="auto"/>
              <w:right w:val="single" w:sz="4" w:space="0" w:color="auto"/>
            </w:tcBorders>
            <w:shd w:val="clear" w:color="E1E1FF" w:fill="E1E1FF"/>
            <w:vAlign w:val="center"/>
            <w:hideMark/>
          </w:tcPr>
          <w:p w14:paraId="5CD3DEA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- 5.000,00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7109B4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- 80,65</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6322F0D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1.200,00</w:t>
            </w:r>
          </w:p>
        </w:tc>
      </w:tr>
      <w:tr w:rsidR="00264BEF" w:rsidRPr="000D12B2" w14:paraId="3483F9D7"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6F04FFA7"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1003</w:t>
            </w:r>
          </w:p>
        </w:tc>
        <w:tc>
          <w:tcPr>
            <w:tcW w:w="3078" w:type="dxa"/>
            <w:tcBorders>
              <w:top w:val="nil"/>
              <w:left w:val="nil"/>
              <w:bottom w:val="single" w:sz="4" w:space="0" w:color="auto"/>
              <w:right w:val="single" w:sz="4" w:space="0" w:color="auto"/>
            </w:tcBorders>
            <w:shd w:val="clear" w:color="C1C1FF" w:fill="C1C1FF"/>
            <w:vAlign w:val="center"/>
            <w:hideMark/>
          </w:tcPr>
          <w:p w14:paraId="2DD0A18E"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REDOVNA DJELATNOST</w:t>
            </w:r>
          </w:p>
        </w:tc>
        <w:tc>
          <w:tcPr>
            <w:tcW w:w="1200" w:type="dxa"/>
            <w:tcBorders>
              <w:top w:val="nil"/>
              <w:left w:val="nil"/>
              <w:bottom w:val="single" w:sz="4" w:space="0" w:color="auto"/>
              <w:right w:val="single" w:sz="4" w:space="0" w:color="auto"/>
            </w:tcBorders>
            <w:shd w:val="clear" w:color="C1C1FF" w:fill="C1C1FF"/>
            <w:vAlign w:val="center"/>
            <w:hideMark/>
          </w:tcPr>
          <w:p w14:paraId="37D2900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24.966.270,00</w:t>
            </w:r>
          </w:p>
        </w:tc>
        <w:tc>
          <w:tcPr>
            <w:tcW w:w="1200" w:type="dxa"/>
            <w:tcBorders>
              <w:top w:val="nil"/>
              <w:left w:val="nil"/>
              <w:bottom w:val="single" w:sz="4" w:space="0" w:color="auto"/>
              <w:right w:val="single" w:sz="4" w:space="0" w:color="auto"/>
            </w:tcBorders>
            <w:shd w:val="clear" w:color="C1C1FF" w:fill="C1C1FF"/>
            <w:vAlign w:val="center"/>
            <w:hideMark/>
          </w:tcPr>
          <w:p w14:paraId="23ECA61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- 161.288,89</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48ACFE7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- 0,65</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2FAA54C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24.804.981,11</w:t>
            </w:r>
          </w:p>
        </w:tc>
      </w:tr>
      <w:tr w:rsidR="00264BEF" w:rsidRPr="000D12B2" w14:paraId="78640343"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46147DE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1B2DF33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Redovni poslovi zdravstvene zaštite</w:t>
            </w:r>
          </w:p>
        </w:tc>
        <w:tc>
          <w:tcPr>
            <w:tcW w:w="1200" w:type="dxa"/>
            <w:tcBorders>
              <w:top w:val="nil"/>
              <w:left w:val="nil"/>
              <w:bottom w:val="single" w:sz="4" w:space="0" w:color="auto"/>
              <w:right w:val="single" w:sz="4" w:space="0" w:color="auto"/>
            </w:tcBorders>
            <w:shd w:val="clear" w:color="E1E1FF" w:fill="E1E1FF"/>
            <w:vAlign w:val="center"/>
            <w:hideMark/>
          </w:tcPr>
          <w:p w14:paraId="4CD91E1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24.966.270,00</w:t>
            </w:r>
          </w:p>
        </w:tc>
        <w:tc>
          <w:tcPr>
            <w:tcW w:w="1200" w:type="dxa"/>
            <w:tcBorders>
              <w:top w:val="nil"/>
              <w:left w:val="nil"/>
              <w:bottom w:val="single" w:sz="4" w:space="0" w:color="auto"/>
              <w:right w:val="single" w:sz="4" w:space="0" w:color="auto"/>
            </w:tcBorders>
            <w:shd w:val="clear" w:color="E1E1FF" w:fill="E1E1FF"/>
            <w:vAlign w:val="center"/>
            <w:hideMark/>
          </w:tcPr>
          <w:p w14:paraId="406505C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- 161.288,89</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7E9C0C9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- 0,65</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439CFB5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24.804.981,11</w:t>
            </w:r>
          </w:p>
        </w:tc>
      </w:tr>
      <w:tr w:rsidR="00264BEF" w:rsidRPr="000D12B2" w14:paraId="2D277E05" w14:textId="77777777" w:rsidTr="00B33D94">
        <w:trPr>
          <w:trHeight w:val="305"/>
        </w:trPr>
        <w:tc>
          <w:tcPr>
            <w:tcW w:w="1349" w:type="dxa"/>
            <w:tcBorders>
              <w:top w:val="nil"/>
              <w:left w:val="single" w:sz="4" w:space="0" w:color="auto"/>
              <w:bottom w:val="single" w:sz="4" w:space="0" w:color="auto"/>
              <w:right w:val="single" w:sz="4" w:space="0" w:color="auto"/>
            </w:tcBorders>
            <w:shd w:val="clear" w:color="3535FF" w:fill="3535FF"/>
            <w:vAlign w:val="center"/>
            <w:hideMark/>
          </w:tcPr>
          <w:p w14:paraId="2FDE116F"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Proračunski korisnik 38307</w:t>
            </w:r>
          </w:p>
        </w:tc>
        <w:tc>
          <w:tcPr>
            <w:tcW w:w="3078" w:type="dxa"/>
            <w:tcBorders>
              <w:top w:val="nil"/>
              <w:left w:val="nil"/>
              <w:bottom w:val="single" w:sz="4" w:space="0" w:color="auto"/>
              <w:right w:val="single" w:sz="4" w:space="0" w:color="auto"/>
            </w:tcBorders>
            <w:shd w:val="clear" w:color="3535FF" w:fill="3535FF"/>
            <w:vAlign w:val="center"/>
            <w:hideMark/>
          </w:tcPr>
          <w:p w14:paraId="754F9EF8"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ZAVOD ZA JAVNO ZDRAVSTVO</w:t>
            </w:r>
          </w:p>
        </w:tc>
        <w:tc>
          <w:tcPr>
            <w:tcW w:w="1200" w:type="dxa"/>
            <w:tcBorders>
              <w:top w:val="nil"/>
              <w:left w:val="nil"/>
              <w:bottom w:val="single" w:sz="4" w:space="0" w:color="auto"/>
              <w:right w:val="single" w:sz="4" w:space="0" w:color="auto"/>
            </w:tcBorders>
            <w:shd w:val="clear" w:color="3535FF" w:fill="3535FF"/>
            <w:vAlign w:val="center"/>
            <w:hideMark/>
          </w:tcPr>
          <w:p w14:paraId="0A929386"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2.598.800,00</w:t>
            </w:r>
          </w:p>
        </w:tc>
        <w:tc>
          <w:tcPr>
            <w:tcW w:w="1200" w:type="dxa"/>
            <w:tcBorders>
              <w:top w:val="nil"/>
              <w:left w:val="nil"/>
              <w:bottom w:val="single" w:sz="4" w:space="0" w:color="auto"/>
              <w:right w:val="single" w:sz="4" w:space="0" w:color="auto"/>
            </w:tcBorders>
            <w:shd w:val="clear" w:color="3535FF" w:fill="3535FF"/>
            <w:vAlign w:val="center"/>
            <w:hideMark/>
          </w:tcPr>
          <w:p w14:paraId="34321FDF"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415.450,00</w:t>
            </w:r>
          </w:p>
        </w:tc>
        <w:tc>
          <w:tcPr>
            <w:tcW w:w="1087" w:type="dxa"/>
            <w:tcBorders>
              <w:top w:val="single" w:sz="4" w:space="0" w:color="auto"/>
              <w:left w:val="nil"/>
              <w:bottom w:val="single" w:sz="4" w:space="0" w:color="auto"/>
              <w:right w:val="single" w:sz="4" w:space="0" w:color="auto"/>
            </w:tcBorders>
            <w:shd w:val="clear" w:color="3535FF" w:fill="3535FF"/>
            <w:vAlign w:val="center"/>
            <w:hideMark/>
          </w:tcPr>
          <w:p w14:paraId="01FD7D97"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15,99</w:t>
            </w:r>
          </w:p>
        </w:tc>
        <w:tc>
          <w:tcPr>
            <w:tcW w:w="1200" w:type="dxa"/>
            <w:tcBorders>
              <w:top w:val="single" w:sz="4" w:space="0" w:color="auto"/>
              <w:left w:val="nil"/>
              <w:bottom w:val="single" w:sz="4" w:space="0" w:color="auto"/>
              <w:right w:val="single" w:sz="4" w:space="0" w:color="auto"/>
            </w:tcBorders>
            <w:shd w:val="clear" w:color="3535FF" w:fill="3535FF"/>
            <w:vAlign w:val="center"/>
            <w:hideMark/>
          </w:tcPr>
          <w:p w14:paraId="74C7B995"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3.014.250,00</w:t>
            </w:r>
          </w:p>
        </w:tc>
      </w:tr>
      <w:tr w:rsidR="00264BEF" w:rsidRPr="000D12B2" w14:paraId="5B3A54DC"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5F1A5E2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119B044B"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IZNAD STANDARDA</w:t>
            </w:r>
          </w:p>
        </w:tc>
        <w:tc>
          <w:tcPr>
            <w:tcW w:w="1200" w:type="dxa"/>
            <w:tcBorders>
              <w:top w:val="nil"/>
              <w:left w:val="nil"/>
              <w:bottom w:val="single" w:sz="4" w:space="0" w:color="auto"/>
              <w:right w:val="single" w:sz="4" w:space="0" w:color="auto"/>
            </w:tcBorders>
            <w:shd w:val="clear" w:color="C1C1FF" w:fill="C1C1FF"/>
            <w:vAlign w:val="center"/>
            <w:hideMark/>
          </w:tcPr>
          <w:p w14:paraId="030069F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6.700,00</w:t>
            </w:r>
          </w:p>
        </w:tc>
        <w:tc>
          <w:tcPr>
            <w:tcW w:w="1200" w:type="dxa"/>
            <w:tcBorders>
              <w:top w:val="nil"/>
              <w:left w:val="nil"/>
              <w:bottom w:val="single" w:sz="4" w:space="0" w:color="auto"/>
              <w:right w:val="single" w:sz="4" w:space="0" w:color="auto"/>
            </w:tcBorders>
            <w:shd w:val="clear" w:color="C1C1FF" w:fill="C1C1FF"/>
            <w:vAlign w:val="center"/>
            <w:hideMark/>
          </w:tcPr>
          <w:p w14:paraId="41EE15D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65C82B7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4B38C06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6.700,00</w:t>
            </w:r>
          </w:p>
        </w:tc>
      </w:tr>
      <w:tr w:rsidR="00264BEF" w:rsidRPr="000D12B2" w14:paraId="4A56DD3B"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67D6582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K104000</w:t>
            </w:r>
          </w:p>
        </w:tc>
        <w:tc>
          <w:tcPr>
            <w:tcW w:w="3078" w:type="dxa"/>
            <w:tcBorders>
              <w:top w:val="nil"/>
              <w:left w:val="nil"/>
              <w:bottom w:val="single" w:sz="4" w:space="0" w:color="auto"/>
              <w:right w:val="single" w:sz="4" w:space="0" w:color="auto"/>
            </w:tcBorders>
            <w:shd w:val="clear" w:color="E1E1FF" w:fill="E1E1FF"/>
            <w:vAlign w:val="center"/>
            <w:hideMark/>
          </w:tcPr>
          <w:p w14:paraId="2500E760"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Izgradnja,investicije, ulaganje i opremanje zdrav. ustanova</w:t>
            </w:r>
          </w:p>
        </w:tc>
        <w:tc>
          <w:tcPr>
            <w:tcW w:w="1200" w:type="dxa"/>
            <w:tcBorders>
              <w:top w:val="nil"/>
              <w:left w:val="nil"/>
              <w:bottom w:val="single" w:sz="4" w:space="0" w:color="auto"/>
              <w:right w:val="single" w:sz="4" w:space="0" w:color="auto"/>
            </w:tcBorders>
            <w:shd w:val="clear" w:color="E1E1FF" w:fill="E1E1FF"/>
            <w:vAlign w:val="center"/>
            <w:hideMark/>
          </w:tcPr>
          <w:p w14:paraId="2EB9167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500,00</w:t>
            </w:r>
          </w:p>
        </w:tc>
        <w:tc>
          <w:tcPr>
            <w:tcW w:w="1200" w:type="dxa"/>
            <w:tcBorders>
              <w:top w:val="nil"/>
              <w:left w:val="nil"/>
              <w:bottom w:val="single" w:sz="4" w:space="0" w:color="auto"/>
              <w:right w:val="single" w:sz="4" w:space="0" w:color="auto"/>
            </w:tcBorders>
            <w:shd w:val="clear" w:color="E1E1FF" w:fill="E1E1FF"/>
            <w:vAlign w:val="center"/>
            <w:hideMark/>
          </w:tcPr>
          <w:p w14:paraId="0DA046E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58CCB3B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4016EB8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500,00</w:t>
            </w:r>
          </w:p>
        </w:tc>
      </w:tr>
      <w:tr w:rsidR="00264BEF" w:rsidRPr="000D12B2" w14:paraId="3E243E11"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017200F2"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Tekući projekt T103000</w:t>
            </w:r>
          </w:p>
        </w:tc>
        <w:tc>
          <w:tcPr>
            <w:tcW w:w="3078" w:type="dxa"/>
            <w:tcBorders>
              <w:top w:val="nil"/>
              <w:left w:val="nil"/>
              <w:bottom w:val="single" w:sz="4" w:space="0" w:color="auto"/>
              <w:right w:val="single" w:sz="4" w:space="0" w:color="auto"/>
            </w:tcBorders>
            <w:shd w:val="clear" w:color="E1E1FF" w:fill="E1E1FF"/>
            <w:vAlign w:val="center"/>
            <w:hideMark/>
          </w:tcPr>
          <w:p w14:paraId="0D9AF59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Tekuće poslovanje zdravstvenih ustanova-iznad standarda</w:t>
            </w:r>
          </w:p>
        </w:tc>
        <w:tc>
          <w:tcPr>
            <w:tcW w:w="1200" w:type="dxa"/>
            <w:tcBorders>
              <w:top w:val="nil"/>
              <w:left w:val="nil"/>
              <w:bottom w:val="single" w:sz="4" w:space="0" w:color="auto"/>
              <w:right w:val="single" w:sz="4" w:space="0" w:color="auto"/>
            </w:tcBorders>
            <w:shd w:val="clear" w:color="E1E1FF" w:fill="E1E1FF"/>
            <w:vAlign w:val="center"/>
            <w:hideMark/>
          </w:tcPr>
          <w:p w14:paraId="0CCC8C1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6.200,00</w:t>
            </w:r>
          </w:p>
        </w:tc>
        <w:tc>
          <w:tcPr>
            <w:tcW w:w="1200" w:type="dxa"/>
            <w:tcBorders>
              <w:top w:val="nil"/>
              <w:left w:val="nil"/>
              <w:bottom w:val="single" w:sz="4" w:space="0" w:color="auto"/>
              <w:right w:val="single" w:sz="4" w:space="0" w:color="auto"/>
            </w:tcBorders>
            <w:shd w:val="clear" w:color="E1E1FF" w:fill="E1E1FF"/>
            <w:vAlign w:val="center"/>
            <w:hideMark/>
          </w:tcPr>
          <w:p w14:paraId="1E27BC8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7577E7D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1405D0B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6.200,00</w:t>
            </w:r>
          </w:p>
        </w:tc>
      </w:tr>
      <w:tr w:rsidR="00264BEF" w:rsidRPr="000D12B2" w14:paraId="4FAC7C63" w14:textId="77777777" w:rsidTr="00B33D94">
        <w:trPr>
          <w:trHeight w:val="315"/>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0F6DE04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1002</w:t>
            </w:r>
          </w:p>
        </w:tc>
        <w:tc>
          <w:tcPr>
            <w:tcW w:w="3078" w:type="dxa"/>
            <w:tcBorders>
              <w:top w:val="nil"/>
              <w:left w:val="nil"/>
              <w:bottom w:val="single" w:sz="4" w:space="0" w:color="auto"/>
              <w:right w:val="single" w:sz="4" w:space="0" w:color="auto"/>
            </w:tcBorders>
            <w:shd w:val="clear" w:color="C1C1FF" w:fill="C1C1FF"/>
            <w:vAlign w:val="center"/>
            <w:hideMark/>
          </w:tcPr>
          <w:p w14:paraId="0540DB6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USLUGE PREVENCIJE I EDUKACIJE</w:t>
            </w:r>
          </w:p>
        </w:tc>
        <w:tc>
          <w:tcPr>
            <w:tcW w:w="1200" w:type="dxa"/>
            <w:tcBorders>
              <w:top w:val="nil"/>
              <w:left w:val="nil"/>
              <w:bottom w:val="single" w:sz="4" w:space="0" w:color="auto"/>
              <w:right w:val="single" w:sz="4" w:space="0" w:color="auto"/>
            </w:tcBorders>
            <w:shd w:val="clear" w:color="C1C1FF" w:fill="C1C1FF"/>
            <w:vAlign w:val="center"/>
            <w:hideMark/>
          </w:tcPr>
          <w:p w14:paraId="242EDF2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32.650,00</w:t>
            </w:r>
          </w:p>
        </w:tc>
        <w:tc>
          <w:tcPr>
            <w:tcW w:w="1200" w:type="dxa"/>
            <w:tcBorders>
              <w:top w:val="nil"/>
              <w:left w:val="nil"/>
              <w:bottom w:val="single" w:sz="4" w:space="0" w:color="auto"/>
              <w:right w:val="single" w:sz="4" w:space="0" w:color="auto"/>
            </w:tcBorders>
            <w:shd w:val="clear" w:color="C1C1FF" w:fill="C1C1FF"/>
            <w:vAlign w:val="center"/>
            <w:hideMark/>
          </w:tcPr>
          <w:p w14:paraId="3534C7D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500,00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44E3850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1,53</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67735C6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33.150,00</w:t>
            </w:r>
          </w:p>
        </w:tc>
      </w:tr>
      <w:tr w:rsidR="00264BEF" w:rsidRPr="000D12B2" w14:paraId="59DD0963"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272CB8C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79BAA4A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Zdravstvene usluge prevencije i edukacije</w:t>
            </w:r>
          </w:p>
        </w:tc>
        <w:tc>
          <w:tcPr>
            <w:tcW w:w="1200" w:type="dxa"/>
            <w:tcBorders>
              <w:top w:val="nil"/>
              <w:left w:val="nil"/>
              <w:bottom w:val="single" w:sz="4" w:space="0" w:color="auto"/>
              <w:right w:val="single" w:sz="4" w:space="0" w:color="auto"/>
            </w:tcBorders>
            <w:shd w:val="clear" w:color="E1E1FF" w:fill="E1E1FF"/>
            <w:vAlign w:val="center"/>
            <w:hideMark/>
          </w:tcPr>
          <w:p w14:paraId="084C8BF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32.650,00</w:t>
            </w:r>
          </w:p>
        </w:tc>
        <w:tc>
          <w:tcPr>
            <w:tcW w:w="1200" w:type="dxa"/>
            <w:tcBorders>
              <w:top w:val="nil"/>
              <w:left w:val="nil"/>
              <w:bottom w:val="single" w:sz="4" w:space="0" w:color="auto"/>
              <w:right w:val="single" w:sz="4" w:space="0" w:color="auto"/>
            </w:tcBorders>
            <w:shd w:val="clear" w:color="E1E1FF" w:fill="E1E1FF"/>
            <w:vAlign w:val="center"/>
            <w:hideMark/>
          </w:tcPr>
          <w:p w14:paraId="7BA34E9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500,00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30ABCF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1,53</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0E01105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33.150,00</w:t>
            </w:r>
          </w:p>
        </w:tc>
      </w:tr>
      <w:tr w:rsidR="00264BEF" w:rsidRPr="000D12B2" w14:paraId="1EA6DA8F"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0FBDF9C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1003</w:t>
            </w:r>
          </w:p>
        </w:tc>
        <w:tc>
          <w:tcPr>
            <w:tcW w:w="3078" w:type="dxa"/>
            <w:tcBorders>
              <w:top w:val="nil"/>
              <w:left w:val="nil"/>
              <w:bottom w:val="single" w:sz="4" w:space="0" w:color="auto"/>
              <w:right w:val="single" w:sz="4" w:space="0" w:color="auto"/>
            </w:tcBorders>
            <w:shd w:val="clear" w:color="C1C1FF" w:fill="C1C1FF"/>
            <w:vAlign w:val="center"/>
            <w:hideMark/>
          </w:tcPr>
          <w:p w14:paraId="06230BFA"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REDOVNA DJELATNOST</w:t>
            </w:r>
          </w:p>
        </w:tc>
        <w:tc>
          <w:tcPr>
            <w:tcW w:w="1200" w:type="dxa"/>
            <w:tcBorders>
              <w:top w:val="nil"/>
              <w:left w:val="nil"/>
              <w:bottom w:val="single" w:sz="4" w:space="0" w:color="auto"/>
              <w:right w:val="single" w:sz="4" w:space="0" w:color="auto"/>
            </w:tcBorders>
            <w:shd w:val="clear" w:color="C1C1FF" w:fill="C1C1FF"/>
            <w:vAlign w:val="center"/>
            <w:hideMark/>
          </w:tcPr>
          <w:p w14:paraId="098F256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2.559.450,00</w:t>
            </w:r>
          </w:p>
        </w:tc>
        <w:tc>
          <w:tcPr>
            <w:tcW w:w="1200" w:type="dxa"/>
            <w:tcBorders>
              <w:top w:val="nil"/>
              <w:left w:val="nil"/>
              <w:bottom w:val="single" w:sz="4" w:space="0" w:color="auto"/>
              <w:right w:val="single" w:sz="4" w:space="0" w:color="auto"/>
            </w:tcBorders>
            <w:shd w:val="clear" w:color="C1C1FF" w:fill="C1C1FF"/>
            <w:vAlign w:val="center"/>
            <w:hideMark/>
          </w:tcPr>
          <w:p w14:paraId="539AA10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414.950,00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6E1F933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16,21</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4C601F8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2.974.400,00</w:t>
            </w:r>
          </w:p>
        </w:tc>
      </w:tr>
      <w:tr w:rsidR="00264BEF" w:rsidRPr="000D12B2" w14:paraId="284EA94A"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021B693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70A0C8A2"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Redovni poslovi zdravstvene zaštite</w:t>
            </w:r>
          </w:p>
        </w:tc>
        <w:tc>
          <w:tcPr>
            <w:tcW w:w="1200" w:type="dxa"/>
            <w:tcBorders>
              <w:top w:val="nil"/>
              <w:left w:val="nil"/>
              <w:bottom w:val="single" w:sz="4" w:space="0" w:color="auto"/>
              <w:right w:val="single" w:sz="4" w:space="0" w:color="auto"/>
            </w:tcBorders>
            <w:shd w:val="clear" w:color="E1E1FF" w:fill="E1E1FF"/>
            <w:vAlign w:val="center"/>
            <w:hideMark/>
          </w:tcPr>
          <w:p w14:paraId="633DE4A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2.559.450,00</w:t>
            </w:r>
          </w:p>
        </w:tc>
        <w:tc>
          <w:tcPr>
            <w:tcW w:w="1200" w:type="dxa"/>
            <w:tcBorders>
              <w:top w:val="nil"/>
              <w:left w:val="nil"/>
              <w:bottom w:val="single" w:sz="4" w:space="0" w:color="auto"/>
              <w:right w:val="single" w:sz="4" w:space="0" w:color="auto"/>
            </w:tcBorders>
            <w:shd w:val="clear" w:color="E1E1FF" w:fill="E1E1FF"/>
            <w:vAlign w:val="center"/>
            <w:hideMark/>
          </w:tcPr>
          <w:p w14:paraId="587946D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414.950,00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3F9E6E3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16,21</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3BF7B10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2.974.400,00</w:t>
            </w:r>
          </w:p>
        </w:tc>
      </w:tr>
      <w:tr w:rsidR="00264BEF" w:rsidRPr="000D12B2" w14:paraId="27B547C7" w14:textId="77777777" w:rsidTr="00B33D94">
        <w:trPr>
          <w:trHeight w:val="305"/>
        </w:trPr>
        <w:tc>
          <w:tcPr>
            <w:tcW w:w="1349" w:type="dxa"/>
            <w:tcBorders>
              <w:top w:val="nil"/>
              <w:left w:val="single" w:sz="4" w:space="0" w:color="auto"/>
              <w:bottom w:val="single" w:sz="4" w:space="0" w:color="auto"/>
              <w:right w:val="single" w:sz="4" w:space="0" w:color="auto"/>
            </w:tcBorders>
            <w:shd w:val="clear" w:color="3535FF" w:fill="3535FF"/>
            <w:vAlign w:val="center"/>
            <w:hideMark/>
          </w:tcPr>
          <w:p w14:paraId="6CC1569E"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Proračunski korisnik 40711</w:t>
            </w:r>
          </w:p>
        </w:tc>
        <w:tc>
          <w:tcPr>
            <w:tcW w:w="3078" w:type="dxa"/>
            <w:tcBorders>
              <w:top w:val="nil"/>
              <w:left w:val="nil"/>
              <w:bottom w:val="single" w:sz="4" w:space="0" w:color="auto"/>
              <w:right w:val="single" w:sz="4" w:space="0" w:color="auto"/>
            </w:tcBorders>
            <w:shd w:val="clear" w:color="3535FF" w:fill="3535FF"/>
            <w:vAlign w:val="center"/>
            <w:hideMark/>
          </w:tcPr>
          <w:p w14:paraId="5024EA54"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SB KRAPINSKE TOPLICE</w:t>
            </w:r>
          </w:p>
        </w:tc>
        <w:tc>
          <w:tcPr>
            <w:tcW w:w="1200" w:type="dxa"/>
            <w:tcBorders>
              <w:top w:val="nil"/>
              <w:left w:val="nil"/>
              <w:bottom w:val="single" w:sz="4" w:space="0" w:color="auto"/>
              <w:right w:val="single" w:sz="4" w:space="0" w:color="auto"/>
            </w:tcBorders>
            <w:shd w:val="clear" w:color="3535FF" w:fill="3535FF"/>
            <w:vAlign w:val="center"/>
            <w:hideMark/>
          </w:tcPr>
          <w:p w14:paraId="333E66F7"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30.812.933,40</w:t>
            </w:r>
          </w:p>
        </w:tc>
        <w:tc>
          <w:tcPr>
            <w:tcW w:w="1200" w:type="dxa"/>
            <w:tcBorders>
              <w:top w:val="nil"/>
              <w:left w:val="nil"/>
              <w:bottom w:val="single" w:sz="4" w:space="0" w:color="auto"/>
              <w:right w:val="single" w:sz="4" w:space="0" w:color="auto"/>
            </w:tcBorders>
            <w:shd w:val="clear" w:color="3535FF" w:fill="3535FF"/>
            <w:vAlign w:val="center"/>
            <w:hideMark/>
          </w:tcPr>
          <w:p w14:paraId="7C00F262"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6.705.227,77</w:t>
            </w:r>
          </w:p>
        </w:tc>
        <w:tc>
          <w:tcPr>
            <w:tcW w:w="1087" w:type="dxa"/>
            <w:tcBorders>
              <w:top w:val="single" w:sz="4" w:space="0" w:color="auto"/>
              <w:left w:val="nil"/>
              <w:bottom w:val="single" w:sz="4" w:space="0" w:color="auto"/>
              <w:right w:val="single" w:sz="4" w:space="0" w:color="auto"/>
            </w:tcBorders>
            <w:shd w:val="clear" w:color="3535FF" w:fill="3535FF"/>
            <w:vAlign w:val="center"/>
            <w:hideMark/>
          </w:tcPr>
          <w:p w14:paraId="4B5FA5F1"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21,76</w:t>
            </w:r>
          </w:p>
        </w:tc>
        <w:tc>
          <w:tcPr>
            <w:tcW w:w="1200" w:type="dxa"/>
            <w:tcBorders>
              <w:top w:val="single" w:sz="4" w:space="0" w:color="auto"/>
              <w:left w:val="nil"/>
              <w:bottom w:val="single" w:sz="4" w:space="0" w:color="auto"/>
              <w:right w:val="single" w:sz="4" w:space="0" w:color="auto"/>
            </w:tcBorders>
            <w:shd w:val="clear" w:color="3535FF" w:fill="3535FF"/>
            <w:vAlign w:val="center"/>
            <w:hideMark/>
          </w:tcPr>
          <w:p w14:paraId="2F6DF0A2"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37.518.161,17</w:t>
            </w:r>
          </w:p>
        </w:tc>
      </w:tr>
      <w:tr w:rsidR="00264BEF" w:rsidRPr="000D12B2" w14:paraId="6A3197AF"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708F575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1000</w:t>
            </w:r>
          </w:p>
        </w:tc>
        <w:tc>
          <w:tcPr>
            <w:tcW w:w="3078" w:type="dxa"/>
            <w:tcBorders>
              <w:top w:val="nil"/>
              <w:left w:val="nil"/>
              <w:bottom w:val="single" w:sz="4" w:space="0" w:color="auto"/>
              <w:right w:val="single" w:sz="4" w:space="0" w:color="auto"/>
            </w:tcBorders>
            <w:shd w:val="clear" w:color="C1C1FF" w:fill="C1C1FF"/>
            <w:vAlign w:val="center"/>
            <w:hideMark/>
          </w:tcPr>
          <w:p w14:paraId="46175BD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ZAKONSKI STANDARD</w:t>
            </w:r>
          </w:p>
        </w:tc>
        <w:tc>
          <w:tcPr>
            <w:tcW w:w="1200" w:type="dxa"/>
            <w:tcBorders>
              <w:top w:val="nil"/>
              <w:left w:val="nil"/>
              <w:bottom w:val="single" w:sz="4" w:space="0" w:color="auto"/>
              <w:right w:val="single" w:sz="4" w:space="0" w:color="auto"/>
            </w:tcBorders>
            <w:shd w:val="clear" w:color="C1C1FF" w:fill="C1C1FF"/>
            <w:vAlign w:val="center"/>
            <w:hideMark/>
          </w:tcPr>
          <w:p w14:paraId="092BCF1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648.938,00</w:t>
            </w:r>
          </w:p>
        </w:tc>
        <w:tc>
          <w:tcPr>
            <w:tcW w:w="1200" w:type="dxa"/>
            <w:tcBorders>
              <w:top w:val="nil"/>
              <w:left w:val="nil"/>
              <w:bottom w:val="single" w:sz="4" w:space="0" w:color="auto"/>
              <w:right w:val="single" w:sz="4" w:space="0" w:color="auto"/>
            </w:tcBorders>
            <w:shd w:val="clear" w:color="C1C1FF" w:fill="C1C1FF"/>
            <w:vAlign w:val="center"/>
            <w:hideMark/>
          </w:tcPr>
          <w:p w14:paraId="70B4090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45CB5EC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260007A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648.938,00</w:t>
            </w:r>
          </w:p>
        </w:tc>
      </w:tr>
      <w:tr w:rsidR="00264BEF" w:rsidRPr="000D12B2" w14:paraId="4F71D7A9"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0B94F982"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K104000</w:t>
            </w:r>
          </w:p>
        </w:tc>
        <w:tc>
          <w:tcPr>
            <w:tcW w:w="3078" w:type="dxa"/>
            <w:tcBorders>
              <w:top w:val="nil"/>
              <w:left w:val="nil"/>
              <w:bottom w:val="single" w:sz="4" w:space="0" w:color="auto"/>
              <w:right w:val="single" w:sz="4" w:space="0" w:color="auto"/>
            </w:tcBorders>
            <w:shd w:val="clear" w:color="E1E1FF" w:fill="E1E1FF"/>
            <w:vAlign w:val="center"/>
            <w:hideMark/>
          </w:tcPr>
          <w:p w14:paraId="6D349709"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Izgradnja,investicije, ulaganje i opremanje zdrav. ustanova</w:t>
            </w:r>
          </w:p>
        </w:tc>
        <w:tc>
          <w:tcPr>
            <w:tcW w:w="1200" w:type="dxa"/>
            <w:tcBorders>
              <w:top w:val="nil"/>
              <w:left w:val="nil"/>
              <w:bottom w:val="single" w:sz="4" w:space="0" w:color="auto"/>
              <w:right w:val="single" w:sz="4" w:space="0" w:color="auto"/>
            </w:tcBorders>
            <w:shd w:val="clear" w:color="E1E1FF" w:fill="E1E1FF"/>
            <w:vAlign w:val="center"/>
            <w:hideMark/>
          </w:tcPr>
          <w:p w14:paraId="159337E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648.938,00</w:t>
            </w:r>
          </w:p>
        </w:tc>
        <w:tc>
          <w:tcPr>
            <w:tcW w:w="1200" w:type="dxa"/>
            <w:tcBorders>
              <w:top w:val="nil"/>
              <w:left w:val="nil"/>
              <w:bottom w:val="single" w:sz="4" w:space="0" w:color="auto"/>
              <w:right w:val="single" w:sz="4" w:space="0" w:color="auto"/>
            </w:tcBorders>
            <w:shd w:val="clear" w:color="E1E1FF" w:fill="E1E1FF"/>
            <w:vAlign w:val="center"/>
            <w:hideMark/>
          </w:tcPr>
          <w:p w14:paraId="4BD511C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816FBB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34C39D2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648.938,00</w:t>
            </w:r>
          </w:p>
        </w:tc>
      </w:tr>
      <w:tr w:rsidR="00264BEF" w:rsidRPr="000D12B2" w14:paraId="63D099A4"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5D6B4217"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76D34212"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IZNAD STANDARDA</w:t>
            </w:r>
          </w:p>
        </w:tc>
        <w:tc>
          <w:tcPr>
            <w:tcW w:w="1200" w:type="dxa"/>
            <w:tcBorders>
              <w:top w:val="nil"/>
              <w:left w:val="nil"/>
              <w:bottom w:val="single" w:sz="4" w:space="0" w:color="auto"/>
              <w:right w:val="single" w:sz="4" w:space="0" w:color="auto"/>
            </w:tcBorders>
            <w:shd w:val="clear" w:color="C1C1FF" w:fill="C1C1FF"/>
            <w:vAlign w:val="center"/>
            <w:hideMark/>
          </w:tcPr>
          <w:p w14:paraId="219AA4F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752.665,40</w:t>
            </w:r>
          </w:p>
        </w:tc>
        <w:tc>
          <w:tcPr>
            <w:tcW w:w="1200" w:type="dxa"/>
            <w:tcBorders>
              <w:top w:val="nil"/>
              <w:left w:val="nil"/>
              <w:bottom w:val="single" w:sz="4" w:space="0" w:color="auto"/>
              <w:right w:val="single" w:sz="4" w:space="0" w:color="auto"/>
            </w:tcBorders>
            <w:shd w:val="clear" w:color="C1C1FF" w:fill="C1C1FF"/>
            <w:vAlign w:val="center"/>
            <w:hideMark/>
          </w:tcPr>
          <w:p w14:paraId="44B6D43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- 82.246,08</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34F84F4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- 10,93</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3506E01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670.419,32</w:t>
            </w:r>
          </w:p>
        </w:tc>
      </w:tr>
      <w:tr w:rsidR="00264BEF" w:rsidRPr="000D12B2" w14:paraId="682854D2"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54A31200"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K104000</w:t>
            </w:r>
          </w:p>
        </w:tc>
        <w:tc>
          <w:tcPr>
            <w:tcW w:w="3078" w:type="dxa"/>
            <w:tcBorders>
              <w:top w:val="nil"/>
              <w:left w:val="nil"/>
              <w:bottom w:val="single" w:sz="4" w:space="0" w:color="auto"/>
              <w:right w:val="single" w:sz="4" w:space="0" w:color="auto"/>
            </w:tcBorders>
            <w:shd w:val="clear" w:color="E1E1FF" w:fill="E1E1FF"/>
            <w:vAlign w:val="center"/>
            <w:hideMark/>
          </w:tcPr>
          <w:p w14:paraId="0EF679A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Izgradnja,investicije, ulaganje i opremanje zdrav. ustanova</w:t>
            </w:r>
          </w:p>
        </w:tc>
        <w:tc>
          <w:tcPr>
            <w:tcW w:w="1200" w:type="dxa"/>
            <w:tcBorders>
              <w:top w:val="nil"/>
              <w:left w:val="nil"/>
              <w:bottom w:val="single" w:sz="4" w:space="0" w:color="auto"/>
              <w:right w:val="single" w:sz="4" w:space="0" w:color="auto"/>
            </w:tcBorders>
            <w:shd w:val="clear" w:color="E1E1FF" w:fill="E1E1FF"/>
            <w:vAlign w:val="center"/>
            <w:hideMark/>
          </w:tcPr>
          <w:p w14:paraId="20A57B2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nil"/>
              <w:left w:val="nil"/>
              <w:bottom w:val="single" w:sz="4" w:space="0" w:color="auto"/>
              <w:right w:val="single" w:sz="4" w:space="0" w:color="auto"/>
            </w:tcBorders>
            <w:shd w:val="clear" w:color="E1E1FF" w:fill="E1E1FF"/>
            <w:vAlign w:val="center"/>
            <w:hideMark/>
          </w:tcPr>
          <w:p w14:paraId="077209D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127.700,00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3CF151C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10DC229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127.700,00</w:t>
            </w:r>
          </w:p>
        </w:tc>
      </w:tr>
      <w:tr w:rsidR="00264BEF" w:rsidRPr="000D12B2" w14:paraId="742D77E1"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6E4AE530"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K104001</w:t>
            </w:r>
          </w:p>
        </w:tc>
        <w:tc>
          <w:tcPr>
            <w:tcW w:w="3078" w:type="dxa"/>
            <w:tcBorders>
              <w:top w:val="nil"/>
              <w:left w:val="nil"/>
              <w:bottom w:val="single" w:sz="4" w:space="0" w:color="auto"/>
              <w:right w:val="single" w:sz="4" w:space="0" w:color="auto"/>
            </w:tcBorders>
            <w:shd w:val="clear" w:color="E1E1FF" w:fill="E1E1FF"/>
            <w:vAlign w:val="center"/>
            <w:hideMark/>
          </w:tcPr>
          <w:p w14:paraId="4A4747AA"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Dogradnja Specijalne bolnice  Kr.Toplice</w:t>
            </w:r>
          </w:p>
        </w:tc>
        <w:tc>
          <w:tcPr>
            <w:tcW w:w="1200" w:type="dxa"/>
            <w:tcBorders>
              <w:top w:val="nil"/>
              <w:left w:val="nil"/>
              <w:bottom w:val="single" w:sz="4" w:space="0" w:color="auto"/>
              <w:right w:val="single" w:sz="4" w:space="0" w:color="auto"/>
            </w:tcBorders>
            <w:shd w:val="clear" w:color="E1E1FF" w:fill="E1E1FF"/>
            <w:vAlign w:val="center"/>
            <w:hideMark/>
          </w:tcPr>
          <w:p w14:paraId="2B952DE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13.000,00</w:t>
            </w:r>
          </w:p>
        </w:tc>
        <w:tc>
          <w:tcPr>
            <w:tcW w:w="1200" w:type="dxa"/>
            <w:tcBorders>
              <w:top w:val="nil"/>
              <w:left w:val="nil"/>
              <w:bottom w:val="single" w:sz="4" w:space="0" w:color="auto"/>
              <w:right w:val="single" w:sz="4" w:space="0" w:color="auto"/>
            </w:tcBorders>
            <w:shd w:val="clear" w:color="E1E1FF" w:fill="E1E1FF"/>
            <w:vAlign w:val="center"/>
            <w:hideMark/>
          </w:tcPr>
          <w:p w14:paraId="150E0AE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56C3E9B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34E945F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13.000,00</w:t>
            </w:r>
          </w:p>
        </w:tc>
      </w:tr>
      <w:tr w:rsidR="00264BEF" w:rsidRPr="000D12B2" w14:paraId="5FBAFD7A"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0F5CF59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K104003</w:t>
            </w:r>
          </w:p>
        </w:tc>
        <w:tc>
          <w:tcPr>
            <w:tcW w:w="3078" w:type="dxa"/>
            <w:tcBorders>
              <w:top w:val="nil"/>
              <w:left w:val="nil"/>
              <w:bottom w:val="single" w:sz="4" w:space="0" w:color="auto"/>
              <w:right w:val="single" w:sz="4" w:space="0" w:color="auto"/>
            </w:tcBorders>
            <w:shd w:val="clear" w:color="E1E1FF" w:fill="E1E1FF"/>
            <w:vAlign w:val="center"/>
            <w:hideMark/>
          </w:tcPr>
          <w:p w14:paraId="7C4574D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Obnova zdravstvenih ustanova od potresa</w:t>
            </w:r>
          </w:p>
        </w:tc>
        <w:tc>
          <w:tcPr>
            <w:tcW w:w="1200" w:type="dxa"/>
            <w:tcBorders>
              <w:top w:val="nil"/>
              <w:left w:val="nil"/>
              <w:bottom w:val="single" w:sz="4" w:space="0" w:color="auto"/>
              <w:right w:val="single" w:sz="4" w:space="0" w:color="auto"/>
            </w:tcBorders>
            <w:shd w:val="clear" w:color="E1E1FF" w:fill="E1E1FF"/>
            <w:vAlign w:val="center"/>
            <w:hideMark/>
          </w:tcPr>
          <w:p w14:paraId="0FA0730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698.465,40</w:t>
            </w:r>
          </w:p>
        </w:tc>
        <w:tc>
          <w:tcPr>
            <w:tcW w:w="1200" w:type="dxa"/>
            <w:tcBorders>
              <w:top w:val="nil"/>
              <w:left w:val="nil"/>
              <w:bottom w:val="single" w:sz="4" w:space="0" w:color="auto"/>
              <w:right w:val="single" w:sz="4" w:space="0" w:color="auto"/>
            </w:tcBorders>
            <w:shd w:val="clear" w:color="E1E1FF" w:fill="E1E1FF"/>
            <w:vAlign w:val="center"/>
            <w:hideMark/>
          </w:tcPr>
          <w:p w14:paraId="19690D5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- 232.046,08</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6E316E8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- 33,22</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7969825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466.419,32</w:t>
            </w:r>
          </w:p>
        </w:tc>
      </w:tr>
      <w:tr w:rsidR="00264BEF" w:rsidRPr="000D12B2" w14:paraId="4A7535FE"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239B2D7B"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Tekući projekt T103000</w:t>
            </w:r>
          </w:p>
        </w:tc>
        <w:tc>
          <w:tcPr>
            <w:tcW w:w="3078" w:type="dxa"/>
            <w:tcBorders>
              <w:top w:val="nil"/>
              <w:left w:val="nil"/>
              <w:bottom w:val="single" w:sz="4" w:space="0" w:color="auto"/>
              <w:right w:val="single" w:sz="4" w:space="0" w:color="auto"/>
            </w:tcBorders>
            <w:shd w:val="clear" w:color="E1E1FF" w:fill="E1E1FF"/>
            <w:vAlign w:val="center"/>
            <w:hideMark/>
          </w:tcPr>
          <w:p w14:paraId="132C7A57"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Tekuće poslovanje zdravstvenih ustanova-iznad standarda</w:t>
            </w:r>
          </w:p>
        </w:tc>
        <w:tc>
          <w:tcPr>
            <w:tcW w:w="1200" w:type="dxa"/>
            <w:tcBorders>
              <w:top w:val="nil"/>
              <w:left w:val="nil"/>
              <w:bottom w:val="single" w:sz="4" w:space="0" w:color="auto"/>
              <w:right w:val="single" w:sz="4" w:space="0" w:color="auto"/>
            </w:tcBorders>
            <w:shd w:val="clear" w:color="E1E1FF" w:fill="E1E1FF"/>
            <w:vAlign w:val="center"/>
            <w:hideMark/>
          </w:tcPr>
          <w:p w14:paraId="2C5E06F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41.200,00</w:t>
            </w:r>
          </w:p>
        </w:tc>
        <w:tc>
          <w:tcPr>
            <w:tcW w:w="1200" w:type="dxa"/>
            <w:tcBorders>
              <w:top w:val="nil"/>
              <w:left w:val="nil"/>
              <w:bottom w:val="single" w:sz="4" w:space="0" w:color="auto"/>
              <w:right w:val="single" w:sz="4" w:space="0" w:color="auto"/>
            </w:tcBorders>
            <w:shd w:val="clear" w:color="E1E1FF" w:fill="E1E1FF"/>
            <w:vAlign w:val="center"/>
            <w:hideMark/>
          </w:tcPr>
          <w:p w14:paraId="2E3EF84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22.100,00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0C7392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53,64</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35E9191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63.300,00</w:t>
            </w:r>
          </w:p>
        </w:tc>
      </w:tr>
      <w:tr w:rsidR="00264BEF" w:rsidRPr="000D12B2" w14:paraId="3060F21F" w14:textId="77777777" w:rsidTr="00B33D94">
        <w:trPr>
          <w:trHeight w:val="285"/>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0DA51D8E"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1002</w:t>
            </w:r>
          </w:p>
        </w:tc>
        <w:tc>
          <w:tcPr>
            <w:tcW w:w="3078" w:type="dxa"/>
            <w:tcBorders>
              <w:top w:val="nil"/>
              <w:left w:val="nil"/>
              <w:bottom w:val="single" w:sz="4" w:space="0" w:color="auto"/>
              <w:right w:val="single" w:sz="4" w:space="0" w:color="auto"/>
            </w:tcBorders>
            <w:shd w:val="clear" w:color="C1C1FF" w:fill="C1C1FF"/>
            <w:vAlign w:val="center"/>
            <w:hideMark/>
          </w:tcPr>
          <w:p w14:paraId="126B809E"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USLUGE PREVENCIJE I EDUKACIJE</w:t>
            </w:r>
          </w:p>
        </w:tc>
        <w:tc>
          <w:tcPr>
            <w:tcW w:w="1200" w:type="dxa"/>
            <w:tcBorders>
              <w:top w:val="nil"/>
              <w:left w:val="nil"/>
              <w:bottom w:val="single" w:sz="4" w:space="0" w:color="auto"/>
              <w:right w:val="single" w:sz="4" w:space="0" w:color="auto"/>
            </w:tcBorders>
            <w:shd w:val="clear" w:color="C1C1FF" w:fill="C1C1FF"/>
            <w:vAlign w:val="center"/>
            <w:hideMark/>
          </w:tcPr>
          <w:p w14:paraId="4131F16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4.000,00</w:t>
            </w:r>
          </w:p>
        </w:tc>
        <w:tc>
          <w:tcPr>
            <w:tcW w:w="1200" w:type="dxa"/>
            <w:tcBorders>
              <w:top w:val="nil"/>
              <w:left w:val="nil"/>
              <w:bottom w:val="single" w:sz="4" w:space="0" w:color="auto"/>
              <w:right w:val="single" w:sz="4" w:space="0" w:color="auto"/>
            </w:tcBorders>
            <w:shd w:val="clear" w:color="C1C1FF" w:fill="C1C1FF"/>
            <w:vAlign w:val="center"/>
            <w:hideMark/>
          </w:tcPr>
          <w:p w14:paraId="3408067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380,00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32ECE69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9,50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4556DCC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4.380,00</w:t>
            </w:r>
          </w:p>
        </w:tc>
      </w:tr>
      <w:tr w:rsidR="00264BEF" w:rsidRPr="000D12B2" w14:paraId="485966D8"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123566B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25B1E042"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Zdravstvene usluge prevencije i edukacije</w:t>
            </w:r>
          </w:p>
        </w:tc>
        <w:tc>
          <w:tcPr>
            <w:tcW w:w="1200" w:type="dxa"/>
            <w:tcBorders>
              <w:top w:val="nil"/>
              <w:left w:val="nil"/>
              <w:bottom w:val="single" w:sz="4" w:space="0" w:color="auto"/>
              <w:right w:val="single" w:sz="4" w:space="0" w:color="auto"/>
            </w:tcBorders>
            <w:shd w:val="clear" w:color="E1E1FF" w:fill="E1E1FF"/>
            <w:vAlign w:val="center"/>
            <w:hideMark/>
          </w:tcPr>
          <w:p w14:paraId="33F507C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4.000,00</w:t>
            </w:r>
          </w:p>
        </w:tc>
        <w:tc>
          <w:tcPr>
            <w:tcW w:w="1200" w:type="dxa"/>
            <w:tcBorders>
              <w:top w:val="nil"/>
              <w:left w:val="nil"/>
              <w:bottom w:val="single" w:sz="4" w:space="0" w:color="auto"/>
              <w:right w:val="single" w:sz="4" w:space="0" w:color="auto"/>
            </w:tcBorders>
            <w:shd w:val="clear" w:color="E1E1FF" w:fill="E1E1FF"/>
            <w:vAlign w:val="center"/>
            <w:hideMark/>
          </w:tcPr>
          <w:p w14:paraId="5A38929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380,00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75DA71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9,50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6EE0FD1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4.380,00</w:t>
            </w:r>
          </w:p>
        </w:tc>
      </w:tr>
      <w:tr w:rsidR="00264BEF" w:rsidRPr="000D12B2" w14:paraId="37337270"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28CB3513"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1003</w:t>
            </w:r>
          </w:p>
        </w:tc>
        <w:tc>
          <w:tcPr>
            <w:tcW w:w="3078" w:type="dxa"/>
            <w:tcBorders>
              <w:top w:val="nil"/>
              <w:left w:val="nil"/>
              <w:bottom w:val="single" w:sz="4" w:space="0" w:color="auto"/>
              <w:right w:val="single" w:sz="4" w:space="0" w:color="auto"/>
            </w:tcBorders>
            <w:shd w:val="clear" w:color="C1C1FF" w:fill="C1C1FF"/>
            <w:vAlign w:val="center"/>
            <w:hideMark/>
          </w:tcPr>
          <w:p w14:paraId="16BFF41E"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REDOVNA DJELATNOST</w:t>
            </w:r>
          </w:p>
        </w:tc>
        <w:tc>
          <w:tcPr>
            <w:tcW w:w="1200" w:type="dxa"/>
            <w:tcBorders>
              <w:top w:val="nil"/>
              <w:left w:val="nil"/>
              <w:bottom w:val="single" w:sz="4" w:space="0" w:color="auto"/>
              <w:right w:val="single" w:sz="4" w:space="0" w:color="auto"/>
            </w:tcBorders>
            <w:shd w:val="clear" w:color="C1C1FF" w:fill="C1C1FF"/>
            <w:vAlign w:val="center"/>
            <w:hideMark/>
          </w:tcPr>
          <w:p w14:paraId="5D04F10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29.405.330,00</w:t>
            </w:r>
          </w:p>
        </w:tc>
        <w:tc>
          <w:tcPr>
            <w:tcW w:w="1200" w:type="dxa"/>
            <w:tcBorders>
              <w:top w:val="nil"/>
              <w:left w:val="nil"/>
              <w:bottom w:val="single" w:sz="4" w:space="0" w:color="auto"/>
              <w:right w:val="single" w:sz="4" w:space="0" w:color="auto"/>
            </w:tcBorders>
            <w:shd w:val="clear" w:color="C1C1FF" w:fill="C1C1FF"/>
            <w:vAlign w:val="center"/>
            <w:hideMark/>
          </w:tcPr>
          <w:p w14:paraId="21A0448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6.787.093,85</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1C70FF5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23,08</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35FFF3A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36.192.423,85</w:t>
            </w:r>
          </w:p>
        </w:tc>
      </w:tr>
      <w:tr w:rsidR="00264BEF" w:rsidRPr="000D12B2" w14:paraId="60D56E10"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4BB9F692"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38352E9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Redovni poslovi zdravstvene zaštite</w:t>
            </w:r>
          </w:p>
        </w:tc>
        <w:tc>
          <w:tcPr>
            <w:tcW w:w="1200" w:type="dxa"/>
            <w:tcBorders>
              <w:top w:val="nil"/>
              <w:left w:val="nil"/>
              <w:bottom w:val="single" w:sz="4" w:space="0" w:color="auto"/>
              <w:right w:val="single" w:sz="4" w:space="0" w:color="auto"/>
            </w:tcBorders>
            <w:shd w:val="clear" w:color="E1E1FF" w:fill="E1E1FF"/>
            <w:vAlign w:val="center"/>
            <w:hideMark/>
          </w:tcPr>
          <w:p w14:paraId="6B49DBE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29.405.330,00</w:t>
            </w:r>
          </w:p>
        </w:tc>
        <w:tc>
          <w:tcPr>
            <w:tcW w:w="1200" w:type="dxa"/>
            <w:tcBorders>
              <w:top w:val="nil"/>
              <w:left w:val="nil"/>
              <w:bottom w:val="single" w:sz="4" w:space="0" w:color="auto"/>
              <w:right w:val="single" w:sz="4" w:space="0" w:color="auto"/>
            </w:tcBorders>
            <w:shd w:val="clear" w:color="E1E1FF" w:fill="E1E1FF"/>
            <w:vAlign w:val="center"/>
            <w:hideMark/>
          </w:tcPr>
          <w:p w14:paraId="0B8626D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6.787.093,85</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348C5AD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23,08</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0786FE4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36.192.423,85</w:t>
            </w:r>
          </w:p>
        </w:tc>
      </w:tr>
      <w:tr w:rsidR="00264BEF" w:rsidRPr="000D12B2" w14:paraId="348BA8E2"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76EC4336"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60DB61EE"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SOCIJALNA ZAŠTITA - IZNAD STANDARDA</w:t>
            </w:r>
          </w:p>
        </w:tc>
        <w:tc>
          <w:tcPr>
            <w:tcW w:w="1200" w:type="dxa"/>
            <w:tcBorders>
              <w:top w:val="nil"/>
              <w:left w:val="nil"/>
              <w:bottom w:val="single" w:sz="4" w:space="0" w:color="auto"/>
              <w:right w:val="single" w:sz="4" w:space="0" w:color="auto"/>
            </w:tcBorders>
            <w:shd w:val="clear" w:color="C1C1FF" w:fill="C1C1FF"/>
            <w:vAlign w:val="center"/>
            <w:hideMark/>
          </w:tcPr>
          <w:p w14:paraId="5B48D64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2.000,00</w:t>
            </w:r>
          </w:p>
        </w:tc>
        <w:tc>
          <w:tcPr>
            <w:tcW w:w="1200" w:type="dxa"/>
            <w:tcBorders>
              <w:top w:val="nil"/>
              <w:left w:val="nil"/>
              <w:bottom w:val="single" w:sz="4" w:space="0" w:color="auto"/>
              <w:right w:val="single" w:sz="4" w:space="0" w:color="auto"/>
            </w:tcBorders>
            <w:shd w:val="clear" w:color="C1C1FF" w:fill="C1C1FF"/>
            <w:vAlign w:val="center"/>
            <w:hideMark/>
          </w:tcPr>
          <w:p w14:paraId="1451547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0F20FCB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7F8BE2E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2.000,00</w:t>
            </w:r>
          </w:p>
        </w:tc>
      </w:tr>
      <w:tr w:rsidR="00264BEF" w:rsidRPr="000D12B2" w14:paraId="3B7A0A35"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6CDAA32A"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1AB283E3"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Pomoć obiteljima i samcima</w:t>
            </w:r>
          </w:p>
        </w:tc>
        <w:tc>
          <w:tcPr>
            <w:tcW w:w="1200" w:type="dxa"/>
            <w:tcBorders>
              <w:top w:val="nil"/>
              <w:left w:val="nil"/>
              <w:bottom w:val="single" w:sz="4" w:space="0" w:color="auto"/>
              <w:right w:val="single" w:sz="4" w:space="0" w:color="auto"/>
            </w:tcBorders>
            <w:shd w:val="clear" w:color="E1E1FF" w:fill="E1E1FF"/>
            <w:vAlign w:val="center"/>
            <w:hideMark/>
          </w:tcPr>
          <w:p w14:paraId="4D7A583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2.000,00</w:t>
            </w:r>
          </w:p>
        </w:tc>
        <w:tc>
          <w:tcPr>
            <w:tcW w:w="1200" w:type="dxa"/>
            <w:tcBorders>
              <w:top w:val="nil"/>
              <w:left w:val="nil"/>
              <w:bottom w:val="single" w:sz="4" w:space="0" w:color="auto"/>
              <w:right w:val="single" w:sz="4" w:space="0" w:color="auto"/>
            </w:tcBorders>
            <w:shd w:val="clear" w:color="E1E1FF" w:fill="E1E1FF"/>
            <w:vAlign w:val="center"/>
            <w:hideMark/>
          </w:tcPr>
          <w:p w14:paraId="6997B52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7C0EBF8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5CD6E77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2.000,00</w:t>
            </w:r>
          </w:p>
        </w:tc>
      </w:tr>
      <w:tr w:rsidR="00264BEF" w:rsidRPr="000D12B2" w14:paraId="05F97287" w14:textId="77777777" w:rsidTr="00B33D94">
        <w:trPr>
          <w:trHeight w:val="305"/>
        </w:trPr>
        <w:tc>
          <w:tcPr>
            <w:tcW w:w="1349" w:type="dxa"/>
            <w:tcBorders>
              <w:top w:val="nil"/>
              <w:left w:val="single" w:sz="4" w:space="0" w:color="auto"/>
              <w:bottom w:val="single" w:sz="4" w:space="0" w:color="auto"/>
              <w:right w:val="single" w:sz="4" w:space="0" w:color="auto"/>
            </w:tcBorders>
            <w:shd w:val="clear" w:color="3535FF" w:fill="3535FF"/>
            <w:vAlign w:val="center"/>
            <w:hideMark/>
          </w:tcPr>
          <w:p w14:paraId="53E66E84"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Proračunski korisnik 47238</w:t>
            </w:r>
          </w:p>
        </w:tc>
        <w:tc>
          <w:tcPr>
            <w:tcW w:w="3078" w:type="dxa"/>
            <w:tcBorders>
              <w:top w:val="nil"/>
              <w:left w:val="nil"/>
              <w:bottom w:val="single" w:sz="4" w:space="0" w:color="auto"/>
              <w:right w:val="single" w:sz="4" w:space="0" w:color="auto"/>
            </w:tcBorders>
            <w:shd w:val="clear" w:color="3535FF" w:fill="3535FF"/>
            <w:vAlign w:val="center"/>
            <w:hideMark/>
          </w:tcPr>
          <w:p w14:paraId="4A2AA0EF"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ZAVOD ZA HITNU MEDICINU</w:t>
            </w:r>
          </w:p>
        </w:tc>
        <w:tc>
          <w:tcPr>
            <w:tcW w:w="1200" w:type="dxa"/>
            <w:tcBorders>
              <w:top w:val="nil"/>
              <w:left w:val="nil"/>
              <w:bottom w:val="single" w:sz="4" w:space="0" w:color="auto"/>
              <w:right w:val="single" w:sz="4" w:space="0" w:color="auto"/>
            </w:tcBorders>
            <w:shd w:val="clear" w:color="3535FF" w:fill="3535FF"/>
            <w:vAlign w:val="center"/>
            <w:hideMark/>
          </w:tcPr>
          <w:p w14:paraId="606CC8A3"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9.247.388,09</w:t>
            </w:r>
          </w:p>
        </w:tc>
        <w:tc>
          <w:tcPr>
            <w:tcW w:w="1200" w:type="dxa"/>
            <w:tcBorders>
              <w:top w:val="nil"/>
              <w:left w:val="nil"/>
              <w:bottom w:val="single" w:sz="4" w:space="0" w:color="auto"/>
              <w:right w:val="single" w:sz="4" w:space="0" w:color="auto"/>
            </w:tcBorders>
            <w:shd w:val="clear" w:color="3535FF" w:fill="3535FF"/>
            <w:vAlign w:val="center"/>
            <w:hideMark/>
          </w:tcPr>
          <w:p w14:paraId="485A10EC"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1.783.304,83</w:t>
            </w:r>
          </w:p>
        </w:tc>
        <w:tc>
          <w:tcPr>
            <w:tcW w:w="1087" w:type="dxa"/>
            <w:tcBorders>
              <w:top w:val="single" w:sz="4" w:space="0" w:color="auto"/>
              <w:left w:val="nil"/>
              <w:bottom w:val="single" w:sz="4" w:space="0" w:color="auto"/>
              <w:right w:val="single" w:sz="4" w:space="0" w:color="auto"/>
            </w:tcBorders>
            <w:shd w:val="clear" w:color="3535FF" w:fill="3535FF"/>
            <w:vAlign w:val="center"/>
            <w:hideMark/>
          </w:tcPr>
          <w:p w14:paraId="4248034D"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19,28</w:t>
            </w:r>
          </w:p>
        </w:tc>
        <w:tc>
          <w:tcPr>
            <w:tcW w:w="1200" w:type="dxa"/>
            <w:tcBorders>
              <w:top w:val="single" w:sz="4" w:space="0" w:color="auto"/>
              <w:left w:val="nil"/>
              <w:bottom w:val="single" w:sz="4" w:space="0" w:color="auto"/>
              <w:right w:val="single" w:sz="4" w:space="0" w:color="auto"/>
            </w:tcBorders>
            <w:shd w:val="clear" w:color="3535FF" w:fill="3535FF"/>
            <w:vAlign w:val="center"/>
            <w:hideMark/>
          </w:tcPr>
          <w:p w14:paraId="5FB38B72"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11.030.692,92</w:t>
            </w:r>
          </w:p>
        </w:tc>
      </w:tr>
      <w:tr w:rsidR="00264BEF" w:rsidRPr="000D12B2" w14:paraId="1069C85C"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4DAB5DEA"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1000</w:t>
            </w:r>
          </w:p>
        </w:tc>
        <w:tc>
          <w:tcPr>
            <w:tcW w:w="3078" w:type="dxa"/>
            <w:tcBorders>
              <w:top w:val="nil"/>
              <w:left w:val="nil"/>
              <w:bottom w:val="single" w:sz="4" w:space="0" w:color="auto"/>
              <w:right w:val="single" w:sz="4" w:space="0" w:color="auto"/>
            </w:tcBorders>
            <w:shd w:val="clear" w:color="C1C1FF" w:fill="C1C1FF"/>
            <w:vAlign w:val="center"/>
            <w:hideMark/>
          </w:tcPr>
          <w:p w14:paraId="423EAEA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ZAKONSKI STANDARD</w:t>
            </w:r>
          </w:p>
        </w:tc>
        <w:tc>
          <w:tcPr>
            <w:tcW w:w="1200" w:type="dxa"/>
            <w:tcBorders>
              <w:top w:val="nil"/>
              <w:left w:val="nil"/>
              <w:bottom w:val="single" w:sz="4" w:space="0" w:color="auto"/>
              <w:right w:val="single" w:sz="4" w:space="0" w:color="auto"/>
            </w:tcBorders>
            <w:shd w:val="clear" w:color="C1C1FF" w:fill="C1C1FF"/>
            <w:vAlign w:val="center"/>
            <w:hideMark/>
          </w:tcPr>
          <w:p w14:paraId="79C0066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580.000,00</w:t>
            </w:r>
          </w:p>
        </w:tc>
        <w:tc>
          <w:tcPr>
            <w:tcW w:w="1200" w:type="dxa"/>
            <w:tcBorders>
              <w:top w:val="nil"/>
              <w:left w:val="nil"/>
              <w:bottom w:val="single" w:sz="4" w:space="0" w:color="auto"/>
              <w:right w:val="single" w:sz="4" w:space="0" w:color="auto"/>
            </w:tcBorders>
            <w:shd w:val="clear" w:color="C1C1FF" w:fill="C1C1FF"/>
            <w:vAlign w:val="center"/>
            <w:hideMark/>
          </w:tcPr>
          <w:p w14:paraId="56C36CC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2231A8D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6627656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580.000,00</w:t>
            </w:r>
          </w:p>
        </w:tc>
      </w:tr>
      <w:tr w:rsidR="00264BEF" w:rsidRPr="000D12B2" w14:paraId="53143408"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45381DC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K104000</w:t>
            </w:r>
          </w:p>
        </w:tc>
        <w:tc>
          <w:tcPr>
            <w:tcW w:w="3078"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4DB4984"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Izgradnja,investicije, ulaganje i opremanje zdrav. ustanova</w:t>
            </w:r>
          </w:p>
        </w:tc>
        <w:tc>
          <w:tcPr>
            <w:tcW w:w="1200"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BA007D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580.000,00</w:t>
            </w:r>
          </w:p>
        </w:tc>
        <w:tc>
          <w:tcPr>
            <w:tcW w:w="1200"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559E0D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4130C6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49D031D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580.000,00</w:t>
            </w:r>
          </w:p>
        </w:tc>
      </w:tr>
      <w:tr w:rsidR="00264BEF" w:rsidRPr="000D12B2" w14:paraId="795A19E6"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491D0294"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single" w:sz="4" w:space="0" w:color="auto"/>
              <w:left w:val="nil"/>
              <w:bottom w:val="single" w:sz="4" w:space="0" w:color="auto"/>
              <w:right w:val="single" w:sz="4" w:space="0" w:color="auto"/>
            </w:tcBorders>
            <w:shd w:val="clear" w:color="C1C1FF" w:fill="C1C1FF"/>
            <w:vAlign w:val="center"/>
            <w:hideMark/>
          </w:tcPr>
          <w:p w14:paraId="78F8C247"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IZNAD STANDARDA</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7A4207D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56.200,00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5232B7A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64.321,61</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7EBCCD6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114,45</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2C20975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120.521,61</w:t>
            </w:r>
          </w:p>
        </w:tc>
      </w:tr>
      <w:tr w:rsidR="00264BEF" w:rsidRPr="000D12B2" w14:paraId="7F1A8594"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10A08917"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lastRenderedPageBreak/>
              <w:t>Tekući projekt T103000</w:t>
            </w:r>
          </w:p>
        </w:tc>
        <w:tc>
          <w:tcPr>
            <w:tcW w:w="3078" w:type="dxa"/>
            <w:tcBorders>
              <w:top w:val="nil"/>
              <w:left w:val="nil"/>
              <w:bottom w:val="single" w:sz="4" w:space="0" w:color="auto"/>
              <w:right w:val="single" w:sz="4" w:space="0" w:color="auto"/>
            </w:tcBorders>
            <w:shd w:val="clear" w:color="E1E1FF" w:fill="E1E1FF"/>
            <w:vAlign w:val="center"/>
            <w:hideMark/>
          </w:tcPr>
          <w:p w14:paraId="79B7E6A2"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Tekuće poslovanje zdravstvenih ustanova-iznad standarda</w:t>
            </w:r>
          </w:p>
        </w:tc>
        <w:tc>
          <w:tcPr>
            <w:tcW w:w="1200" w:type="dxa"/>
            <w:tcBorders>
              <w:top w:val="nil"/>
              <w:left w:val="nil"/>
              <w:bottom w:val="single" w:sz="4" w:space="0" w:color="auto"/>
              <w:right w:val="single" w:sz="4" w:space="0" w:color="auto"/>
            </w:tcBorders>
            <w:shd w:val="clear" w:color="E1E1FF" w:fill="E1E1FF"/>
            <w:vAlign w:val="center"/>
            <w:hideMark/>
          </w:tcPr>
          <w:p w14:paraId="1F17C64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56.200,00</w:t>
            </w:r>
          </w:p>
        </w:tc>
        <w:tc>
          <w:tcPr>
            <w:tcW w:w="1200" w:type="dxa"/>
            <w:tcBorders>
              <w:top w:val="nil"/>
              <w:left w:val="nil"/>
              <w:bottom w:val="single" w:sz="4" w:space="0" w:color="auto"/>
              <w:right w:val="single" w:sz="4" w:space="0" w:color="auto"/>
            </w:tcBorders>
            <w:shd w:val="clear" w:color="E1E1FF" w:fill="E1E1FF"/>
            <w:vAlign w:val="center"/>
            <w:hideMark/>
          </w:tcPr>
          <w:p w14:paraId="6E1F056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64.321,61</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371E6E2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114,45</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257470D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120.521,61</w:t>
            </w:r>
          </w:p>
        </w:tc>
      </w:tr>
      <w:tr w:rsidR="00264BEF" w:rsidRPr="000D12B2" w14:paraId="4E2DB563" w14:textId="77777777" w:rsidTr="00B33D94">
        <w:trPr>
          <w:trHeight w:val="325"/>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378380EB"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1002</w:t>
            </w:r>
          </w:p>
        </w:tc>
        <w:tc>
          <w:tcPr>
            <w:tcW w:w="3078" w:type="dxa"/>
            <w:tcBorders>
              <w:top w:val="nil"/>
              <w:left w:val="nil"/>
              <w:bottom w:val="single" w:sz="4" w:space="0" w:color="auto"/>
              <w:right w:val="single" w:sz="4" w:space="0" w:color="auto"/>
            </w:tcBorders>
            <w:shd w:val="clear" w:color="C1C1FF" w:fill="C1C1FF"/>
            <w:vAlign w:val="center"/>
            <w:hideMark/>
          </w:tcPr>
          <w:p w14:paraId="4AF57E7A"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USLUGE PREVENCIJE I EDUKACIJE</w:t>
            </w:r>
          </w:p>
        </w:tc>
        <w:tc>
          <w:tcPr>
            <w:tcW w:w="1200" w:type="dxa"/>
            <w:tcBorders>
              <w:top w:val="nil"/>
              <w:left w:val="nil"/>
              <w:bottom w:val="single" w:sz="4" w:space="0" w:color="auto"/>
              <w:right w:val="single" w:sz="4" w:space="0" w:color="auto"/>
            </w:tcBorders>
            <w:shd w:val="clear" w:color="C1C1FF" w:fill="C1C1FF"/>
            <w:vAlign w:val="center"/>
            <w:hideMark/>
          </w:tcPr>
          <w:p w14:paraId="4701F69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40.000,00</w:t>
            </w:r>
          </w:p>
        </w:tc>
        <w:tc>
          <w:tcPr>
            <w:tcW w:w="1200" w:type="dxa"/>
            <w:tcBorders>
              <w:top w:val="nil"/>
              <w:left w:val="nil"/>
              <w:bottom w:val="single" w:sz="4" w:space="0" w:color="auto"/>
              <w:right w:val="single" w:sz="4" w:space="0" w:color="auto"/>
            </w:tcBorders>
            <w:shd w:val="clear" w:color="C1C1FF" w:fill="C1C1FF"/>
            <w:vAlign w:val="center"/>
            <w:hideMark/>
          </w:tcPr>
          <w:p w14:paraId="315F059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2566EEF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78EA438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40.000,00</w:t>
            </w:r>
          </w:p>
        </w:tc>
      </w:tr>
      <w:tr w:rsidR="00264BEF" w:rsidRPr="000D12B2" w14:paraId="101192FA"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4A946FE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3B95E20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Zdravstvene usluge prevencije i edukacije</w:t>
            </w:r>
          </w:p>
        </w:tc>
        <w:tc>
          <w:tcPr>
            <w:tcW w:w="1200" w:type="dxa"/>
            <w:tcBorders>
              <w:top w:val="nil"/>
              <w:left w:val="nil"/>
              <w:bottom w:val="single" w:sz="4" w:space="0" w:color="auto"/>
              <w:right w:val="single" w:sz="4" w:space="0" w:color="auto"/>
            </w:tcBorders>
            <w:shd w:val="clear" w:color="E1E1FF" w:fill="E1E1FF"/>
            <w:vAlign w:val="center"/>
            <w:hideMark/>
          </w:tcPr>
          <w:p w14:paraId="000E3DE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40.000,00</w:t>
            </w:r>
          </w:p>
        </w:tc>
        <w:tc>
          <w:tcPr>
            <w:tcW w:w="1200" w:type="dxa"/>
            <w:tcBorders>
              <w:top w:val="nil"/>
              <w:left w:val="nil"/>
              <w:bottom w:val="single" w:sz="4" w:space="0" w:color="auto"/>
              <w:right w:val="single" w:sz="4" w:space="0" w:color="auto"/>
            </w:tcBorders>
            <w:shd w:val="clear" w:color="E1E1FF" w:fill="E1E1FF"/>
            <w:vAlign w:val="center"/>
            <w:hideMark/>
          </w:tcPr>
          <w:p w14:paraId="3D6A9D3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3E1D3074"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00D8967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40.000,00</w:t>
            </w:r>
          </w:p>
        </w:tc>
      </w:tr>
      <w:tr w:rsidR="00264BEF" w:rsidRPr="000D12B2" w14:paraId="517F5B8B"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0D402D5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1003</w:t>
            </w:r>
          </w:p>
        </w:tc>
        <w:tc>
          <w:tcPr>
            <w:tcW w:w="3078" w:type="dxa"/>
            <w:tcBorders>
              <w:top w:val="nil"/>
              <w:left w:val="nil"/>
              <w:bottom w:val="single" w:sz="4" w:space="0" w:color="auto"/>
              <w:right w:val="single" w:sz="4" w:space="0" w:color="auto"/>
            </w:tcBorders>
            <w:shd w:val="clear" w:color="C1C1FF" w:fill="C1C1FF"/>
            <w:vAlign w:val="center"/>
            <w:hideMark/>
          </w:tcPr>
          <w:p w14:paraId="7217D0C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ZDRAVSTVENA ZAŠTITA - REDOVNA DJELATNOST</w:t>
            </w:r>
          </w:p>
        </w:tc>
        <w:tc>
          <w:tcPr>
            <w:tcW w:w="1200" w:type="dxa"/>
            <w:tcBorders>
              <w:top w:val="nil"/>
              <w:left w:val="nil"/>
              <w:bottom w:val="single" w:sz="4" w:space="0" w:color="auto"/>
              <w:right w:val="single" w:sz="4" w:space="0" w:color="auto"/>
            </w:tcBorders>
            <w:shd w:val="clear" w:color="C1C1FF" w:fill="C1C1FF"/>
            <w:vAlign w:val="center"/>
            <w:hideMark/>
          </w:tcPr>
          <w:p w14:paraId="16B27CD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8.571.188,09</w:t>
            </w:r>
          </w:p>
        </w:tc>
        <w:tc>
          <w:tcPr>
            <w:tcW w:w="1200" w:type="dxa"/>
            <w:tcBorders>
              <w:top w:val="nil"/>
              <w:left w:val="nil"/>
              <w:bottom w:val="single" w:sz="4" w:space="0" w:color="auto"/>
              <w:right w:val="single" w:sz="4" w:space="0" w:color="auto"/>
            </w:tcBorders>
            <w:shd w:val="clear" w:color="C1C1FF" w:fill="C1C1FF"/>
            <w:vAlign w:val="center"/>
            <w:hideMark/>
          </w:tcPr>
          <w:p w14:paraId="586CFC7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1.718.983,22</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681EDE7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20,06</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034A392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10.290.171,31</w:t>
            </w:r>
          </w:p>
        </w:tc>
      </w:tr>
      <w:tr w:rsidR="00264BEF" w:rsidRPr="000D12B2" w14:paraId="11B78B82"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1DE7BD3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5E51B52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Redovni poslovi zdravstvene zaštite</w:t>
            </w:r>
          </w:p>
        </w:tc>
        <w:tc>
          <w:tcPr>
            <w:tcW w:w="1200" w:type="dxa"/>
            <w:tcBorders>
              <w:top w:val="nil"/>
              <w:left w:val="nil"/>
              <w:bottom w:val="single" w:sz="4" w:space="0" w:color="auto"/>
              <w:right w:val="single" w:sz="4" w:space="0" w:color="auto"/>
            </w:tcBorders>
            <w:shd w:val="clear" w:color="E1E1FF" w:fill="E1E1FF"/>
            <w:vAlign w:val="center"/>
            <w:hideMark/>
          </w:tcPr>
          <w:p w14:paraId="7FA057E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8.571.188,09</w:t>
            </w:r>
          </w:p>
        </w:tc>
        <w:tc>
          <w:tcPr>
            <w:tcW w:w="1200" w:type="dxa"/>
            <w:tcBorders>
              <w:top w:val="nil"/>
              <w:left w:val="nil"/>
              <w:bottom w:val="single" w:sz="4" w:space="0" w:color="auto"/>
              <w:right w:val="single" w:sz="4" w:space="0" w:color="auto"/>
            </w:tcBorders>
            <w:shd w:val="clear" w:color="E1E1FF" w:fill="E1E1FF"/>
            <w:vAlign w:val="center"/>
            <w:hideMark/>
          </w:tcPr>
          <w:p w14:paraId="45597A4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1.718.983,22</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4B5FB7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20,06</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247E05F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10.290.171,31</w:t>
            </w:r>
          </w:p>
        </w:tc>
      </w:tr>
      <w:tr w:rsidR="00264BEF" w:rsidRPr="000D12B2" w14:paraId="6F386D5E" w14:textId="77777777" w:rsidTr="00B33D94">
        <w:trPr>
          <w:trHeight w:val="203"/>
        </w:trPr>
        <w:tc>
          <w:tcPr>
            <w:tcW w:w="1349" w:type="dxa"/>
            <w:tcBorders>
              <w:top w:val="nil"/>
              <w:left w:val="single" w:sz="4" w:space="0" w:color="auto"/>
              <w:bottom w:val="single" w:sz="4" w:space="0" w:color="auto"/>
              <w:right w:val="single" w:sz="4" w:space="0" w:color="auto"/>
            </w:tcBorders>
            <w:shd w:val="clear" w:color="0000CE" w:fill="0000CE"/>
            <w:vAlign w:val="center"/>
            <w:hideMark/>
          </w:tcPr>
          <w:p w14:paraId="496FA53C"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Glava 00530</w:t>
            </w:r>
          </w:p>
        </w:tc>
        <w:tc>
          <w:tcPr>
            <w:tcW w:w="3078" w:type="dxa"/>
            <w:tcBorders>
              <w:top w:val="nil"/>
              <w:left w:val="nil"/>
              <w:bottom w:val="single" w:sz="4" w:space="0" w:color="auto"/>
              <w:right w:val="single" w:sz="4" w:space="0" w:color="auto"/>
            </w:tcBorders>
            <w:shd w:val="clear" w:color="0000CE" w:fill="0000CE"/>
            <w:vAlign w:val="center"/>
            <w:hideMark/>
          </w:tcPr>
          <w:p w14:paraId="5B22D2AD"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SOCIJALNA SKRB</w:t>
            </w:r>
          </w:p>
        </w:tc>
        <w:tc>
          <w:tcPr>
            <w:tcW w:w="1200" w:type="dxa"/>
            <w:tcBorders>
              <w:top w:val="nil"/>
              <w:left w:val="nil"/>
              <w:bottom w:val="single" w:sz="4" w:space="0" w:color="auto"/>
              <w:right w:val="single" w:sz="4" w:space="0" w:color="auto"/>
            </w:tcBorders>
            <w:shd w:val="clear" w:color="0000CE" w:fill="0000CE"/>
            <w:vAlign w:val="center"/>
            <w:hideMark/>
          </w:tcPr>
          <w:p w14:paraId="61F9158E"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675.992,57</w:t>
            </w:r>
          </w:p>
        </w:tc>
        <w:tc>
          <w:tcPr>
            <w:tcW w:w="1200" w:type="dxa"/>
            <w:tcBorders>
              <w:top w:val="nil"/>
              <w:left w:val="nil"/>
              <w:bottom w:val="single" w:sz="4" w:space="0" w:color="auto"/>
              <w:right w:val="single" w:sz="4" w:space="0" w:color="auto"/>
            </w:tcBorders>
            <w:shd w:val="clear" w:color="0000CE" w:fill="0000CE"/>
            <w:vAlign w:val="center"/>
            <w:hideMark/>
          </w:tcPr>
          <w:p w14:paraId="2BBCD934"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3.293,01</w:t>
            </w:r>
          </w:p>
        </w:tc>
        <w:tc>
          <w:tcPr>
            <w:tcW w:w="1087" w:type="dxa"/>
            <w:tcBorders>
              <w:top w:val="single" w:sz="4" w:space="0" w:color="auto"/>
              <w:left w:val="nil"/>
              <w:bottom w:val="single" w:sz="4" w:space="0" w:color="auto"/>
              <w:right w:val="single" w:sz="4" w:space="0" w:color="auto"/>
            </w:tcBorders>
            <w:shd w:val="clear" w:color="0000CE" w:fill="0000CE"/>
            <w:vAlign w:val="center"/>
            <w:hideMark/>
          </w:tcPr>
          <w:p w14:paraId="06E579F5"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0,49</w:t>
            </w:r>
          </w:p>
        </w:tc>
        <w:tc>
          <w:tcPr>
            <w:tcW w:w="1200" w:type="dxa"/>
            <w:tcBorders>
              <w:top w:val="single" w:sz="4" w:space="0" w:color="auto"/>
              <w:left w:val="nil"/>
              <w:bottom w:val="single" w:sz="4" w:space="0" w:color="auto"/>
              <w:right w:val="single" w:sz="4" w:space="0" w:color="auto"/>
            </w:tcBorders>
            <w:shd w:val="clear" w:color="0000CE" w:fill="0000CE"/>
            <w:vAlign w:val="center"/>
            <w:hideMark/>
          </w:tcPr>
          <w:p w14:paraId="2C846C38"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679.285,58</w:t>
            </w:r>
          </w:p>
        </w:tc>
      </w:tr>
      <w:tr w:rsidR="00264BEF" w:rsidRPr="000D12B2" w14:paraId="2AB47565"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62C8A4D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4669738C"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SOCIJALNA ZAŠTITA - IZNAD STANDARDA</w:t>
            </w:r>
          </w:p>
        </w:tc>
        <w:tc>
          <w:tcPr>
            <w:tcW w:w="1200" w:type="dxa"/>
            <w:tcBorders>
              <w:top w:val="nil"/>
              <w:left w:val="nil"/>
              <w:bottom w:val="single" w:sz="4" w:space="0" w:color="auto"/>
              <w:right w:val="single" w:sz="4" w:space="0" w:color="auto"/>
            </w:tcBorders>
            <w:shd w:val="clear" w:color="C1C1FF" w:fill="C1C1FF"/>
            <w:vAlign w:val="center"/>
            <w:hideMark/>
          </w:tcPr>
          <w:p w14:paraId="5682A3B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488.131,57</w:t>
            </w:r>
          </w:p>
        </w:tc>
        <w:tc>
          <w:tcPr>
            <w:tcW w:w="1200" w:type="dxa"/>
            <w:tcBorders>
              <w:top w:val="nil"/>
              <w:left w:val="nil"/>
              <w:bottom w:val="single" w:sz="4" w:space="0" w:color="auto"/>
              <w:right w:val="single" w:sz="4" w:space="0" w:color="auto"/>
            </w:tcBorders>
            <w:shd w:val="clear" w:color="C1C1FF" w:fill="C1C1FF"/>
            <w:vAlign w:val="center"/>
            <w:hideMark/>
          </w:tcPr>
          <w:p w14:paraId="6CCF85D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878,58</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704F35B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0,18</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29CCA3C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489.010,15</w:t>
            </w:r>
          </w:p>
        </w:tc>
      </w:tr>
      <w:tr w:rsidR="00264BEF" w:rsidRPr="000D12B2" w14:paraId="384FD718"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68086494"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2507672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Pomoć obiteljima i samcima</w:t>
            </w:r>
          </w:p>
        </w:tc>
        <w:tc>
          <w:tcPr>
            <w:tcW w:w="1200" w:type="dxa"/>
            <w:tcBorders>
              <w:top w:val="nil"/>
              <w:left w:val="nil"/>
              <w:bottom w:val="single" w:sz="4" w:space="0" w:color="auto"/>
              <w:right w:val="single" w:sz="4" w:space="0" w:color="auto"/>
            </w:tcBorders>
            <w:shd w:val="clear" w:color="E1E1FF" w:fill="E1E1FF"/>
            <w:vAlign w:val="center"/>
            <w:hideMark/>
          </w:tcPr>
          <w:p w14:paraId="280CC71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360.024,57</w:t>
            </w:r>
          </w:p>
        </w:tc>
        <w:tc>
          <w:tcPr>
            <w:tcW w:w="1200" w:type="dxa"/>
            <w:tcBorders>
              <w:top w:val="nil"/>
              <w:left w:val="nil"/>
              <w:bottom w:val="single" w:sz="4" w:space="0" w:color="auto"/>
              <w:right w:val="single" w:sz="4" w:space="0" w:color="auto"/>
            </w:tcBorders>
            <w:shd w:val="clear" w:color="E1E1FF" w:fill="E1E1FF"/>
            <w:vAlign w:val="center"/>
            <w:hideMark/>
          </w:tcPr>
          <w:p w14:paraId="0D3D9BB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2.560,00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0F8C5CDB"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0,71</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16D3041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362.584,57</w:t>
            </w:r>
          </w:p>
        </w:tc>
      </w:tr>
      <w:tr w:rsidR="00264BEF" w:rsidRPr="000D12B2" w14:paraId="56AD43EF"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69FB822B"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Kapitalni projekt K104000</w:t>
            </w:r>
          </w:p>
        </w:tc>
        <w:tc>
          <w:tcPr>
            <w:tcW w:w="3078" w:type="dxa"/>
            <w:tcBorders>
              <w:top w:val="nil"/>
              <w:left w:val="nil"/>
              <w:bottom w:val="single" w:sz="4" w:space="0" w:color="auto"/>
              <w:right w:val="single" w:sz="4" w:space="0" w:color="auto"/>
            </w:tcBorders>
            <w:shd w:val="clear" w:color="E1E1FF" w:fill="E1E1FF"/>
            <w:vAlign w:val="center"/>
            <w:hideMark/>
          </w:tcPr>
          <w:p w14:paraId="70BD8C47"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Projekt "Novi početak"</w:t>
            </w:r>
          </w:p>
        </w:tc>
        <w:tc>
          <w:tcPr>
            <w:tcW w:w="1200" w:type="dxa"/>
            <w:tcBorders>
              <w:top w:val="nil"/>
              <w:left w:val="nil"/>
              <w:bottom w:val="single" w:sz="4" w:space="0" w:color="auto"/>
              <w:right w:val="single" w:sz="4" w:space="0" w:color="auto"/>
            </w:tcBorders>
            <w:shd w:val="clear" w:color="E1E1FF" w:fill="E1E1FF"/>
            <w:vAlign w:val="center"/>
            <w:hideMark/>
          </w:tcPr>
          <w:p w14:paraId="32BB65C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65.000,00</w:t>
            </w:r>
          </w:p>
        </w:tc>
        <w:tc>
          <w:tcPr>
            <w:tcW w:w="1200" w:type="dxa"/>
            <w:tcBorders>
              <w:top w:val="nil"/>
              <w:left w:val="nil"/>
              <w:bottom w:val="single" w:sz="4" w:space="0" w:color="auto"/>
              <w:right w:val="single" w:sz="4" w:space="0" w:color="auto"/>
            </w:tcBorders>
            <w:shd w:val="clear" w:color="E1E1FF" w:fill="E1E1FF"/>
            <w:vAlign w:val="center"/>
            <w:hideMark/>
          </w:tcPr>
          <w:p w14:paraId="5A3C18A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4E8A693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0,00</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2EF3B68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65.000,00</w:t>
            </w:r>
          </w:p>
        </w:tc>
      </w:tr>
      <w:tr w:rsidR="00264BEF" w:rsidRPr="000D12B2" w14:paraId="50A8FC2B"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5014163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Tekući projekt T103003</w:t>
            </w:r>
          </w:p>
        </w:tc>
        <w:tc>
          <w:tcPr>
            <w:tcW w:w="3078" w:type="dxa"/>
            <w:tcBorders>
              <w:top w:val="nil"/>
              <w:left w:val="nil"/>
              <w:bottom w:val="single" w:sz="4" w:space="0" w:color="auto"/>
              <w:right w:val="single" w:sz="4" w:space="0" w:color="auto"/>
            </w:tcBorders>
            <w:shd w:val="clear" w:color="E1E1FF" w:fill="E1E1FF"/>
            <w:vAlign w:val="center"/>
            <w:hideMark/>
          </w:tcPr>
          <w:p w14:paraId="2DA444F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Projekt:Socijalni plan KZŽ za 2024-2026</w:t>
            </w:r>
          </w:p>
        </w:tc>
        <w:tc>
          <w:tcPr>
            <w:tcW w:w="1200" w:type="dxa"/>
            <w:tcBorders>
              <w:top w:val="nil"/>
              <w:left w:val="nil"/>
              <w:bottom w:val="single" w:sz="4" w:space="0" w:color="auto"/>
              <w:right w:val="single" w:sz="4" w:space="0" w:color="auto"/>
            </w:tcBorders>
            <w:shd w:val="clear" w:color="E1E1FF" w:fill="E1E1FF"/>
            <w:vAlign w:val="center"/>
            <w:hideMark/>
          </w:tcPr>
          <w:p w14:paraId="11F7B36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63.107,00</w:t>
            </w:r>
          </w:p>
        </w:tc>
        <w:tc>
          <w:tcPr>
            <w:tcW w:w="1200" w:type="dxa"/>
            <w:tcBorders>
              <w:top w:val="nil"/>
              <w:left w:val="nil"/>
              <w:bottom w:val="single" w:sz="4" w:space="0" w:color="auto"/>
              <w:right w:val="single" w:sz="4" w:space="0" w:color="auto"/>
            </w:tcBorders>
            <w:shd w:val="clear" w:color="E1E1FF" w:fill="E1E1FF"/>
            <w:vAlign w:val="center"/>
            <w:hideMark/>
          </w:tcPr>
          <w:p w14:paraId="66A9EB7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- 1.681,42</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1FBB939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- 2,66</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7A19F3C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61.425,58</w:t>
            </w:r>
          </w:p>
        </w:tc>
      </w:tr>
      <w:tr w:rsidR="00264BEF" w:rsidRPr="000D12B2" w14:paraId="0B6CA98B" w14:textId="77777777" w:rsidTr="00B33D94">
        <w:trPr>
          <w:trHeight w:val="305"/>
        </w:trPr>
        <w:tc>
          <w:tcPr>
            <w:tcW w:w="1349" w:type="dxa"/>
            <w:tcBorders>
              <w:top w:val="nil"/>
              <w:left w:val="single" w:sz="4" w:space="0" w:color="auto"/>
              <w:bottom w:val="single" w:sz="4" w:space="0" w:color="auto"/>
              <w:right w:val="single" w:sz="4" w:space="0" w:color="auto"/>
            </w:tcBorders>
            <w:shd w:val="clear" w:color="3535FF" w:fill="3535FF"/>
            <w:vAlign w:val="center"/>
            <w:hideMark/>
          </w:tcPr>
          <w:p w14:paraId="7DDEDB5A"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Proračunski korisnik 51628</w:t>
            </w:r>
          </w:p>
        </w:tc>
        <w:tc>
          <w:tcPr>
            <w:tcW w:w="3078" w:type="dxa"/>
            <w:tcBorders>
              <w:top w:val="nil"/>
              <w:left w:val="nil"/>
              <w:bottom w:val="single" w:sz="4" w:space="0" w:color="auto"/>
              <w:right w:val="single" w:sz="4" w:space="0" w:color="auto"/>
            </w:tcBorders>
            <w:shd w:val="clear" w:color="3535FF" w:fill="3535FF"/>
            <w:vAlign w:val="center"/>
            <w:hideMark/>
          </w:tcPr>
          <w:p w14:paraId="699214D0"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DOM NOVI POČETAK-ZA ŽRT. NAS. U OBITELJI</w:t>
            </w:r>
          </w:p>
        </w:tc>
        <w:tc>
          <w:tcPr>
            <w:tcW w:w="1200" w:type="dxa"/>
            <w:tcBorders>
              <w:top w:val="nil"/>
              <w:left w:val="nil"/>
              <w:bottom w:val="single" w:sz="4" w:space="0" w:color="auto"/>
              <w:right w:val="single" w:sz="4" w:space="0" w:color="auto"/>
            </w:tcBorders>
            <w:shd w:val="clear" w:color="3535FF" w:fill="3535FF"/>
            <w:vAlign w:val="center"/>
            <w:hideMark/>
          </w:tcPr>
          <w:p w14:paraId="243558FD"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187.861,00</w:t>
            </w:r>
          </w:p>
        </w:tc>
        <w:tc>
          <w:tcPr>
            <w:tcW w:w="1200" w:type="dxa"/>
            <w:tcBorders>
              <w:top w:val="nil"/>
              <w:left w:val="nil"/>
              <w:bottom w:val="single" w:sz="4" w:space="0" w:color="auto"/>
              <w:right w:val="single" w:sz="4" w:space="0" w:color="auto"/>
            </w:tcBorders>
            <w:shd w:val="clear" w:color="3535FF" w:fill="3535FF"/>
            <w:vAlign w:val="center"/>
            <w:hideMark/>
          </w:tcPr>
          <w:p w14:paraId="2DA3AB31"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2.414,43</w:t>
            </w:r>
          </w:p>
        </w:tc>
        <w:tc>
          <w:tcPr>
            <w:tcW w:w="1087" w:type="dxa"/>
            <w:tcBorders>
              <w:top w:val="single" w:sz="4" w:space="0" w:color="auto"/>
              <w:left w:val="nil"/>
              <w:bottom w:val="single" w:sz="4" w:space="0" w:color="auto"/>
              <w:right w:val="single" w:sz="4" w:space="0" w:color="auto"/>
            </w:tcBorders>
            <w:shd w:val="clear" w:color="3535FF" w:fill="3535FF"/>
            <w:vAlign w:val="center"/>
            <w:hideMark/>
          </w:tcPr>
          <w:p w14:paraId="7AEB4300"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1,29</w:t>
            </w:r>
          </w:p>
        </w:tc>
        <w:tc>
          <w:tcPr>
            <w:tcW w:w="1200" w:type="dxa"/>
            <w:tcBorders>
              <w:top w:val="single" w:sz="4" w:space="0" w:color="auto"/>
              <w:left w:val="nil"/>
              <w:bottom w:val="single" w:sz="4" w:space="0" w:color="auto"/>
              <w:right w:val="single" w:sz="4" w:space="0" w:color="auto"/>
            </w:tcBorders>
            <w:shd w:val="clear" w:color="3535FF" w:fill="3535FF"/>
            <w:vAlign w:val="center"/>
            <w:hideMark/>
          </w:tcPr>
          <w:p w14:paraId="2E764CCA"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190.275,43</w:t>
            </w:r>
          </w:p>
        </w:tc>
      </w:tr>
      <w:tr w:rsidR="00264BEF" w:rsidRPr="000D12B2" w14:paraId="50F7FFFD"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62B0E9E6"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380A036F"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SOCIJALNA ZAŠTITA - IZNAD STANDARDA</w:t>
            </w:r>
          </w:p>
        </w:tc>
        <w:tc>
          <w:tcPr>
            <w:tcW w:w="1200" w:type="dxa"/>
            <w:tcBorders>
              <w:top w:val="nil"/>
              <w:left w:val="nil"/>
              <w:bottom w:val="single" w:sz="4" w:space="0" w:color="auto"/>
              <w:right w:val="single" w:sz="4" w:space="0" w:color="auto"/>
            </w:tcBorders>
            <w:shd w:val="clear" w:color="C1C1FF" w:fill="C1C1FF"/>
            <w:vAlign w:val="center"/>
            <w:hideMark/>
          </w:tcPr>
          <w:p w14:paraId="73327BD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70.000,00</w:t>
            </w:r>
          </w:p>
        </w:tc>
        <w:tc>
          <w:tcPr>
            <w:tcW w:w="1200" w:type="dxa"/>
            <w:tcBorders>
              <w:top w:val="nil"/>
              <w:left w:val="nil"/>
              <w:bottom w:val="single" w:sz="4" w:space="0" w:color="auto"/>
              <w:right w:val="single" w:sz="4" w:space="0" w:color="auto"/>
            </w:tcBorders>
            <w:shd w:val="clear" w:color="C1C1FF" w:fill="C1C1FF"/>
            <w:vAlign w:val="center"/>
            <w:hideMark/>
          </w:tcPr>
          <w:p w14:paraId="72C68C2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- 428,00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45FB76E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- 0,61</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5B0E5C4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69.572,00</w:t>
            </w:r>
          </w:p>
        </w:tc>
      </w:tr>
      <w:tr w:rsidR="00264BEF" w:rsidRPr="000D12B2" w14:paraId="3B16CEF8" w14:textId="77777777" w:rsidTr="00B33D94">
        <w:trPr>
          <w:trHeight w:val="305"/>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55247D14"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Tekući projekt T103001</w:t>
            </w:r>
          </w:p>
        </w:tc>
        <w:tc>
          <w:tcPr>
            <w:tcW w:w="3078" w:type="dxa"/>
            <w:tcBorders>
              <w:top w:val="nil"/>
              <w:left w:val="nil"/>
              <w:bottom w:val="single" w:sz="4" w:space="0" w:color="auto"/>
              <w:right w:val="single" w:sz="4" w:space="0" w:color="auto"/>
            </w:tcBorders>
            <w:shd w:val="clear" w:color="E1E1FF" w:fill="E1E1FF"/>
            <w:vAlign w:val="center"/>
            <w:hideMark/>
          </w:tcPr>
          <w:p w14:paraId="73DF3EE1"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Projekt "Novi početak-sufinanciranje rada Doma"</w:t>
            </w:r>
          </w:p>
        </w:tc>
        <w:tc>
          <w:tcPr>
            <w:tcW w:w="1200" w:type="dxa"/>
            <w:tcBorders>
              <w:top w:val="nil"/>
              <w:left w:val="nil"/>
              <w:bottom w:val="single" w:sz="4" w:space="0" w:color="auto"/>
              <w:right w:val="single" w:sz="4" w:space="0" w:color="auto"/>
            </w:tcBorders>
            <w:shd w:val="clear" w:color="E1E1FF" w:fill="E1E1FF"/>
            <w:vAlign w:val="center"/>
            <w:hideMark/>
          </w:tcPr>
          <w:p w14:paraId="567C3D0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70.000,00</w:t>
            </w:r>
          </w:p>
        </w:tc>
        <w:tc>
          <w:tcPr>
            <w:tcW w:w="1200" w:type="dxa"/>
            <w:tcBorders>
              <w:top w:val="nil"/>
              <w:left w:val="nil"/>
              <w:bottom w:val="single" w:sz="4" w:space="0" w:color="auto"/>
              <w:right w:val="single" w:sz="4" w:space="0" w:color="auto"/>
            </w:tcBorders>
            <w:shd w:val="clear" w:color="E1E1FF" w:fill="E1E1FF"/>
            <w:vAlign w:val="center"/>
            <w:hideMark/>
          </w:tcPr>
          <w:p w14:paraId="773E99D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- 428,00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37A1054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- 0,61</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375460E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69.572,00</w:t>
            </w:r>
          </w:p>
        </w:tc>
      </w:tr>
      <w:tr w:rsidR="00264BEF" w:rsidRPr="000D12B2" w14:paraId="0945EEFB"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750ED163"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1002</w:t>
            </w:r>
          </w:p>
        </w:tc>
        <w:tc>
          <w:tcPr>
            <w:tcW w:w="3078" w:type="dxa"/>
            <w:tcBorders>
              <w:top w:val="nil"/>
              <w:left w:val="nil"/>
              <w:bottom w:val="single" w:sz="4" w:space="0" w:color="auto"/>
              <w:right w:val="single" w:sz="4" w:space="0" w:color="auto"/>
            </w:tcBorders>
            <w:shd w:val="clear" w:color="C1C1FF" w:fill="C1C1FF"/>
            <w:vAlign w:val="center"/>
            <w:hideMark/>
          </w:tcPr>
          <w:p w14:paraId="5483C63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SOCIJALNA ZAŠTITA - REDOVNA DJELATNOST</w:t>
            </w:r>
          </w:p>
        </w:tc>
        <w:tc>
          <w:tcPr>
            <w:tcW w:w="1200" w:type="dxa"/>
            <w:tcBorders>
              <w:top w:val="nil"/>
              <w:left w:val="nil"/>
              <w:bottom w:val="single" w:sz="4" w:space="0" w:color="auto"/>
              <w:right w:val="single" w:sz="4" w:space="0" w:color="auto"/>
            </w:tcBorders>
            <w:shd w:val="clear" w:color="C1C1FF" w:fill="C1C1FF"/>
            <w:vAlign w:val="center"/>
            <w:hideMark/>
          </w:tcPr>
          <w:p w14:paraId="5E58F4FD"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117.861,00</w:t>
            </w:r>
          </w:p>
        </w:tc>
        <w:tc>
          <w:tcPr>
            <w:tcW w:w="1200" w:type="dxa"/>
            <w:tcBorders>
              <w:top w:val="nil"/>
              <w:left w:val="nil"/>
              <w:bottom w:val="single" w:sz="4" w:space="0" w:color="auto"/>
              <w:right w:val="single" w:sz="4" w:space="0" w:color="auto"/>
            </w:tcBorders>
            <w:shd w:val="clear" w:color="C1C1FF" w:fill="C1C1FF"/>
            <w:vAlign w:val="center"/>
            <w:hideMark/>
          </w:tcPr>
          <w:p w14:paraId="15BB7E28"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2.842,43</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54E37BC1"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2,41</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360F6FEF"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120.703,43</w:t>
            </w:r>
          </w:p>
        </w:tc>
      </w:tr>
      <w:tr w:rsidR="00264BEF" w:rsidRPr="000D12B2" w14:paraId="4CF50D7F"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5AEDCDC7"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A100001</w:t>
            </w:r>
          </w:p>
        </w:tc>
        <w:tc>
          <w:tcPr>
            <w:tcW w:w="3078" w:type="dxa"/>
            <w:tcBorders>
              <w:top w:val="nil"/>
              <w:left w:val="nil"/>
              <w:bottom w:val="single" w:sz="4" w:space="0" w:color="auto"/>
              <w:right w:val="single" w:sz="4" w:space="0" w:color="auto"/>
            </w:tcBorders>
            <w:shd w:val="clear" w:color="E1E1FF" w:fill="E1E1FF"/>
            <w:vAlign w:val="center"/>
            <w:hideMark/>
          </w:tcPr>
          <w:p w14:paraId="6FFC26C7"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Dom novi početak - RVI</w:t>
            </w:r>
          </w:p>
        </w:tc>
        <w:tc>
          <w:tcPr>
            <w:tcW w:w="1200" w:type="dxa"/>
            <w:tcBorders>
              <w:top w:val="nil"/>
              <w:left w:val="nil"/>
              <w:bottom w:val="single" w:sz="4" w:space="0" w:color="auto"/>
              <w:right w:val="single" w:sz="4" w:space="0" w:color="auto"/>
            </w:tcBorders>
            <w:shd w:val="clear" w:color="E1E1FF" w:fill="E1E1FF"/>
            <w:vAlign w:val="center"/>
            <w:hideMark/>
          </w:tcPr>
          <w:p w14:paraId="3768982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117.861,00</w:t>
            </w:r>
          </w:p>
        </w:tc>
        <w:tc>
          <w:tcPr>
            <w:tcW w:w="1200" w:type="dxa"/>
            <w:tcBorders>
              <w:top w:val="nil"/>
              <w:left w:val="nil"/>
              <w:bottom w:val="single" w:sz="4" w:space="0" w:color="auto"/>
              <w:right w:val="single" w:sz="4" w:space="0" w:color="auto"/>
            </w:tcBorders>
            <w:shd w:val="clear" w:color="E1E1FF" w:fill="E1E1FF"/>
            <w:vAlign w:val="center"/>
            <w:hideMark/>
          </w:tcPr>
          <w:p w14:paraId="42A2E82A"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2.842,43</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7EB169B9"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2,41</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7731CF92"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120.703,43</w:t>
            </w:r>
          </w:p>
        </w:tc>
      </w:tr>
      <w:tr w:rsidR="00264BEF" w:rsidRPr="000D12B2" w14:paraId="6FDBED90" w14:textId="77777777" w:rsidTr="00B33D94">
        <w:trPr>
          <w:trHeight w:val="203"/>
        </w:trPr>
        <w:tc>
          <w:tcPr>
            <w:tcW w:w="1349" w:type="dxa"/>
            <w:tcBorders>
              <w:top w:val="nil"/>
              <w:left w:val="single" w:sz="4" w:space="0" w:color="auto"/>
              <w:bottom w:val="single" w:sz="4" w:space="0" w:color="auto"/>
              <w:right w:val="single" w:sz="4" w:space="0" w:color="auto"/>
            </w:tcBorders>
            <w:shd w:val="clear" w:color="0000CE" w:fill="0000CE"/>
            <w:vAlign w:val="center"/>
            <w:hideMark/>
          </w:tcPr>
          <w:p w14:paraId="7013ABE8"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Glava 00540</w:t>
            </w:r>
          </w:p>
        </w:tc>
        <w:tc>
          <w:tcPr>
            <w:tcW w:w="3078" w:type="dxa"/>
            <w:tcBorders>
              <w:top w:val="nil"/>
              <w:left w:val="nil"/>
              <w:bottom w:val="single" w:sz="4" w:space="0" w:color="auto"/>
              <w:right w:val="single" w:sz="4" w:space="0" w:color="auto"/>
            </w:tcBorders>
            <w:shd w:val="clear" w:color="0000CE" w:fill="0000CE"/>
            <w:vAlign w:val="center"/>
            <w:hideMark/>
          </w:tcPr>
          <w:p w14:paraId="3DB6DD44" w14:textId="77777777" w:rsidR="00264BEF" w:rsidRPr="000D12B2" w:rsidRDefault="00264BEF" w:rsidP="00B33D94">
            <w:pPr>
              <w:spacing w:after="0" w:line="240" w:lineRule="auto"/>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UDRUGE I MLADI</w:t>
            </w:r>
          </w:p>
        </w:tc>
        <w:tc>
          <w:tcPr>
            <w:tcW w:w="1200" w:type="dxa"/>
            <w:tcBorders>
              <w:top w:val="nil"/>
              <w:left w:val="nil"/>
              <w:bottom w:val="single" w:sz="4" w:space="0" w:color="auto"/>
              <w:right w:val="single" w:sz="4" w:space="0" w:color="auto"/>
            </w:tcBorders>
            <w:shd w:val="clear" w:color="0000CE" w:fill="0000CE"/>
            <w:vAlign w:val="center"/>
            <w:hideMark/>
          </w:tcPr>
          <w:p w14:paraId="2B534874"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484.140,00</w:t>
            </w:r>
          </w:p>
        </w:tc>
        <w:tc>
          <w:tcPr>
            <w:tcW w:w="1200" w:type="dxa"/>
            <w:tcBorders>
              <w:top w:val="nil"/>
              <w:left w:val="nil"/>
              <w:bottom w:val="single" w:sz="4" w:space="0" w:color="auto"/>
              <w:right w:val="single" w:sz="4" w:space="0" w:color="auto"/>
            </w:tcBorders>
            <w:shd w:val="clear" w:color="0000CE" w:fill="0000CE"/>
            <w:vAlign w:val="center"/>
            <w:hideMark/>
          </w:tcPr>
          <w:p w14:paraId="350F604F"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57.395,00</w:t>
            </w:r>
          </w:p>
        </w:tc>
        <w:tc>
          <w:tcPr>
            <w:tcW w:w="1087" w:type="dxa"/>
            <w:tcBorders>
              <w:top w:val="single" w:sz="4" w:space="0" w:color="auto"/>
              <w:left w:val="nil"/>
              <w:bottom w:val="single" w:sz="4" w:space="0" w:color="auto"/>
              <w:right w:val="single" w:sz="4" w:space="0" w:color="auto"/>
            </w:tcBorders>
            <w:shd w:val="clear" w:color="0000CE" w:fill="0000CE"/>
            <w:vAlign w:val="center"/>
            <w:hideMark/>
          </w:tcPr>
          <w:p w14:paraId="29EE8C32"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11,86</w:t>
            </w:r>
          </w:p>
        </w:tc>
        <w:tc>
          <w:tcPr>
            <w:tcW w:w="1200" w:type="dxa"/>
            <w:tcBorders>
              <w:top w:val="single" w:sz="4" w:space="0" w:color="auto"/>
              <w:left w:val="nil"/>
              <w:bottom w:val="single" w:sz="4" w:space="0" w:color="auto"/>
              <w:right w:val="single" w:sz="4" w:space="0" w:color="auto"/>
            </w:tcBorders>
            <w:shd w:val="clear" w:color="0000CE" w:fill="0000CE"/>
            <w:vAlign w:val="center"/>
            <w:hideMark/>
          </w:tcPr>
          <w:p w14:paraId="3F85174E" w14:textId="77777777" w:rsidR="00264BEF" w:rsidRPr="000D12B2" w:rsidRDefault="00264BEF" w:rsidP="00B33D94">
            <w:pPr>
              <w:spacing w:after="0" w:line="240" w:lineRule="auto"/>
              <w:jc w:val="right"/>
              <w:rPr>
                <w:rFonts w:ascii="Arial" w:eastAsia="Times New Roman" w:hAnsi="Arial" w:cs="Arial"/>
                <w:b/>
                <w:bCs/>
                <w:color w:val="FFFFFF"/>
                <w:sz w:val="16"/>
                <w:szCs w:val="16"/>
                <w:lang w:eastAsia="hr-HR"/>
              </w:rPr>
            </w:pPr>
            <w:r w:rsidRPr="000D12B2">
              <w:rPr>
                <w:rFonts w:ascii="Arial" w:eastAsia="Times New Roman" w:hAnsi="Arial" w:cs="Arial"/>
                <w:b/>
                <w:bCs/>
                <w:color w:val="FFFFFF"/>
                <w:sz w:val="16"/>
                <w:szCs w:val="16"/>
                <w:lang w:eastAsia="hr-HR"/>
              </w:rPr>
              <w:t>541.535,00</w:t>
            </w:r>
          </w:p>
        </w:tc>
      </w:tr>
      <w:tr w:rsidR="00264BEF" w:rsidRPr="000D12B2" w14:paraId="15DB0A4D" w14:textId="77777777" w:rsidTr="00B33D94">
        <w:trPr>
          <w:trHeight w:val="203"/>
        </w:trPr>
        <w:tc>
          <w:tcPr>
            <w:tcW w:w="1349" w:type="dxa"/>
            <w:tcBorders>
              <w:top w:val="nil"/>
              <w:left w:val="single" w:sz="4" w:space="0" w:color="auto"/>
              <w:bottom w:val="single" w:sz="4" w:space="0" w:color="auto"/>
              <w:right w:val="single" w:sz="4" w:space="0" w:color="auto"/>
            </w:tcBorders>
            <w:shd w:val="clear" w:color="C1C1FF" w:fill="C1C1FF"/>
            <w:vAlign w:val="center"/>
            <w:hideMark/>
          </w:tcPr>
          <w:p w14:paraId="6335B288"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Program 1001</w:t>
            </w:r>
          </w:p>
        </w:tc>
        <w:tc>
          <w:tcPr>
            <w:tcW w:w="3078" w:type="dxa"/>
            <w:tcBorders>
              <w:top w:val="nil"/>
              <w:left w:val="nil"/>
              <w:bottom w:val="single" w:sz="4" w:space="0" w:color="auto"/>
              <w:right w:val="single" w:sz="4" w:space="0" w:color="auto"/>
            </w:tcBorders>
            <w:shd w:val="clear" w:color="C1C1FF" w:fill="C1C1FF"/>
            <w:vAlign w:val="center"/>
            <w:hideMark/>
          </w:tcPr>
          <w:p w14:paraId="1E0F0A1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FINANCIRANJE UDRUGA</w:t>
            </w:r>
          </w:p>
        </w:tc>
        <w:tc>
          <w:tcPr>
            <w:tcW w:w="1200" w:type="dxa"/>
            <w:tcBorders>
              <w:top w:val="nil"/>
              <w:left w:val="nil"/>
              <w:bottom w:val="single" w:sz="4" w:space="0" w:color="auto"/>
              <w:right w:val="single" w:sz="4" w:space="0" w:color="auto"/>
            </w:tcBorders>
            <w:shd w:val="clear" w:color="C1C1FF" w:fill="C1C1FF"/>
            <w:vAlign w:val="center"/>
            <w:hideMark/>
          </w:tcPr>
          <w:p w14:paraId="4203B3E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484.140,00</w:t>
            </w:r>
          </w:p>
        </w:tc>
        <w:tc>
          <w:tcPr>
            <w:tcW w:w="1200" w:type="dxa"/>
            <w:tcBorders>
              <w:top w:val="nil"/>
              <w:left w:val="nil"/>
              <w:bottom w:val="single" w:sz="4" w:space="0" w:color="auto"/>
              <w:right w:val="single" w:sz="4" w:space="0" w:color="auto"/>
            </w:tcBorders>
            <w:shd w:val="clear" w:color="C1C1FF" w:fill="C1C1FF"/>
            <w:vAlign w:val="center"/>
            <w:hideMark/>
          </w:tcPr>
          <w:p w14:paraId="231A908C"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57.395,00</w:t>
            </w:r>
          </w:p>
        </w:tc>
        <w:tc>
          <w:tcPr>
            <w:tcW w:w="1087" w:type="dxa"/>
            <w:tcBorders>
              <w:top w:val="single" w:sz="4" w:space="0" w:color="auto"/>
              <w:left w:val="nil"/>
              <w:bottom w:val="single" w:sz="4" w:space="0" w:color="auto"/>
              <w:right w:val="single" w:sz="4" w:space="0" w:color="auto"/>
            </w:tcBorders>
            <w:shd w:val="clear" w:color="C1C1FF" w:fill="C1C1FF"/>
            <w:vAlign w:val="center"/>
            <w:hideMark/>
          </w:tcPr>
          <w:p w14:paraId="4D281197"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11,86</w:t>
            </w:r>
          </w:p>
        </w:tc>
        <w:tc>
          <w:tcPr>
            <w:tcW w:w="1200" w:type="dxa"/>
            <w:tcBorders>
              <w:top w:val="single" w:sz="4" w:space="0" w:color="auto"/>
              <w:left w:val="nil"/>
              <w:bottom w:val="single" w:sz="4" w:space="0" w:color="auto"/>
              <w:right w:val="single" w:sz="4" w:space="0" w:color="auto"/>
            </w:tcBorders>
            <w:shd w:val="clear" w:color="C1C1FF" w:fill="C1C1FF"/>
            <w:vAlign w:val="center"/>
            <w:hideMark/>
          </w:tcPr>
          <w:p w14:paraId="1537B9AE"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541.535,00</w:t>
            </w:r>
          </w:p>
        </w:tc>
      </w:tr>
      <w:tr w:rsidR="00264BEF" w:rsidRPr="000D12B2" w14:paraId="6D85BAB7" w14:textId="77777777" w:rsidTr="00B33D94">
        <w:trPr>
          <w:trHeight w:val="203"/>
        </w:trPr>
        <w:tc>
          <w:tcPr>
            <w:tcW w:w="1349" w:type="dxa"/>
            <w:tcBorders>
              <w:top w:val="nil"/>
              <w:left w:val="single" w:sz="4" w:space="0" w:color="auto"/>
              <w:bottom w:val="single" w:sz="4" w:space="0" w:color="auto"/>
              <w:right w:val="single" w:sz="4" w:space="0" w:color="auto"/>
            </w:tcBorders>
            <w:shd w:val="clear" w:color="E1E1FF" w:fill="E1E1FF"/>
            <w:vAlign w:val="center"/>
            <w:hideMark/>
          </w:tcPr>
          <w:p w14:paraId="0F26E765"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Aktivnost A102000</w:t>
            </w:r>
          </w:p>
        </w:tc>
        <w:tc>
          <w:tcPr>
            <w:tcW w:w="3078" w:type="dxa"/>
            <w:tcBorders>
              <w:top w:val="nil"/>
              <w:left w:val="nil"/>
              <w:bottom w:val="single" w:sz="4" w:space="0" w:color="auto"/>
              <w:right w:val="single" w:sz="4" w:space="0" w:color="auto"/>
            </w:tcBorders>
            <w:shd w:val="clear" w:color="E1E1FF" w:fill="E1E1FF"/>
            <w:vAlign w:val="center"/>
            <w:hideMark/>
          </w:tcPr>
          <w:p w14:paraId="6287C2BD" w14:textId="77777777" w:rsidR="00264BEF" w:rsidRPr="000D12B2" w:rsidRDefault="00264BEF" w:rsidP="00B33D94">
            <w:pPr>
              <w:spacing w:after="0" w:line="240" w:lineRule="auto"/>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Donacije mladim i udrugama</w:t>
            </w:r>
          </w:p>
        </w:tc>
        <w:tc>
          <w:tcPr>
            <w:tcW w:w="1200" w:type="dxa"/>
            <w:tcBorders>
              <w:top w:val="nil"/>
              <w:left w:val="nil"/>
              <w:bottom w:val="single" w:sz="4" w:space="0" w:color="auto"/>
              <w:right w:val="single" w:sz="4" w:space="0" w:color="auto"/>
            </w:tcBorders>
            <w:shd w:val="clear" w:color="E1E1FF" w:fill="E1E1FF"/>
            <w:vAlign w:val="center"/>
            <w:hideMark/>
          </w:tcPr>
          <w:p w14:paraId="0D46BD95"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484.140,00</w:t>
            </w:r>
          </w:p>
        </w:tc>
        <w:tc>
          <w:tcPr>
            <w:tcW w:w="1200" w:type="dxa"/>
            <w:tcBorders>
              <w:top w:val="nil"/>
              <w:left w:val="nil"/>
              <w:bottom w:val="single" w:sz="4" w:space="0" w:color="auto"/>
              <w:right w:val="single" w:sz="4" w:space="0" w:color="auto"/>
            </w:tcBorders>
            <w:shd w:val="clear" w:color="E1E1FF" w:fill="E1E1FF"/>
            <w:vAlign w:val="center"/>
            <w:hideMark/>
          </w:tcPr>
          <w:p w14:paraId="6DE3A656"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57.395,00</w:t>
            </w:r>
          </w:p>
        </w:tc>
        <w:tc>
          <w:tcPr>
            <w:tcW w:w="1087" w:type="dxa"/>
            <w:tcBorders>
              <w:top w:val="single" w:sz="4" w:space="0" w:color="auto"/>
              <w:left w:val="nil"/>
              <w:bottom w:val="single" w:sz="4" w:space="0" w:color="auto"/>
              <w:right w:val="single" w:sz="4" w:space="0" w:color="auto"/>
            </w:tcBorders>
            <w:shd w:val="clear" w:color="E1E1FF" w:fill="E1E1FF"/>
            <w:vAlign w:val="center"/>
            <w:hideMark/>
          </w:tcPr>
          <w:p w14:paraId="51712DB3"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11,86</w:t>
            </w:r>
          </w:p>
        </w:tc>
        <w:tc>
          <w:tcPr>
            <w:tcW w:w="1200" w:type="dxa"/>
            <w:tcBorders>
              <w:top w:val="single" w:sz="4" w:space="0" w:color="auto"/>
              <w:left w:val="nil"/>
              <w:bottom w:val="single" w:sz="4" w:space="0" w:color="auto"/>
              <w:right w:val="single" w:sz="4" w:space="0" w:color="auto"/>
            </w:tcBorders>
            <w:shd w:val="clear" w:color="E1E1FF" w:fill="E1E1FF"/>
            <w:vAlign w:val="center"/>
            <w:hideMark/>
          </w:tcPr>
          <w:p w14:paraId="7DF2FAA0" w14:textId="77777777" w:rsidR="00264BEF" w:rsidRPr="000D12B2" w:rsidRDefault="00264BEF" w:rsidP="00B33D94">
            <w:pPr>
              <w:spacing w:after="0" w:line="240" w:lineRule="auto"/>
              <w:jc w:val="right"/>
              <w:rPr>
                <w:rFonts w:ascii="Arial" w:eastAsia="Times New Roman" w:hAnsi="Arial" w:cs="Arial"/>
                <w:b/>
                <w:bCs/>
                <w:color w:val="000000"/>
                <w:sz w:val="16"/>
                <w:szCs w:val="16"/>
                <w:lang w:eastAsia="hr-HR"/>
              </w:rPr>
            </w:pPr>
            <w:r w:rsidRPr="000D12B2">
              <w:rPr>
                <w:rFonts w:ascii="Arial" w:eastAsia="Times New Roman" w:hAnsi="Arial" w:cs="Arial"/>
                <w:b/>
                <w:bCs/>
                <w:color w:val="000000"/>
                <w:sz w:val="16"/>
                <w:szCs w:val="16"/>
                <w:lang w:eastAsia="hr-HR"/>
              </w:rPr>
              <w:t>541.535,00</w:t>
            </w:r>
          </w:p>
        </w:tc>
      </w:tr>
    </w:tbl>
    <w:p w14:paraId="3E590294" w14:textId="77777777" w:rsidR="00264BEF" w:rsidRPr="007533F4" w:rsidRDefault="00264BEF" w:rsidP="00264BEF">
      <w:pPr>
        <w:suppressAutoHyphens/>
        <w:autoSpaceDN w:val="0"/>
        <w:spacing w:after="0" w:line="240" w:lineRule="auto"/>
        <w:textAlignment w:val="baseline"/>
        <w:rPr>
          <w:sz w:val="20"/>
          <w:szCs w:val="20"/>
          <w:lang w:eastAsia="hr-HR"/>
        </w:rPr>
      </w:pPr>
      <w:r>
        <w:rPr>
          <w:noProof/>
          <w:lang w:eastAsia="hr-HR"/>
        </w:rPr>
        <w:fldChar w:fldCharType="begin"/>
      </w:r>
      <w:r>
        <w:rPr>
          <w:noProof/>
          <w:lang w:eastAsia="hr-HR"/>
        </w:rPr>
        <w:instrText xml:space="preserve"> LINK Excel.Sheet.12 "C:\\Users\\IvanaP\\AppData\\Local\\Microsoft\\Windows\\INetCache\\Content.Outlook\\LBRP47PT\\programska i. izmjena 2024.xlsx" "LCW147_IspisRebalansaProsireni!R15C1:R88C10" \a \f 4 \h  \* MERGEFORMAT </w:instrText>
      </w:r>
      <w:r>
        <w:rPr>
          <w:noProof/>
          <w:lang w:eastAsia="hr-HR"/>
        </w:rPr>
        <w:fldChar w:fldCharType="end"/>
      </w:r>
    </w:p>
    <w:p w14:paraId="77C4CA98"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b/>
          <w:sz w:val="24"/>
          <w:szCs w:val="24"/>
          <w:lang w:eastAsia="ar-SA"/>
        </w:rPr>
      </w:pPr>
    </w:p>
    <w:tbl>
      <w:tblPr>
        <w:tblW w:w="8931" w:type="dxa"/>
        <w:tblInd w:w="-5" w:type="dxa"/>
        <w:tblCellMar>
          <w:left w:w="10" w:type="dxa"/>
          <w:right w:w="10" w:type="dxa"/>
        </w:tblCellMar>
        <w:tblLook w:val="04A0" w:firstRow="1" w:lastRow="0" w:firstColumn="1" w:lastColumn="0" w:noHBand="0" w:noVBand="1"/>
      </w:tblPr>
      <w:tblGrid>
        <w:gridCol w:w="2504"/>
        <w:gridCol w:w="6427"/>
      </w:tblGrid>
      <w:tr w:rsidR="00264BEF" w:rsidRPr="00792E11" w14:paraId="259302AE" w14:textId="77777777" w:rsidTr="00B33D94">
        <w:tc>
          <w:tcPr>
            <w:tcW w:w="25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D1976"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KAPITALNI PROJEKT K104000</w:t>
            </w:r>
          </w:p>
        </w:tc>
        <w:tc>
          <w:tcPr>
            <w:tcW w:w="6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6A19A"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 IZGRADNJA, INVESTICIJE, ULAGANJE I OPREMANJE</w:t>
            </w:r>
          </w:p>
          <w:p w14:paraId="46D273B3"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 ZDRAVSTVENIH USTANOVA- ZAKONSKI STANDARD</w:t>
            </w:r>
          </w:p>
          <w:p w14:paraId="12AD834E"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Cs/>
                <w:sz w:val="24"/>
                <w:szCs w:val="24"/>
                <w:lang w:eastAsia="ar-SA"/>
              </w:rPr>
            </w:pPr>
            <w:r w:rsidRPr="00792E11">
              <w:rPr>
                <w:rFonts w:ascii="Times New Roman" w:eastAsia="Times New Roman" w:hAnsi="Times New Roman" w:cs="Calibri"/>
                <w:bCs/>
                <w:sz w:val="24"/>
                <w:szCs w:val="24"/>
                <w:lang w:eastAsia="ar-SA"/>
              </w:rPr>
              <w:t xml:space="preserve"> Mjera 4.1. Razvoj kapaciteta pružatelja zdravstvenih i socijalnih usluga</w:t>
            </w:r>
          </w:p>
        </w:tc>
      </w:tr>
    </w:tbl>
    <w:p w14:paraId="13DAA1A8"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457878B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39BB86F4" w14:textId="77777777" w:rsidR="00264BEF" w:rsidRPr="00792E11" w:rsidRDefault="00264BEF" w:rsidP="00264BEF">
      <w:pPr>
        <w:suppressAutoHyphens/>
        <w:autoSpaceDN w:val="0"/>
        <w:spacing w:after="0" w:line="240" w:lineRule="auto"/>
        <w:jc w:val="both"/>
        <w:textAlignment w:val="baseline"/>
      </w:pPr>
      <w:r w:rsidRPr="00792E11">
        <w:rPr>
          <w:rFonts w:ascii="Times New Roman" w:eastAsia="Times New Roman" w:hAnsi="Times New Roman"/>
          <w:color w:val="000000"/>
          <w:sz w:val="24"/>
          <w:szCs w:val="24"/>
        </w:rPr>
        <w:t>Izgradnja, investicije, ulaganje i opremanje zdravstvenih ustanova u sklopu mjere unapređenje uvjeta i kvalitete rada u zdravstvenim ustanovama na području Krapinsko-zagorske županije, a za koje su osigurana decentralizirana sredstva temeljem Odluke Vlade RH. Iznos od 1.561.165,00 EUR je namijenjen za tekuće i investicijsko ulaganje u prostor, medicinsku i nemedicinsku opremu te prijevozna sredstva. Između ostalog, nabavit će se pedijatrijski ultrazvuk i stomatološka jedinica te 2 patronažna vozila za Dom zdravlja KZŽ i zamijeniti vanjska stolarija na ambulantama u Donjoj Stubici, Desiniću i Novom Golubovcu. U Specijalnoj bolnici za medicinsku rehabilitaciju Krapinske Toplice nabaviti će se ultrazvučni uređaj i komplet bolničkih kreveta, uređaj za dezinfekciju prostora, industrijske sušilice rublja, a u dijelu Specijalne bolnice za medicinsku rehabilitaciju Stubičke Toplice provesti će se klimatizacija. U Zavodu za hitnu medicinu KZŽ nabavit će se vozilo hitne medicinske pomoći (djelomično iz vlastitih sredstava)</w:t>
      </w:r>
      <w:r w:rsidRPr="00792E11">
        <w:t xml:space="preserve"> </w:t>
      </w:r>
      <w:r w:rsidRPr="00792E11">
        <w:rPr>
          <w:rFonts w:ascii="Times New Roman" w:eastAsia="Times New Roman" w:hAnsi="Times New Roman"/>
          <w:color w:val="000000"/>
          <w:sz w:val="24"/>
          <w:szCs w:val="24"/>
        </w:rPr>
        <w:t xml:space="preserve">i 2 vozila za sanitetski prijevoz te od opreme respirator, AED defibrilator i video laringoskop. </w:t>
      </w:r>
    </w:p>
    <w:p w14:paraId="6A351841"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 xml:space="preserve">U istom iznosu planira se i aktivnost u projekcijama za 2025. i 2026. godinu. </w:t>
      </w:r>
    </w:p>
    <w:p w14:paraId="6942AE80" w14:textId="77777777" w:rsidR="00806E6F" w:rsidRDefault="00806E6F" w:rsidP="00264BEF">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bookmarkStart w:id="13" w:name="_Hlk159833127"/>
    </w:p>
    <w:p w14:paraId="11F058BF" w14:textId="36B8C3F7" w:rsidR="00264BEF" w:rsidRDefault="00264BEF" w:rsidP="00264BEF">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t>OBRAZLOŽENJE I. IZMJENA I DOPUNA PRORAČUNA KRAPINSKO-ZAGORSKE ŽUPANIJE ZA 2024. GODINU</w:t>
      </w:r>
    </w:p>
    <w:bookmarkEnd w:id="13"/>
    <w:p w14:paraId="4C8956C7" w14:textId="77777777" w:rsidR="00264BEF" w:rsidRDefault="00264BEF" w:rsidP="00264BEF">
      <w:pPr>
        <w:spacing w:after="0"/>
        <w:jc w:val="both"/>
        <w:rPr>
          <w:rFonts w:ascii="Times New Roman" w:eastAsia="Times New Roman" w:hAnsi="Times New Roman"/>
          <w:sz w:val="24"/>
          <w:szCs w:val="24"/>
        </w:rPr>
      </w:pPr>
      <w:r w:rsidRPr="002B5B8F">
        <w:rPr>
          <w:rFonts w:ascii="Times New Roman" w:eastAsia="Times New Roman" w:hAnsi="Times New Roman"/>
          <w:sz w:val="24"/>
          <w:szCs w:val="24"/>
        </w:rPr>
        <w:lastRenderedPageBreak/>
        <w:t xml:space="preserve">Povećanje ukupnih sredstva na 1.710.013 EUR radi usklađivanja s Odlukom o minimalnim financijskim standardima za decentralizirane funkcije za zdravstvene ustanove u 2024. godini (Narodne novine, broj 10/24). Razlika u odnosu na planirana sredstva od </w:t>
      </w:r>
      <w:r>
        <w:rPr>
          <w:rFonts w:ascii="Times New Roman" w:eastAsia="Times New Roman" w:hAnsi="Times New Roman"/>
          <w:sz w:val="24"/>
          <w:szCs w:val="24"/>
        </w:rPr>
        <w:t>118.624,10</w:t>
      </w:r>
      <w:r w:rsidRPr="002B5B8F">
        <w:rPr>
          <w:rFonts w:ascii="Times New Roman" w:eastAsia="Times New Roman" w:hAnsi="Times New Roman"/>
          <w:sz w:val="24"/>
          <w:szCs w:val="24"/>
        </w:rPr>
        <w:t xml:space="preserve"> EUR rasporedit će se Specijalnoj bolnici za medicinsku rehabilitaciju Krapinske Toplice za dodatna ulaganja za Uređaje, strojeve i opremu za posebnu namjenu i to za izvedbu solarne elektrane na krovu zgrade. Također, nabavit će se veći broj medicinski kreveta te uređaj za sprečavanje nastavka biootpada.</w:t>
      </w:r>
    </w:p>
    <w:p w14:paraId="798F1BDE"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22CFD9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1309AA6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Unapređenje uvjeta i kvalitete rada u  zdravstvenim ustanovama kroz utvrđene minimalne financijske standarde.   </w:t>
      </w:r>
    </w:p>
    <w:p w14:paraId="74DBFB4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3642CD6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3BCF75C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1. Investicijsko ulaganje zdravstvenih ustanova u prostor, medicinsku i nemedicinsku opremu i prijevozna sredstva</w:t>
      </w:r>
    </w:p>
    <w:p w14:paraId="20E679C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2. Investicijsko i tekuće održavanje zdravstvenih ustanova – prostora, medicinske i nemedicinske opreme i prijevoznih sredstava i</w:t>
      </w:r>
    </w:p>
    <w:p w14:paraId="44DADEB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3.  Informatizaciju zdravstvene djelatnosti.</w:t>
      </w:r>
    </w:p>
    <w:p w14:paraId="1B9F3CB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46E92CB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ZAKONSKA OSNOVA ZA UVOĐENJE AKTIVNOSTI </w:t>
      </w:r>
    </w:p>
    <w:p w14:paraId="7A6477E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Vlada Republike Hrvatske utvrđuje Odluku o minimalnim financijskim standardima za decentralizirane funkcije za zdravstvene ustanove, na temelju koje se donosi popis prioriteta za raspored dodijeljenih sredstava između zdravstvenih ustanova na području Krapinsko-zagorske županije. </w:t>
      </w:r>
    </w:p>
    <w:p w14:paraId="7B5A12C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498EEEA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0B66437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Decentralizacija</w:t>
      </w:r>
    </w:p>
    <w:p w14:paraId="6D376BB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022D62B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ISHODIŠTE I POKAZATELJI NA KOJIMA SE ZASNIVAJU IZRAČUNI I OCJENE POTREBNIH SREDSTAVA </w:t>
      </w:r>
    </w:p>
    <w:p w14:paraId="2230E8B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popisu prioriteta za raspored dodijeljenih sredstava između zdravstvenih ustanova na području Krapinsko-zagorske županije.</w:t>
      </w:r>
    </w:p>
    <w:p w14:paraId="495C6CF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79CDA20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60CD3C3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Pokazatelji  uspješnosti - rezultata u izvršavanju aktivnosti  su:</w:t>
      </w:r>
    </w:p>
    <w:p w14:paraId="3C8BA57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ukupno nabavljenih medicinskih uređaja</w:t>
      </w:r>
    </w:p>
    <w:p w14:paraId="54582C8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na kojima su izvršena dodatna ulaganja u prostor i građevinsko uređenje prostora  </w:t>
      </w:r>
    </w:p>
    <w:p w14:paraId="55B251B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Ukupno nabavljenog uredskog namještaja i opreme i informatičke opreme </w:t>
      </w:r>
    </w:p>
    <w:p w14:paraId="34F6160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Ukupno nabavljenih vozila</w:t>
      </w:r>
    </w:p>
    <w:p w14:paraId="5FB6D82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održavanje objekata </w:t>
      </w:r>
    </w:p>
    <w:p w14:paraId="048EA444"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održavanja voznog parka, medicinske i nemedicinske opreme, te servis i održavanje informatičke opreme i programa. </w:t>
      </w:r>
    </w:p>
    <w:p w14:paraId="6F40673E"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p>
    <w:tbl>
      <w:tblPr>
        <w:tblW w:w="8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391"/>
        <w:gridCol w:w="6561"/>
      </w:tblGrid>
      <w:tr w:rsidR="00264BEF" w:rsidRPr="00792E11" w14:paraId="36E555C3" w14:textId="77777777" w:rsidTr="00B33D94">
        <w:tc>
          <w:tcPr>
            <w:tcW w:w="2391" w:type="dxa"/>
            <w:shd w:val="clear" w:color="auto" w:fill="auto"/>
            <w:tcMar>
              <w:top w:w="0" w:type="dxa"/>
              <w:left w:w="108" w:type="dxa"/>
              <w:bottom w:w="0" w:type="dxa"/>
              <w:right w:w="108" w:type="dxa"/>
            </w:tcMar>
          </w:tcPr>
          <w:p w14:paraId="14C5AB9D"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KAPITALNI PROJEKT K104000</w:t>
            </w:r>
          </w:p>
        </w:tc>
        <w:tc>
          <w:tcPr>
            <w:tcW w:w="6561" w:type="dxa"/>
            <w:shd w:val="clear" w:color="auto" w:fill="auto"/>
            <w:tcMar>
              <w:top w:w="0" w:type="dxa"/>
              <w:left w:w="108" w:type="dxa"/>
              <w:bottom w:w="0" w:type="dxa"/>
              <w:right w:w="108" w:type="dxa"/>
            </w:tcMar>
          </w:tcPr>
          <w:p w14:paraId="7E5563B3"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IZGRADNJA, INVESTICIJE, ULAGANJE I OPREMANJE</w:t>
            </w:r>
          </w:p>
          <w:p w14:paraId="2CDEB6AD"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ZDRAVSTVENIH USTANOVA – IZNAD STANDARDA</w:t>
            </w:r>
          </w:p>
          <w:p w14:paraId="7712CD02"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Cs/>
                <w:sz w:val="24"/>
                <w:szCs w:val="24"/>
                <w:lang w:eastAsia="ar-SA"/>
              </w:rPr>
            </w:pPr>
            <w:r w:rsidRPr="00792E11">
              <w:rPr>
                <w:rFonts w:ascii="Times New Roman" w:eastAsia="Times New Roman" w:hAnsi="Times New Roman" w:cs="Calibri"/>
                <w:bCs/>
                <w:sz w:val="24"/>
                <w:szCs w:val="24"/>
                <w:lang w:eastAsia="ar-SA"/>
              </w:rPr>
              <w:t>Mjera 4.1. Razvoj kapaciteta pružatelja zdravstvenih i socijalnih usluga</w:t>
            </w:r>
          </w:p>
          <w:p w14:paraId="274FAE7A" w14:textId="77777777" w:rsidR="00264BEF" w:rsidRPr="00792E11" w:rsidRDefault="00264BEF" w:rsidP="00B33D94">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lastRenderedPageBreak/>
              <w:t>Mjera 4.2. povećanje dostupnosti postojećih i razvoj novih zdravstvenih i socijalnih usluga.</w:t>
            </w:r>
          </w:p>
        </w:tc>
      </w:tr>
    </w:tbl>
    <w:p w14:paraId="1717F2B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CC6CD9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41C8F5E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 xml:space="preserve">Izgradnja, investicije, ulaganje i opremanje zdravstvenih ustanova u sklopu mjere unapređenje uvjeta i kvalitete rada u zdravstvenim ustanovama na području Krapinsko-zagorske županije. </w:t>
      </w:r>
    </w:p>
    <w:p w14:paraId="558EDB5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Kapitalni projekt odnosi se na otplatu glavnice i kamate za izgradnju vanjskih bazena Specijalne bolnice za medicinsku rehabilitaciju Stubičke Toplice, te program zaštite mentalnog zdravlja Zavoda za javno zdravstvo Krapinsko-zagorske županije, ukupne vrijednosti 58.900,00 EUR.</w:t>
      </w:r>
    </w:p>
    <w:p w14:paraId="648251F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Za 2024. godinu planirana je otplata kamate po kreditu  u iznosu od 4.120,00 EUR te glavnice u iznosu od 47.780,00 EUR, dok je za program zaštite mentalnog zdravlja planirano 7.000,00 EUR. U projekciji za 2025.  godinu planira se smanjenje kamata sukladno otplatnom planu, te bi aktivnost iznosila ukupno 58.270,00 EUR, a u 2026. godini 57.650,00 EUR.</w:t>
      </w:r>
    </w:p>
    <w:p w14:paraId="768EEF4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Kapitalni projekt u skladu je s Planom razvoja Krapinsko-zagorske županije za razdoblje 2021.-2027. godine, posebnim ciljem 4. Unapređenje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647F723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84E14AF" w14:textId="77777777"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367C297C"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264BEF">
        <w:rPr>
          <w:rFonts w:ascii="Times New Roman" w:eastAsia="Times New Roman" w:hAnsi="Times New Roman" w:cs="Calibri"/>
          <w:sz w:val="24"/>
          <w:szCs w:val="24"/>
          <w:lang w:eastAsia="ar-SA"/>
        </w:rPr>
        <w:t>Plan kapitalnog projekta od 58.900,00 EUR povećan je za 157.690,00 EUR na ukupnu vrijednost od 216.590,00 EUR s obzirom da zdravstvene ustanove i u 2024. nastavljaju s ulaganjima u građevinske objekte i opremu. Dom zdravlja Krapinsko-zagorske županije planira uložiti 25.000,00 EUR za rekonstrukcije hidrantske mreže na objektu u Oroslavju te sanaciju sanitarnog čvora na objektu u Gornjoj Stubici, Specijalna bolnica za medicinsku rehabilitaciju Stubičke Toplice nabavlja 30 komada madraca u iznosu 5.000,00 EUR, a Specijalna bolnica za medicinsku rehabilitaciju Krapinske Toplice planira uložiti 127.700,00 EUR u građevinske objekte i medicinsku i drugu opremu za vrijeme rada na zamjenskoj lokaciji u periodu obnove stare zgrade oštećene u potresu.</w:t>
      </w:r>
    </w:p>
    <w:p w14:paraId="54503E75"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2578E22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2987B46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Unapređenje uvjeta i kvalitete rada u zdravstvenim ustanovama kroz utvrđene minimalne financijske standarde.   </w:t>
      </w:r>
    </w:p>
    <w:p w14:paraId="561F9D0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15D8847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2E5F92E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1. Investicijsko ulaganje zdravstvenih ustanova u prostor, medicinsku i nemedicinsku opremu i prijevozna sredstva</w:t>
      </w:r>
    </w:p>
    <w:p w14:paraId="2393FD3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2. Investicijsko i tekuće održavanje zdravstvenih ustanova – prostora, medicinske i nemedicinske opreme i prijevoznih sredstava i</w:t>
      </w:r>
    </w:p>
    <w:p w14:paraId="7F66EC0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3.  Informatizaciju zdravstvene djelatnosti.</w:t>
      </w:r>
    </w:p>
    <w:p w14:paraId="2A79540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0B98A2A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ZAKONSKA OSNOVA ZA UVOĐENJE AKTIVNOSTI </w:t>
      </w:r>
    </w:p>
    <w:p w14:paraId="79A39C0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Zakon o zdravstvenoj zaštiti</w:t>
      </w:r>
    </w:p>
    <w:p w14:paraId="14A6AD5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276AE91" w14:textId="77777777" w:rsidR="00A411E4" w:rsidRDefault="00A411E4"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5953A303" w14:textId="452A4A71"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78A198D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Opći prihodi i primici</w:t>
      </w:r>
    </w:p>
    <w:p w14:paraId="6A710F0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0E5B405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lastRenderedPageBreak/>
        <w:t xml:space="preserve">ISHODIŠTE I POKAZATELJI NA KOJIMA SE ZASNIVAJU IZRAČUNI I OCJENE POTREBNIH SREDSTAVA </w:t>
      </w:r>
    </w:p>
    <w:p w14:paraId="5DBF07B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popisu prioriteta za raspored dodijeljenih sredstava između zdravstvenih ustanova na području Krapinsko-zagorske županije.</w:t>
      </w:r>
    </w:p>
    <w:p w14:paraId="0496E7D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2C491B7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0BAE8CF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Pokazatelji  uspješnosti - rezultata u izvršavanju aktivnosti  su:</w:t>
      </w:r>
    </w:p>
    <w:p w14:paraId="42622A6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ukupno nabavljenih medicinskih uređaja</w:t>
      </w:r>
    </w:p>
    <w:p w14:paraId="4B00BED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na kojima su izvršena dodatna ulaganja u prostor i građevinsko uređenje prostora  </w:t>
      </w:r>
    </w:p>
    <w:p w14:paraId="76A6957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Ukupno nabavljenog uredskog namještaja i opreme i informatičke opreme </w:t>
      </w:r>
    </w:p>
    <w:p w14:paraId="6FC037F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Ukupno nabavljenih vozila</w:t>
      </w:r>
    </w:p>
    <w:p w14:paraId="3C2FDAD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održavanje objekata </w:t>
      </w:r>
    </w:p>
    <w:p w14:paraId="12EA66E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održavanja voznog parka, medicinske i nemedicinske opreme, te servis i održavanje informatičke opreme i programa. </w:t>
      </w:r>
    </w:p>
    <w:p w14:paraId="457AAA19"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p>
    <w:tbl>
      <w:tblPr>
        <w:tblW w:w="8676" w:type="dxa"/>
        <w:tblInd w:w="108" w:type="dxa"/>
        <w:tblCellMar>
          <w:left w:w="10" w:type="dxa"/>
          <w:right w:w="10" w:type="dxa"/>
        </w:tblCellMar>
        <w:tblLook w:val="04A0" w:firstRow="1" w:lastRow="0" w:firstColumn="1" w:lastColumn="0" w:noHBand="0" w:noVBand="1"/>
      </w:tblPr>
      <w:tblGrid>
        <w:gridCol w:w="2391"/>
        <w:gridCol w:w="6285"/>
      </w:tblGrid>
      <w:tr w:rsidR="00264BEF" w:rsidRPr="00792E11" w14:paraId="7F9D033A"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C566E"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KAPITALNI PROJEKT K104001</w:t>
            </w:r>
          </w:p>
        </w:tc>
        <w:tc>
          <w:tcPr>
            <w:tcW w:w="6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C692A"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Dogradnja Specijalne bolnice Krapinske Toplice</w:t>
            </w:r>
          </w:p>
          <w:p w14:paraId="008B5ABC"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Cs/>
                <w:sz w:val="24"/>
                <w:szCs w:val="24"/>
                <w:lang w:eastAsia="ar-SA"/>
              </w:rPr>
            </w:pPr>
            <w:r w:rsidRPr="00792E11">
              <w:rPr>
                <w:rFonts w:ascii="Times New Roman" w:eastAsia="Times New Roman" w:hAnsi="Times New Roman" w:cs="Calibri"/>
                <w:bCs/>
                <w:sz w:val="24"/>
                <w:szCs w:val="24"/>
                <w:lang w:eastAsia="ar-SA"/>
              </w:rPr>
              <w:t>Mjera 4.1. Razvoj kapaciteta pružatelja zdravstvenih i socijalnih usluga</w:t>
            </w:r>
          </w:p>
          <w:p w14:paraId="7D24960A" w14:textId="77777777" w:rsidR="00264BEF" w:rsidRPr="00792E11" w:rsidRDefault="00264BEF" w:rsidP="00B33D94">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Mjera 4.2. povećanje dostupnosti postojećih i razvoj novih zdravstvenih i socijalnih usluga.</w:t>
            </w:r>
          </w:p>
        </w:tc>
      </w:tr>
    </w:tbl>
    <w:p w14:paraId="4591CEB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5B42C0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6C0AEC4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Kapitalni projekt odnosi se na prijavu projekta dogradnje Specijalne bolnice za medicinsku rehabilitacije na projekte ministarstva i europskih fondova, u iznosu od 13.000,00 EUR. Isti iznos planiran je i u projekcijama. </w:t>
      </w:r>
    </w:p>
    <w:p w14:paraId="7A18304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Kapitalni projekt u skladu je s Planom razvoja Krapinsko-zagorske županije za razdoblje 2021.-2027. godine, posebnim ciljem 4. Unapređenje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0D01A3D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12F7F71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4DCE910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Unapređenje uvjeta i kvalitete rada u zdravstvenim ustanovama.</w:t>
      </w:r>
    </w:p>
    <w:p w14:paraId="089EC6C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4E3CCF8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0DF35FD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1. Investicijsko ulaganje zdravstvenih ustanova u prostor, medicinsku i nemedicinsku opremu i prijevozna sredstva</w:t>
      </w:r>
    </w:p>
    <w:p w14:paraId="4CAF979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2. Investicijsko i tekuće održavanje zdravstvenih ustanova – prostora, medicinske i nemedicinske opreme i prijevoznih sredstava i</w:t>
      </w:r>
    </w:p>
    <w:p w14:paraId="07582ED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3.  Informatizaciju zdravstvene djelatnosti.</w:t>
      </w:r>
    </w:p>
    <w:p w14:paraId="5D09A88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ZAKONSKA OSNOVA ZA UVOĐENJE AKTIVNOSTI </w:t>
      </w:r>
    </w:p>
    <w:p w14:paraId="5693F6C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Zakon o zdravstvenoj zaštiti</w:t>
      </w:r>
    </w:p>
    <w:p w14:paraId="056EE3B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A21EE5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075C4640" w14:textId="1E13982A" w:rsidR="00264BEF" w:rsidRPr="00A411E4"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sz w:val="24"/>
          <w:szCs w:val="24"/>
        </w:rPr>
        <w:t>Pomoći – Projekt EU</w:t>
      </w:r>
    </w:p>
    <w:p w14:paraId="692A9C5C" w14:textId="77777777" w:rsidR="00806E6F" w:rsidRDefault="00806E6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79FFAE28" w14:textId="3E2D4130"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ISHODIŠTE I POKAZATELJI NA KOJIMA SE ZASNIVAJU IZRAČUNI I OCJENE POTREBNIH SREDSTAVA </w:t>
      </w:r>
    </w:p>
    <w:p w14:paraId="60C93B7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lastRenderedPageBreak/>
        <w:t>Ocjene potrebnih sredstava zasnivaju se na osnovi izvršenja sredstava u prethodnom razdoblju te planiranih projekata usuglašenih sa financijskim pokazateljima  iskazanim u popisu prioriteta za raspored dodijeljenih sredstava između zdravstvenih ustanova na području Krapinsko-zagorske županije.</w:t>
      </w:r>
    </w:p>
    <w:p w14:paraId="22FB966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28C5DA8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495CBF6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Pokazatelji  uspješnosti - rezultata u izvršavanju aktivnosti  su:</w:t>
      </w:r>
    </w:p>
    <w:p w14:paraId="0628079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ukupno nabavljenih medicinskih uređaja</w:t>
      </w:r>
    </w:p>
    <w:p w14:paraId="48B8340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na kojima su izvršena dodatna ulaganja u prostor i građevinsko uređenje prostora  </w:t>
      </w:r>
    </w:p>
    <w:p w14:paraId="5DAFBF6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Ukupno nabavljenog uredskog namještaja i opreme i informatičke opreme </w:t>
      </w:r>
    </w:p>
    <w:p w14:paraId="3A4F101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Ukupno nabavljenih vozila</w:t>
      </w:r>
    </w:p>
    <w:p w14:paraId="0628056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održavanje objekata </w:t>
      </w:r>
    </w:p>
    <w:p w14:paraId="48637D0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održavanja voznog parka, medicinske i nemedicinske opreme, te servis i održavanje informatičke opreme i programa. </w:t>
      </w:r>
    </w:p>
    <w:p w14:paraId="2BC176FA"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p>
    <w:tbl>
      <w:tblPr>
        <w:tblW w:w="8534" w:type="dxa"/>
        <w:tblInd w:w="108" w:type="dxa"/>
        <w:tblCellMar>
          <w:left w:w="10" w:type="dxa"/>
          <w:right w:w="10" w:type="dxa"/>
        </w:tblCellMar>
        <w:tblLook w:val="04A0" w:firstRow="1" w:lastRow="0" w:firstColumn="1" w:lastColumn="0" w:noHBand="0" w:noVBand="1"/>
      </w:tblPr>
      <w:tblGrid>
        <w:gridCol w:w="2391"/>
        <w:gridCol w:w="6143"/>
      </w:tblGrid>
      <w:tr w:rsidR="00264BEF" w:rsidRPr="00792E11" w14:paraId="3AC98A26"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E1615"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KAPITALNI PROJEKT K104002</w:t>
            </w:r>
          </w:p>
        </w:tc>
        <w:tc>
          <w:tcPr>
            <w:tcW w:w="61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2057D"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Dogradnja Specijalne bolnice Stubičke Toplice</w:t>
            </w:r>
          </w:p>
          <w:p w14:paraId="47B9486D"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Cs/>
                <w:sz w:val="24"/>
                <w:szCs w:val="24"/>
                <w:lang w:eastAsia="ar-SA"/>
              </w:rPr>
            </w:pPr>
            <w:r w:rsidRPr="00792E11">
              <w:rPr>
                <w:rFonts w:ascii="Times New Roman" w:eastAsia="Times New Roman" w:hAnsi="Times New Roman" w:cs="Calibri"/>
                <w:bCs/>
                <w:sz w:val="24"/>
                <w:szCs w:val="24"/>
                <w:lang w:eastAsia="ar-SA"/>
              </w:rPr>
              <w:t>Mjera 4.1. Razvoj kapaciteta pružatelja zdravstvenih i socijalnih usluga</w:t>
            </w:r>
          </w:p>
          <w:p w14:paraId="2A1C6A65" w14:textId="77777777" w:rsidR="00264BEF" w:rsidRPr="00792E11" w:rsidRDefault="00264BEF" w:rsidP="00B33D94">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Mjera 4.2. povećanje dostupnosti postojećih i razvoj novih zdravstvenih i socijalnih usluga.</w:t>
            </w:r>
          </w:p>
          <w:p w14:paraId="1F2A74A4"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tc>
      </w:tr>
    </w:tbl>
    <w:p w14:paraId="60C5B41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1B9A997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14FF470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Kapitalni projekt odnosi se na prijavu projekta dogradnje Specijalne bolnice za medicinsku rehabilitacije na projekte ministarstva i europskih fondova, u iznosu 13.000,00 EUR. Isti iznos planiran je i u projekcijama. </w:t>
      </w:r>
    </w:p>
    <w:p w14:paraId="2054794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Kapitalni projekt u skladu je s Planom razvoja Krapinsko-zagorske županije za razdoblje 2021.-2027. godine, posebnim ciljem 4. Unapređenje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63BCCF2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5D635CB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47E89AA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Unapređenje uvjeta i kvalitete rada u zdravstvenim ustanovama.</w:t>
      </w:r>
    </w:p>
    <w:p w14:paraId="41816E5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1D7263C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486BC72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1. Investicijsko ulaganje zdravstvenih ustanova u prostor, medicinsku i nemedicinsku opremu i prijevozna sredstva</w:t>
      </w:r>
    </w:p>
    <w:p w14:paraId="69C3090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7A3EAC7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ZAKONSKA OSNOVA ZA UVOĐENJE AKTIVNOSTI </w:t>
      </w:r>
    </w:p>
    <w:p w14:paraId="516BE172"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Zakon o zdravstvenoj zaštiti</w:t>
      </w:r>
    </w:p>
    <w:p w14:paraId="32B4A88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57B151C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489A1A6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sz w:val="24"/>
          <w:szCs w:val="24"/>
        </w:rPr>
        <w:t>Pomoći – Projekt EU</w:t>
      </w:r>
    </w:p>
    <w:p w14:paraId="5AF2B6B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2C59065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ISHODIŠTE I POKAZATELJI NA KOJIMA SE ZASNIVAJU IZRAČUNI I OCJENE POTREBNIH SREDSTAVA </w:t>
      </w:r>
    </w:p>
    <w:p w14:paraId="6E5417D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Ocjene potrebnih sredstava zasnivaju se na osnovi izvršenja sredstava u prethodnom razdoblju te planiranih projekata usuglašenih sa financijskim pokazateljima  iskazanim u popisu prioriteta </w:t>
      </w:r>
      <w:r w:rsidRPr="00792E11">
        <w:rPr>
          <w:rFonts w:ascii="Times New Roman" w:eastAsia="Times New Roman" w:hAnsi="Times New Roman" w:cs="Calibri"/>
          <w:sz w:val="24"/>
          <w:szCs w:val="24"/>
          <w:lang w:eastAsia="ar-SA"/>
        </w:rPr>
        <w:lastRenderedPageBreak/>
        <w:t>za raspored dodijeljenih sredstava između zdravstvenih ustanova na području Krapinsko-zagorske županije.</w:t>
      </w:r>
    </w:p>
    <w:p w14:paraId="2B2422DF" w14:textId="77777777" w:rsidR="00264BEF" w:rsidRPr="00A647EB"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245A97A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4278EF4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Pokazatelji  uspješnosti - rezultata u izvršavanju aktivnosti  su:</w:t>
      </w:r>
    </w:p>
    <w:p w14:paraId="3480828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ukupno nabavljenih medicinskih uređaja</w:t>
      </w:r>
    </w:p>
    <w:p w14:paraId="411C926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na kojima su izvršena dodatna ulaganja u prostor i građevinsko uređenje prostora  </w:t>
      </w:r>
    </w:p>
    <w:p w14:paraId="0028F14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Ukupno nabavljenog uredskog namještaja i opreme i informatičke opreme </w:t>
      </w:r>
    </w:p>
    <w:p w14:paraId="3DBC05C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Ukupno nabavljenih vozila</w:t>
      </w:r>
    </w:p>
    <w:p w14:paraId="71379CB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održavanje objekata </w:t>
      </w:r>
    </w:p>
    <w:p w14:paraId="7D83B10E" w14:textId="77777777" w:rsidR="00264BEF" w:rsidRPr="00792E11" w:rsidRDefault="00264BEF" w:rsidP="00264BEF">
      <w:pPr>
        <w:suppressAutoHyphens/>
        <w:autoSpaceDN w:val="0"/>
        <w:spacing w:after="0" w:line="240" w:lineRule="auto"/>
        <w:textAlignment w:val="baseline"/>
      </w:pPr>
      <w:r w:rsidRPr="00792E11">
        <w:rPr>
          <w:rFonts w:ascii="Times New Roman" w:eastAsia="Times New Roman" w:hAnsi="Times New Roman" w:cs="Calibri"/>
          <w:sz w:val="24"/>
          <w:szCs w:val="24"/>
          <w:lang w:eastAsia="ar-SA"/>
        </w:rPr>
        <w:t>Broj ZU u kojima su izvršene usluge investicijskog i tekućeg održavanja voznog parka, medicinske i nemedicinske opreme</w:t>
      </w:r>
    </w:p>
    <w:p w14:paraId="402C561B"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p>
    <w:tbl>
      <w:tblPr>
        <w:tblW w:w="8676" w:type="dxa"/>
        <w:tblInd w:w="108" w:type="dxa"/>
        <w:tblCellMar>
          <w:left w:w="10" w:type="dxa"/>
          <w:right w:w="10" w:type="dxa"/>
        </w:tblCellMar>
        <w:tblLook w:val="04A0" w:firstRow="1" w:lastRow="0" w:firstColumn="1" w:lastColumn="0" w:noHBand="0" w:noVBand="1"/>
      </w:tblPr>
      <w:tblGrid>
        <w:gridCol w:w="2391"/>
        <w:gridCol w:w="6285"/>
      </w:tblGrid>
      <w:tr w:rsidR="00264BEF" w:rsidRPr="00792E11" w14:paraId="7EC636DE"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0128F"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r w:rsidRPr="00792E11">
              <w:rPr>
                <w:rFonts w:ascii="Times New Roman" w:eastAsia="Times New Roman" w:hAnsi="Times New Roman" w:cs="Calibri"/>
                <w:b/>
                <w:color w:val="000000"/>
                <w:sz w:val="24"/>
                <w:szCs w:val="24"/>
                <w:lang w:eastAsia="ar-SA"/>
              </w:rPr>
              <w:t>KAPITALNI PROJEKT K104003</w:t>
            </w:r>
          </w:p>
        </w:tc>
        <w:tc>
          <w:tcPr>
            <w:tcW w:w="6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50677"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bCs/>
                <w:color w:val="000000"/>
                <w:sz w:val="24"/>
                <w:szCs w:val="24"/>
                <w:lang w:eastAsia="ar-SA"/>
              </w:rPr>
            </w:pPr>
            <w:r w:rsidRPr="00792E11">
              <w:rPr>
                <w:rFonts w:ascii="Times New Roman" w:eastAsia="Times New Roman" w:hAnsi="Times New Roman" w:cs="Calibri"/>
                <w:b/>
                <w:bCs/>
                <w:color w:val="000000"/>
                <w:sz w:val="24"/>
                <w:szCs w:val="24"/>
                <w:lang w:eastAsia="ar-SA"/>
              </w:rPr>
              <w:t>OBNOVA ZDRAVSTVENIH USTANOVA OD POTRESA</w:t>
            </w:r>
          </w:p>
          <w:p w14:paraId="33D5C94A"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Cs/>
                <w:color w:val="000000"/>
                <w:sz w:val="24"/>
                <w:szCs w:val="24"/>
                <w:lang w:eastAsia="ar-SA"/>
              </w:rPr>
            </w:pPr>
            <w:r w:rsidRPr="00792E11">
              <w:rPr>
                <w:rFonts w:ascii="Times New Roman" w:eastAsia="Times New Roman" w:hAnsi="Times New Roman" w:cs="Calibri"/>
                <w:bCs/>
                <w:color w:val="000000"/>
                <w:sz w:val="24"/>
                <w:szCs w:val="24"/>
                <w:lang w:eastAsia="ar-SA"/>
              </w:rPr>
              <w:t>Mjera 4.1. Razvoj kapaciteta pružatelja zdravstvenih i socijalnih usluga</w:t>
            </w:r>
          </w:p>
          <w:p w14:paraId="2B97EF5B" w14:textId="77777777" w:rsidR="00264BEF" w:rsidRPr="000E38F6" w:rsidRDefault="00264BEF" w:rsidP="00B33D94">
            <w:pPr>
              <w:suppressAutoHyphens/>
              <w:autoSpaceDN w:val="0"/>
              <w:spacing w:after="0" w:line="240" w:lineRule="auto"/>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Mjera 4.2. povećanje dostupnosti postojećih i razvoj novih zdravstvenih i socijalnih usluga.</w:t>
            </w:r>
          </w:p>
        </w:tc>
      </w:tr>
    </w:tbl>
    <w:p w14:paraId="1533E76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341EEF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1379D75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Izgradnja, investicije, ulaganje i opremanje zdravstvenih ustanova u sklopu mjere unapređenje uvjeta i kvalitete rada u zdravstvenim ustanovama na području Krapinsko-zagorske županije. </w:t>
      </w:r>
    </w:p>
    <w:p w14:paraId="4448163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Kapitalni projekt odnosi se na  obnovu zdravstvenih ustanova od potresa. Iznos od 698.465,40 EUR planira se za 2024. godinu, dok u projekcijama za 2025. i 2026. godinu ta aktivnost nije planirana.</w:t>
      </w:r>
    </w:p>
    <w:p w14:paraId="1C89A13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Kapitalni projekt u skladu je s Planom razvoja Krapinsko-zagorske županije za razdoblje 2021.-2027. godine, posebnim ciljem 4. Unapređenje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66F97A6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6D320CE2" w14:textId="1F6D25EA" w:rsidR="00D31BA1" w:rsidRPr="00A411E4" w:rsidRDefault="00264BEF" w:rsidP="00264BEF">
      <w:pPr>
        <w:suppressAutoHyphens/>
        <w:spacing w:after="0" w:line="240" w:lineRule="auto"/>
        <w:jc w:val="both"/>
        <w:rPr>
          <w:rFonts w:ascii="Times New Roman" w:eastAsia="Times New Roman" w:hAnsi="Times New Roman"/>
          <w:b/>
          <w:bCs/>
          <w:sz w:val="24"/>
          <w:szCs w:val="24"/>
          <w:lang w:eastAsia="ar-SA"/>
        </w:rPr>
      </w:pPr>
      <w:r w:rsidRPr="00D31BA1">
        <w:rPr>
          <w:rFonts w:ascii="Times New Roman" w:eastAsia="Times New Roman" w:hAnsi="Times New Roman"/>
          <w:b/>
          <w:bCs/>
          <w:sz w:val="24"/>
          <w:szCs w:val="24"/>
          <w:lang w:eastAsia="ar-SA"/>
        </w:rPr>
        <w:t>OBRAZLOŽENJE II. IZMJENA I DOPUNA PRORAČUNA KRAPINSKO-ZAGORSKE ŽUPANIJE ZA 2024. GODINU</w:t>
      </w:r>
    </w:p>
    <w:p w14:paraId="487371D9" w14:textId="2279382F" w:rsidR="00264BEF" w:rsidRPr="00A411E4" w:rsidRDefault="00264BEF" w:rsidP="00A411E4">
      <w:pPr>
        <w:suppressAutoHyphens/>
        <w:spacing w:after="0" w:line="240" w:lineRule="auto"/>
        <w:jc w:val="both"/>
        <w:rPr>
          <w:rFonts w:ascii="Times New Roman" w:eastAsia="Times New Roman" w:hAnsi="Times New Roman"/>
          <w:sz w:val="24"/>
          <w:szCs w:val="24"/>
          <w:lang w:eastAsia="ar-SA"/>
        </w:rPr>
      </w:pPr>
      <w:r w:rsidRPr="00A411E4">
        <w:rPr>
          <w:rFonts w:ascii="Times New Roman" w:eastAsia="Times New Roman" w:hAnsi="Times New Roman"/>
          <w:bCs/>
          <w:sz w:val="24"/>
          <w:szCs w:val="24"/>
          <w:lang w:eastAsia="ar-SA"/>
        </w:rPr>
        <w:t>Planirani iznos sredstava od 698.465,40 EUR za obnovu zdravstvenih ustanova od potresa u 2024. godini povećan je na 2.966.419,32 EUR. Iznos od 2.500.000,00 EUR namijenjen je za premošćivanje financiranja radova na cjelovitoj obnovi stare zgrade Specijalne bolnice za medicinsku rehabilitaciju Krapinske Toplice oštećene u potresu, na temelju sklopljenog Sporazuma između Ministarstva zdravstva i Specijalne bolnice za medicinsku rehabilitaciju Krapinske Toplice.</w:t>
      </w:r>
      <w:r w:rsidR="00D31BA1" w:rsidRPr="00A411E4">
        <w:rPr>
          <w:rFonts w:ascii="Times New Roman" w:eastAsia="Times New Roman" w:hAnsi="Times New Roman"/>
          <w:bCs/>
          <w:sz w:val="24"/>
          <w:szCs w:val="24"/>
          <w:lang w:eastAsia="ar-SA"/>
        </w:rPr>
        <w:t xml:space="preserve"> Navedena sredstva bila su planirana u Upravnom odjelu za prostorno uređenje, gradnju i zaštitu okoliša</w:t>
      </w:r>
      <w:r w:rsidR="00A411E4" w:rsidRPr="00A411E4">
        <w:rPr>
          <w:rFonts w:ascii="Times New Roman" w:eastAsia="Times New Roman" w:hAnsi="Times New Roman"/>
          <w:bCs/>
          <w:sz w:val="24"/>
          <w:szCs w:val="24"/>
          <w:lang w:eastAsia="ar-SA"/>
        </w:rPr>
        <w:t xml:space="preserve"> i II. Izmjenama i dopunama Proračuna Krapinsko-zagorske županije preseljena su u </w:t>
      </w:r>
      <w:r w:rsidR="00A411E4" w:rsidRPr="00A411E4">
        <w:rPr>
          <w:rFonts w:ascii="Times New Roman" w:eastAsia="Times New Roman" w:hAnsi="Times New Roman"/>
          <w:sz w:val="24"/>
          <w:szCs w:val="24"/>
          <w:lang w:eastAsia="ar-SA"/>
        </w:rPr>
        <w:t>Upravni odjel za zdravstvo, socijalnu politiku, branitelje, civilno društvo i mlade s obzirom da je korisnik sredstava (Specijalna bolnica za medicinsku rehabilitaciju Krapinske Toplice) proračunski korisnik navedenog upravnog odjela.</w:t>
      </w:r>
    </w:p>
    <w:p w14:paraId="0FE3677A"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22057E6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47CEE90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Unapređenje uvjeta i kvalitete rada u zdravstvenim ustanovama </w:t>
      </w:r>
    </w:p>
    <w:p w14:paraId="67CF2A9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11A24D76" w14:textId="70C15288"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1A82507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1. Investicijsko ulaganje zdravstvenih ustanova u prostor, medicinsku i nemedicinsku opremu i prijevozna sredstva</w:t>
      </w:r>
    </w:p>
    <w:p w14:paraId="1456436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lastRenderedPageBreak/>
        <w:t>2. Investicijsko i tekuće održavanje zdravstvenih ustanova – prostora, medicinske i nemedicinske opreme i prijevoznih sredstava i</w:t>
      </w:r>
    </w:p>
    <w:p w14:paraId="4C6442D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3.  Informatizaciju zdravstvene djelatnosti.</w:t>
      </w:r>
    </w:p>
    <w:p w14:paraId="3D6456E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4D674D0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ZAKONSKA OSNOVA ZA UVOĐENJE AKTIVNOSTI </w:t>
      </w:r>
    </w:p>
    <w:p w14:paraId="0F03400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Zakon o zdravstvenoj zaštiti</w:t>
      </w:r>
    </w:p>
    <w:p w14:paraId="0ABC9D7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0F0E1C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34124E15"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Opći prihodi i primici</w:t>
      </w:r>
      <w:r>
        <w:rPr>
          <w:rFonts w:ascii="Times New Roman" w:eastAsia="Times New Roman" w:hAnsi="Times New Roman" w:cs="Calibri"/>
          <w:sz w:val="24"/>
          <w:szCs w:val="24"/>
          <w:lang w:eastAsia="ar-SA"/>
        </w:rPr>
        <w:t xml:space="preserve">, </w:t>
      </w:r>
      <w:r w:rsidRPr="00264BEF">
        <w:rPr>
          <w:rFonts w:ascii="Times New Roman" w:eastAsia="Times New Roman" w:hAnsi="Times New Roman" w:cs="Calibri"/>
          <w:sz w:val="24"/>
          <w:szCs w:val="24"/>
          <w:lang w:eastAsia="ar-SA"/>
        </w:rPr>
        <w:t>Decentralizacija-prenamjena-potres</w:t>
      </w:r>
    </w:p>
    <w:p w14:paraId="3D4A5DB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68F9EB8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ISHODIŠTE I POKAZATELJI NA KOJIMA SE ZASNIVAJU IZRAČUNI I OCJENE POTREBNIH SREDSTAVA </w:t>
      </w:r>
    </w:p>
    <w:p w14:paraId="56CDFC2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popisu prioriteta za raspored dodijeljenih sredstava između zdravstvenih ustanova na području Krapinsko-zagorske županije.</w:t>
      </w:r>
    </w:p>
    <w:p w14:paraId="37502B8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19A2CA7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153CEFD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Pokazatelji  uspješnosti - rezultata u izvršavanju aktivnosti  su:</w:t>
      </w:r>
    </w:p>
    <w:p w14:paraId="5DCA246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ukupno nabavljenih medicinskih uređaja</w:t>
      </w:r>
    </w:p>
    <w:p w14:paraId="2EE39C0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na kojima su izvršena dodatna ulaganja u prostor i građevinsko uređenje prostora  </w:t>
      </w:r>
    </w:p>
    <w:p w14:paraId="6CE6524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Ukupno nabavljenog uredskog namještaja i opreme i informatičke opreme </w:t>
      </w:r>
    </w:p>
    <w:p w14:paraId="5AEF201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Ukupno nabavljenih vozila</w:t>
      </w:r>
    </w:p>
    <w:p w14:paraId="22AE27E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održavanje objekata </w:t>
      </w:r>
    </w:p>
    <w:p w14:paraId="0E3CDEAC"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održavanja voznog parka, medicinske i nemedicinske opreme, te servis i održavanje informatičke opreme i programa. </w:t>
      </w:r>
    </w:p>
    <w:p w14:paraId="50373098"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7785"/>
      </w:tblGrid>
      <w:tr w:rsidR="00264BEF" w:rsidRPr="00264BEF" w14:paraId="0205A2DF" w14:textId="77777777" w:rsidTr="00B33D94">
        <w:trPr>
          <w:trHeight w:val="588"/>
        </w:trPr>
        <w:tc>
          <w:tcPr>
            <w:tcW w:w="1480" w:type="dxa"/>
            <w:tcBorders>
              <w:top w:val="single" w:sz="4" w:space="0" w:color="auto"/>
              <w:left w:val="single" w:sz="4" w:space="0" w:color="auto"/>
              <w:bottom w:val="single" w:sz="4" w:space="0" w:color="auto"/>
              <w:right w:val="single" w:sz="4" w:space="0" w:color="auto"/>
            </w:tcBorders>
            <w:hideMark/>
          </w:tcPr>
          <w:p w14:paraId="70501553" w14:textId="77777777" w:rsidR="00264BEF" w:rsidRPr="00264BEF" w:rsidRDefault="00264BEF" w:rsidP="00B33D94">
            <w:pPr>
              <w:suppressAutoHyphens/>
              <w:spacing w:after="0" w:line="240" w:lineRule="auto"/>
              <w:rPr>
                <w:rFonts w:ascii="Times New Roman" w:eastAsia="Times New Roman" w:hAnsi="Times New Roman"/>
                <w:b/>
                <w:bCs/>
                <w:kern w:val="2"/>
                <w:sz w:val="24"/>
                <w:szCs w:val="24"/>
                <w:lang w:eastAsia="ar-SA"/>
                <w14:ligatures w14:val="standardContextual"/>
              </w:rPr>
            </w:pPr>
            <w:r w:rsidRPr="00264BEF">
              <w:rPr>
                <w:rFonts w:ascii="Times New Roman" w:eastAsia="Times New Roman" w:hAnsi="Times New Roman"/>
                <w:b/>
                <w:bCs/>
                <w:kern w:val="2"/>
                <w:sz w:val="24"/>
                <w:szCs w:val="24"/>
                <w:lang w:eastAsia="ar-SA"/>
                <w14:ligatures w14:val="standardContextual"/>
              </w:rPr>
              <w:t>Kapitalni projekt K104004</w:t>
            </w:r>
          </w:p>
        </w:tc>
        <w:tc>
          <w:tcPr>
            <w:tcW w:w="7785" w:type="dxa"/>
            <w:tcBorders>
              <w:top w:val="single" w:sz="4" w:space="0" w:color="auto"/>
              <w:left w:val="single" w:sz="4" w:space="0" w:color="auto"/>
              <w:bottom w:val="single" w:sz="4" w:space="0" w:color="auto"/>
              <w:right w:val="single" w:sz="4" w:space="0" w:color="auto"/>
            </w:tcBorders>
            <w:hideMark/>
          </w:tcPr>
          <w:p w14:paraId="4B4F16C0" w14:textId="77777777" w:rsidR="00264BEF" w:rsidRPr="00264BEF" w:rsidRDefault="00264BEF" w:rsidP="00B33D94">
            <w:pPr>
              <w:spacing w:after="0"/>
              <w:jc w:val="both"/>
              <w:rPr>
                <w:rFonts w:ascii="Times New Roman" w:eastAsia="Times New Roman" w:hAnsi="Times New Roman" w:cs="Calibri"/>
                <w:b/>
                <w:sz w:val="24"/>
                <w:szCs w:val="24"/>
                <w:lang w:eastAsia="ar-SA"/>
              </w:rPr>
            </w:pPr>
            <w:r w:rsidRPr="00264BEF">
              <w:rPr>
                <w:rFonts w:ascii="Times New Roman" w:eastAsia="Times New Roman" w:hAnsi="Times New Roman" w:cs="Calibri"/>
                <w:b/>
                <w:sz w:val="24"/>
                <w:szCs w:val="24"/>
                <w:lang w:eastAsia="ar-SA"/>
              </w:rPr>
              <w:t>Energetska obnova Ambulante Novi Golubovec</w:t>
            </w:r>
          </w:p>
          <w:p w14:paraId="3428987F" w14:textId="77777777" w:rsidR="00264BEF" w:rsidRPr="00264BEF" w:rsidRDefault="00264BEF" w:rsidP="00B33D94">
            <w:pPr>
              <w:spacing w:after="0"/>
              <w:jc w:val="both"/>
              <w:rPr>
                <w:rFonts w:ascii="Times New Roman" w:eastAsia="Times New Roman" w:hAnsi="Times New Roman" w:cs="Calibri"/>
                <w:bCs/>
                <w:sz w:val="24"/>
                <w:szCs w:val="24"/>
                <w:lang w:eastAsia="ar-SA"/>
              </w:rPr>
            </w:pPr>
            <w:r w:rsidRPr="00264BEF">
              <w:rPr>
                <w:rFonts w:ascii="Times New Roman" w:eastAsia="Times New Roman" w:hAnsi="Times New Roman" w:cs="Calibri"/>
                <w:bCs/>
                <w:sz w:val="24"/>
                <w:szCs w:val="24"/>
                <w:lang w:eastAsia="ar-SA"/>
              </w:rPr>
              <w:t>Mjera 4.1. Razvoj kapaciteta pružatelja zdravstvenih i socijalnih usluga</w:t>
            </w:r>
          </w:p>
          <w:p w14:paraId="146F0453" w14:textId="77777777" w:rsidR="00264BEF" w:rsidRPr="00264BEF" w:rsidRDefault="00264BEF" w:rsidP="00B33D94">
            <w:pPr>
              <w:spacing w:after="0"/>
              <w:rPr>
                <w:rFonts w:ascii="Times New Roman" w:eastAsia="Times New Roman" w:hAnsi="Times New Roman" w:cs="Calibri"/>
                <w:sz w:val="24"/>
                <w:szCs w:val="24"/>
                <w:lang w:eastAsia="ar-SA"/>
              </w:rPr>
            </w:pPr>
            <w:r w:rsidRPr="00264BEF">
              <w:rPr>
                <w:rFonts w:ascii="Times New Roman" w:eastAsia="Times New Roman" w:hAnsi="Times New Roman" w:cs="Calibri"/>
                <w:sz w:val="24"/>
                <w:szCs w:val="24"/>
                <w:lang w:eastAsia="ar-SA"/>
              </w:rPr>
              <w:t>Mjera 4.2. Povećanje dostupnosti postojećih i razvoj novih zdravstvenih i socijalnih usluga</w:t>
            </w:r>
          </w:p>
        </w:tc>
      </w:tr>
    </w:tbl>
    <w:p w14:paraId="2D45F9C3" w14:textId="77777777" w:rsidR="00264BEF" w:rsidRDefault="00264BEF" w:rsidP="00264BEF">
      <w:pPr>
        <w:spacing w:after="0" w:line="240" w:lineRule="auto"/>
        <w:jc w:val="both"/>
        <w:rPr>
          <w:rFonts w:ascii="Times New Roman" w:eastAsia="Times New Roman" w:hAnsi="Times New Roman"/>
          <w:sz w:val="24"/>
          <w:szCs w:val="24"/>
        </w:rPr>
      </w:pPr>
    </w:p>
    <w:p w14:paraId="708B82E2"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OPIS AKTIVNOSTI </w:t>
      </w:r>
    </w:p>
    <w:p w14:paraId="33290F2A" w14:textId="77777777" w:rsidR="00264BEF" w:rsidRPr="00264BEF" w:rsidRDefault="00264BEF" w:rsidP="00264BEF">
      <w:pPr>
        <w:spacing w:after="0"/>
        <w:jc w:val="both"/>
        <w:rPr>
          <w:rFonts w:ascii="Times New Roman" w:hAnsi="Times New Roman"/>
          <w:sz w:val="24"/>
          <w:szCs w:val="24"/>
        </w:rPr>
      </w:pPr>
      <w:r w:rsidRPr="00264BEF">
        <w:rPr>
          <w:rFonts w:ascii="Times New Roman" w:eastAsia="Times New Roman" w:hAnsi="Times New Roman"/>
          <w:sz w:val="24"/>
          <w:szCs w:val="24"/>
          <w:lang w:eastAsia="ar-SA"/>
        </w:rPr>
        <w:t xml:space="preserve">Kapitalni projekt odnosi se na </w:t>
      </w:r>
      <w:r w:rsidRPr="00264BEF">
        <w:rPr>
          <w:rFonts w:ascii="Times New Roman" w:hAnsi="Times New Roman"/>
          <w:sz w:val="24"/>
          <w:szCs w:val="24"/>
        </w:rPr>
        <w:t>projekt energetske obnove Ambulante Novi Golubovec prema Programu podrške brdsko-planinskim područjima Ministarstva regionalnog razvoja i fondova Europske unije u ukupnom iznosu 115.012,09 EUR. Projekt uključuje radove na kompletnoj vanjskoj toplinskoj ovojnici zgrade kojima će se izvesti toplinska izolacija svih pročelja ambulante, izolacija stropne ploče i sanacija krovne konstrukcije te zamjena drvenih prozora PVC prozorima.</w:t>
      </w:r>
    </w:p>
    <w:p w14:paraId="493789DC"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Kapitalni projekt u skladu je s Planom razvoja Krapinsko-zagorske županije za razdoblje 2021.-2027. godine, posebnim ciljem 4. Unapređenje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7D29D646" w14:textId="77777777" w:rsidR="00264BEF" w:rsidRPr="00264BEF" w:rsidRDefault="00264BEF" w:rsidP="00264BEF">
      <w:pPr>
        <w:spacing w:after="0"/>
        <w:jc w:val="both"/>
        <w:rPr>
          <w:rFonts w:ascii="Times New Roman" w:eastAsia="Times New Roman" w:hAnsi="Times New Roman"/>
          <w:b/>
          <w:sz w:val="24"/>
          <w:szCs w:val="24"/>
          <w:lang w:eastAsia="ar-SA"/>
        </w:rPr>
      </w:pPr>
    </w:p>
    <w:p w14:paraId="490E35A3"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OPĆI CILJ </w:t>
      </w:r>
    </w:p>
    <w:p w14:paraId="55BA0D63" w14:textId="77777777" w:rsidR="00B60821"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Unapređenje uvjeta i kvalitete rada u zdravstvenim ustanovama.</w:t>
      </w:r>
    </w:p>
    <w:p w14:paraId="06FE4F70" w14:textId="32327B89" w:rsidR="00264BEF" w:rsidRPr="00B60821"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b/>
          <w:sz w:val="24"/>
          <w:szCs w:val="24"/>
          <w:lang w:eastAsia="ar-SA"/>
        </w:rPr>
        <w:lastRenderedPageBreak/>
        <w:t xml:space="preserve">POSEBNI CILJEVI </w:t>
      </w:r>
    </w:p>
    <w:p w14:paraId="653A2EA3"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1. Investicijsko ulaganje zdravstvenih ustanova u prostor, medicinsku i nemedicinsku opremu i prijevozna sredstva</w:t>
      </w:r>
    </w:p>
    <w:p w14:paraId="041C10D7" w14:textId="77777777" w:rsidR="00264BEF" w:rsidRPr="00264BEF" w:rsidRDefault="00264BEF" w:rsidP="00264BEF">
      <w:pPr>
        <w:spacing w:after="0"/>
        <w:jc w:val="both"/>
        <w:rPr>
          <w:rFonts w:ascii="Times New Roman" w:eastAsia="Times New Roman" w:hAnsi="Times New Roman"/>
          <w:sz w:val="24"/>
          <w:szCs w:val="24"/>
          <w:lang w:eastAsia="ar-SA"/>
        </w:rPr>
      </w:pPr>
    </w:p>
    <w:p w14:paraId="43BEB19E"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ZAKONSKA OSNOVA ZA UVOĐENJE AKTIVNOSTI </w:t>
      </w:r>
    </w:p>
    <w:p w14:paraId="05B0C601"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Zakon o zdravstvenoj zaštiti</w:t>
      </w:r>
    </w:p>
    <w:p w14:paraId="69A8D267" w14:textId="77777777" w:rsidR="00264BEF" w:rsidRPr="00264BEF" w:rsidRDefault="00264BEF" w:rsidP="00264BEF">
      <w:pPr>
        <w:spacing w:after="0"/>
        <w:jc w:val="both"/>
        <w:rPr>
          <w:rFonts w:ascii="Times New Roman" w:eastAsia="Times New Roman" w:hAnsi="Times New Roman"/>
          <w:b/>
          <w:sz w:val="24"/>
          <w:szCs w:val="24"/>
          <w:lang w:eastAsia="ar-SA"/>
        </w:rPr>
      </w:pPr>
    </w:p>
    <w:p w14:paraId="0C9CA28C"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IZVORI FINANCIRANJA</w:t>
      </w:r>
    </w:p>
    <w:p w14:paraId="70148243" w14:textId="77777777" w:rsidR="00264BEF" w:rsidRPr="00264BEF" w:rsidRDefault="00264BEF" w:rsidP="00264BEF">
      <w:pPr>
        <w:spacing w:after="0"/>
        <w:jc w:val="both"/>
        <w:rPr>
          <w:rFonts w:ascii="Times New Roman" w:eastAsia="Times New Roman" w:hAnsi="Times New Roman"/>
          <w:sz w:val="24"/>
          <w:szCs w:val="24"/>
        </w:rPr>
      </w:pPr>
      <w:r w:rsidRPr="00264BEF">
        <w:rPr>
          <w:rFonts w:ascii="Times New Roman" w:eastAsia="Times New Roman" w:hAnsi="Times New Roman"/>
          <w:sz w:val="24"/>
          <w:szCs w:val="24"/>
        </w:rPr>
        <w:t>Ministarstvo, Opći prihodi i primici</w:t>
      </w:r>
    </w:p>
    <w:p w14:paraId="5DD64763" w14:textId="77777777" w:rsidR="00264BEF" w:rsidRPr="00264BEF" w:rsidRDefault="00264BEF" w:rsidP="00264BEF">
      <w:pPr>
        <w:spacing w:after="0"/>
        <w:jc w:val="both"/>
        <w:rPr>
          <w:rFonts w:ascii="Times New Roman" w:eastAsia="Times New Roman" w:hAnsi="Times New Roman"/>
          <w:sz w:val="24"/>
          <w:szCs w:val="24"/>
          <w:lang w:eastAsia="ar-SA"/>
        </w:rPr>
      </w:pPr>
    </w:p>
    <w:p w14:paraId="007D9555"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ISHODIŠTE I POKAZATELJI NA KOJIMA SE ZASNIVAJU IZRAČUNI I OCJENE POTREBNIH SREDSTAVA </w:t>
      </w:r>
    </w:p>
    <w:p w14:paraId="6CD694B9"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popisu prioriteta za raspored dodijeljenih sredstava između zdravstvenih ustanova na području Krapinsko-zagorske županije.</w:t>
      </w:r>
    </w:p>
    <w:p w14:paraId="7F147BE9" w14:textId="77777777" w:rsidR="00264BEF" w:rsidRPr="00264BEF" w:rsidRDefault="00264BEF" w:rsidP="00264BEF">
      <w:pPr>
        <w:spacing w:after="0"/>
        <w:jc w:val="both"/>
        <w:rPr>
          <w:rFonts w:ascii="Times New Roman" w:eastAsia="Times New Roman" w:hAnsi="Times New Roman"/>
          <w:sz w:val="24"/>
          <w:szCs w:val="24"/>
          <w:lang w:eastAsia="ar-SA"/>
        </w:rPr>
      </w:pPr>
    </w:p>
    <w:p w14:paraId="4FE28504"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POKAZATELJ USPJEŠNOSTI </w:t>
      </w:r>
    </w:p>
    <w:p w14:paraId="4015CF88"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Pokazatelji  uspješnosti - rezultata u izvršavanju aktivnosti  su:</w:t>
      </w:r>
    </w:p>
    <w:p w14:paraId="1FC76F85"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 xml:space="preserve">Broj ZU na kojima su izvršena dodatna ulaganja u prostor i građevinsko uređenje prostora  </w:t>
      </w:r>
    </w:p>
    <w:p w14:paraId="410E165C"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 xml:space="preserve">Broj ZU u kojima su izvršene usluge investicijskog i tekućeg održavanje objekata. </w:t>
      </w:r>
    </w:p>
    <w:p w14:paraId="547CA77B"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7785"/>
      </w:tblGrid>
      <w:tr w:rsidR="00264BEF" w:rsidRPr="00264BEF" w14:paraId="32DC256B" w14:textId="77777777" w:rsidTr="00B33D94">
        <w:trPr>
          <w:trHeight w:val="588"/>
        </w:trPr>
        <w:tc>
          <w:tcPr>
            <w:tcW w:w="1480" w:type="dxa"/>
            <w:tcBorders>
              <w:top w:val="single" w:sz="4" w:space="0" w:color="auto"/>
              <w:left w:val="single" w:sz="4" w:space="0" w:color="auto"/>
              <w:bottom w:val="single" w:sz="4" w:space="0" w:color="auto"/>
              <w:right w:val="single" w:sz="4" w:space="0" w:color="auto"/>
            </w:tcBorders>
            <w:hideMark/>
          </w:tcPr>
          <w:p w14:paraId="4D31EE47" w14:textId="77777777" w:rsidR="00264BEF" w:rsidRPr="00264BEF" w:rsidRDefault="00264BEF" w:rsidP="00B33D94">
            <w:pPr>
              <w:suppressAutoHyphens/>
              <w:spacing w:after="0" w:line="240" w:lineRule="auto"/>
              <w:rPr>
                <w:rFonts w:ascii="Times New Roman" w:eastAsia="Times New Roman" w:hAnsi="Times New Roman"/>
                <w:b/>
                <w:bCs/>
                <w:kern w:val="2"/>
                <w:sz w:val="24"/>
                <w:szCs w:val="24"/>
                <w:lang w:eastAsia="ar-SA"/>
                <w14:ligatures w14:val="standardContextual"/>
              </w:rPr>
            </w:pPr>
            <w:r w:rsidRPr="00264BEF">
              <w:rPr>
                <w:rFonts w:ascii="Times New Roman" w:eastAsia="Times New Roman" w:hAnsi="Times New Roman"/>
                <w:b/>
                <w:bCs/>
                <w:kern w:val="2"/>
                <w:sz w:val="24"/>
                <w:szCs w:val="24"/>
                <w:lang w:eastAsia="ar-SA"/>
                <w14:ligatures w14:val="standardContextual"/>
              </w:rPr>
              <w:t>Kapitalni projekt K104005</w:t>
            </w:r>
          </w:p>
        </w:tc>
        <w:tc>
          <w:tcPr>
            <w:tcW w:w="7785" w:type="dxa"/>
            <w:tcBorders>
              <w:top w:val="single" w:sz="4" w:space="0" w:color="auto"/>
              <w:left w:val="single" w:sz="4" w:space="0" w:color="auto"/>
              <w:bottom w:val="single" w:sz="4" w:space="0" w:color="auto"/>
              <w:right w:val="single" w:sz="4" w:space="0" w:color="auto"/>
            </w:tcBorders>
            <w:hideMark/>
          </w:tcPr>
          <w:p w14:paraId="0F8EF668" w14:textId="77777777" w:rsidR="00264BEF" w:rsidRPr="00264BEF" w:rsidRDefault="00264BEF" w:rsidP="00B33D94">
            <w:pPr>
              <w:spacing w:after="0"/>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Energetska obnova Ambulante u Pregradi</w:t>
            </w:r>
          </w:p>
          <w:p w14:paraId="7A8FBABC" w14:textId="77777777" w:rsidR="00264BEF" w:rsidRPr="00264BEF" w:rsidRDefault="00264BEF" w:rsidP="00B33D94">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Mjera 4.1. Razvoj kapaciteta pružatelja zdravstvenih i socijalnih usluga</w:t>
            </w:r>
          </w:p>
          <w:p w14:paraId="76FBBF05" w14:textId="77777777" w:rsidR="00264BEF" w:rsidRPr="00264BEF" w:rsidRDefault="00264BEF" w:rsidP="00B33D94">
            <w:pPr>
              <w:spacing w:after="0"/>
              <w:rPr>
                <w:rFonts w:ascii="Times New Roman" w:eastAsia="Times New Roman" w:hAnsi="Times New Roman"/>
                <w:b/>
                <w:bCs/>
                <w:sz w:val="24"/>
                <w:szCs w:val="24"/>
                <w:lang w:eastAsia="ar-SA"/>
              </w:rPr>
            </w:pPr>
            <w:r w:rsidRPr="00264BEF">
              <w:rPr>
                <w:rFonts w:ascii="Times New Roman" w:eastAsia="Times New Roman" w:hAnsi="Times New Roman"/>
                <w:sz w:val="24"/>
                <w:szCs w:val="24"/>
                <w:lang w:eastAsia="ar-SA"/>
              </w:rPr>
              <w:t>Mjera 4.2. Povećanje dostupnosti postojećih i razvoj novih zdravstvenih i socijalnih usluga</w:t>
            </w:r>
          </w:p>
        </w:tc>
      </w:tr>
    </w:tbl>
    <w:p w14:paraId="4294446D" w14:textId="77777777" w:rsidR="00264BEF" w:rsidRPr="00264BEF" w:rsidRDefault="00264BEF" w:rsidP="00264BEF">
      <w:pPr>
        <w:spacing w:after="0" w:line="240" w:lineRule="auto"/>
        <w:jc w:val="both"/>
        <w:rPr>
          <w:rFonts w:ascii="Times New Roman" w:eastAsia="Times New Roman" w:hAnsi="Times New Roman"/>
          <w:sz w:val="24"/>
          <w:szCs w:val="24"/>
        </w:rPr>
      </w:pPr>
    </w:p>
    <w:p w14:paraId="4D11D92C"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OPIS AKTIVNOSTI </w:t>
      </w:r>
    </w:p>
    <w:p w14:paraId="40C54314" w14:textId="77777777" w:rsidR="00264BEF" w:rsidRPr="00264BEF" w:rsidRDefault="00264BEF" w:rsidP="00264BEF">
      <w:pPr>
        <w:spacing w:after="0"/>
        <w:jc w:val="both"/>
        <w:rPr>
          <w:rFonts w:ascii="Times New Roman" w:hAnsi="Times New Roman"/>
          <w:sz w:val="24"/>
          <w:szCs w:val="24"/>
        </w:rPr>
      </w:pPr>
      <w:r w:rsidRPr="00264BEF">
        <w:rPr>
          <w:rFonts w:ascii="Times New Roman" w:eastAsia="Times New Roman" w:hAnsi="Times New Roman"/>
          <w:sz w:val="24"/>
          <w:szCs w:val="24"/>
          <w:lang w:eastAsia="ar-SA"/>
        </w:rPr>
        <w:t xml:space="preserve">Kapitalni projekt odnosi se na </w:t>
      </w:r>
      <w:r w:rsidRPr="00264BEF">
        <w:rPr>
          <w:rFonts w:ascii="Times New Roman" w:hAnsi="Times New Roman"/>
          <w:sz w:val="24"/>
          <w:szCs w:val="24"/>
        </w:rPr>
        <w:t>projekt elektrotehničke energetske obnove Ambulante u Pregradi prema Programu podrške regionalnom razvoju Ministarstva regionalnog razvoja i fondova Europske unije u ukupnom iznosu 89.053,75 EUR. Projekt uključuje radove na kompletnom sustavu unutarnje rasvjete na 3 etaže objekta.</w:t>
      </w:r>
    </w:p>
    <w:p w14:paraId="6AAB24CA"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Kapitalni projekt u skladu je s Planom razvoja Krapinsko-zagorske županije za razdoblje 2021.-2027. godine, posebnim ciljem 4. Unapređenje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42AF4102" w14:textId="77777777" w:rsidR="00264BEF" w:rsidRPr="00264BEF" w:rsidRDefault="00264BEF" w:rsidP="00264BEF">
      <w:pPr>
        <w:spacing w:after="0"/>
        <w:jc w:val="both"/>
        <w:rPr>
          <w:rFonts w:ascii="Times New Roman" w:eastAsia="Times New Roman" w:hAnsi="Times New Roman"/>
          <w:b/>
          <w:sz w:val="24"/>
          <w:szCs w:val="24"/>
          <w:lang w:eastAsia="ar-SA"/>
        </w:rPr>
      </w:pPr>
    </w:p>
    <w:p w14:paraId="585DCB95"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OPĆI CILJ </w:t>
      </w:r>
    </w:p>
    <w:p w14:paraId="2157F583"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Unapređenje uvjeta i kvalitete rada u zdravstvenim ustanovama.</w:t>
      </w:r>
    </w:p>
    <w:p w14:paraId="46726906" w14:textId="77777777" w:rsidR="00264BEF" w:rsidRPr="00264BEF" w:rsidRDefault="00264BEF" w:rsidP="00264BEF">
      <w:pPr>
        <w:spacing w:after="0"/>
        <w:jc w:val="both"/>
        <w:rPr>
          <w:rFonts w:ascii="Times New Roman" w:eastAsia="Times New Roman" w:hAnsi="Times New Roman"/>
          <w:sz w:val="24"/>
          <w:szCs w:val="24"/>
          <w:lang w:eastAsia="ar-SA"/>
        </w:rPr>
      </w:pPr>
    </w:p>
    <w:p w14:paraId="2E33DB21"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POSEBNI CILJEVI </w:t>
      </w:r>
    </w:p>
    <w:p w14:paraId="166A5390"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1. Investicijsko ulaganje zdravstvenih ustanova u prostor, medicinsku i nemedicinsku opremu i prijevozna sredstva</w:t>
      </w:r>
    </w:p>
    <w:p w14:paraId="0814753C" w14:textId="77777777" w:rsidR="00264BEF" w:rsidRPr="00264BEF" w:rsidRDefault="00264BEF" w:rsidP="00264BEF">
      <w:pPr>
        <w:spacing w:after="0"/>
        <w:jc w:val="both"/>
        <w:rPr>
          <w:rFonts w:ascii="Times New Roman" w:eastAsia="Times New Roman" w:hAnsi="Times New Roman"/>
          <w:sz w:val="24"/>
          <w:szCs w:val="24"/>
          <w:lang w:eastAsia="ar-SA"/>
        </w:rPr>
      </w:pPr>
    </w:p>
    <w:p w14:paraId="13E241F0"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ZAKONSKA OSNOVA ZA UVOĐENJE AKTIVNOSTI </w:t>
      </w:r>
    </w:p>
    <w:p w14:paraId="6A083E12"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Zakon o zdravstvenoj zaštiti</w:t>
      </w:r>
    </w:p>
    <w:p w14:paraId="594226FB" w14:textId="77777777" w:rsidR="00264BEF" w:rsidRPr="00264BEF" w:rsidRDefault="00264BEF" w:rsidP="00264BEF">
      <w:pPr>
        <w:spacing w:after="0"/>
        <w:jc w:val="both"/>
        <w:rPr>
          <w:rFonts w:ascii="Times New Roman" w:eastAsia="Times New Roman" w:hAnsi="Times New Roman"/>
          <w:b/>
          <w:sz w:val="24"/>
          <w:szCs w:val="24"/>
          <w:lang w:eastAsia="ar-SA"/>
        </w:rPr>
      </w:pPr>
    </w:p>
    <w:p w14:paraId="59DE6158"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IZVORI FINANCIRANJA</w:t>
      </w:r>
    </w:p>
    <w:p w14:paraId="434957F7" w14:textId="77777777" w:rsidR="00264BEF" w:rsidRPr="00264BEF" w:rsidRDefault="00264BEF" w:rsidP="00264BEF">
      <w:pPr>
        <w:spacing w:after="0"/>
        <w:jc w:val="both"/>
        <w:rPr>
          <w:rFonts w:ascii="Times New Roman" w:eastAsia="Times New Roman" w:hAnsi="Times New Roman"/>
          <w:sz w:val="24"/>
          <w:szCs w:val="24"/>
        </w:rPr>
      </w:pPr>
      <w:r w:rsidRPr="00264BEF">
        <w:rPr>
          <w:rFonts w:ascii="Times New Roman" w:eastAsia="Times New Roman" w:hAnsi="Times New Roman"/>
          <w:sz w:val="24"/>
          <w:szCs w:val="24"/>
        </w:rPr>
        <w:t>Ministarstvo, Opći prihodi i primici</w:t>
      </w:r>
    </w:p>
    <w:p w14:paraId="6FC08741" w14:textId="77777777" w:rsidR="00264BEF" w:rsidRPr="00264BEF" w:rsidRDefault="00264BEF" w:rsidP="00264BEF">
      <w:pPr>
        <w:spacing w:after="0"/>
        <w:jc w:val="both"/>
        <w:rPr>
          <w:rFonts w:ascii="Times New Roman" w:eastAsia="Times New Roman" w:hAnsi="Times New Roman"/>
          <w:sz w:val="24"/>
          <w:szCs w:val="24"/>
          <w:lang w:eastAsia="ar-SA"/>
        </w:rPr>
      </w:pPr>
    </w:p>
    <w:p w14:paraId="4811B15D"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ISHODIŠTE I POKAZATELJI NA KOJIMA SE ZASNIVAJU IZRAČUNI I OCJENE POTREBNIH SREDSTAVA </w:t>
      </w:r>
    </w:p>
    <w:p w14:paraId="69CE1439"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popisu prioriteta za raspored dodijeljenih sredstava između zdravstvenih ustanova na području Krapinsko-zagorske županije.</w:t>
      </w:r>
    </w:p>
    <w:p w14:paraId="21EACDF0" w14:textId="77777777" w:rsidR="00264BEF" w:rsidRPr="00264BEF" w:rsidRDefault="00264BEF" w:rsidP="00264BEF">
      <w:pPr>
        <w:spacing w:after="0"/>
        <w:jc w:val="both"/>
        <w:rPr>
          <w:rFonts w:ascii="Times New Roman" w:eastAsia="Times New Roman" w:hAnsi="Times New Roman"/>
          <w:sz w:val="24"/>
          <w:szCs w:val="24"/>
          <w:lang w:eastAsia="ar-SA"/>
        </w:rPr>
      </w:pPr>
    </w:p>
    <w:p w14:paraId="47EB33FF" w14:textId="77777777" w:rsidR="00264BEF" w:rsidRPr="00264BEF" w:rsidRDefault="00264BEF" w:rsidP="00264BEF">
      <w:pPr>
        <w:spacing w:after="0"/>
        <w:jc w:val="both"/>
        <w:rPr>
          <w:rFonts w:ascii="Times New Roman" w:eastAsia="Times New Roman" w:hAnsi="Times New Roman"/>
          <w:b/>
          <w:sz w:val="24"/>
          <w:szCs w:val="24"/>
          <w:lang w:eastAsia="ar-SA"/>
        </w:rPr>
      </w:pPr>
      <w:r w:rsidRPr="00264BEF">
        <w:rPr>
          <w:rFonts w:ascii="Times New Roman" w:eastAsia="Times New Roman" w:hAnsi="Times New Roman"/>
          <w:b/>
          <w:sz w:val="24"/>
          <w:szCs w:val="24"/>
          <w:lang w:eastAsia="ar-SA"/>
        </w:rPr>
        <w:t xml:space="preserve">POKAZATELJ USPJEŠNOSTI </w:t>
      </w:r>
    </w:p>
    <w:p w14:paraId="2536A63D"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Pokazatelji  uspješnosti - rezultata u izvršavanju aktivnosti  su:</w:t>
      </w:r>
    </w:p>
    <w:p w14:paraId="3C943B84"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 xml:space="preserve">Broj ZU na kojima su izvršena dodatna ulaganja u prostor i građevinsko uređenje prostora  </w:t>
      </w:r>
    </w:p>
    <w:p w14:paraId="1DBC0A20" w14:textId="77777777" w:rsidR="00264BEF" w:rsidRPr="00264BEF" w:rsidRDefault="00264BEF" w:rsidP="00264BEF">
      <w:pPr>
        <w:spacing w:after="0"/>
        <w:jc w:val="both"/>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 xml:space="preserve">Broj ZU u kojima su izvršene usluge investicijskog i tekućeg održavanje objekata. </w:t>
      </w:r>
    </w:p>
    <w:p w14:paraId="51DD38ED" w14:textId="77777777" w:rsidR="00264BEF" w:rsidRPr="00264BEF" w:rsidRDefault="00264BEF" w:rsidP="00264BEF">
      <w:pPr>
        <w:spacing w:after="0"/>
        <w:jc w:val="both"/>
        <w:rPr>
          <w:rFonts w:ascii="Times New Roman" w:eastAsia="Times New Roman" w:hAnsi="Times New Roman"/>
          <w:sz w:val="24"/>
          <w:szCs w:val="24"/>
          <w:lang w:eastAsia="ar-SA"/>
        </w:rPr>
      </w:pPr>
    </w:p>
    <w:p w14:paraId="2EDDCAF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p>
    <w:tbl>
      <w:tblPr>
        <w:tblW w:w="8676" w:type="dxa"/>
        <w:tblInd w:w="108" w:type="dxa"/>
        <w:tblCellMar>
          <w:left w:w="10" w:type="dxa"/>
          <w:right w:w="10" w:type="dxa"/>
        </w:tblCellMar>
        <w:tblLook w:val="04A0" w:firstRow="1" w:lastRow="0" w:firstColumn="1" w:lastColumn="0" w:noHBand="0" w:noVBand="1"/>
      </w:tblPr>
      <w:tblGrid>
        <w:gridCol w:w="2391"/>
        <w:gridCol w:w="6285"/>
      </w:tblGrid>
      <w:tr w:rsidR="00264BEF" w:rsidRPr="00792E11" w14:paraId="239914E7"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14586"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TEKUĆI PROJEKT T103000</w:t>
            </w:r>
          </w:p>
        </w:tc>
        <w:tc>
          <w:tcPr>
            <w:tcW w:w="6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4D196"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Tekuće poslovanje zdravstvenih ustanova–iznad standarda</w:t>
            </w:r>
          </w:p>
          <w:p w14:paraId="4A395244"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Cs/>
                <w:sz w:val="24"/>
                <w:szCs w:val="24"/>
                <w:lang w:eastAsia="ar-SA"/>
              </w:rPr>
            </w:pPr>
            <w:r w:rsidRPr="00792E11">
              <w:rPr>
                <w:rFonts w:ascii="Times New Roman" w:eastAsia="Times New Roman" w:hAnsi="Times New Roman" w:cs="Calibri"/>
                <w:bCs/>
                <w:sz w:val="24"/>
                <w:szCs w:val="24"/>
                <w:lang w:eastAsia="ar-SA"/>
              </w:rPr>
              <w:t>Mjera 4.1. Razvoj kapaciteta pružatelja zdravstvenih i socijalnih usluga</w:t>
            </w:r>
          </w:p>
          <w:p w14:paraId="1415CE53" w14:textId="77777777" w:rsidR="00264BEF" w:rsidRPr="00792E11" w:rsidRDefault="00264BEF" w:rsidP="00B33D94">
            <w:pPr>
              <w:suppressAutoHyphens/>
              <w:autoSpaceDN w:val="0"/>
              <w:spacing w:after="0" w:line="240" w:lineRule="auto"/>
              <w:jc w:val="both"/>
              <w:textAlignment w:val="baseline"/>
            </w:pPr>
            <w:r w:rsidRPr="00792E11">
              <w:rPr>
                <w:rFonts w:ascii="Times New Roman" w:eastAsia="Times New Roman" w:hAnsi="Times New Roman" w:cs="Calibri"/>
                <w:sz w:val="24"/>
                <w:szCs w:val="24"/>
                <w:lang w:eastAsia="ar-SA"/>
              </w:rPr>
              <w:t>Mjera 4.2. povećanje dostupnosti postojećih i razvoj novih zdravstvenih i socijalnih usluga</w:t>
            </w:r>
          </w:p>
        </w:tc>
      </w:tr>
    </w:tbl>
    <w:p w14:paraId="42C3B81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6979F97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0764ED8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 xml:space="preserve">Izgradnja, investicije, ulaganje i opremanje zdravstvenih ustanova u sklopu mjere unapređenje uvjeta i kvalitete rada u zdravstvenim ustanovama na području Krapinsko-zagorske županije. </w:t>
      </w:r>
    </w:p>
    <w:p w14:paraId="45FA1C74"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color w:val="000000"/>
          <w:sz w:val="24"/>
          <w:szCs w:val="24"/>
          <w:lang w:eastAsia="ar-SA"/>
        </w:rPr>
        <w:t>Tekući projekt odnosi se materijalne rashode i nabavu medicinske opreme za zdravstvene ustanove čiji je osnivač Krapinsko-zagorska županija, u vrijednosti 296.000,00 EUR. Odnosi se na poticajne mjere za liječnike, materijalno financijske rashode zdravstvenih ustanova, izgradnju nove zgrade Zavoda za hitnu medicinu Krapinsko-zagorske županije i nabavu medicinske opreme za zdravstvene ustanove.</w:t>
      </w:r>
      <w:r w:rsidRPr="00CC519B">
        <w:rPr>
          <w:rFonts w:ascii="Times New Roman" w:eastAsia="Times New Roman" w:hAnsi="Times New Roman" w:cs="Calibri"/>
          <w:sz w:val="24"/>
          <w:szCs w:val="24"/>
          <w:lang w:eastAsia="ar-SA"/>
        </w:rPr>
        <w:t xml:space="preserve"> </w:t>
      </w:r>
    </w:p>
    <w:p w14:paraId="27226D0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U projekcijama za 2025. i 2026. godinu taj iznos je smanjen za 1.000,00 EUR i iznosi 295.000,00 EUR.</w:t>
      </w:r>
    </w:p>
    <w:p w14:paraId="6EBC7130" w14:textId="77777777" w:rsidR="00264BEF" w:rsidRPr="00792E11" w:rsidRDefault="00264BEF" w:rsidP="00264BEF">
      <w:pPr>
        <w:suppressAutoHyphens/>
        <w:autoSpaceDN w:val="0"/>
        <w:spacing w:after="0" w:line="240" w:lineRule="auto"/>
        <w:jc w:val="both"/>
        <w:textAlignment w:val="baseline"/>
      </w:pPr>
      <w:r w:rsidRPr="00792E11">
        <w:rPr>
          <w:rFonts w:ascii="Times New Roman" w:eastAsia="Times New Roman" w:hAnsi="Times New Roman" w:cs="Calibri"/>
          <w:color w:val="000000"/>
          <w:sz w:val="24"/>
          <w:szCs w:val="24"/>
          <w:lang w:eastAsia="ar-SA"/>
        </w:rPr>
        <w:t xml:space="preserve">Tekući projekt u skladu je s Planom razvoja Krapinsko-zagorske županije za razdoblje 2021.-2027. godine, posebnim </w:t>
      </w:r>
      <w:r w:rsidRPr="00792E11">
        <w:rPr>
          <w:rFonts w:ascii="Times New Roman" w:eastAsia="Times New Roman" w:hAnsi="Times New Roman" w:cs="Calibri"/>
          <w:sz w:val="24"/>
          <w:szCs w:val="24"/>
          <w:lang w:eastAsia="ar-SA"/>
        </w:rPr>
        <w:t>ciljem 4. Unapređenje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6FB364EE" w14:textId="77777777" w:rsidR="00A411E4" w:rsidRDefault="00A411E4" w:rsidP="00264BEF">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p>
    <w:p w14:paraId="4FEF5916" w14:textId="58B34037" w:rsidR="00264BEF" w:rsidRDefault="00264BEF" w:rsidP="00264BEF">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t>OBRAZLOŽENJE I. IZMJENA I DOPUNA PRORAČUNA KRAPINSKO-ZAGORSKE ŽUPANIJE ZA 2024. GODINU</w:t>
      </w:r>
    </w:p>
    <w:p w14:paraId="2C398D57"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CC519B">
        <w:rPr>
          <w:rFonts w:ascii="Times New Roman" w:eastAsia="Times New Roman" w:hAnsi="Times New Roman" w:cs="Calibri"/>
          <w:sz w:val="24"/>
          <w:szCs w:val="24"/>
          <w:lang w:eastAsia="ar-SA"/>
        </w:rPr>
        <w:t xml:space="preserve">Radi osiguranja sredstva za kupnju opreme za odjel ginekologije i porodništva Opće bolnice Zabok i bolnice hrvatskih veterana te osiguravanja rate za troškove otplate leasing za kupnju sanitetskog vozila za ovu ustanovu  planira se 50.000 EUR.  </w:t>
      </w:r>
    </w:p>
    <w:p w14:paraId="36F00F1C"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32806A1B" w14:textId="77777777"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03736BD9"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264BEF">
        <w:rPr>
          <w:rFonts w:ascii="Times New Roman" w:eastAsia="Times New Roman" w:hAnsi="Times New Roman"/>
          <w:bCs/>
          <w:sz w:val="24"/>
          <w:szCs w:val="24"/>
          <w:lang w:eastAsia="ar-SA"/>
        </w:rPr>
        <w:t>Planirani iznos od 346.000,00 EUR za financiranje izgradnje, investicija, ulaganja i opremanja zdravstvenih ustanova u sklopu mjere unapređenje uvjeta i kvalitete rada u zdravstvenim ustanovama na području Županije, promijenjen je za 151.421,61 EUR i ukupno iznosi 497.421,61 EUR zbog nabave novog ultrazvučnog uređaja za potrebe radiološke dijagnostike u Ambulanti Krapina Doma zdravlja Krapinsko-zagorske županije od 75.000,00 EUR, financiranja projektno-tehničke dokumentacije za Centar zdravlja i srca Spacijalne bolnice za medicinsku rehabilitaciju Krapinske Toplice od 30.000,00 EUR te izrade projektno-tehničke dokumentacije za izgradnju zgrade sjedišta Zavoda za hitnu medicinu Krapinsko-zagorske županije u iznosu 28.525,00 EUR. Dodatno se Zavodu za hitnu medicinu Krapinsko-zagorske županije za međufinanciranje projekta osiguravaju sredstva za pokriće dospjelih obveza u provedbi projekta „Usluga izrade projektno-tehničke dokumentacije za izgradnju zgrade sjedišta Zavoda za hitnu medicinu Krapinsko-zagorske županije“ u iznosu 64.321,61 EUR.</w:t>
      </w:r>
    </w:p>
    <w:p w14:paraId="7DFD15BB"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7137A61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7EEB7D4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Unapređenje uvjeta i kvalitete rada u zdravstvenim ustanovama kroz utvrđene minimalne financijske standarde.   </w:t>
      </w:r>
    </w:p>
    <w:p w14:paraId="2B31B3D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2CCCBE4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45ACAA1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1. Investicijsko ulaganje zdravstvenih ustanova u prostor, medicinsku i nemedicinsku opremu i prijevozna sredstva</w:t>
      </w:r>
    </w:p>
    <w:p w14:paraId="0C054D2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2. Investicijsko i tekuće održavanje zdravstvenih ustanova – prostora, medicinske i nemedicinske opreme i prijevoznih sredstava i</w:t>
      </w:r>
    </w:p>
    <w:p w14:paraId="426EB2F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3.  Informatizaciju zdravstvene djelatnosti.</w:t>
      </w:r>
    </w:p>
    <w:p w14:paraId="2BD515C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28B1884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ZAKONSKA OSNOVA ZA UVOĐENJE AKTIVNOSTI </w:t>
      </w:r>
    </w:p>
    <w:p w14:paraId="3DC4DCF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Zakon o zdravstvenoj zaštiti</w:t>
      </w:r>
    </w:p>
    <w:p w14:paraId="445E924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7B1F7D3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0214BB99" w14:textId="77777777" w:rsidR="00264BEF" w:rsidRPr="0082028D" w:rsidRDefault="00264BEF" w:rsidP="00264BEF">
      <w:pPr>
        <w:suppressAutoHyphens/>
        <w:autoSpaceDN w:val="0"/>
        <w:spacing w:after="0" w:line="240" w:lineRule="auto"/>
        <w:jc w:val="both"/>
        <w:textAlignment w:val="baseline"/>
        <w:rPr>
          <w:rFonts w:ascii="Times New Roman" w:eastAsia="Times New Roman" w:hAnsi="Times New Roman" w:cs="Calibri"/>
          <w:color w:val="FF0000"/>
          <w:sz w:val="24"/>
          <w:szCs w:val="24"/>
          <w:lang w:eastAsia="ar-SA"/>
        </w:rPr>
      </w:pPr>
      <w:r w:rsidRPr="00792E11">
        <w:rPr>
          <w:rFonts w:ascii="Times New Roman" w:eastAsia="Times New Roman" w:hAnsi="Times New Roman" w:cs="Calibri"/>
          <w:sz w:val="24"/>
          <w:szCs w:val="24"/>
          <w:lang w:eastAsia="ar-SA"/>
        </w:rPr>
        <w:t>Opći prihodi i primici</w:t>
      </w:r>
      <w:r>
        <w:rPr>
          <w:rFonts w:ascii="Times New Roman" w:eastAsia="Times New Roman" w:hAnsi="Times New Roman" w:cs="Calibri"/>
          <w:sz w:val="24"/>
          <w:szCs w:val="24"/>
          <w:lang w:eastAsia="ar-SA"/>
        </w:rPr>
        <w:t xml:space="preserve">, </w:t>
      </w:r>
      <w:r w:rsidRPr="00264BEF">
        <w:rPr>
          <w:rFonts w:ascii="Times New Roman" w:eastAsia="Times New Roman" w:hAnsi="Times New Roman" w:cs="Calibri"/>
          <w:sz w:val="24"/>
          <w:szCs w:val="24"/>
          <w:lang w:eastAsia="ar-SA"/>
        </w:rPr>
        <w:t>Namjenski primici od zaduživanja</w:t>
      </w:r>
    </w:p>
    <w:p w14:paraId="706D8AA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356D6A7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ISHODIŠTE I POKAZATELJI NA KOJIMA SE ZASNIVAJU IZRAČUNI I OCJENE POTREBNIH SREDSTAVA </w:t>
      </w:r>
    </w:p>
    <w:p w14:paraId="41990A9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popisu prioriteta za raspored dodijeljenih sredstava između zdravstvenih ustanova na području Krapinsko-zagorske županije.</w:t>
      </w:r>
    </w:p>
    <w:p w14:paraId="27388D7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3F97C7B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3CD5041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Pokazatelji  uspješnosti - rezultata u izvršavanju aktivnosti  su:</w:t>
      </w:r>
    </w:p>
    <w:p w14:paraId="530A5C3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ukupno nabavljenih medicinskih uređaja</w:t>
      </w:r>
    </w:p>
    <w:p w14:paraId="4F817C5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na kojima su izvršena dodatna ulaganja u prostor i građevinsko uređenje prostora  </w:t>
      </w:r>
    </w:p>
    <w:p w14:paraId="358C93F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Ukupno nabavljenog uredskog namještaja i opreme i informatičke opreme </w:t>
      </w:r>
    </w:p>
    <w:p w14:paraId="6D161E1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Ukupno nabavljenih vozila</w:t>
      </w:r>
    </w:p>
    <w:p w14:paraId="048D0F4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održavanje objekata </w:t>
      </w:r>
    </w:p>
    <w:p w14:paraId="328FF62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ZU u kojima su izvršene usluge investicijskog i tekućeg održavanja voznog parka, medicinske i nemedicinske opreme, te servis i održavanje informatičke opreme i programa. </w:t>
      </w:r>
    </w:p>
    <w:p w14:paraId="57E3FEF4"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264BEF" w:rsidRPr="00792E11" w14:paraId="3F8EB37F"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8B1FA"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lastRenderedPageBreak/>
              <w:t xml:space="preserve">Aktivnost </w:t>
            </w:r>
          </w:p>
          <w:p w14:paraId="2890ADC5"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A102000</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73243"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ZDRAVSTVENE USLUGE PREVENCIJE I EDUKACIJE</w:t>
            </w:r>
          </w:p>
          <w:p w14:paraId="7F000A0E"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Cs/>
                <w:sz w:val="24"/>
                <w:szCs w:val="24"/>
                <w:lang w:eastAsia="ar-SA"/>
              </w:rPr>
            </w:pPr>
            <w:r w:rsidRPr="00792E11">
              <w:rPr>
                <w:rFonts w:ascii="Times New Roman" w:eastAsia="Times New Roman" w:hAnsi="Times New Roman" w:cs="Calibri"/>
                <w:bCs/>
                <w:sz w:val="24"/>
                <w:szCs w:val="24"/>
                <w:lang w:eastAsia="ar-SA"/>
              </w:rPr>
              <w:t>Mjera 4.2. Povećanje dostupnosti postojećih i razvoj novih zdravstvenih i socijalnih usluga</w:t>
            </w:r>
          </w:p>
        </w:tc>
      </w:tr>
    </w:tbl>
    <w:p w14:paraId="6088E51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7EC9173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038C88DA"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color w:val="000000"/>
          <w:sz w:val="24"/>
          <w:szCs w:val="24"/>
        </w:rPr>
        <w:t xml:space="preserve">Ova aktivnost obuhvaća kontinuirano osiguravanje zdravstveno ispravne vode u školama gdje je utvrđena zdravstveno neispravna voda u iznosu od 5.300,00 EUR za 2024. godinu, zatim zakonsku obvezu organizacije i rada mrtvozorničke službe na području Županije (66.000,00 EUR), provođenje strateških dokumenata poput plana za zdravlje (5.000,00 EUR) te razvoj usluga rane intervencije (60.000,00 EUR). Ostali rashodi – tekuće donacije odnose se na tekuće pomoći zdravstvenim ustanovama i udrugama koje se bave prevencijom zdravlja, na zakonsku obvezu sufinanciranja monitoringa zdravstvene ispravnosti vode za ljudsku potrošnju (32.000,00 EUR), na preventivne aktivnosti i programe svih oblika ovisnosti (2.650,00 EUR), naročito kod djece i mladih i na sredstva za rad Klastera zdravstvenog turizma Zagorje-zdravlje na dlanu (26.500,00 EUR). </w:t>
      </w:r>
      <w:r w:rsidRPr="00792E11">
        <w:rPr>
          <w:rFonts w:ascii="Times New Roman" w:eastAsia="Times New Roman" w:hAnsi="Times New Roman"/>
          <w:sz w:val="24"/>
          <w:szCs w:val="24"/>
        </w:rPr>
        <w:t xml:space="preserve">Također, unutar ove aktivnosti nalaze se i sredstva za sufinanciranje hitne službe u iznosu od 40.000,00 EUR.  Ukupno planirani iznos za provedbu ove aktivnosti je 261.450,00 EUR, a isti iznos planiran je i u projekcijama. </w:t>
      </w:r>
    </w:p>
    <w:p w14:paraId="416ACE0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sz w:val="24"/>
          <w:szCs w:val="24"/>
        </w:rPr>
        <w:t>Aktivnost je u skladu  s Planom razvoja Krapinsko-zagorske županije za razdoblje 2021.-2027. godine, posebnim ciljem 4. Unapređenje kvalitete i dostupnosti zdravstvenih usluga te poticanje na zdrav i aktivan način života, Mjerama 4.2. Povećanje dostupnosti postojećih i razvoj novih zdravstvenih i socijalnih usluga i 4.3. Promocija zdravlja i prevencija bolesti.</w:t>
      </w:r>
    </w:p>
    <w:p w14:paraId="396E397C" w14:textId="77777777" w:rsidR="00264BEF" w:rsidRDefault="00264BEF" w:rsidP="00264BEF">
      <w:pPr>
        <w:spacing w:after="0"/>
        <w:jc w:val="both"/>
        <w:rPr>
          <w:rFonts w:ascii="Times New Roman" w:eastAsia="Times New Roman" w:hAnsi="Times New Roman"/>
          <w:sz w:val="24"/>
          <w:szCs w:val="24"/>
        </w:rPr>
      </w:pPr>
    </w:p>
    <w:p w14:paraId="54A00F34"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bookmarkStart w:id="14" w:name="_Hlk159833200"/>
      <w:r w:rsidRPr="002B5B8F">
        <w:rPr>
          <w:rFonts w:ascii="Times New Roman" w:eastAsia="Times New Roman" w:hAnsi="Times New Roman" w:cs="Calibri"/>
          <w:b/>
          <w:bCs/>
          <w:sz w:val="24"/>
          <w:szCs w:val="24"/>
          <w:lang w:eastAsia="ar-SA"/>
        </w:rPr>
        <w:t>OBRAZLOŽENJE I. IZMJENA I DOPUNA PRORAČUNA KRAPINSKO-ZAGORSKE ŽUPANIJE ZA 2024. GODINU</w:t>
      </w:r>
    </w:p>
    <w:bookmarkEnd w:id="14"/>
    <w:p w14:paraId="1B7430D5" w14:textId="77777777" w:rsidR="00264BEF" w:rsidRPr="004A6150" w:rsidRDefault="00264BEF" w:rsidP="00264BEF">
      <w:pPr>
        <w:spacing w:after="0" w:line="240" w:lineRule="auto"/>
        <w:jc w:val="both"/>
        <w:rPr>
          <w:rFonts w:ascii="Times New Roman" w:eastAsia="Times New Roman" w:hAnsi="Times New Roman"/>
          <w:sz w:val="24"/>
          <w:szCs w:val="24"/>
        </w:rPr>
      </w:pPr>
      <w:r w:rsidRPr="004A6150">
        <w:rPr>
          <w:rFonts w:ascii="Times New Roman" w:eastAsia="Times New Roman" w:hAnsi="Times New Roman"/>
          <w:sz w:val="24"/>
          <w:szCs w:val="24"/>
        </w:rPr>
        <w:t>Radi rasta naknada za obavljanje mrtvozorničke službe planira se povećanje iznosa na stavci Zdravstvene usluge – mrtvozorstvo sa 66.000 na 85.000 EUR.-a.</w:t>
      </w:r>
    </w:p>
    <w:p w14:paraId="53822748"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4A6150">
        <w:rPr>
          <w:rFonts w:ascii="Times New Roman" w:eastAsia="Times New Roman" w:hAnsi="Times New Roman"/>
          <w:sz w:val="24"/>
          <w:szCs w:val="24"/>
        </w:rPr>
        <w:t xml:space="preserve">Također, radi troškova izrade monografije zdravstva u Krapinsko-zagorskoj županiji uvodi se nova stavki na njoj planira 5.000 EUR-a. Radi osiguranja dodatnih sredstva  za dovršetak ambulante u općini Kraljevec na Sutli  te drugih ambulanti planira se povećanje sredstva na stavci  Povećanje pristupačnosti primarne zdravstvene zaštite sa 10.000 na 30.000 EUR.  </w:t>
      </w:r>
    </w:p>
    <w:p w14:paraId="4329CF12"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p>
    <w:p w14:paraId="35F9BE2E" w14:textId="77777777"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4901BFFB"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264BEF">
        <w:rPr>
          <w:rFonts w:ascii="Times New Roman" w:eastAsia="Times New Roman" w:hAnsi="Times New Roman"/>
          <w:bCs/>
          <w:sz w:val="24"/>
          <w:szCs w:val="24"/>
          <w:lang w:eastAsia="ar-SA"/>
        </w:rPr>
        <w:t>Planirana sredstva za aktivnost Zdravstvene usluge prevencije i edukacije od 305.450,00 EUR povećana su za 24.380,00 na 329.830,00 EUR između ostalog i zbog uvećanih troškova izrade Monografije zdravstva Krapinsko-zagorske županije na ukupno 25.000,00 EUR, planiranih aktivnosti i programa iz područja prevencije ovisnosti od 5.650,00 EUR i usklađenja s Planom monitoringa zdravstvene ispravnosti vode za ljudsku potrošnju i provođenja Programa monitoringa komaraca na području Županije Zavoda za javno zdravstvo Krapinsko-zagorske županije od 32.500,00 EUR.</w:t>
      </w:r>
    </w:p>
    <w:p w14:paraId="632ECEC8"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15BFBD4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77CC1DF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Povećanje konkurentnosti i otvorenosti zdravstvenih ustanova s ciljem unapređenja zdravstvene zaštite</w:t>
      </w:r>
    </w:p>
    <w:p w14:paraId="6CA72F4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64CE866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6206C06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1. prevencija zdravlja</w:t>
      </w:r>
    </w:p>
    <w:p w14:paraId="38104F5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2. unapređenje primarne zdravstvene zaštite </w:t>
      </w:r>
    </w:p>
    <w:p w14:paraId="64BFA1BA"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3. unapređenje sekundarne zdravstvene zaštite </w:t>
      </w:r>
    </w:p>
    <w:p w14:paraId="26AC4B7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3AD7E77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lastRenderedPageBreak/>
        <w:t xml:space="preserve">ZAKONSKA OSNOVA ZA UVOĐENJE AKTIVNOSTI </w:t>
      </w:r>
    </w:p>
    <w:p w14:paraId="07D80598"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Zakon o zdravstvenoj zaštiti</w:t>
      </w:r>
    </w:p>
    <w:p w14:paraId="055B5CA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1CFD601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3F5CE0E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Opći prihodi i primici</w:t>
      </w:r>
    </w:p>
    <w:p w14:paraId="692D93E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148FDA6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ISHODIŠTE I POKAZATELJI NA KOJIMA SE ZASNIVAJU IZRAČUNI I OCJENE POTREBNIH SREDSTAVA </w:t>
      </w:r>
    </w:p>
    <w:p w14:paraId="6DBAD1A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Uputama Upravnog odjela za financije i proračun za izradu proračuna KZŽ</w:t>
      </w:r>
      <w:r>
        <w:rPr>
          <w:rFonts w:ascii="Times New Roman" w:eastAsia="Times New Roman" w:hAnsi="Times New Roman" w:cs="Calibri"/>
          <w:sz w:val="24"/>
          <w:szCs w:val="24"/>
          <w:lang w:eastAsia="ar-SA"/>
        </w:rPr>
        <w:t>.</w:t>
      </w:r>
    </w:p>
    <w:p w14:paraId="3309AF89"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159FF9B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353B4D8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preventivnih i edukativnih aktivnosti </w:t>
      </w:r>
    </w:p>
    <w:p w14:paraId="3F1AE7E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nabavljene medicinske opreme </w:t>
      </w:r>
    </w:p>
    <w:p w14:paraId="0640307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678EFB26"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264BEF" w:rsidRPr="00792E11" w14:paraId="5ED21F11"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5BF10"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b/>
              </w:rPr>
            </w:pPr>
            <w:r w:rsidRPr="00792E11">
              <w:rPr>
                <w:rFonts w:ascii="Times New Roman" w:eastAsia="Times New Roman" w:hAnsi="Times New Roman"/>
                <w:b/>
              </w:rPr>
              <w:t>Aktivnost A102000</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FB5FB"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b/>
              </w:rPr>
            </w:pPr>
            <w:r w:rsidRPr="00792E11">
              <w:rPr>
                <w:rFonts w:ascii="Times New Roman" w:eastAsia="Times New Roman" w:hAnsi="Times New Roman"/>
                <w:b/>
              </w:rPr>
              <w:t xml:space="preserve">REDOVNI POSLOVI ZDRAVSTVENE ZAŠTITE </w:t>
            </w:r>
          </w:p>
          <w:p w14:paraId="36B5510D"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bCs/>
              </w:rPr>
            </w:pPr>
            <w:r w:rsidRPr="00792E11">
              <w:rPr>
                <w:rFonts w:ascii="Times New Roman" w:eastAsia="Times New Roman" w:hAnsi="Times New Roman"/>
                <w:bCs/>
              </w:rPr>
              <w:t>Mjera 4.2. Povećanje dostupnosti postojećih i razvoj novih zdravstvenih i socijalnih usluga</w:t>
            </w:r>
          </w:p>
          <w:p w14:paraId="64F324A8"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bCs/>
              </w:rPr>
            </w:pPr>
            <w:r w:rsidRPr="00792E11">
              <w:rPr>
                <w:rFonts w:ascii="Times New Roman" w:eastAsia="Times New Roman" w:hAnsi="Times New Roman"/>
                <w:bCs/>
              </w:rPr>
              <w:t>Mjera 4.3. Promocija zdravlja i prevencija bolesti</w:t>
            </w:r>
          </w:p>
        </w:tc>
      </w:tr>
    </w:tbl>
    <w:p w14:paraId="3DFEA77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p>
    <w:p w14:paraId="6D6A72D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r w:rsidRPr="00792E11">
        <w:rPr>
          <w:rFonts w:ascii="Times New Roman" w:eastAsia="Times New Roman" w:hAnsi="Times New Roman"/>
          <w:b/>
          <w:sz w:val="24"/>
          <w:szCs w:val="24"/>
        </w:rPr>
        <w:t xml:space="preserve">OPIS AKTIVNOSTI </w:t>
      </w:r>
    </w:p>
    <w:p w14:paraId="27C4855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 xml:space="preserve">Ova aktivnost obuhvaća organizaciju rada zdravstvenih ustanova čiji je Županija osnivač, osiguravanje primarne i sekundarne zdravstvene zaštite, popunjavanje mreže javne zdravstvene službe, te izgradnju, investicije, ulaganje i opremanje zdravstvenih ustanova u sklopu mjere unapređenje uvjeta i kvalitete rada u zdravstvenim ustanovama na području Krapinsko-zagorske županije. </w:t>
      </w:r>
    </w:p>
    <w:p w14:paraId="393B146C" w14:textId="77777777" w:rsidR="00264BEF" w:rsidRPr="00792E11" w:rsidRDefault="00264BEF" w:rsidP="00264BEF">
      <w:pPr>
        <w:shd w:val="clear" w:color="auto" w:fill="FFFFFF"/>
        <w:suppressAutoHyphens/>
        <w:autoSpaceDN w:val="0"/>
        <w:spacing w:after="0" w:line="240" w:lineRule="auto"/>
        <w:ind w:right="-20"/>
        <w:jc w:val="both"/>
        <w:textAlignment w:val="baseline"/>
        <w:rPr>
          <w:rFonts w:ascii="Times New Roman" w:hAnsi="Times New Roman"/>
          <w:color w:val="000000"/>
          <w:sz w:val="24"/>
          <w:szCs w:val="24"/>
        </w:rPr>
      </w:pPr>
      <w:r w:rsidRPr="00792E11">
        <w:rPr>
          <w:rFonts w:ascii="Times New Roman" w:hAnsi="Times New Roman"/>
          <w:color w:val="000000"/>
          <w:sz w:val="24"/>
          <w:szCs w:val="24"/>
        </w:rPr>
        <w:t>Ukupno je planirano 75.557,738,09 EUR za 2024. godinu – Zdravstvene ustanove (SB Stubičke Toplice, SB Krapinske Toplice, Dom zdravlja KZŽ, Zavod za hitnu medicinu KZŽ i Zavod za javno zdravstvo KZŽ). Od navedenog iznosa najveći dio odnosi se na rashode za zaposlene (plaća i prava iz kolektivnog ugovora), zatim na materijalne rashode poslovanja (energija, materijal, usluge, naknade zaposlenima-prijevoz), na nabavu nefinancijske imovine (oprema, prijevozna sredstva, ulaganja u poslovne objekte odnosno poslovni prostor), na financijske rashode i ostale rashode. Najveći dio sredstva za pokriće navedenih rashoda ostvaruje se od HZZO-a i nadležnog ministarstva. Preostali iznos odnosi se uglavnom na vlastita sredstva, na sredstva za posebne namjene i na ostala namjenska sredstva.</w:t>
      </w:r>
    </w:p>
    <w:p w14:paraId="2A8B3C3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 xml:space="preserve">U projekcijama za 2025. godinu taj iznos je nešto smanjen i iznosi 55.950.754,36 EUR, a za 2026. godinu 54.480.754,36 EUR. </w:t>
      </w:r>
    </w:p>
    <w:p w14:paraId="3A91E0AC" w14:textId="77777777" w:rsidR="00264BEF" w:rsidRPr="00792E11" w:rsidRDefault="00264BEF" w:rsidP="00264BEF">
      <w:pPr>
        <w:suppressAutoHyphens/>
        <w:autoSpaceDN w:val="0"/>
        <w:spacing w:after="0" w:line="240" w:lineRule="auto"/>
        <w:jc w:val="both"/>
        <w:textAlignment w:val="baseline"/>
      </w:pPr>
      <w:r w:rsidRPr="00792E11">
        <w:rPr>
          <w:rFonts w:ascii="Times New Roman" w:eastAsia="Times New Roman" w:hAnsi="Times New Roman"/>
          <w:color w:val="000000"/>
          <w:sz w:val="24"/>
          <w:szCs w:val="24"/>
        </w:rPr>
        <w:t xml:space="preserve">Aktivnost je u skladu  s Planom razvoja Krapinsko-zagorske županije </w:t>
      </w:r>
      <w:r w:rsidRPr="00792E11">
        <w:rPr>
          <w:rFonts w:ascii="Times New Roman" w:eastAsia="Times New Roman" w:hAnsi="Times New Roman"/>
          <w:sz w:val="24"/>
          <w:szCs w:val="24"/>
        </w:rPr>
        <w:t>za razdoblje 2021.-2027. godine, posebnim ciljem 4. Unapređenje kvalitete i dostupnosti zdravstvenih usluga te poticanje na zdrav i aktivan način života, Mjerama 4.2. Povećanje dostupnosti postojećih i razvoj novih zdravstvenih i socijalnih usluga i 4.3. Promocija zdravlja i prevencija bolesti.</w:t>
      </w:r>
    </w:p>
    <w:p w14:paraId="03B3175A"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p>
    <w:p w14:paraId="08939630" w14:textId="5033EE54"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20F575A6"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264BEF">
        <w:rPr>
          <w:rFonts w:ascii="Times New Roman" w:eastAsia="Times New Roman" w:hAnsi="Times New Roman"/>
          <w:bCs/>
          <w:sz w:val="24"/>
          <w:szCs w:val="24"/>
          <w:lang w:eastAsia="ar-SA"/>
        </w:rPr>
        <w:t xml:space="preserve">U 2024. godini ukupno je planirano 75.557,738,09 EUR za redovne poslove zdravstvene zaštite zdravstvenih ustanova (SB Stubičke Toplice, SB Krapinske Toplice, Dom zdravlja KZŽ, Zavod za hitnu medicinu KZŽ i Zavod za javno zdravstvo KZŽ). Primarno zbog povećanja rashoda za zaposlene primjenom Uredbe Vlade o nazivima radnih mjesta, uvjetima za raspored i </w:t>
      </w:r>
      <w:r w:rsidRPr="00264BEF">
        <w:rPr>
          <w:rFonts w:ascii="Times New Roman" w:eastAsia="Times New Roman" w:hAnsi="Times New Roman"/>
          <w:bCs/>
          <w:sz w:val="24"/>
          <w:szCs w:val="24"/>
          <w:lang w:eastAsia="ar-SA"/>
        </w:rPr>
        <w:lastRenderedPageBreak/>
        <w:t>koeficijentima za obračun plaće u javnim službama, planirani iznos povećan je za 10.188.168,18 EUR na ukupno 85.745.906,27 EUR.</w:t>
      </w:r>
    </w:p>
    <w:p w14:paraId="03AF1C5A" w14:textId="77777777" w:rsidR="00264BEF" w:rsidRPr="001323DD"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p>
    <w:p w14:paraId="6FDF614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r w:rsidRPr="00792E11">
        <w:rPr>
          <w:rFonts w:ascii="Times New Roman" w:eastAsia="Times New Roman" w:hAnsi="Times New Roman"/>
          <w:b/>
          <w:sz w:val="24"/>
          <w:szCs w:val="24"/>
        </w:rPr>
        <w:t xml:space="preserve">OPĆI CILJ </w:t>
      </w:r>
    </w:p>
    <w:p w14:paraId="67A34CDC" w14:textId="77777777" w:rsidR="00264BEF" w:rsidRPr="00792E11" w:rsidRDefault="00264BEF" w:rsidP="00264BEF">
      <w:pPr>
        <w:suppressAutoHyphens/>
        <w:autoSpaceDN w:val="0"/>
        <w:spacing w:after="0" w:line="240" w:lineRule="auto"/>
        <w:jc w:val="both"/>
        <w:textAlignment w:val="baseline"/>
      </w:pPr>
      <w:r w:rsidRPr="00792E11">
        <w:rPr>
          <w:rFonts w:ascii="Times New Roman" w:eastAsia="Times New Roman" w:hAnsi="Times New Roman"/>
          <w:sz w:val="24"/>
          <w:szCs w:val="24"/>
        </w:rPr>
        <w:t>Povećanje konkurentnosti i otvorenosti zdravstvenih ustanova</w:t>
      </w:r>
      <w:r w:rsidRPr="00792E11">
        <w:rPr>
          <w:rFonts w:ascii="Times New Roman" w:eastAsia="Times New Roman" w:hAnsi="Times New Roman"/>
        </w:rPr>
        <w:t xml:space="preserve"> s ciljem </w:t>
      </w:r>
      <w:r w:rsidRPr="00792E11">
        <w:rPr>
          <w:rFonts w:ascii="Times New Roman" w:eastAsia="Times New Roman" w:hAnsi="Times New Roman"/>
          <w:sz w:val="24"/>
          <w:szCs w:val="24"/>
        </w:rPr>
        <w:t>unapređenja zdravstvene zaštite</w:t>
      </w:r>
    </w:p>
    <w:p w14:paraId="7EC88822" w14:textId="77777777" w:rsidR="00264BEF" w:rsidRPr="00A647EB"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p>
    <w:p w14:paraId="6E1B75F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r w:rsidRPr="00792E11">
        <w:rPr>
          <w:rFonts w:ascii="Times New Roman" w:eastAsia="Times New Roman" w:hAnsi="Times New Roman"/>
          <w:b/>
          <w:sz w:val="24"/>
          <w:szCs w:val="24"/>
        </w:rPr>
        <w:t xml:space="preserve">POSEBNI CILJEVI </w:t>
      </w:r>
    </w:p>
    <w:p w14:paraId="2E8A4BA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sz w:val="24"/>
          <w:szCs w:val="24"/>
        </w:rPr>
        <w:t>1. prevencija zdravlja</w:t>
      </w:r>
    </w:p>
    <w:p w14:paraId="0A84BF9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sz w:val="24"/>
          <w:szCs w:val="24"/>
        </w:rPr>
        <w:t xml:space="preserve">2. unapređenje primarne zdravstvene zaštite </w:t>
      </w:r>
    </w:p>
    <w:p w14:paraId="21B7357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sz w:val="24"/>
          <w:szCs w:val="24"/>
        </w:rPr>
        <w:t xml:space="preserve">3. unapređenje sekundarne zdravstvene zaštite </w:t>
      </w:r>
    </w:p>
    <w:p w14:paraId="0C89CFE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p>
    <w:p w14:paraId="1DF9659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r w:rsidRPr="00792E11">
        <w:rPr>
          <w:rFonts w:ascii="Times New Roman" w:eastAsia="Times New Roman" w:hAnsi="Times New Roman"/>
          <w:b/>
          <w:sz w:val="24"/>
          <w:szCs w:val="24"/>
        </w:rPr>
        <w:t xml:space="preserve">ZAKONSKA OSNOVA ZA UVOĐENJE AKTIVNOSTI </w:t>
      </w:r>
    </w:p>
    <w:p w14:paraId="03BB7D8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sz w:val="24"/>
          <w:szCs w:val="24"/>
        </w:rPr>
        <w:t>Zakon o zdravstvenoj zaštiti</w:t>
      </w:r>
    </w:p>
    <w:p w14:paraId="4ACB101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p>
    <w:p w14:paraId="6B35F63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r w:rsidRPr="00792E11">
        <w:rPr>
          <w:rFonts w:ascii="Times New Roman" w:eastAsia="Times New Roman" w:hAnsi="Times New Roman"/>
          <w:b/>
          <w:sz w:val="24"/>
          <w:szCs w:val="24"/>
        </w:rPr>
        <w:t>IZVORI FINANCIRANJA</w:t>
      </w:r>
    </w:p>
    <w:p w14:paraId="1034438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sz w:val="24"/>
          <w:szCs w:val="24"/>
        </w:rPr>
        <w:t xml:space="preserve">Opći prihodi i primici, Pomoći- Ministarstvo, HZZO, Donacije, Vlastiti prihodi, Namjenski primici od zaduživanja, Prihodi od nefinancijske imovine i nadoknada šteta s osnova osiguranja, Prihodi od prodaje nefinancijske imovine, </w:t>
      </w:r>
    </w:p>
    <w:p w14:paraId="400E47F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p>
    <w:p w14:paraId="7EEB86A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r w:rsidRPr="00792E11">
        <w:rPr>
          <w:rFonts w:ascii="Times New Roman" w:eastAsia="Times New Roman" w:hAnsi="Times New Roman"/>
          <w:b/>
          <w:sz w:val="24"/>
          <w:szCs w:val="24"/>
        </w:rPr>
        <w:t xml:space="preserve">ISHODIŠTE I POKAZATELJI NA KOJIMA SE ZASNIVAJU IZRAČUNI I OCJENE POTREBNIH SREDSTAVA </w:t>
      </w:r>
    </w:p>
    <w:p w14:paraId="2C98954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sz w:val="24"/>
          <w:szCs w:val="24"/>
        </w:rPr>
      </w:pPr>
      <w:r w:rsidRPr="00792E11">
        <w:rPr>
          <w:rFonts w:ascii="Times New Roman" w:eastAsia="Times New Roman" w:hAnsi="Times New Roman"/>
          <w:sz w:val="24"/>
          <w:szCs w:val="24"/>
        </w:rPr>
        <w:t>Ocjene potrebnih sredstava zasnivaju se na osnovi izvršenja sredstava u prethodnom razdoblju te planiranih projekata usuglašenih sa financijskim pokazateljima iskazanim u Uputama Upravnog odjela za financije i proračun za izradu proračuna KZŽ</w:t>
      </w:r>
    </w:p>
    <w:p w14:paraId="74A4511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p>
    <w:p w14:paraId="5EC88A78" w14:textId="77777777" w:rsidR="00264BEF" w:rsidRPr="00CE4344"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r w:rsidRPr="00CE4344">
        <w:rPr>
          <w:rFonts w:ascii="Times New Roman" w:eastAsia="Times New Roman" w:hAnsi="Times New Roman"/>
          <w:b/>
          <w:sz w:val="24"/>
          <w:szCs w:val="24"/>
        </w:rPr>
        <w:t xml:space="preserve">POKAZATELJ USPJEŠNOSTI </w:t>
      </w:r>
    </w:p>
    <w:p w14:paraId="4E74FBA1" w14:textId="77777777" w:rsidR="00264BEF" w:rsidRPr="00CE4344"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CE4344">
        <w:rPr>
          <w:rFonts w:ascii="Times New Roman" w:eastAsia="Times New Roman" w:hAnsi="Times New Roman"/>
          <w:sz w:val="24"/>
          <w:szCs w:val="24"/>
        </w:rPr>
        <w:t>Broj ukupno nabavljenih medicinskih uređaja</w:t>
      </w:r>
    </w:p>
    <w:p w14:paraId="78E627C0" w14:textId="77777777" w:rsidR="00264BEF" w:rsidRPr="00CE4344"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CE4344">
        <w:rPr>
          <w:rFonts w:ascii="Times New Roman" w:eastAsia="Times New Roman" w:hAnsi="Times New Roman"/>
          <w:sz w:val="24"/>
          <w:szCs w:val="24"/>
        </w:rPr>
        <w:t xml:space="preserve">Broj ZU na kojima su izvršena dodatna ulaganja u prostor i građevinsko uređenje prostora  </w:t>
      </w:r>
    </w:p>
    <w:p w14:paraId="308FEFE8" w14:textId="77777777" w:rsidR="00264BEF" w:rsidRPr="00CE4344"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CE4344">
        <w:rPr>
          <w:rFonts w:ascii="Times New Roman" w:eastAsia="Times New Roman" w:hAnsi="Times New Roman"/>
          <w:sz w:val="24"/>
          <w:szCs w:val="24"/>
        </w:rPr>
        <w:t xml:space="preserve">Ukupno nabavljenog uredskog namještaja i opreme i informatičke opreme </w:t>
      </w:r>
    </w:p>
    <w:p w14:paraId="1CF35433" w14:textId="77777777" w:rsidR="00264BEF" w:rsidRPr="00CE4344"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CE4344">
        <w:rPr>
          <w:rFonts w:ascii="Times New Roman" w:eastAsia="Times New Roman" w:hAnsi="Times New Roman"/>
          <w:sz w:val="24"/>
          <w:szCs w:val="24"/>
        </w:rPr>
        <w:t>Ukupno nabavljenih vozila</w:t>
      </w:r>
    </w:p>
    <w:p w14:paraId="3DF1F5DB" w14:textId="77777777" w:rsidR="00264BEF" w:rsidRPr="00CE4344"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CE4344">
        <w:rPr>
          <w:rFonts w:ascii="Times New Roman" w:eastAsia="Times New Roman" w:hAnsi="Times New Roman"/>
          <w:sz w:val="24"/>
          <w:szCs w:val="24"/>
        </w:rPr>
        <w:t xml:space="preserve">Broj ZU u kojima su izvršene usluge investicijskog i tekućeg održavanje objekata </w:t>
      </w:r>
    </w:p>
    <w:p w14:paraId="0671976C" w14:textId="77777777" w:rsidR="00264BEF" w:rsidRPr="00CE4344"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CE4344">
        <w:rPr>
          <w:rFonts w:ascii="Times New Roman" w:eastAsia="Times New Roman" w:hAnsi="Times New Roman"/>
          <w:sz w:val="24"/>
          <w:szCs w:val="24"/>
        </w:rPr>
        <w:t>Broj ZU u kojima su izvršene usluge investicijskog i tekućeg održavanja voznog parka, medicinske i nemedicinske opreme, te servis i održavanje informatičke opreme i programa</w:t>
      </w:r>
    </w:p>
    <w:p w14:paraId="52726593" w14:textId="77777777" w:rsidR="00264BEF" w:rsidRPr="00792E11" w:rsidRDefault="00264BEF" w:rsidP="00264BEF">
      <w:pPr>
        <w:suppressAutoHyphens/>
        <w:overflowPunct w:val="0"/>
        <w:autoSpaceDE w:val="0"/>
        <w:autoSpaceDN w:val="0"/>
        <w:spacing w:after="0" w:line="240" w:lineRule="auto"/>
        <w:jc w:val="both"/>
        <w:textAlignment w:val="baseline"/>
        <w:rPr>
          <w:rFonts w:ascii="Times New Roman" w:hAnsi="Times New Roman"/>
          <w:color w:val="FF0000"/>
          <w:sz w:val="24"/>
          <w:szCs w:val="24"/>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264BEF" w:rsidRPr="00792E11" w14:paraId="634B92F5"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F90D2"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Aktivnost A102000</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388A7"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POMOĆ OBITELJIMA I SAMCIMA</w:t>
            </w:r>
          </w:p>
          <w:p w14:paraId="32AE49A2" w14:textId="77777777" w:rsidR="00264BEF" w:rsidRPr="00792E11" w:rsidRDefault="00264BEF" w:rsidP="00B33D94">
            <w:pPr>
              <w:suppressAutoHyphens/>
              <w:autoSpaceDN w:val="0"/>
              <w:spacing w:after="0" w:line="240" w:lineRule="auto"/>
              <w:jc w:val="both"/>
              <w:textAlignment w:val="baseline"/>
            </w:pPr>
            <w:r w:rsidRPr="00792E11">
              <w:rPr>
                <w:rFonts w:ascii="Times New Roman" w:eastAsia="Times New Roman" w:hAnsi="Times New Roman" w:cs="Calibri"/>
                <w:bCs/>
                <w:sz w:val="24"/>
                <w:szCs w:val="24"/>
                <w:lang w:eastAsia="ar-SA"/>
              </w:rPr>
              <w:t>Mjera 4.2. Povećanje dostupnosti postojećih i razvoj novih zdravstvenih i socijalnih usluga</w:t>
            </w:r>
            <w:r w:rsidRPr="00792E11">
              <w:rPr>
                <w:rFonts w:ascii="Times New Roman" w:eastAsia="Times New Roman" w:hAnsi="Times New Roman" w:cs="Calibri"/>
                <w:b/>
                <w:sz w:val="24"/>
                <w:szCs w:val="24"/>
                <w:lang w:eastAsia="ar-SA"/>
              </w:rPr>
              <w:t xml:space="preserve"> </w:t>
            </w:r>
          </w:p>
        </w:tc>
      </w:tr>
    </w:tbl>
    <w:p w14:paraId="6551A94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8D8E92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04766D5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 xml:space="preserve">Ova aktivnost uključuje provođenje mjera Socijalnog plana Županije (23.280,00 EUR) te naknade građanima i kućanstvima koje se odnose na ostvarivanje prava temeljem Odluke o uvjetima i postupku ostvarivanja prava iz programa socijalne skrbi („Službeni glasnik Krapinsko-zagorske županije“, broj 38/22) kroz sustav jednokratnih novčanih pomoći obiteljima i samcima koje se nalaze u trenutnim i osobito teškim životnim prilikama (33.200,00 EUR), kroz pomoć obiteljima za treće i svako daljnje dijete (46.500,00 EUR) i kroz pomoć u naravi novorođenima (10.000,00 EUR). </w:t>
      </w:r>
    </w:p>
    <w:p w14:paraId="4E4E78F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 xml:space="preserve">Unutar ove aktivnosti  planirane su i donacije koje odnose se na financiranje aktivnosti u sklopu projekta „Županija – prijatelj djece“, i to u iznosu od 135.000,00 EUR. Cilj projekta je stvaranje sigurnog i poticajnog okruženja za djecu, usmjereno na dobrobit djece. Cilj je i omogućiti </w:t>
      </w:r>
      <w:r w:rsidRPr="00792E11">
        <w:rPr>
          <w:rFonts w:ascii="Times New Roman" w:eastAsia="Times New Roman" w:hAnsi="Times New Roman"/>
          <w:color w:val="000000"/>
          <w:sz w:val="24"/>
          <w:szCs w:val="24"/>
        </w:rPr>
        <w:lastRenderedPageBreak/>
        <w:t xml:space="preserve">potpunije i brže ostvarenje prava i potreba djece priznatih Konvencijom UN-a o pravima djeteta te poticati partnerstvo i dobro upravljanje među županijama u stvaranju zajednica i društva prijatelja djece. Jedan od ciljeva projekta je i omogućiti aktivnu participaciju djece i mladih na lokalnoj i regionalnoj razini, kao i sustavnu edukaciju dužnosnika i djelatnika čije nadležnosti zadiru u zaštitu i promicanje prava djece. Stoga Županija objavljuje javni poziv za prijavu prijedloga za participativni dječji proračun, u vrijednosti 33.2000 EUR. To podrazumijeva  uključivanje djece u odlučivanje o tome koji će se projekti za djecu financirati iz županijskog proračuna. Krapinsko-zagorska županije je prva županija s titulom Županija-prijatelj djece. Osim projekta „Županija – prijatelj djece“, ovdje su planirana i sredstva za provođenje strategije za osobe s invaliditetom (15.000,00 EUR) i palijativnu skrb (13.280,00 EUR). Podržat će se i projekti za djecu bez odgovarajuće roditeljske skrbi u iznosu od 6.000 EUR. Također, tu ulaze i sredstva za pogrebne usluge branitelja koja se osiguravaju iz izvora Ministarstvo. </w:t>
      </w:r>
    </w:p>
    <w:p w14:paraId="3382FF42" w14:textId="77777777" w:rsidR="00264BEF" w:rsidRPr="00792E11" w:rsidRDefault="00264BEF" w:rsidP="00264BEF">
      <w:pPr>
        <w:suppressAutoHyphens/>
        <w:autoSpaceDN w:val="0"/>
        <w:spacing w:after="0" w:line="240" w:lineRule="auto"/>
        <w:jc w:val="both"/>
        <w:textAlignment w:val="baseline"/>
      </w:pPr>
      <w:r w:rsidRPr="00792E11">
        <w:rPr>
          <w:rFonts w:ascii="Times New Roman" w:eastAsia="Times New Roman" w:hAnsi="Times New Roman"/>
          <w:color w:val="000000"/>
          <w:sz w:val="24"/>
          <w:szCs w:val="24"/>
        </w:rPr>
        <w:t xml:space="preserve">Ukupan iznos planiran za 2024. godinu iznosi 366.790,00 EUR, dok je u projekcijama za 2025. i 2026. godinu planirano u iznosu od 266.790,00 EUR. </w:t>
      </w:r>
    </w:p>
    <w:p w14:paraId="43875FE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 xml:space="preserve">Spomenute aktivnosti i projekti doprinose realizaciji Plana razvoja i to prioriteta 2. Županija koja ulaže u podizanje kvalitete života, u skladu s posebnim ciljem 4. Unapređenje kvalitete i dostupnosti zdravstvenih usluga te poticanje na zdrav i aktivan način života, i to mjerom 4.1. Razvoj kapaciteta pružatelja zdravstvenih i socijalnih usluga, mjerom 4.2. Povećanje dostupnosti postojećih i razvoj novih zdravstvenih i socijalnih usluga i mjerom 4.6. Provedba programa poticanja socijalnog uključivanja u zajednicu.  </w:t>
      </w:r>
    </w:p>
    <w:p w14:paraId="3B778526"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733BE748"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bCs/>
          <w:sz w:val="24"/>
          <w:szCs w:val="24"/>
          <w:lang w:eastAsia="ar-SA"/>
        </w:rPr>
      </w:pPr>
      <w:r w:rsidRPr="002B5B8F">
        <w:rPr>
          <w:rFonts w:ascii="Times New Roman" w:eastAsia="Times New Roman" w:hAnsi="Times New Roman" w:cs="Calibri"/>
          <w:b/>
          <w:bCs/>
          <w:sz w:val="24"/>
          <w:szCs w:val="24"/>
          <w:lang w:eastAsia="ar-SA"/>
        </w:rPr>
        <w:t>OBRAZLOŽENJE I. IZMJENA I DOPUNA PRORAČUNA KRAPINSKO-ZAGORSKE ŽUPANIJE ZA 2024. GODINU</w:t>
      </w:r>
    </w:p>
    <w:p w14:paraId="5C24A53F" w14:textId="77777777" w:rsidR="00264BEF" w:rsidRDefault="00264BEF" w:rsidP="00264BEF">
      <w:pPr>
        <w:suppressAutoHyphens/>
        <w:autoSpaceDN w:val="0"/>
        <w:spacing w:after="0" w:line="240" w:lineRule="auto"/>
        <w:jc w:val="both"/>
        <w:textAlignment w:val="baseline"/>
        <w:rPr>
          <w:rFonts w:ascii="Times New Roman" w:hAnsi="Times New Roman"/>
          <w:sz w:val="24"/>
          <w:szCs w:val="24"/>
        </w:rPr>
      </w:pPr>
      <w:r w:rsidRPr="00CE54CC">
        <w:rPr>
          <w:rFonts w:ascii="Times New Roman" w:eastAsia="Times New Roman" w:hAnsi="Times New Roman"/>
          <w:sz w:val="24"/>
          <w:szCs w:val="24"/>
        </w:rPr>
        <w:t xml:space="preserve">Radi usklađivanja s rezultatima provedenog Javnog poziva  i dodijeljenim sredstvima mijenja se vrijednost Javnog poziva na </w:t>
      </w:r>
      <w:r w:rsidRPr="00CE54CC">
        <w:rPr>
          <w:rFonts w:ascii="Times New Roman" w:hAnsi="Times New Roman"/>
          <w:sz w:val="24"/>
          <w:szCs w:val="24"/>
        </w:rPr>
        <w:t>31.934,23 EUR-a te se usklađuju stavke i konta koja se odnose na Javni poziv u skladu s raspoređenim sredstvima po Javnom pozivu.</w:t>
      </w:r>
    </w:p>
    <w:p w14:paraId="04E457E7" w14:textId="77777777" w:rsidR="00264BEF" w:rsidRDefault="00264BEF" w:rsidP="00264BEF">
      <w:pPr>
        <w:suppressAutoHyphens/>
        <w:autoSpaceDN w:val="0"/>
        <w:spacing w:after="0" w:line="240" w:lineRule="auto"/>
        <w:jc w:val="both"/>
        <w:textAlignment w:val="baseline"/>
        <w:rPr>
          <w:rFonts w:ascii="Times New Roman" w:hAnsi="Times New Roman"/>
          <w:sz w:val="24"/>
          <w:szCs w:val="24"/>
        </w:rPr>
      </w:pPr>
    </w:p>
    <w:p w14:paraId="470CEF9E" w14:textId="77777777"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56514ACD"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264BEF">
        <w:rPr>
          <w:rFonts w:ascii="Times New Roman" w:eastAsia="Times New Roman" w:hAnsi="Times New Roman"/>
          <w:bCs/>
          <w:sz w:val="24"/>
          <w:szCs w:val="24"/>
          <w:lang w:eastAsia="ar-SA"/>
        </w:rPr>
        <w:t>Ukupno planirani iznos sredstava za predmetnu aktivnost povećan je s 365.524,57 EUR na 370.424,57 EUR. U sklopu aktivnosti povećana su planirana sredstva za provođenje Strategije za osobe s invaliditetom u 2024. godini na 20.000,00 EUR kao i iznos planiranih sredstava za financiranje voditelja Grupe za potporu za oboljele od malignih bolesti i njihove obitelji na 3.640,00 EUR koju provodi Dom zdravlja Krapinsko-zagorske županije.</w:t>
      </w:r>
    </w:p>
    <w:p w14:paraId="07AF827A"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732D3A4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29221D0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Razvoj mreže socijalnih usluga i institucija za brigu o ranjivim skupinama i razvoj institucionalnih i novih oblika podrške osobama kojima prijeti socijalna isključenost.</w:t>
      </w:r>
    </w:p>
    <w:p w14:paraId="1CC037A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1523347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02A19C2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1. Razvoj usluga za djecu i mlade</w:t>
      </w:r>
    </w:p>
    <w:p w14:paraId="0CF0E1A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2. Skrb o ranjivim skupinama </w:t>
      </w:r>
    </w:p>
    <w:p w14:paraId="100DC12E"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7AB8AF5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ZAKONSKA OSNOVA ZA UVOĐENJE AKTIVNOSTI </w:t>
      </w:r>
    </w:p>
    <w:p w14:paraId="1A2B323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Zakon o socijalnoj skrbi </w:t>
      </w:r>
    </w:p>
    <w:p w14:paraId="06328AF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Odluka o uvjetima i postupku ostvarivanja prava iz programa socijalne skrbi </w:t>
      </w:r>
    </w:p>
    <w:p w14:paraId="5C0968B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7003FA0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639C5A9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Opći prihodi i primici</w:t>
      </w:r>
    </w:p>
    <w:p w14:paraId="004CA14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16D4311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lastRenderedPageBreak/>
        <w:t xml:space="preserve">ISHODIŠTE I POKAZATELJI NA KOJIMA SE ZASNIVAJU IZRAČUNI I OCJENE POTREBNIH SREDSTAVA </w:t>
      </w:r>
    </w:p>
    <w:p w14:paraId="656CAC8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Uputama Upravnog odjela za financije i proračun za izradu proračuna KZŽ</w:t>
      </w:r>
    </w:p>
    <w:p w14:paraId="1522B4F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6F84A36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4E7D40B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Ukupno smještajnih kapaciteta za starije i nemoćne osobe na području KZŽ</w:t>
      </w:r>
    </w:p>
    <w:p w14:paraId="3628A36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Ukupno programa i projekta namijenjenih unaprjeđenju položaja starijih i nemoćnih osoba (su)financiran iz proračuna KZŽ </w:t>
      </w:r>
    </w:p>
    <w:p w14:paraId="50111748"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Ukupno programa i projekta namijenjenih unaprjeđenju položaja ranjivih skupina (osobama s invaliditetom, ovisnicima, žrtvama nasilja, starijim osobama…)</w:t>
      </w:r>
    </w:p>
    <w:p w14:paraId="3AB70AD6"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264BEF" w:rsidRPr="00CE54CC" w14:paraId="3C2AB78D"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779E1" w14:textId="77777777" w:rsidR="00264BEF" w:rsidRPr="00CE54CC" w:rsidRDefault="00264BEF" w:rsidP="00B33D94">
            <w:pPr>
              <w:spacing w:after="0"/>
              <w:jc w:val="both"/>
              <w:rPr>
                <w:rFonts w:ascii="Times New Roman" w:eastAsia="Times New Roman" w:hAnsi="Times New Roman"/>
                <w:b/>
                <w:sz w:val="24"/>
                <w:szCs w:val="24"/>
              </w:rPr>
            </w:pPr>
            <w:r w:rsidRPr="00CE54CC">
              <w:rPr>
                <w:rFonts w:ascii="Times New Roman" w:eastAsia="Times New Roman" w:hAnsi="Times New Roman"/>
                <w:b/>
                <w:sz w:val="24"/>
                <w:szCs w:val="24"/>
              </w:rPr>
              <w:t>Kapitalni projekt K104000</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B60D0" w14:textId="77777777" w:rsidR="00264BEF" w:rsidRPr="00CE54CC" w:rsidRDefault="00264BEF" w:rsidP="00B33D94">
            <w:pPr>
              <w:spacing w:after="0"/>
              <w:jc w:val="both"/>
              <w:rPr>
                <w:rFonts w:ascii="Times New Roman" w:eastAsia="Times New Roman" w:hAnsi="Times New Roman"/>
                <w:b/>
                <w:sz w:val="24"/>
                <w:szCs w:val="24"/>
              </w:rPr>
            </w:pPr>
            <w:r w:rsidRPr="00CE54CC">
              <w:rPr>
                <w:rFonts w:ascii="Times New Roman" w:eastAsia="Times New Roman" w:hAnsi="Times New Roman"/>
                <w:b/>
                <w:sz w:val="24"/>
                <w:szCs w:val="24"/>
              </w:rPr>
              <w:t>Projekt Novi početak</w:t>
            </w:r>
          </w:p>
          <w:p w14:paraId="1C3DEE9F" w14:textId="77777777" w:rsidR="00264BEF" w:rsidRPr="00CE54CC" w:rsidRDefault="00264BEF" w:rsidP="00B33D94">
            <w:pPr>
              <w:spacing w:after="0"/>
              <w:jc w:val="both"/>
              <w:rPr>
                <w:rFonts w:ascii="Times New Roman" w:eastAsia="Times New Roman" w:hAnsi="Times New Roman"/>
                <w:bCs/>
                <w:sz w:val="24"/>
                <w:szCs w:val="24"/>
              </w:rPr>
            </w:pPr>
            <w:r w:rsidRPr="00CE54CC">
              <w:rPr>
                <w:rFonts w:ascii="Times New Roman" w:eastAsia="Times New Roman" w:hAnsi="Times New Roman"/>
                <w:bCs/>
                <w:sz w:val="24"/>
                <w:szCs w:val="24"/>
              </w:rPr>
              <w:t xml:space="preserve">Mjera 4.1. Razvoj kapaciteta pružatelja zdravstvenih i socijalnih usluga </w:t>
            </w:r>
          </w:p>
          <w:p w14:paraId="0EF80230" w14:textId="77777777" w:rsidR="00264BEF" w:rsidRPr="00CE54CC" w:rsidRDefault="00264BEF" w:rsidP="00B33D94">
            <w:pPr>
              <w:spacing w:after="0"/>
              <w:jc w:val="both"/>
              <w:rPr>
                <w:rFonts w:ascii="Times New Roman" w:eastAsia="Times New Roman" w:hAnsi="Times New Roman"/>
                <w:bCs/>
                <w:sz w:val="24"/>
                <w:szCs w:val="24"/>
              </w:rPr>
            </w:pPr>
            <w:r w:rsidRPr="00CE54CC">
              <w:rPr>
                <w:rFonts w:ascii="Times New Roman" w:eastAsia="Times New Roman" w:hAnsi="Times New Roman"/>
                <w:bCs/>
                <w:sz w:val="24"/>
                <w:szCs w:val="24"/>
              </w:rPr>
              <w:t xml:space="preserve">Mjera 4.2. Povećanje dostupnosti postojećih i razvoj novih zdravstvenih i socijalnih usluga </w:t>
            </w:r>
          </w:p>
          <w:p w14:paraId="5B78964C" w14:textId="77777777" w:rsidR="00264BEF" w:rsidRPr="00CE54CC" w:rsidRDefault="00264BEF" w:rsidP="00B33D94">
            <w:pPr>
              <w:spacing w:after="0"/>
              <w:jc w:val="both"/>
            </w:pPr>
            <w:r w:rsidRPr="00CE54CC">
              <w:rPr>
                <w:rFonts w:ascii="Times New Roman" w:eastAsia="Times New Roman" w:hAnsi="Times New Roman"/>
                <w:bCs/>
                <w:sz w:val="24"/>
                <w:szCs w:val="24"/>
              </w:rPr>
              <w:t xml:space="preserve">Mjera 4.6. Provedba programa poticanja socijalnog uključivanja u zajednicu.  </w:t>
            </w:r>
          </w:p>
        </w:tc>
      </w:tr>
    </w:tbl>
    <w:p w14:paraId="4DD0832C" w14:textId="77777777" w:rsidR="00264BEF" w:rsidRDefault="00264BEF" w:rsidP="00264BEF">
      <w:pPr>
        <w:spacing w:after="0"/>
        <w:jc w:val="both"/>
        <w:rPr>
          <w:rFonts w:ascii="Times New Roman" w:eastAsia="Times New Roman" w:hAnsi="Times New Roman"/>
          <w:b/>
          <w:color w:val="FF0000"/>
          <w:sz w:val="24"/>
          <w:szCs w:val="24"/>
        </w:rPr>
      </w:pPr>
    </w:p>
    <w:p w14:paraId="53451EDA" w14:textId="77777777" w:rsidR="00264BEF" w:rsidRPr="00CE54CC" w:rsidRDefault="00264BEF" w:rsidP="00264BEF">
      <w:pPr>
        <w:spacing w:after="0"/>
        <w:jc w:val="both"/>
        <w:rPr>
          <w:rFonts w:ascii="Times New Roman" w:eastAsia="Times New Roman" w:hAnsi="Times New Roman"/>
          <w:b/>
          <w:sz w:val="24"/>
          <w:szCs w:val="24"/>
        </w:rPr>
      </w:pPr>
      <w:r w:rsidRPr="00CE54CC">
        <w:rPr>
          <w:rFonts w:ascii="Times New Roman" w:eastAsia="Times New Roman" w:hAnsi="Times New Roman"/>
          <w:b/>
          <w:sz w:val="24"/>
          <w:szCs w:val="24"/>
        </w:rPr>
        <w:t xml:space="preserve">OPIS AKTIVNOSTI </w:t>
      </w:r>
    </w:p>
    <w:p w14:paraId="1DBD724E" w14:textId="77777777" w:rsidR="00264BEF" w:rsidRPr="00CE54CC"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t xml:space="preserve">Različite aktivnosti usmjerene na razvoj mreže socijalnih usluga i institucija za brigu o ranjivim skupinama, kao i  razvoj institucionalnih i novih oblika podrške osobama kojima prijeti socijalna isključivost. </w:t>
      </w:r>
    </w:p>
    <w:p w14:paraId="07D6DD67" w14:textId="77777777" w:rsidR="00264BEF" w:rsidRPr="00CE54CC"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t>Sredstva se odnose na projekt sigurne kuće za žrtve nasilja, zatim na uređenje i opremu za Sigurnu kuću. Projekt 'Novi početak' prijavljen je na Poziv UP.02.2.11 'Osiguravanje sustava podrške za žene žrtve nasilja i žrtve nasilja u obitelji' kojeg financira Europska unija kroz Europski socijalni fond u sklopu Operativnog programa Učinkoviti ljudski potencijali 2014.-2020. Cilj projekta 'Novi početak' je uspostava skloništa za žene žrtve nasilja i žrtve nasilja u obitelji u Krapinsko-zagorskoj županiji. U 2024. godini planirano je 65.000 EUR iz proračuna Županije za opremu za sklonište.</w:t>
      </w:r>
    </w:p>
    <w:p w14:paraId="58F85B55" w14:textId="77777777" w:rsidR="00264BEF" w:rsidRPr="00CE54CC" w:rsidRDefault="00264BEF" w:rsidP="00264BEF">
      <w:pPr>
        <w:spacing w:after="0"/>
        <w:jc w:val="both"/>
        <w:rPr>
          <w:rFonts w:ascii="Times New Roman" w:eastAsia="Times New Roman" w:hAnsi="Times New Roman"/>
          <w:sz w:val="24"/>
          <w:szCs w:val="24"/>
        </w:rPr>
      </w:pPr>
    </w:p>
    <w:p w14:paraId="4AD4BE72" w14:textId="77777777" w:rsidR="00264BEF" w:rsidRPr="00CE54CC" w:rsidRDefault="00264BEF" w:rsidP="00264BEF">
      <w:pPr>
        <w:spacing w:after="0"/>
        <w:jc w:val="both"/>
        <w:rPr>
          <w:rFonts w:ascii="Times New Roman" w:eastAsia="Times New Roman" w:hAnsi="Times New Roman"/>
          <w:b/>
          <w:sz w:val="24"/>
          <w:szCs w:val="24"/>
        </w:rPr>
      </w:pPr>
      <w:r w:rsidRPr="00CE54CC">
        <w:rPr>
          <w:rFonts w:ascii="Times New Roman" w:eastAsia="Times New Roman" w:hAnsi="Times New Roman"/>
          <w:b/>
          <w:sz w:val="24"/>
          <w:szCs w:val="24"/>
        </w:rPr>
        <w:t xml:space="preserve">OPĆI CILJ </w:t>
      </w:r>
    </w:p>
    <w:p w14:paraId="6D9B6E26" w14:textId="5DA067E7" w:rsidR="00A411E4"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t>Razvoj mreže socijalnih usluga i institucija za brigu o ranjivim skupinama i razvoj institucionalnih i novih oblika podrške osobama kojima prijeti socijalna isključenost</w:t>
      </w:r>
    </w:p>
    <w:p w14:paraId="528BF5ED" w14:textId="77777777" w:rsidR="00B60821" w:rsidRPr="00B60821" w:rsidRDefault="00B60821" w:rsidP="00264BEF">
      <w:pPr>
        <w:spacing w:after="0"/>
        <w:jc w:val="both"/>
        <w:rPr>
          <w:rFonts w:ascii="Times New Roman" w:eastAsia="Times New Roman" w:hAnsi="Times New Roman"/>
          <w:sz w:val="24"/>
          <w:szCs w:val="24"/>
        </w:rPr>
      </w:pPr>
    </w:p>
    <w:p w14:paraId="64D39B1B" w14:textId="7ED2873F" w:rsidR="00264BEF" w:rsidRPr="00CE54CC" w:rsidRDefault="00264BEF" w:rsidP="00264BEF">
      <w:pPr>
        <w:spacing w:after="0"/>
        <w:jc w:val="both"/>
        <w:rPr>
          <w:rFonts w:ascii="Times New Roman" w:eastAsia="Times New Roman" w:hAnsi="Times New Roman"/>
          <w:b/>
          <w:sz w:val="24"/>
          <w:szCs w:val="24"/>
        </w:rPr>
      </w:pPr>
      <w:r w:rsidRPr="00CE54CC">
        <w:rPr>
          <w:rFonts w:ascii="Times New Roman" w:eastAsia="Times New Roman" w:hAnsi="Times New Roman"/>
          <w:b/>
          <w:sz w:val="24"/>
          <w:szCs w:val="24"/>
        </w:rPr>
        <w:t xml:space="preserve">POSEBNI CILJEVI </w:t>
      </w:r>
    </w:p>
    <w:p w14:paraId="24F241D6" w14:textId="77777777" w:rsidR="00264BEF" w:rsidRPr="00CE54CC"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t>1. Razvoj usluga za djecu i mlade</w:t>
      </w:r>
    </w:p>
    <w:p w14:paraId="7CD47F36" w14:textId="77777777" w:rsidR="00264BEF" w:rsidRPr="00CE54CC"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t xml:space="preserve">2. Skrb o ranjivim skupinama </w:t>
      </w:r>
    </w:p>
    <w:p w14:paraId="7F213DF7" w14:textId="77777777" w:rsidR="00264BEF" w:rsidRPr="00CE54CC" w:rsidRDefault="00264BEF" w:rsidP="00264BEF">
      <w:pPr>
        <w:spacing w:after="0"/>
        <w:jc w:val="both"/>
        <w:rPr>
          <w:rFonts w:ascii="Times New Roman" w:eastAsia="Times New Roman" w:hAnsi="Times New Roman"/>
          <w:sz w:val="24"/>
          <w:szCs w:val="24"/>
        </w:rPr>
      </w:pPr>
    </w:p>
    <w:p w14:paraId="3953169B" w14:textId="77777777" w:rsidR="00264BEF" w:rsidRPr="00CE54CC" w:rsidRDefault="00264BEF" w:rsidP="00264BEF">
      <w:pPr>
        <w:spacing w:after="0"/>
        <w:jc w:val="both"/>
        <w:rPr>
          <w:rFonts w:ascii="Times New Roman" w:eastAsia="Times New Roman" w:hAnsi="Times New Roman"/>
          <w:b/>
          <w:sz w:val="24"/>
          <w:szCs w:val="24"/>
        </w:rPr>
      </w:pPr>
      <w:r w:rsidRPr="00CE54CC">
        <w:rPr>
          <w:rFonts w:ascii="Times New Roman" w:eastAsia="Times New Roman" w:hAnsi="Times New Roman"/>
          <w:b/>
          <w:sz w:val="24"/>
          <w:szCs w:val="24"/>
        </w:rPr>
        <w:t xml:space="preserve">ZAKONSKA OSNOVA ZA UVOĐENJE AKTIVNOSTI </w:t>
      </w:r>
    </w:p>
    <w:p w14:paraId="4397051C" w14:textId="77777777" w:rsidR="00264BEF" w:rsidRPr="00CE54CC"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t xml:space="preserve">Zakon o socijalnoj skrbi </w:t>
      </w:r>
    </w:p>
    <w:p w14:paraId="13ABE3FB" w14:textId="77777777" w:rsidR="00264BEF" w:rsidRPr="00CE54CC" w:rsidRDefault="00264BEF" w:rsidP="00264BEF">
      <w:pPr>
        <w:spacing w:after="0"/>
        <w:jc w:val="both"/>
        <w:rPr>
          <w:rFonts w:ascii="Times New Roman" w:eastAsia="Times New Roman" w:hAnsi="Times New Roman"/>
          <w:b/>
          <w:sz w:val="24"/>
          <w:szCs w:val="24"/>
        </w:rPr>
      </w:pPr>
    </w:p>
    <w:p w14:paraId="4455E1BC" w14:textId="77777777" w:rsidR="00264BEF" w:rsidRPr="00CE54CC" w:rsidRDefault="00264BEF" w:rsidP="00264BEF">
      <w:pPr>
        <w:spacing w:after="0"/>
        <w:jc w:val="both"/>
        <w:rPr>
          <w:rFonts w:ascii="Times New Roman" w:eastAsia="Times New Roman" w:hAnsi="Times New Roman"/>
          <w:b/>
          <w:sz w:val="24"/>
          <w:szCs w:val="24"/>
        </w:rPr>
      </w:pPr>
      <w:r w:rsidRPr="00CE54CC">
        <w:rPr>
          <w:rFonts w:ascii="Times New Roman" w:eastAsia="Times New Roman" w:hAnsi="Times New Roman"/>
          <w:b/>
          <w:sz w:val="24"/>
          <w:szCs w:val="24"/>
        </w:rPr>
        <w:t>IZVORI FINANCIRANJA</w:t>
      </w:r>
    </w:p>
    <w:p w14:paraId="2DC1C310" w14:textId="77777777" w:rsidR="00264BEF" w:rsidRPr="00CE54CC"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lastRenderedPageBreak/>
        <w:t>Opći prihodi i primici</w:t>
      </w:r>
    </w:p>
    <w:p w14:paraId="7D650783" w14:textId="77777777" w:rsidR="00264BEF" w:rsidRPr="00CE54CC" w:rsidRDefault="00264BEF" w:rsidP="00264BEF">
      <w:pPr>
        <w:spacing w:after="0"/>
        <w:jc w:val="both"/>
        <w:rPr>
          <w:rFonts w:ascii="Times New Roman" w:eastAsia="Times New Roman" w:hAnsi="Times New Roman"/>
          <w:sz w:val="24"/>
          <w:szCs w:val="24"/>
        </w:rPr>
      </w:pPr>
    </w:p>
    <w:p w14:paraId="27DE3077" w14:textId="77777777" w:rsidR="00264BEF" w:rsidRPr="00CE54CC" w:rsidRDefault="00264BEF" w:rsidP="00264BEF">
      <w:pPr>
        <w:spacing w:after="0"/>
        <w:jc w:val="both"/>
        <w:rPr>
          <w:rFonts w:ascii="Times New Roman" w:eastAsia="Times New Roman" w:hAnsi="Times New Roman"/>
          <w:b/>
          <w:sz w:val="24"/>
          <w:szCs w:val="24"/>
        </w:rPr>
      </w:pPr>
      <w:r w:rsidRPr="00CE54CC">
        <w:rPr>
          <w:rFonts w:ascii="Times New Roman" w:eastAsia="Times New Roman" w:hAnsi="Times New Roman"/>
          <w:b/>
          <w:sz w:val="24"/>
          <w:szCs w:val="24"/>
        </w:rPr>
        <w:t xml:space="preserve">ISHODIŠTE I POKAZATELJI NA KOJIMA SE ZASNIVAJU IZRAČUNI I OCJENE POTREBNIH SREDSTAVA </w:t>
      </w:r>
    </w:p>
    <w:p w14:paraId="11F61316" w14:textId="77777777" w:rsidR="00264BEF" w:rsidRPr="00CE54CC"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t>Ocjene potrebnih sredstava zasnivaju se na osnovi izvršenja sredstava u prethodnom razdoblju te planiranih projekata usuglašenih sa financijskim pokazateljima iskazanim u Uputama Upravnog odjela za financije i proračun za izradu proračuna KZŽ</w:t>
      </w:r>
    </w:p>
    <w:p w14:paraId="2846DBE8" w14:textId="77777777" w:rsidR="00264BEF" w:rsidRPr="00CE54CC" w:rsidRDefault="00264BEF" w:rsidP="00264BEF">
      <w:pPr>
        <w:spacing w:after="0"/>
        <w:jc w:val="both"/>
        <w:rPr>
          <w:rFonts w:ascii="Times New Roman" w:eastAsia="Times New Roman" w:hAnsi="Times New Roman"/>
          <w:sz w:val="24"/>
          <w:szCs w:val="24"/>
        </w:rPr>
      </w:pPr>
    </w:p>
    <w:p w14:paraId="416F0D80" w14:textId="77777777" w:rsidR="00264BEF" w:rsidRPr="00CE54CC" w:rsidRDefault="00264BEF" w:rsidP="00264BEF">
      <w:pPr>
        <w:spacing w:after="0"/>
        <w:jc w:val="both"/>
        <w:rPr>
          <w:rFonts w:ascii="Times New Roman" w:eastAsia="Times New Roman" w:hAnsi="Times New Roman"/>
          <w:b/>
          <w:sz w:val="24"/>
          <w:szCs w:val="24"/>
        </w:rPr>
      </w:pPr>
      <w:r w:rsidRPr="00CE54CC">
        <w:rPr>
          <w:rFonts w:ascii="Times New Roman" w:eastAsia="Times New Roman" w:hAnsi="Times New Roman"/>
          <w:b/>
          <w:sz w:val="24"/>
          <w:szCs w:val="24"/>
        </w:rPr>
        <w:t xml:space="preserve">POKAZATELJ USPJEŠNOSTI </w:t>
      </w:r>
    </w:p>
    <w:p w14:paraId="5C65C682" w14:textId="77777777" w:rsidR="00264BEF" w:rsidRPr="00CE54CC"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t xml:space="preserve">Ukupno programa i projekta namijenjenih unaprjeđenju položaja </w:t>
      </w:r>
    </w:p>
    <w:p w14:paraId="477D4F5B" w14:textId="77777777" w:rsidR="00264BEF" w:rsidRPr="00CE54CC" w:rsidRDefault="00264BEF" w:rsidP="00264BEF">
      <w:pPr>
        <w:spacing w:after="0"/>
        <w:jc w:val="both"/>
        <w:rPr>
          <w:rFonts w:ascii="Times New Roman" w:eastAsia="Times New Roman" w:hAnsi="Times New Roman"/>
          <w:sz w:val="24"/>
          <w:szCs w:val="24"/>
        </w:rPr>
      </w:pPr>
      <w:r w:rsidRPr="00CE54CC">
        <w:rPr>
          <w:rFonts w:ascii="Times New Roman" w:eastAsia="Times New Roman" w:hAnsi="Times New Roman"/>
          <w:sz w:val="24"/>
          <w:szCs w:val="24"/>
        </w:rPr>
        <w:t>ranjivih skupina (osobama s invaliditetom, ovisnicima, žrtvama nasilja, starijim osobama…)</w:t>
      </w:r>
    </w:p>
    <w:p w14:paraId="2D5A1FA4"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264BEF" w:rsidRPr="00CE54CC" w14:paraId="51A46466"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C984A" w14:textId="77777777" w:rsidR="00264BEF" w:rsidRPr="00CE54CC" w:rsidRDefault="00264BEF" w:rsidP="00B33D94">
            <w:pPr>
              <w:spacing w:after="0" w:line="240" w:lineRule="auto"/>
            </w:pPr>
            <w:r w:rsidRPr="00CE54CC">
              <w:rPr>
                <w:rFonts w:ascii="Times New Roman" w:eastAsia="Times New Roman" w:hAnsi="Times New Roman" w:cs="Calibri"/>
                <w:b/>
                <w:sz w:val="24"/>
                <w:szCs w:val="24"/>
                <w:lang w:eastAsia="ar-SA"/>
              </w:rPr>
              <w:t>Tekući projekt T103003</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B3430" w14:textId="77777777" w:rsidR="00264BEF" w:rsidRPr="00CE54CC" w:rsidRDefault="00264BEF" w:rsidP="00B33D94">
            <w:pPr>
              <w:spacing w:after="0" w:line="240" w:lineRule="auto"/>
              <w:rPr>
                <w:rFonts w:ascii="Times New Roman" w:eastAsia="Times New Roman" w:hAnsi="Times New Roman" w:cs="Calibri"/>
                <w:b/>
                <w:sz w:val="24"/>
                <w:szCs w:val="24"/>
                <w:lang w:eastAsia="ar-SA"/>
              </w:rPr>
            </w:pPr>
            <w:r w:rsidRPr="00CE54CC">
              <w:rPr>
                <w:rFonts w:ascii="Times New Roman" w:eastAsia="Times New Roman" w:hAnsi="Times New Roman" w:cs="Calibri"/>
                <w:b/>
                <w:sz w:val="24"/>
                <w:szCs w:val="24"/>
                <w:lang w:eastAsia="ar-SA"/>
              </w:rPr>
              <w:t>Projekt Socijalni plan Krapinsko – zagorske županije za razdoblje 2024. – 2026.</w:t>
            </w:r>
          </w:p>
          <w:p w14:paraId="253DDF18" w14:textId="77777777" w:rsidR="00264BEF" w:rsidRPr="00CE54CC" w:rsidRDefault="00264BEF" w:rsidP="00B33D94">
            <w:pPr>
              <w:spacing w:after="0" w:line="240" w:lineRule="auto"/>
              <w:jc w:val="both"/>
            </w:pPr>
            <w:r w:rsidRPr="00CE54CC">
              <w:rPr>
                <w:rFonts w:ascii="Times New Roman" w:eastAsia="Times New Roman" w:hAnsi="Times New Roman" w:cs="Calibri"/>
                <w:bCs/>
                <w:sz w:val="24"/>
                <w:szCs w:val="24"/>
                <w:lang w:eastAsia="ar-SA"/>
              </w:rPr>
              <w:t>Mjera 4.2. Povećanje dostupnosti postojećih i razvoj novih zdravstvenih i socijalnih usluga</w:t>
            </w:r>
          </w:p>
        </w:tc>
      </w:tr>
    </w:tbl>
    <w:p w14:paraId="2AAC7E3D" w14:textId="77777777" w:rsidR="00264BEF" w:rsidRDefault="00264BEF" w:rsidP="00264BEF">
      <w:pPr>
        <w:spacing w:after="0" w:line="240" w:lineRule="auto"/>
        <w:jc w:val="both"/>
        <w:rPr>
          <w:rFonts w:ascii="Times New Roman" w:eastAsia="Times New Roman" w:hAnsi="Times New Roman" w:cs="Calibri"/>
          <w:b/>
          <w:color w:val="FF0000"/>
          <w:sz w:val="24"/>
          <w:szCs w:val="24"/>
          <w:lang w:eastAsia="ar-SA"/>
        </w:rPr>
      </w:pPr>
    </w:p>
    <w:p w14:paraId="3673B431" w14:textId="77777777" w:rsidR="00264BEF" w:rsidRPr="00CE54CC" w:rsidRDefault="00264BEF" w:rsidP="00264BEF">
      <w:pPr>
        <w:spacing w:after="0" w:line="240" w:lineRule="auto"/>
        <w:jc w:val="both"/>
        <w:rPr>
          <w:rFonts w:ascii="Times New Roman" w:eastAsia="Times New Roman" w:hAnsi="Times New Roman" w:cs="Calibri"/>
          <w:b/>
          <w:sz w:val="24"/>
          <w:szCs w:val="24"/>
          <w:lang w:eastAsia="ar-SA"/>
        </w:rPr>
      </w:pPr>
      <w:r w:rsidRPr="00CE54CC">
        <w:rPr>
          <w:rFonts w:ascii="Times New Roman" w:eastAsia="Times New Roman" w:hAnsi="Times New Roman" w:cs="Calibri"/>
          <w:b/>
          <w:sz w:val="24"/>
          <w:szCs w:val="24"/>
          <w:lang w:eastAsia="ar-SA"/>
        </w:rPr>
        <w:t xml:space="preserve">OPIS AKTIVNOSTI </w:t>
      </w:r>
    </w:p>
    <w:p w14:paraId="0FD480F6" w14:textId="77777777" w:rsidR="00264BEF" w:rsidRPr="00CE54CC" w:rsidRDefault="00264BEF" w:rsidP="00264BEF">
      <w:pPr>
        <w:spacing w:after="0" w:line="240" w:lineRule="auto"/>
        <w:jc w:val="both"/>
        <w:rPr>
          <w:rFonts w:ascii="Times New Roman" w:eastAsia="Times New Roman" w:hAnsi="Times New Roman" w:cs="Calibri"/>
          <w:bCs/>
          <w:sz w:val="24"/>
          <w:szCs w:val="24"/>
          <w:lang w:eastAsia="ar-SA"/>
        </w:rPr>
      </w:pPr>
      <w:r w:rsidRPr="00CE54CC">
        <w:rPr>
          <w:rFonts w:ascii="Times New Roman" w:eastAsia="Times New Roman" w:hAnsi="Times New Roman" w:cs="Calibri"/>
          <w:bCs/>
          <w:sz w:val="24"/>
          <w:szCs w:val="24"/>
          <w:lang w:eastAsia="ar-SA"/>
        </w:rPr>
        <w:t>Projektom će se definirati smjernice održivog društvenog razvoja, prioritizirajući aktivnosti i</w:t>
      </w:r>
    </w:p>
    <w:p w14:paraId="666429F1" w14:textId="77777777" w:rsidR="00264BEF" w:rsidRPr="00CE54CC" w:rsidRDefault="00264BEF" w:rsidP="00264BEF">
      <w:pPr>
        <w:spacing w:after="0" w:line="240" w:lineRule="auto"/>
        <w:jc w:val="both"/>
        <w:rPr>
          <w:rFonts w:ascii="Times New Roman" w:eastAsia="Times New Roman" w:hAnsi="Times New Roman" w:cs="Calibri"/>
          <w:bCs/>
          <w:sz w:val="24"/>
          <w:szCs w:val="24"/>
          <w:lang w:eastAsia="ar-SA"/>
        </w:rPr>
      </w:pPr>
      <w:r w:rsidRPr="00CE54CC">
        <w:rPr>
          <w:rFonts w:ascii="Times New Roman" w:eastAsia="Times New Roman" w:hAnsi="Times New Roman" w:cs="Calibri"/>
          <w:bCs/>
          <w:sz w:val="24"/>
          <w:szCs w:val="24"/>
          <w:lang w:eastAsia="ar-SA"/>
        </w:rPr>
        <w:t>buduće projekte u području društvenog i socijalnog razvoja Krapinsko-zagorske županije koji</w:t>
      </w:r>
    </w:p>
    <w:p w14:paraId="2BA9F4D1" w14:textId="77777777" w:rsidR="00264BEF" w:rsidRDefault="00264BEF" w:rsidP="00264BEF">
      <w:pPr>
        <w:spacing w:after="0" w:line="240" w:lineRule="auto"/>
        <w:jc w:val="both"/>
        <w:rPr>
          <w:rFonts w:ascii="Times New Roman" w:eastAsia="Times New Roman" w:hAnsi="Times New Roman" w:cs="Calibri"/>
          <w:bCs/>
          <w:sz w:val="24"/>
          <w:szCs w:val="24"/>
          <w:lang w:eastAsia="ar-SA"/>
        </w:rPr>
      </w:pPr>
      <w:r w:rsidRPr="00CE54CC">
        <w:rPr>
          <w:rFonts w:ascii="Times New Roman" w:eastAsia="Times New Roman" w:hAnsi="Times New Roman" w:cs="Calibri"/>
          <w:bCs/>
          <w:sz w:val="24"/>
          <w:szCs w:val="24"/>
          <w:lang w:eastAsia="ar-SA"/>
        </w:rPr>
        <w:t xml:space="preserve">će poštujući načela solidarnosti, dostupnosti, sveobuhvatnosti, personalizacije u odnosu između korisnika i pružatelja usluga stvoriti preduvjete za održivi društveni i socijalni razvoj Izradom Socijalnog plana Krapinsko-zagorske županije za razdoblje 2024.-2026. postići će se preduvjeti koji će dovesti do jačanja međusektorske suradnju u procjeni i određivanju prioritetnih društvenih i socijalnih potreba građana/građanki, te koordinirati razvoj i provedbu usluga, pratiti i vrednovati rad kako bi se kontinuirano unapređivale socijalne usluge koje se pružaju u Krapinsko-zagorskoj županiji. </w:t>
      </w:r>
    </w:p>
    <w:p w14:paraId="3221CFD7" w14:textId="77777777" w:rsidR="00264BEF" w:rsidRDefault="00264BEF" w:rsidP="00264BEF">
      <w:pPr>
        <w:spacing w:after="0" w:line="240" w:lineRule="auto"/>
        <w:jc w:val="both"/>
        <w:rPr>
          <w:rFonts w:ascii="Times New Roman" w:eastAsia="Times New Roman" w:hAnsi="Times New Roman" w:cs="Calibri"/>
          <w:bCs/>
          <w:sz w:val="24"/>
          <w:szCs w:val="24"/>
          <w:lang w:eastAsia="ar-SA"/>
        </w:rPr>
      </w:pPr>
    </w:p>
    <w:p w14:paraId="562F43BF" w14:textId="77777777"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6E46CBA7" w14:textId="77777777" w:rsidR="00264BEF" w:rsidRPr="00264BEF" w:rsidRDefault="00264BEF" w:rsidP="00264BEF">
      <w:pPr>
        <w:spacing w:after="0" w:line="240" w:lineRule="auto"/>
        <w:jc w:val="both"/>
        <w:rPr>
          <w:rFonts w:ascii="Times New Roman" w:eastAsia="Times New Roman" w:hAnsi="Times New Roman" w:cs="Calibri"/>
          <w:bCs/>
          <w:sz w:val="24"/>
          <w:szCs w:val="24"/>
          <w:lang w:eastAsia="ar-SA"/>
        </w:rPr>
      </w:pPr>
      <w:r w:rsidRPr="00264BEF">
        <w:rPr>
          <w:rFonts w:ascii="Times New Roman" w:eastAsia="Times New Roman" w:hAnsi="Times New Roman"/>
          <w:bCs/>
          <w:sz w:val="24"/>
          <w:szCs w:val="24"/>
          <w:lang w:eastAsia="ar-SA"/>
        </w:rPr>
        <w:t>Za projekt su planirana sredstva u ukupnom iznosu od 63.107,55 EUR, a iznos je promijenjen na 61.425,58 EUR nakon odobrenja i dodjele bespovratnih sredstava za projekte koji se financiraju iz Europskog socijalnog fonda plus u financijskom razdoblju 2021.-2027. i sklopljenom Ugovoru.</w:t>
      </w:r>
    </w:p>
    <w:p w14:paraId="590468C6" w14:textId="77777777" w:rsidR="00A411E4" w:rsidRDefault="00A411E4" w:rsidP="00264BEF">
      <w:pPr>
        <w:spacing w:after="0" w:line="240" w:lineRule="auto"/>
        <w:jc w:val="both"/>
        <w:rPr>
          <w:rFonts w:ascii="Times New Roman" w:eastAsia="Times New Roman" w:hAnsi="Times New Roman" w:cs="Calibri"/>
          <w:b/>
          <w:sz w:val="24"/>
          <w:szCs w:val="24"/>
          <w:lang w:eastAsia="ar-SA"/>
        </w:rPr>
      </w:pPr>
    </w:p>
    <w:p w14:paraId="69A7A128" w14:textId="4E34C207" w:rsidR="00264BEF" w:rsidRPr="00CE54CC" w:rsidRDefault="00264BEF" w:rsidP="00264BEF">
      <w:pPr>
        <w:spacing w:after="0" w:line="240" w:lineRule="auto"/>
        <w:jc w:val="both"/>
        <w:rPr>
          <w:rFonts w:ascii="Times New Roman" w:eastAsia="Times New Roman" w:hAnsi="Times New Roman" w:cs="Calibri"/>
          <w:b/>
          <w:sz w:val="24"/>
          <w:szCs w:val="24"/>
          <w:lang w:eastAsia="ar-SA"/>
        </w:rPr>
      </w:pPr>
      <w:r w:rsidRPr="00CE54CC">
        <w:rPr>
          <w:rFonts w:ascii="Times New Roman" w:eastAsia="Times New Roman" w:hAnsi="Times New Roman" w:cs="Calibri"/>
          <w:b/>
          <w:sz w:val="24"/>
          <w:szCs w:val="24"/>
          <w:lang w:eastAsia="ar-SA"/>
        </w:rPr>
        <w:t xml:space="preserve">OPĆI CILJ </w:t>
      </w:r>
    </w:p>
    <w:p w14:paraId="5EDE603C" w14:textId="77777777" w:rsidR="00264BEF" w:rsidRPr="00CE54CC" w:rsidRDefault="00264BEF" w:rsidP="00264BEF">
      <w:pPr>
        <w:spacing w:after="0" w:line="240" w:lineRule="auto"/>
        <w:jc w:val="both"/>
        <w:rPr>
          <w:rFonts w:ascii="Times New Roman" w:eastAsia="Times New Roman" w:hAnsi="Times New Roman" w:cs="Calibri"/>
          <w:sz w:val="24"/>
          <w:szCs w:val="24"/>
          <w:lang w:eastAsia="ar-SA"/>
        </w:rPr>
      </w:pPr>
      <w:r w:rsidRPr="00CE54CC">
        <w:rPr>
          <w:rFonts w:ascii="Times New Roman" w:eastAsia="Times New Roman" w:hAnsi="Times New Roman" w:cs="Calibri"/>
          <w:sz w:val="24"/>
          <w:szCs w:val="24"/>
          <w:lang w:eastAsia="ar-SA"/>
        </w:rPr>
        <w:t>Izraditi socijalni plan Krapinsko-zagorske županije za razdoblje 2024. – 2026. te educirati članove Savjeta za socijalnu skrb i druge stručnjake za provedbu i praćenje Socijalnog plana</w:t>
      </w:r>
    </w:p>
    <w:p w14:paraId="141EBC6F" w14:textId="77777777" w:rsidR="00264BEF" w:rsidRDefault="00264BEF" w:rsidP="00264BEF">
      <w:pPr>
        <w:spacing w:after="0" w:line="240" w:lineRule="auto"/>
        <w:jc w:val="both"/>
        <w:rPr>
          <w:rFonts w:ascii="Times New Roman" w:eastAsia="Times New Roman" w:hAnsi="Times New Roman" w:cs="Calibri"/>
          <w:b/>
          <w:sz w:val="24"/>
          <w:szCs w:val="24"/>
          <w:lang w:eastAsia="ar-SA"/>
        </w:rPr>
      </w:pPr>
    </w:p>
    <w:p w14:paraId="7A2FB19B" w14:textId="77777777" w:rsidR="00264BEF" w:rsidRPr="00CE54CC" w:rsidRDefault="00264BEF" w:rsidP="00264BEF">
      <w:pPr>
        <w:spacing w:after="0" w:line="240" w:lineRule="auto"/>
        <w:jc w:val="both"/>
        <w:rPr>
          <w:rFonts w:ascii="Times New Roman" w:eastAsia="Times New Roman" w:hAnsi="Times New Roman" w:cs="Calibri"/>
          <w:b/>
          <w:sz w:val="24"/>
          <w:szCs w:val="24"/>
          <w:lang w:eastAsia="ar-SA"/>
        </w:rPr>
      </w:pPr>
      <w:r w:rsidRPr="00CE54CC">
        <w:rPr>
          <w:rFonts w:ascii="Times New Roman" w:eastAsia="Times New Roman" w:hAnsi="Times New Roman" w:cs="Calibri"/>
          <w:b/>
          <w:sz w:val="24"/>
          <w:szCs w:val="24"/>
          <w:lang w:eastAsia="ar-SA"/>
        </w:rPr>
        <w:t xml:space="preserve">POSEBNI CILJEVI </w:t>
      </w:r>
    </w:p>
    <w:p w14:paraId="12BD8BDC" w14:textId="77777777" w:rsidR="00264BEF" w:rsidRDefault="00264BEF" w:rsidP="00264BEF">
      <w:pPr>
        <w:spacing w:after="0" w:line="240" w:lineRule="auto"/>
        <w:jc w:val="both"/>
        <w:rPr>
          <w:rFonts w:ascii="Times New Roman" w:eastAsia="Times New Roman" w:hAnsi="Times New Roman" w:cs="Calibri"/>
          <w:sz w:val="24"/>
          <w:szCs w:val="24"/>
          <w:lang w:eastAsia="ar-SA"/>
        </w:rPr>
      </w:pPr>
      <w:r w:rsidRPr="00CE54CC">
        <w:rPr>
          <w:rFonts w:ascii="Times New Roman" w:eastAsia="Times New Roman" w:hAnsi="Times New Roman" w:cs="Calibri"/>
          <w:sz w:val="24"/>
          <w:szCs w:val="24"/>
          <w:lang w:eastAsia="ar-SA"/>
        </w:rPr>
        <w:t>1.</w:t>
      </w:r>
      <w:r w:rsidRPr="00CE54CC">
        <w:rPr>
          <w:rFonts w:ascii="Times New Roman" w:eastAsia="Times New Roman" w:hAnsi="Times New Roman" w:cs="Calibri"/>
          <w:b/>
          <w:sz w:val="24"/>
          <w:szCs w:val="24"/>
          <w:lang w:eastAsia="ar-SA"/>
        </w:rPr>
        <w:t xml:space="preserve"> </w:t>
      </w:r>
      <w:r w:rsidRPr="00CE54CC">
        <w:rPr>
          <w:rFonts w:ascii="Times New Roman" w:eastAsia="Times New Roman" w:hAnsi="Times New Roman" w:cs="Calibri"/>
          <w:sz w:val="24"/>
          <w:szCs w:val="24"/>
          <w:lang w:eastAsia="ar-SA"/>
        </w:rPr>
        <w:t>Definirati smjernice održivog društvenog razvoja prioritizirajući aktivnosti i buduće projekte u području društvenog i socijalnog razvoja</w:t>
      </w:r>
      <w:r>
        <w:rPr>
          <w:rFonts w:ascii="Times New Roman" w:eastAsia="Times New Roman" w:hAnsi="Times New Roman" w:cs="Calibri"/>
          <w:sz w:val="24"/>
          <w:szCs w:val="24"/>
          <w:lang w:eastAsia="ar-SA"/>
        </w:rPr>
        <w:t xml:space="preserve">  </w:t>
      </w:r>
    </w:p>
    <w:p w14:paraId="0CAB36D7" w14:textId="77777777" w:rsidR="00264BEF" w:rsidRPr="00CE54CC" w:rsidRDefault="00264BEF" w:rsidP="00264BEF">
      <w:pPr>
        <w:spacing w:after="0" w:line="240" w:lineRule="auto"/>
        <w:jc w:val="both"/>
      </w:pPr>
      <w:r w:rsidRPr="00CE54CC">
        <w:rPr>
          <w:rFonts w:ascii="Times New Roman" w:eastAsia="Times New Roman" w:hAnsi="Times New Roman" w:cs="Calibri"/>
          <w:sz w:val="24"/>
          <w:szCs w:val="24"/>
          <w:lang w:eastAsia="ar-SA"/>
        </w:rPr>
        <w:t xml:space="preserve">2. Jačanje kapaciteta stručnjaka/osoba koji će provoditi i pratiti provedbu mjera Socijalnog plana  </w:t>
      </w:r>
    </w:p>
    <w:p w14:paraId="1F638743" w14:textId="77777777" w:rsidR="00264BEF" w:rsidRPr="00CE54CC" w:rsidRDefault="00264BEF" w:rsidP="00264BEF">
      <w:pPr>
        <w:spacing w:after="0" w:line="240" w:lineRule="auto"/>
        <w:jc w:val="both"/>
        <w:rPr>
          <w:rFonts w:ascii="Times New Roman" w:eastAsia="Times New Roman" w:hAnsi="Times New Roman" w:cs="Calibri"/>
          <w:b/>
          <w:sz w:val="24"/>
          <w:szCs w:val="24"/>
          <w:lang w:eastAsia="ar-SA"/>
        </w:rPr>
      </w:pPr>
    </w:p>
    <w:p w14:paraId="4848CECF" w14:textId="77777777" w:rsidR="00264BEF" w:rsidRPr="00CE54CC" w:rsidRDefault="00264BEF" w:rsidP="00264BEF">
      <w:pPr>
        <w:spacing w:after="0" w:line="240" w:lineRule="auto"/>
        <w:jc w:val="both"/>
        <w:rPr>
          <w:rFonts w:ascii="Times New Roman" w:eastAsia="Times New Roman" w:hAnsi="Times New Roman" w:cs="Calibri"/>
          <w:b/>
          <w:sz w:val="24"/>
          <w:szCs w:val="24"/>
          <w:lang w:eastAsia="ar-SA"/>
        </w:rPr>
      </w:pPr>
      <w:r w:rsidRPr="00CE54CC">
        <w:rPr>
          <w:rFonts w:ascii="Times New Roman" w:eastAsia="Times New Roman" w:hAnsi="Times New Roman" w:cs="Calibri"/>
          <w:b/>
          <w:sz w:val="24"/>
          <w:szCs w:val="24"/>
          <w:lang w:eastAsia="ar-SA"/>
        </w:rPr>
        <w:t xml:space="preserve">ZAKONSKA OSNOVA ZA UVOĐENJE AKTIVNOSTI </w:t>
      </w:r>
    </w:p>
    <w:p w14:paraId="2C32C141" w14:textId="77777777" w:rsidR="00264BEF" w:rsidRPr="00CE54CC" w:rsidRDefault="00264BEF" w:rsidP="00264BEF">
      <w:pPr>
        <w:spacing w:after="0" w:line="240" w:lineRule="auto"/>
        <w:jc w:val="both"/>
        <w:rPr>
          <w:rFonts w:ascii="Times New Roman" w:eastAsia="Times New Roman" w:hAnsi="Times New Roman" w:cs="Calibri"/>
          <w:sz w:val="24"/>
          <w:szCs w:val="24"/>
          <w:lang w:eastAsia="ar-SA"/>
        </w:rPr>
      </w:pPr>
      <w:r w:rsidRPr="00CE54CC">
        <w:rPr>
          <w:rFonts w:ascii="Times New Roman" w:eastAsia="Times New Roman" w:hAnsi="Times New Roman" w:cs="Calibri"/>
          <w:sz w:val="24"/>
          <w:szCs w:val="24"/>
          <w:lang w:eastAsia="ar-SA"/>
        </w:rPr>
        <w:t>Zakon o socijalnoj skrbi</w:t>
      </w:r>
    </w:p>
    <w:p w14:paraId="322C9D3A" w14:textId="77777777" w:rsidR="00264BEF" w:rsidRPr="00CE54CC" w:rsidRDefault="00264BEF" w:rsidP="00264BEF">
      <w:pPr>
        <w:spacing w:after="0" w:line="240" w:lineRule="auto"/>
        <w:jc w:val="both"/>
        <w:rPr>
          <w:rFonts w:ascii="Times New Roman" w:eastAsia="Times New Roman" w:hAnsi="Times New Roman" w:cs="Calibri"/>
          <w:b/>
          <w:sz w:val="24"/>
          <w:szCs w:val="24"/>
          <w:lang w:eastAsia="ar-SA"/>
        </w:rPr>
      </w:pPr>
    </w:p>
    <w:p w14:paraId="74987FE7" w14:textId="77777777" w:rsidR="00264BEF" w:rsidRPr="00CE54CC" w:rsidRDefault="00264BEF" w:rsidP="00264BEF">
      <w:pPr>
        <w:spacing w:after="0" w:line="240" w:lineRule="auto"/>
        <w:jc w:val="both"/>
        <w:rPr>
          <w:rFonts w:ascii="Times New Roman" w:eastAsia="Times New Roman" w:hAnsi="Times New Roman" w:cs="Calibri"/>
          <w:b/>
          <w:sz w:val="24"/>
          <w:szCs w:val="24"/>
          <w:lang w:eastAsia="ar-SA"/>
        </w:rPr>
      </w:pPr>
      <w:r w:rsidRPr="00CE54CC">
        <w:rPr>
          <w:rFonts w:ascii="Times New Roman" w:eastAsia="Times New Roman" w:hAnsi="Times New Roman" w:cs="Calibri"/>
          <w:b/>
          <w:sz w:val="24"/>
          <w:szCs w:val="24"/>
          <w:lang w:eastAsia="ar-SA"/>
        </w:rPr>
        <w:t>IZVORI FINANCIRANJA</w:t>
      </w:r>
    </w:p>
    <w:p w14:paraId="196FA5D9" w14:textId="77777777" w:rsidR="00264BEF" w:rsidRPr="00CE54CC" w:rsidRDefault="00264BEF" w:rsidP="00264BEF">
      <w:pPr>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lastRenderedPageBreak/>
        <w:t>Pomoći – Projekt EU,</w:t>
      </w:r>
      <w:r w:rsidRPr="00CE54CC">
        <w:rPr>
          <w:rFonts w:ascii="Times New Roman" w:eastAsia="Times New Roman" w:hAnsi="Times New Roman" w:cs="Calibri"/>
          <w:sz w:val="24"/>
          <w:szCs w:val="24"/>
          <w:lang w:eastAsia="ar-SA"/>
        </w:rPr>
        <w:t xml:space="preserve"> Opći prihodi i primici</w:t>
      </w:r>
    </w:p>
    <w:p w14:paraId="6B3A4315" w14:textId="77777777" w:rsidR="00264BEF" w:rsidRPr="00CE54CC" w:rsidRDefault="00264BEF" w:rsidP="00264BEF">
      <w:pPr>
        <w:spacing w:after="0" w:line="240" w:lineRule="auto"/>
        <w:jc w:val="both"/>
        <w:rPr>
          <w:rFonts w:ascii="Times New Roman" w:eastAsia="Times New Roman" w:hAnsi="Times New Roman" w:cs="Calibri"/>
          <w:sz w:val="24"/>
          <w:szCs w:val="24"/>
          <w:lang w:eastAsia="ar-SA"/>
        </w:rPr>
      </w:pPr>
    </w:p>
    <w:p w14:paraId="352C60E2" w14:textId="77777777" w:rsidR="00264BEF" w:rsidRPr="00CE54CC" w:rsidRDefault="00264BEF" w:rsidP="00264BEF">
      <w:pPr>
        <w:spacing w:after="0" w:line="240" w:lineRule="auto"/>
        <w:jc w:val="both"/>
        <w:rPr>
          <w:rFonts w:ascii="Times New Roman" w:eastAsia="Times New Roman" w:hAnsi="Times New Roman" w:cs="Calibri"/>
          <w:b/>
          <w:sz w:val="24"/>
          <w:szCs w:val="24"/>
          <w:lang w:eastAsia="ar-SA"/>
        </w:rPr>
      </w:pPr>
      <w:r w:rsidRPr="00CE54CC">
        <w:rPr>
          <w:rFonts w:ascii="Times New Roman" w:eastAsia="Times New Roman" w:hAnsi="Times New Roman" w:cs="Calibri"/>
          <w:b/>
          <w:sz w:val="24"/>
          <w:szCs w:val="24"/>
          <w:lang w:eastAsia="ar-SA"/>
        </w:rPr>
        <w:t xml:space="preserve">ISHODIŠTE I POKAZATELJI NA KOJIMA SE ZASNIVAJU IZRAČUNI I OCJENE POTREBNIH SREDSTAVA </w:t>
      </w:r>
    </w:p>
    <w:p w14:paraId="028D9971" w14:textId="77777777" w:rsidR="00264BEF" w:rsidRPr="00CE54CC" w:rsidRDefault="00264BEF" w:rsidP="00264BEF">
      <w:pPr>
        <w:spacing w:after="0" w:line="240" w:lineRule="auto"/>
        <w:jc w:val="both"/>
        <w:rPr>
          <w:rFonts w:ascii="Times New Roman" w:eastAsia="Times New Roman" w:hAnsi="Times New Roman" w:cs="Calibri"/>
          <w:sz w:val="24"/>
          <w:szCs w:val="24"/>
          <w:lang w:eastAsia="ar-SA"/>
        </w:rPr>
      </w:pPr>
      <w:r w:rsidRPr="00CE54CC">
        <w:rPr>
          <w:rFonts w:ascii="Times New Roman" w:eastAsia="Times New Roman" w:hAnsi="Times New Roman" w:cs="Calibri"/>
          <w:sz w:val="24"/>
          <w:szCs w:val="24"/>
          <w:lang w:eastAsia="ar-SA"/>
        </w:rPr>
        <w:t>Ocjene potrebnih sredstava zasnivaju se na osnovi istraživanja tržišta koji su integrirani u projektnu prijavu</w:t>
      </w:r>
    </w:p>
    <w:p w14:paraId="0D4447A4" w14:textId="77777777" w:rsidR="00264BEF" w:rsidRPr="00CE54CC" w:rsidRDefault="00264BEF" w:rsidP="00264BEF">
      <w:pPr>
        <w:spacing w:after="0" w:line="240" w:lineRule="auto"/>
        <w:jc w:val="both"/>
        <w:rPr>
          <w:rFonts w:ascii="Times New Roman" w:eastAsia="Times New Roman" w:hAnsi="Times New Roman" w:cs="Calibri"/>
          <w:sz w:val="24"/>
          <w:szCs w:val="24"/>
          <w:lang w:eastAsia="ar-SA"/>
        </w:rPr>
      </w:pPr>
    </w:p>
    <w:p w14:paraId="0F7D0BEA" w14:textId="77777777" w:rsidR="00264BEF" w:rsidRPr="00CE54CC" w:rsidRDefault="00264BEF" w:rsidP="00264BEF">
      <w:pPr>
        <w:spacing w:after="0" w:line="240" w:lineRule="auto"/>
        <w:jc w:val="both"/>
        <w:rPr>
          <w:rFonts w:ascii="Times New Roman" w:eastAsia="Times New Roman" w:hAnsi="Times New Roman" w:cs="Calibri"/>
          <w:b/>
          <w:sz w:val="24"/>
          <w:szCs w:val="24"/>
          <w:lang w:eastAsia="ar-SA"/>
        </w:rPr>
      </w:pPr>
      <w:r w:rsidRPr="00CE54CC">
        <w:rPr>
          <w:rFonts w:ascii="Times New Roman" w:eastAsia="Times New Roman" w:hAnsi="Times New Roman" w:cs="Calibri"/>
          <w:b/>
          <w:sz w:val="24"/>
          <w:szCs w:val="24"/>
          <w:lang w:eastAsia="ar-SA"/>
        </w:rPr>
        <w:t xml:space="preserve">POKAZATELJ USPJEŠNOSTI </w:t>
      </w:r>
    </w:p>
    <w:p w14:paraId="4B3ED65B" w14:textId="77777777" w:rsidR="00264BEF" w:rsidRPr="00CE54CC" w:rsidRDefault="00264BEF" w:rsidP="00264BEF">
      <w:pPr>
        <w:spacing w:after="0" w:line="240" w:lineRule="auto"/>
        <w:jc w:val="both"/>
        <w:rPr>
          <w:rFonts w:ascii="Times New Roman" w:eastAsia="Times New Roman" w:hAnsi="Times New Roman" w:cs="Calibri"/>
          <w:bCs/>
          <w:sz w:val="24"/>
          <w:szCs w:val="24"/>
          <w:lang w:eastAsia="ar-SA"/>
        </w:rPr>
      </w:pPr>
      <w:r w:rsidRPr="00CE54CC">
        <w:rPr>
          <w:rFonts w:ascii="Times New Roman" w:eastAsia="Times New Roman" w:hAnsi="Times New Roman" w:cs="Calibri"/>
          <w:bCs/>
          <w:sz w:val="24"/>
          <w:szCs w:val="24"/>
          <w:lang w:eastAsia="ar-SA"/>
        </w:rPr>
        <w:t>Izrađena procjena potreba za socijalnim uslugama</w:t>
      </w:r>
    </w:p>
    <w:p w14:paraId="44B24127" w14:textId="77777777" w:rsidR="00264BEF" w:rsidRPr="00CE54CC" w:rsidRDefault="00264BEF" w:rsidP="00264BEF">
      <w:pPr>
        <w:spacing w:after="0" w:line="240" w:lineRule="auto"/>
        <w:jc w:val="both"/>
        <w:rPr>
          <w:rFonts w:ascii="Times New Roman" w:eastAsia="Times New Roman" w:hAnsi="Times New Roman" w:cs="Calibri"/>
          <w:bCs/>
          <w:sz w:val="24"/>
          <w:szCs w:val="24"/>
          <w:lang w:eastAsia="ar-SA"/>
        </w:rPr>
      </w:pPr>
      <w:r w:rsidRPr="00CE54CC">
        <w:rPr>
          <w:rFonts w:ascii="Times New Roman" w:eastAsia="Times New Roman" w:hAnsi="Times New Roman" w:cs="Calibri"/>
          <w:bCs/>
          <w:sz w:val="24"/>
          <w:szCs w:val="24"/>
          <w:lang w:eastAsia="ar-SA"/>
        </w:rPr>
        <w:t xml:space="preserve">Održane edukacije za osnaživanje kapaciteta članova Savjeta za socijalnu skrb i stručnjaka </w:t>
      </w:r>
    </w:p>
    <w:p w14:paraId="057A6078" w14:textId="77777777" w:rsidR="00264BEF" w:rsidRPr="00CE54CC" w:rsidRDefault="00264BEF" w:rsidP="00264BEF">
      <w:pPr>
        <w:spacing w:after="0" w:line="240" w:lineRule="auto"/>
        <w:jc w:val="both"/>
        <w:rPr>
          <w:rFonts w:ascii="Times New Roman" w:eastAsia="Times New Roman" w:hAnsi="Times New Roman" w:cs="Calibri"/>
          <w:bCs/>
          <w:sz w:val="24"/>
          <w:szCs w:val="24"/>
          <w:lang w:eastAsia="ar-SA"/>
        </w:rPr>
      </w:pPr>
      <w:r w:rsidRPr="00CE54CC">
        <w:rPr>
          <w:rFonts w:ascii="Times New Roman" w:eastAsia="Times New Roman" w:hAnsi="Times New Roman" w:cs="Calibri"/>
          <w:bCs/>
          <w:sz w:val="24"/>
          <w:szCs w:val="24"/>
          <w:lang w:eastAsia="ar-SA"/>
        </w:rPr>
        <w:t>Izrađen Socijalni plan Krapinsko-zagorske županije za razdoblje 2024. – 2026.</w:t>
      </w:r>
    </w:p>
    <w:p w14:paraId="42D39344"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49C56FF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264BEF" w:rsidRPr="00792E11" w14:paraId="3EE3436E"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555E2" w14:textId="77777777" w:rsidR="00264BEF" w:rsidRPr="00792E11" w:rsidRDefault="00264BEF" w:rsidP="00B33D94">
            <w:pPr>
              <w:suppressAutoHyphens/>
              <w:autoSpaceDN w:val="0"/>
              <w:spacing w:after="0" w:line="240" w:lineRule="auto"/>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Tekući projekt T103001</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CA24E" w14:textId="77777777" w:rsidR="00264BEF" w:rsidRPr="00792E11" w:rsidRDefault="00264BEF" w:rsidP="00B33D94">
            <w:pPr>
              <w:suppressAutoHyphens/>
              <w:autoSpaceDN w:val="0"/>
              <w:spacing w:after="0" w:line="240" w:lineRule="auto"/>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Projekt Novi početak - sufinanciranje rada Doma</w:t>
            </w:r>
          </w:p>
          <w:p w14:paraId="5C0B770E" w14:textId="77777777" w:rsidR="00264BEF" w:rsidRPr="00792E11" w:rsidRDefault="00264BEF" w:rsidP="00B33D94">
            <w:pPr>
              <w:suppressAutoHyphens/>
              <w:autoSpaceDN w:val="0"/>
              <w:spacing w:after="0" w:line="240" w:lineRule="auto"/>
              <w:jc w:val="both"/>
              <w:textAlignment w:val="baseline"/>
            </w:pPr>
            <w:r w:rsidRPr="00792E11">
              <w:rPr>
                <w:rFonts w:ascii="Times New Roman" w:eastAsia="Times New Roman" w:hAnsi="Times New Roman" w:cs="Calibri"/>
                <w:bCs/>
                <w:sz w:val="24"/>
                <w:szCs w:val="24"/>
                <w:lang w:eastAsia="ar-SA"/>
              </w:rPr>
              <w:t>Mjera 4.2. Povećanje dostupnosti postojećih i razvoj novih zdravstvenih i socijalnih usluga</w:t>
            </w:r>
          </w:p>
        </w:tc>
      </w:tr>
    </w:tbl>
    <w:p w14:paraId="2F9EA9A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74DF4B9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3563336D"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r w:rsidRPr="00792E11">
        <w:rPr>
          <w:rFonts w:ascii="Times New Roman" w:eastAsia="Times New Roman" w:hAnsi="Times New Roman"/>
          <w:color w:val="000000"/>
          <w:sz w:val="24"/>
          <w:szCs w:val="24"/>
        </w:rPr>
        <w:t>Različite aktivnosti usmjerene na razvoj mreže socijalnih usluga i institucija za brigu o žrtvama nasilja. Sredstva u iznosu od 70.000,00 EUR se osiguravaju za rashode poslovanja i rashode za nabavu nefinancijske imovine ustanove. Isti iznos planiran je i u projekcijama za 2025. i 2026. godinu.</w:t>
      </w:r>
    </w:p>
    <w:p w14:paraId="39B89B2A"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olor w:val="000000"/>
          <w:sz w:val="24"/>
          <w:szCs w:val="24"/>
        </w:rPr>
      </w:pPr>
    </w:p>
    <w:p w14:paraId="7A25676E" w14:textId="77777777"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07FDEA9D"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264BEF">
        <w:rPr>
          <w:rFonts w:ascii="Times New Roman" w:eastAsia="Times New Roman" w:hAnsi="Times New Roman"/>
          <w:bCs/>
          <w:sz w:val="24"/>
          <w:szCs w:val="24"/>
          <w:lang w:eastAsia="ar-SA"/>
        </w:rPr>
        <w:t>Izvršeno je usklađenje planiranih i realiziranih pozicija te je ukupno planirani iznos sredstava smanjen sa 70.000,00 EUR na 69.572,00 EUR</w:t>
      </w:r>
      <w:r w:rsidRPr="00264BEF">
        <w:rPr>
          <w:rFonts w:ascii="Times New Roman" w:eastAsia="Times New Roman" w:hAnsi="Times New Roman" w:cs="Calibri"/>
          <w:sz w:val="24"/>
          <w:szCs w:val="24"/>
          <w:lang w:eastAsia="ar-SA"/>
        </w:rPr>
        <w:t>.</w:t>
      </w:r>
      <w:r w:rsidRPr="00264BEF">
        <w:rPr>
          <w:rFonts w:ascii="Times New Roman" w:eastAsia="Times New Roman" w:hAnsi="Times New Roman" w:cs="Calibri"/>
          <w:b/>
          <w:sz w:val="24"/>
          <w:szCs w:val="24"/>
          <w:lang w:eastAsia="ar-SA"/>
        </w:rPr>
        <w:t xml:space="preserve"> </w:t>
      </w:r>
    </w:p>
    <w:p w14:paraId="331E420F"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2AD8F5B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605662A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Uspostava i djelovanje skloništa i savjetovališta za žene žrtve nasilja i žrtve nasilja u obitelji u Krapinsko-zagorskoj županiji</w:t>
      </w:r>
    </w:p>
    <w:p w14:paraId="2720EBB2" w14:textId="77777777" w:rsidR="00A411E4" w:rsidRDefault="00A411E4"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ABAABF5" w14:textId="292C64BA"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3663856F" w14:textId="77777777" w:rsidR="00264BEF" w:rsidRPr="00792E11" w:rsidRDefault="00264BEF" w:rsidP="00264BEF">
      <w:pPr>
        <w:suppressAutoHyphens/>
        <w:autoSpaceDN w:val="0"/>
        <w:spacing w:after="0" w:line="240" w:lineRule="auto"/>
        <w:jc w:val="both"/>
        <w:textAlignment w:val="baseline"/>
      </w:pPr>
      <w:r w:rsidRPr="00792E11">
        <w:rPr>
          <w:rFonts w:ascii="Times New Roman" w:eastAsia="Times New Roman" w:hAnsi="Times New Roman" w:cs="Calibri"/>
          <w:sz w:val="24"/>
          <w:szCs w:val="24"/>
          <w:lang w:eastAsia="ar-SA"/>
        </w:rPr>
        <w:t>1.</w:t>
      </w:r>
      <w:r w:rsidRPr="00792E11">
        <w:rPr>
          <w:rFonts w:ascii="Times New Roman" w:eastAsia="Times New Roman" w:hAnsi="Times New Roman" w:cs="Calibri"/>
          <w:b/>
          <w:sz w:val="24"/>
          <w:szCs w:val="24"/>
          <w:lang w:eastAsia="ar-SA"/>
        </w:rPr>
        <w:t xml:space="preserve"> </w:t>
      </w:r>
      <w:r w:rsidRPr="00792E11">
        <w:rPr>
          <w:rFonts w:ascii="Times New Roman" w:eastAsia="Times New Roman" w:hAnsi="Times New Roman" w:cs="Calibri"/>
          <w:sz w:val="24"/>
          <w:szCs w:val="24"/>
          <w:lang w:eastAsia="ar-SA"/>
        </w:rPr>
        <w:t>Uspostava sustava podrške za žrtve nasilja u obitelji na području KZŽ</w:t>
      </w:r>
      <w:r w:rsidRPr="00792E11">
        <w:rPr>
          <w:rFonts w:ascii="Times New Roman" w:eastAsia="Times New Roman" w:hAnsi="Times New Roman" w:cs="Calibri"/>
          <w:sz w:val="24"/>
          <w:szCs w:val="24"/>
          <w:lang w:eastAsia="ar-SA"/>
        </w:rPr>
        <w:br/>
        <w:t>2. Jačanje kapaciteta stručnjaka/osoba koje rade sa ženama žrtvama nasilja i žrtvama nasilja</w:t>
      </w:r>
    </w:p>
    <w:p w14:paraId="2302CC5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3. Podizanje svijesti javnosti o pravima žrtava nasilja i žrtvama nasilja u obitelji i negativnim posljedicama nasilja</w:t>
      </w:r>
    </w:p>
    <w:p w14:paraId="3D65F75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0BCF180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ZAKONSKA OSNOVA ZA UVOĐENJE AKTIVNOSTI </w:t>
      </w:r>
    </w:p>
    <w:p w14:paraId="22DA9B3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Zakon o socijalnoj skrbi</w:t>
      </w:r>
    </w:p>
    <w:p w14:paraId="378072E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55C5DCE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22B8EFA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Opći prihodi i primici</w:t>
      </w:r>
    </w:p>
    <w:p w14:paraId="2BCE89B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ISHODIŠTE I POKAZATELJI NA KOJIMA SE ZASNIVAJU IZRAČUNI I OCJENE POTREBNIH SREDSTAVA </w:t>
      </w:r>
    </w:p>
    <w:p w14:paraId="2D855C1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Uputama Upravnog odjela za financije i proračun za izradu proračuna KZŽ</w:t>
      </w:r>
    </w:p>
    <w:p w14:paraId="7029A8F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09437C0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7CF8BA14"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lastRenderedPageBreak/>
        <w:t>Rekonstrukcija i opremanje skloništa za žene žrtve</w:t>
      </w:r>
    </w:p>
    <w:p w14:paraId="6D07864D"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Uspostava savjetovališta te otvaranje SOS telefona</w:t>
      </w:r>
    </w:p>
    <w:p w14:paraId="54B82DAF"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Sustav podrške, savjetovanja i pomoći </w:t>
      </w:r>
    </w:p>
    <w:p w14:paraId="38BD7A33"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Broj provedenih edukacija i okruglih stolova </w:t>
      </w:r>
    </w:p>
    <w:p w14:paraId="5805D862" w14:textId="77777777" w:rsidR="00264BEF"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edukativnih video materijala i dokumentarnih filmova, vodiča, brošura i priručnika</w:t>
      </w:r>
    </w:p>
    <w:p w14:paraId="20CACEFB"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264BEF" w:rsidRPr="00792E11" w14:paraId="183311F4"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34322" w14:textId="77777777" w:rsidR="00264BEF" w:rsidRPr="00792E11" w:rsidRDefault="00264BEF" w:rsidP="00B33D94">
            <w:pPr>
              <w:suppressAutoHyphens/>
              <w:autoSpaceDN w:val="0"/>
              <w:spacing w:after="0" w:line="240" w:lineRule="auto"/>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Aktivnost A100001</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341ED" w14:textId="77777777" w:rsidR="00264BEF" w:rsidRPr="00792E11" w:rsidRDefault="00264BEF" w:rsidP="00B33D94">
            <w:pPr>
              <w:suppressAutoHyphens/>
              <w:autoSpaceDN w:val="0"/>
              <w:spacing w:after="0" w:line="240" w:lineRule="auto"/>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Dom Novi početak RVI</w:t>
            </w:r>
          </w:p>
          <w:p w14:paraId="6064DB04"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tc>
      </w:tr>
    </w:tbl>
    <w:p w14:paraId="7A448DE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33042BE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r w:rsidRPr="00792E11">
        <w:rPr>
          <w:rFonts w:ascii="Times New Roman" w:eastAsia="Times New Roman" w:hAnsi="Times New Roman" w:cs="Calibri"/>
          <w:b/>
          <w:color w:val="000000"/>
          <w:sz w:val="24"/>
          <w:szCs w:val="24"/>
          <w:lang w:eastAsia="ar-SA"/>
        </w:rPr>
        <w:t xml:space="preserve">OPIS AKTIVNOSTI </w:t>
      </w:r>
    </w:p>
    <w:p w14:paraId="4215599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 xml:space="preserve">Aktivnost se odnosi na razvoj mreže socijalnih usluga i institucija za brigu o žrtvama nasilja na način da se osigurava se dostupnost  usluge smještaja za žrtve nasilja na području Krapinsko-zagorske županije, ali i drugih područja. Usluga smještaja u Domu ostvaruje se kao privremeni smještaj u kriznim situacijama. </w:t>
      </w:r>
    </w:p>
    <w:p w14:paraId="481AEEC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 xml:space="preserve">Sredstva u iznosu od 117.861,00 EUR se osiguravaju za rashode poslovanja i rashode za nabavu nefinancijske imovine ustanove. U projekcijama za 2025. i 2026. godinu taj iznos se povećava na iznos od 119.101,00 EUR.  </w:t>
      </w:r>
    </w:p>
    <w:p w14:paraId="4C479BA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color w:val="FF0000"/>
          <w:sz w:val="24"/>
          <w:szCs w:val="24"/>
          <w:lang w:eastAsia="ar-SA"/>
        </w:rPr>
      </w:pPr>
    </w:p>
    <w:p w14:paraId="722BB241" w14:textId="77777777"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11625E3A"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264BEF">
        <w:rPr>
          <w:rFonts w:ascii="Times New Roman" w:eastAsia="Times New Roman" w:hAnsi="Times New Roman"/>
          <w:bCs/>
          <w:sz w:val="24"/>
          <w:szCs w:val="24"/>
          <w:lang w:eastAsia="ar-SA"/>
        </w:rPr>
        <w:t xml:space="preserve">Izvršeno je usklađenje planiranih i realiziranih pozicija te je ukupno planirani iznos sredstava za rashode poslovanja i rashode za nabavu nefinancijske imovine ustanove povećan sa 117.861,00 EUR na 120.703,43 EUR. </w:t>
      </w:r>
    </w:p>
    <w:p w14:paraId="05C59F3B"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p>
    <w:p w14:paraId="097A4AD7"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r w:rsidRPr="00792E11">
        <w:rPr>
          <w:rFonts w:ascii="Times New Roman" w:eastAsia="Times New Roman" w:hAnsi="Times New Roman" w:cs="Calibri"/>
          <w:b/>
          <w:color w:val="000000"/>
          <w:sz w:val="24"/>
          <w:szCs w:val="24"/>
          <w:lang w:eastAsia="ar-SA"/>
        </w:rPr>
        <w:t xml:space="preserve">OPĆI CILJ </w:t>
      </w:r>
    </w:p>
    <w:p w14:paraId="3395DA9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Uspostava i djelovanje skloništa i savjetovališta za žene žrtve nasilja i žrtve nasilja u obitelji u Krapinsko-zagorskoj županiji</w:t>
      </w:r>
    </w:p>
    <w:p w14:paraId="2205E1FF" w14:textId="77777777" w:rsidR="00A411E4" w:rsidRDefault="00A411E4"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p>
    <w:p w14:paraId="2E40F0D7" w14:textId="5F6ADF50"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r w:rsidRPr="00792E11">
        <w:rPr>
          <w:rFonts w:ascii="Times New Roman" w:eastAsia="Times New Roman" w:hAnsi="Times New Roman" w:cs="Calibri"/>
          <w:b/>
          <w:color w:val="000000"/>
          <w:sz w:val="24"/>
          <w:szCs w:val="24"/>
          <w:lang w:eastAsia="ar-SA"/>
        </w:rPr>
        <w:t xml:space="preserve">POSEBNI CILJEVI </w:t>
      </w:r>
    </w:p>
    <w:p w14:paraId="0C642AC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1. Uspostava sustava podrške za žrtve nasilja u obitelji na području KZŽ</w:t>
      </w:r>
    </w:p>
    <w:p w14:paraId="79CA7A8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2. Jačanje kapaciteta stručnjaka/osoba koje rade sa ženama žrtvama nasilja i žrtvama nasilja</w:t>
      </w:r>
    </w:p>
    <w:p w14:paraId="67CC2DA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3. Podizanje svijesti javnosti o pravima žrtava nasilja i žrtvama nasilja u obitelji i negativnim posljedicama nasilja</w:t>
      </w:r>
    </w:p>
    <w:p w14:paraId="1F00C6A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p>
    <w:p w14:paraId="7BD28E3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r w:rsidRPr="00792E11">
        <w:rPr>
          <w:rFonts w:ascii="Times New Roman" w:eastAsia="Times New Roman" w:hAnsi="Times New Roman" w:cs="Calibri"/>
          <w:b/>
          <w:color w:val="000000"/>
          <w:sz w:val="24"/>
          <w:szCs w:val="24"/>
          <w:lang w:eastAsia="ar-SA"/>
        </w:rPr>
        <w:t xml:space="preserve">ZAKONSKA OSNOVA ZA UVOĐENJE AKTIVNOSTI </w:t>
      </w:r>
    </w:p>
    <w:p w14:paraId="57A7F7F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Zakon o socijalnoj skrbi</w:t>
      </w:r>
    </w:p>
    <w:p w14:paraId="61E0293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p>
    <w:p w14:paraId="6F9A6AE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r w:rsidRPr="00792E11">
        <w:rPr>
          <w:rFonts w:ascii="Times New Roman" w:eastAsia="Times New Roman" w:hAnsi="Times New Roman" w:cs="Calibri"/>
          <w:b/>
          <w:color w:val="000000"/>
          <w:sz w:val="24"/>
          <w:szCs w:val="24"/>
          <w:lang w:eastAsia="ar-SA"/>
        </w:rPr>
        <w:t>IZVORI FINANCIRANJA</w:t>
      </w:r>
    </w:p>
    <w:p w14:paraId="120377F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Sredstva Ministarstva i vlastiti prihodi proračunskog korisnika</w:t>
      </w:r>
    </w:p>
    <w:p w14:paraId="2A1EB938"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p>
    <w:p w14:paraId="77B4556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p>
    <w:p w14:paraId="5C3E771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color w:val="000000"/>
          <w:sz w:val="24"/>
          <w:szCs w:val="24"/>
          <w:lang w:eastAsia="ar-SA"/>
        </w:rPr>
      </w:pPr>
      <w:r w:rsidRPr="00792E11">
        <w:rPr>
          <w:rFonts w:ascii="Times New Roman" w:eastAsia="Times New Roman" w:hAnsi="Times New Roman" w:cs="Calibri"/>
          <w:b/>
          <w:color w:val="000000"/>
          <w:sz w:val="24"/>
          <w:szCs w:val="24"/>
          <w:lang w:eastAsia="ar-SA"/>
        </w:rPr>
        <w:t xml:space="preserve">ISHODIŠTE I POKAZATELJI NA KOJIMA SE ZASNIVAJU IZRAČUNI I OCJENE POTREBNIH SREDSTAVA </w:t>
      </w:r>
    </w:p>
    <w:p w14:paraId="636B794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000000"/>
          <w:sz w:val="24"/>
          <w:szCs w:val="24"/>
          <w:lang w:eastAsia="ar-SA"/>
        </w:rPr>
      </w:pPr>
      <w:r w:rsidRPr="00792E11">
        <w:rPr>
          <w:rFonts w:ascii="Times New Roman" w:eastAsia="Times New Roman" w:hAnsi="Times New Roman" w:cs="Calibri"/>
          <w:color w:val="000000"/>
          <w:sz w:val="24"/>
          <w:szCs w:val="24"/>
          <w:lang w:eastAsia="ar-SA"/>
        </w:rPr>
        <w:t>Ocjene potrebnih sredstava zasnivaju se na osnovi izvršenja sredstava u prethodnom razdoblju te planiranih projekata usuglašenih sa financijskim pokazateljima iskazanim u Uputama Upravnog odjela za financije i proračun za izradu proračuna KZŽ</w:t>
      </w:r>
    </w:p>
    <w:p w14:paraId="2D17B2E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color w:val="FF0000"/>
          <w:sz w:val="24"/>
          <w:szCs w:val="24"/>
          <w:lang w:eastAsia="ar-SA"/>
        </w:rPr>
      </w:pPr>
    </w:p>
    <w:p w14:paraId="0136AD7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b/>
          <w:sz w:val="24"/>
          <w:szCs w:val="24"/>
        </w:rPr>
      </w:pPr>
      <w:r w:rsidRPr="00792E11">
        <w:rPr>
          <w:rFonts w:ascii="Times New Roman" w:eastAsia="Times New Roman" w:hAnsi="Times New Roman"/>
          <w:b/>
          <w:sz w:val="24"/>
          <w:szCs w:val="24"/>
        </w:rPr>
        <w:t xml:space="preserve">POKAZATELJ USPJEŠNOSTI </w:t>
      </w:r>
    </w:p>
    <w:p w14:paraId="29A9A9DD"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792E11">
        <w:rPr>
          <w:rFonts w:ascii="Times New Roman" w:eastAsia="Times New Roman" w:hAnsi="Times New Roman"/>
          <w:sz w:val="24"/>
          <w:szCs w:val="24"/>
        </w:rPr>
        <w:t>Rekonstrukcija i opremanje skloništa za žene žrtve</w:t>
      </w:r>
    </w:p>
    <w:p w14:paraId="6CE651E2"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792E11">
        <w:rPr>
          <w:rFonts w:ascii="Times New Roman" w:eastAsia="Times New Roman" w:hAnsi="Times New Roman"/>
          <w:sz w:val="24"/>
          <w:szCs w:val="24"/>
        </w:rPr>
        <w:t>Uspostava savjetovališta te otvaranje SOS telefona</w:t>
      </w:r>
    </w:p>
    <w:p w14:paraId="5AE04532"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792E11">
        <w:rPr>
          <w:rFonts w:ascii="Times New Roman" w:eastAsia="Times New Roman" w:hAnsi="Times New Roman"/>
          <w:sz w:val="24"/>
          <w:szCs w:val="24"/>
        </w:rPr>
        <w:lastRenderedPageBreak/>
        <w:t xml:space="preserve">Sustav podrške, savjetovanja i pomoći </w:t>
      </w:r>
    </w:p>
    <w:p w14:paraId="68CB7B95"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792E11">
        <w:rPr>
          <w:rFonts w:ascii="Times New Roman" w:eastAsia="Times New Roman" w:hAnsi="Times New Roman"/>
          <w:sz w:val="24"/>
          <w:szCs w:val="24"/>
        </w:rPr>
        <w:t xml:space="preserve">Broj provedenih edukacija i okruglih stolova </w:t>
      </w:r>
    </w:p>
    <w:p w14:paraId="6150FCF6"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sz w:val="24"/>
          <w:szCs w:val="24"/>
        </w:rPr>
      </w:pPr>
      <w:r w:rsidRPr="00792E11">
        <w:rPr>
          <w:rFonts w:ascii="Times New Roman" w:eastAsia="Times New Roman" w:hAnsi="Times New Roman"/>
          <w:sz w:val="24"/>
          <w:szCs w:val="24"/>
        </w:rPr>
        <w:t>Broj edukativnih video materijala i dokumentarnih filmova, vodiča, brošura i priručnika</w:t>
      </w:r>
    </w:p>
    <w:p w14:paraId="15EFC2E9"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Cs/>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264BEF" w:rsidRPr="00792E11" w14:paraId="18B69E6C" w14:textId="77777777" w:rsidTr="00B33D94">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51307"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Aktivnost A102000</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7B7BB" w14:textId="77777777" w:rsidR="00264BEF" w:rsidRPr="00792E11" w:rsidRDefault="00264BEF" w:rsidP="00B33D94">
            <w:pPr>
              <w:suppressAutoHyphens/>
              <w:autoSpaceDN w:val="0"/>
              <w:spacing w:after="0" w:line="240" w:lineRule="auto"/>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Donacije mladima i udrugama</w:t>
            </w:r>
          </w:p>
          <w:p w14:paraId="42A03FA6" w14:textId="77777777" w:rsidR="00264BEF" w:rsidRPr="00792E11" w:rsidRDefault="00264BEF" w:rsidP="00B33D94">
            <w:pPr>
              <w:suppressAutoHyphens/>
              <w:autoSpaceDN w:val="0"/>
              <w:spacing w:after="0" w:line="240" w:lineRule="auto"/>
              <w:jc w:val="both"/>
              <w:textAlignment w:val="baseline"/>
              <w:rPr>
                <w:rFonts w:ascii="Times New Roman" w:eastAsia="Times New Roman" w:hAnsi="Times New Roman" w:cs="Calibri"/>
                <w:bCs/>
                <w:sz w:val="24"/>
                <w:szCs w:val="24"/>
                <w:lang w:eastAsia="ar-SA"/>
              </w:rPr>
            </w:pPr>
            <w:r w:rsidRPr="00792E11">
              <w:rPr>
                <w:rFonts w:ascii="Times New Roman" w:eastAsia="Times New Roman" w:hAnsi="Times New Roman" w:cs="Calibri"/>
                <w:bCs/>
                <w:sz w:val="24"/>
                <w:szCs w:val="24"/>
                <w:lang w:eastAsia="ar-SA"/>
              </w:rPr>
              <w:t>Mjera 4.4. Jačanje inicijativa i kapaciteta organizacija civilnog društva</w:t>
            </w:r>
          </w:p>
        </w:tc>
      </w:tr>
    </w:tbl>
    <w:p w14:paraId="30E843E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59824811"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OPIS AKTIVNOSTI </w:t>
      </w:r>
    </w:p>
    <w:p w14:paraId="761388C4"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Različite aktivnosti usmjerene na unapređenje sposobnosti organizacija civilnog društva za sudjelovanje u upravljanju lokalnim razvojem. Ova aktivnost obuhvaća sredstva za sufinanciranje programa centra za mlade (13.270,00 EUR) i sredstva za rad savjetodavnih tijela u iznosu od 17.000,00 EUR (Povjerenstvo za ravnopravnost spolova, Savjet za razvoj civilnog društva i Antikorupcijsko povjerenstvo). Unutar ove aktivnosti planirana su i sredstva za sufinanciranje spomen obilježja za hrvatske branitelje (17.980 EUR), uređenje kuće i spomen parka te susreta za Rudolfa Perešina (ukupno 62.000 EUR) te sredstva za donacije u iznosu od 260.610,00 EUR (civilne udruge, braniteljske udruge, Crveni križ, programi skrbi za starije i za žrtve nasilja) te za Participativni proračun za mlade (33.200,00 EUR). Ukupan iznos planiran za ovu aktivnost za 2024. godinu iznosi 488.640,00 EUR,  dok su projekcije za 2025.i 2026. godinu u iznosu od 443.640,00 EUR. </w:t>
      </w:r>
    </w:p>
    <w:p w14:paraId="6672CA2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Spomenute aktivnosti u skladu su  s Planom razvoja Krapinsko-zagorske županije za razdoblje 2021.-2027. godine, posebnim ciljem 4. Unapređenje kvalitete i dostupnosti zdravstvenih usluga te poticanje na zdrav i aktivan način života, mjerom 4.5. Jačanje inicijativa i kapaciteta organizacija civilnog društva i mjerom 4.7. Poticanje volonterstva u svim segmentima društvenog života u KZŽ</w:t>
      </w:r>
    </w:p>
    <w:p w14:paraId="5CC30DA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41F0337C" w14:textId="77777777"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36F3F822" w14:textId="77777777" w:rsidR="00264BEF" w:rsidRPr="00264BEF"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264BEF">
        <w:rPr>
          <w:rFonts w:ascii="Times New Roman" w:eastAsia="Times New Roman" w:hAnsi="Times New Roman"/>
          <w:bCs/>
          <w:sz w:val="24"/>
          <w:szCs w:val="24"/>
          <w:lang w:eastAsia="ar-SA"/>
        </w:rPr>
        <w:t>Planirani iznos za ovu aktivnost u 2024. godini povećava se za 57.395,00 EUR na ukupno 546.035,00 EUR. Pored usklađenja iznosa između programa aktivnosti, za Program sukladno Zakonu o Crvenom križu izdvaja se 98.950,00 EUR, ukupna planirana sredstva za sufinanciranje spomen obilježja za hrvatske branitelje iznose 32.262,50 EUR, iznos za Program skrbi za starije povećava se na 66.365,00 EUR, za obilježavanje obljetnica Domovinskog rata planirano je 13.000,00 EUR, za financiranje dokumentarnog filma "Ratni put Tigrova KZŽ" planirano je 10.000,00 EUR te je usklađen planirani iznos s rezultatima provedenog Javnog poziva Participativni proračun za mlade i dodijeljenim sredstvima na 34.905,55 EUR.</w:t>
      </w:r>
    </w:p>
    <w:p w14:paraId="48831342" w14:textId="77777777" w:rsidR="00264BEF"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67869BD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OPĆI CILJ </w:t>
      </w:r>
    </w:p>
    <w:p w14:paraId="3214C71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Unapređenje sposobnosti organizacija civilnog društva za sudjelovanje u upravljanju lokalnim razvojem</w:t>
      </w:r>
    </w:p>
    <w:p w14:paraId="1CE12EC9" w14:textId="77777777" w:rsidR="00FC3281" w:rsidRDefault="00FC3281"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62279F17" w14:textId="3788F9BA"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POSEBNI CILJEVI </w:t>
      </w:r>
    </w:p>
    <w:p w14:paraId="250F235A" w14:textId="77777777" w:rsidR="00264BEF" w:rsidRPr="00792E11" w:rsidRDefault="00264BEF" w:rsidP="00264BEF">
      <w:pPr>
        <w:suppressAutoHyphens/>
        <w:autoSpaceDN w:val="0"/>
        <w:spacing w:after="0" w:line="240" w:lineRule="auto"/>
        <w:jc w:val="both"/>
        <w:textAlignment w:val="baseline"/>
      </w:pPr>
      <w:r w:rsidRPr="00792E11">
        <w:rPr>
          <w:rFonts w:ascii="Times New Roman" w:eastAsia="Times New Roman" w:hAnsi="Times New Roman" w:cs="Calibri"/>
          <w:sz w:val="24"/>
          <w:szCs w:val="24"/>
          <w:lang w:eastAsia="ar-SA"/>
        </w:rPr>
        <w:t>1.</w:t>
      </w:r>
      <w:r w:rsidRPr="00792E11">
        <w:rPr>
          <w:rFonts w:ascii="Times New Roman" w:eastAsia="Times New Roman" w:hAnsi="Times New Roman" w:cs="Calibri"/>
          <w:b/>
          <w:sz w:val="24"/>
          <w:szCs w:val="24"/>
          <w:lang w:eastAsia="ar-SA"/>
        </w:rPr>
        <w:t xml:space="preserve"> </w:t>
      </w:r>
      <w:r w:rsidRPr="00792E11">
        <w:rPr>
          <w:rFonts w:ascii="Times New Roman" w:eastAsia="Times New Roman" w:hAnsi="Times New Roman" w:cs="Calibri"/>
          <w:sz w:val="24"/>
          <w:szCs w:val="24"/>
          <w:lang w:eastAsia="ar-SA"/>
        </w:rPr>
        <w:t>Provođenje Županijskog  programa djelovanja za mlade</w:t>
      </w:r>
    </w:p>
    <w:p w14:paraId="50CC000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2. </w:t>
      </w:r>
      <w:r w:rsidRPr="00792E11">
        <w:rPr>
          <w:rFonts w:ascii="Times New Roman" w:eastAsia="Times New Roman" w:hAnsi="Times New Roman" w:cs="Calibri"/>
          <w:sz w:val="24"/>
          <w:szCs w:val="24"/>
          <w:lang w:eastAsia="ar-SA"/>
        </w:rPr>
        <w:t>Djelovanje savjetodavnih tijela KZŽ</w:t>
      </w:r>
    </w:p>
    <w:p w14:paraId="3D2AA9B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3. Razvoj programa skrbi o braniteljima</w:t>
      </w:r>
    </w:p>
    <w:p w14:paraId="28BDDE1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4. Razvoj programa za starije </w:t>
      </w:r>
    </w:p>
    <w:p w14:paraId="16FF22C8"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5. Razvoj psihosocijalne pomoći žrtvama nasilja </w:t>
      </w:r>
    </w:p>
    <w:p w14:paraId="54E60C2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186C0DAE"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ZAKONSKA OSNOVA ZA UVOĐENJE AKTIVNOSTI </w:t>
      </w:r>
    </w:p>
    <w:p w14:paraId="04558ED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Zakon o udrugama,</w:t>
      </w:r>
    </w:p>
    <w:p w14:paraId="6154FA7C"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lastRenderedPageBreak/>
        <w:t xml:space="preserve">Zakon o socijalnoj skrbi, </w:t>
      </w:r>
    </w:p>
    <w:p w14:paraId="141A4BFA"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Zakon o Hrvatskom Crvenom križu,</w:t>
      </w:r>
    </w:p>
    <w:p w14:paraId="4FE182F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Pravilnik o financiranju programa i projekata od interesa za opće dobro koje provode udruge na području Krapinsko-zagorske županije</w:t>
      </w:r>
    </w:p>
    <w:p w14:paraId="196B4DED"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p>
    <w:p w14:paraId="4499360B"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IZVORI FINANCIRANJA</w:t>
      </w:r>
    </w:p>
    <w:p w14:paraId="44BB1FA2"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 xml:space="preserve">Opći prihodi i primici </w:t>
      </w:r>
    </w:p>
    <w:p w14:paraId="59B9694F"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3909E546"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ISHODIŠTE I POKAZATELJI NA KOJIMA SE ZASNIVAJU IZRAČUNI I OCJENE POTREBNIH SREDSTAVA </w:t>
      </w:r>
    </w:p>
    <w:p w14:paraId="4BAD85A5"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Uputama Upravnog odjela za financije i proračun za izradu proračuna KZŽ</w:t>
      </w:r>
    </w:p>
    <w:p w14:paraId="5AECF543"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sz w:val="24"/>
          <w:szCs w:val="24"/>
          <w:lang w:eastAsia="ar-SA"/>
        </w:rPr>
      </w:pPr>
    </w:p>
    <w:p w14:paraId="4F8A01E0" w14:textId="77777777" w:rsidR="00264BEF" w:rsidRPr="00792E11" w:rsidRDefault="00264BEF" w:rsidP="00264BEF">
      <w:pPr>
        <w:suppressAutoHyphens/>
        <w:autoSpaceDN w:val="0"/>
        <w:spacing w:after="0" w:line="240" w:lineRule="auto"/>
        <w:jc w:val="both"/>
        <w:textAlignment w:val="baseline"/>
        <w:rPr>
          <w:rFonts w:ascii="Times New Roman" w:eastAsia="Times New Roman" w:hAnsi="Times New Roman" w:cs="Calibri"/>
          <w:b/>
          <w:sz w:val="24"/>
          <w:szCs w:val="24"/>
          <w:lang w:eastAsia="ar-SA"/>
        </w:rPr>
      </w:pPr>
      <w:r w:rsidRPr="00792E11">
        <w:rPr>
          <w:rFonts w:ascii="Times New Roman" w:eastAsia="Times New Roman" w:hAnsi="Times New Roman" w:cs="Calibri"/>
          <w:b/>
          <w:sz w:val="24"/>
          <w:szCs w:val="24"/>
          <w:lang w:eastAsia="ar-SA"/>
        </w:rPr>
        <w:t xml:space="preserve">POKAZATELJ USPJEŠNOSTI </w:t>
      </w:r>
    </w:p>
    <w:p w14:paraId="7C76D5D9"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novoosnovanih udruga</w:t>
      </w:r>
    </w:p>
    <w:p w14:paraId="75F6E01D"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informiranih osoba o važnosti civilnog društva</w:t>
      </w:r>
    </w:p>
    <w:p w14:paraId="1B00A329"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udruga s odobrenom financijskom potporom iz proračuna KZŽ</w:t>
      </w:r>
    </w:p>
    <w:p w14:paraId="028021A8"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udruga koje su dostavile izvješća o namjenskom utrošku doznačenih sredstava</w:t>
      </w:r>
    </w:p>
    <w:p w14:paraId="0897E1A2" w14:textId="77777777" w:rsidR="00264BEF" w:rsidRPr="00792E11" w:rsidRDefault="00264BEF" w:rsidP="00264BEF">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Broj održanih edukacija za udruge</w:t>
      </w:r>
    </w:p>
    <w:p w14:paraId="7535107C" w14:textId="05CCA32C" w:rsidR="00A411E4" w:rsidRDefault="00264BEF" w:rsidP="00FC3281">
      <w:pPr>
        <w:suppressAutoHyphens/>
        <w:autoSpaceDN w:val="0"/>
        <w:spacing w:after="0" w:line="240" w:lineRule="auto"/>
        <w:textAlignment w:val="baseline"/>
        <w:rPr>
          <w:rFonts w:ascii="Times New Roman" w:eastAsia="Times New Roman" w:hAnsi="Times New Roman" w:cs="Calibri"/>
          <w:sz w:val="24"/>
          <w:szCs w:val="24"/>
          <w:lang w:eastAsia="ar-SA"/>
        </w:rPr>
      </w:pPr>
      <w:r w:rsidRPr="00792E11">
        <w:rPr>
          <w:rFonts w:ascii="Times New Roman" w:eastAsia="Times New Roman" w:hAnsi="Times New Roman" w:cs="Calibri"/>
          <w:sz w:val="24"/>
          <w:szCs w:val="24"/>
          <w:lang w:eastAsia="ar-SA"/>
        </w:rPr>
        <w:t>Provedene mjere Regionalnog programa djelovanja za mlade</w:t>
      </w:r>
    </w:p>
    <w:p w14:paraId="0FDDBCAB" w14:textId="77777777" w:rsidR="00FC3281" w:rsidRPr="00FC3281" w:rsidRDefault="00FC3281" w:rsidP="00FC3281">
      <w:pPr>
        <w:suppressAutoHyphens/>
        <w:autoSpaceDN w:val="0"/>
        <w:spacing w:after="0" w:line="240" w:lineRule="auto"/>
        <w:textAlignment w:val="baseline"/>
        <w:rPr>
          <w:rFonts w:ascii="Times New Roman" w:eastAsia="Times New Roman" w:hAnsi="Times New Roman" w:cs="Calibri"/>
          <w:sz w:val="24"/>
          <w:szCs w:val="24"/>
          <w:lang w:eastAsia="ar-SA"/>
        </w:rPr>
      </w:pPr>
    </w:p>
    <w:p w14:paraId="053BBB4A" w14:textId="5F8CC532" w:rsidR="00264BEF" w:rsidRPr="00264BEF" w:rsidRDefault="00264BEF" w:rsidP="00264BEF">
      <w:pPr>
        <w:pStyle w:val="Odlomakpopisa"/>
        <w:numPr>
          <w:ilvl w:val="0"/>
          <w:numId w:val="28"/>
        </w:numPr>
        <w:rPr>
          <w:rFonts w:cs="Calibri"/>
          <w:b/>
          <w:sz w:val="24"/>
          <w:szCs w:val="24"/>
          <w:lang w:eastAsia="ar-SA"/>
        </w:rPr>
      </w:pPr>
      <w:r w:rsidRPr="00264BEF">
        <w:rPr>
          <w:rFonts w:cs="Calibri"/>
          <w:b/>
          <w:sz w:val="24"/>
          <w:szCs w:val="24"/>
          <w:lang w:eastAsia="ar-SA"/>
        </w:rPr>
        <w:t xml:space="preserve">UPRAVNI ODJEL ZA OBRAZOVANJE, KULTURU, ŠPORT I TEHNIČKU </w:t>
      </w:r>
    </w:p>
    <w:p w14:paraId="3423767E" w14:textId="5F6D7559" w:rsidR="00264BEF" w:rsidRPr="00264BEF" w:rsidRDefault="00264BEF" w:rsidP="00264BEF">
      <w:pPr>
        <w:pStyle w:val="Odlomakpopisa"/>
        <w:rPr>
          <w:rFonts w:cs="Calibri"/>
          <w:b/>
          <w:sz w:val="24"/>
          <w:szCs w:val="24"/>
          <w:lang w:eastAsia="ar-SA"/>
        </w:rPr>
      </w:pPr>
      <w:r w:rsidRPr="00264BEF">
        <w:rPr>
          <w:rFonts w:cs="Calibri"/>
          <w:b/>
          <w:sz w:val="24"/>
          <w:szCs w:val="24"/>
          <w:lang w:eastAsia="ar-SA"/>
        </w:rPr>
        <w:t>KULTURU</w:t>
      </w:r>
    </w:p>
    <w:p w14:paraId="4F859976" w14:textId="77777777" w:rsidR="00264BEF" w:rsidRPr="00FC7EE8" w:rsidRDefault="00264BEF" w:rsidP="00264BEF">
      <w:pPr>
        <w:spacing w:after="0" w:line="240" w:lineRule="auto"/>
        <w:contextualSpacing/>
        <w:rPr>
          <w:rFonts w:ascii="Times New Roman" w:eastAsia="Times New Roman" w:hAnsi="Times New Roman" w:cs="Calibri"/>
          <w:b/>
          <w:sz w:val="24"/>
          <w:szCs w:val="24"/>
          <w:lang w:eastAsia="ar-SA"/>
        </w:rPr>
      </w:pPr>
    </w:p>
    <w:tbl>
      <w:tblPr>
        <w:tblW w:w="9634" w:type="dxa"/>
        <w:tblLayout w:type="fixed"/>
        <w:tblLook w:val="04A0" w:firstRow="1" w:lastRow="0" w:firstColumn="1" w:lastColumn="0" w:noHBand="0" w:noVBand="1"/>
      </w:tblPr>
      <w:tblGrid>
        <w:gridCol w:w="1271"/>
        <w:gridCol w:w="3544"/>
        <w:gridCol w:w="1417"/>
        <w:gridCol w:w="1276"/>
        <w:gridCol w:w="851"/>
        <w:gridCol w:w="1275"/>
      </w:tblGrid>
      <w:tr w:rsidR="00264BEF" w:rsidRPr="0041739B" w14:paraId="77ADE06F" w14:textId="77777777" w:rsidTr="00B33D94">
        <w:trPr>
          <w:trHeight w:val="540"/>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D2DF7" w14:textId="77777777" w:rsidR="00264BEF" w:rsidRPr="0041739B" w:rsidRDefault="00264BEF" w:rsidP="00B33D94">
            <w:pPr>
              <w:spacing w:after="0" w:line="240" w:lineRule="auto"/>
              <w:jc w:val="center"/>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BROJ KONTA</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38B93E5D" w14:textId="77777777" w:rsidR="00264BEF" w:rsidRPr="0041739B" w:rsidRDefault="00264BEF" w:rsidP="00B33D94">
            <w:pPr>
              <w:spacing w:after="0" w:line="240" w:lineRule="auto"/>
              <w:jc w:val="center"/>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VRSTA RASHODA / IZDATAKA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59A4343" w14:textId="77777777" w:rsidR="00264BEF" w:rsidRPr="0041739B" w:rsidRDefault="00264BEF" w:rsidP="00B33D94">
            <w:pPr>
              <w:spacing w:after="0" w:line="240" w:lineRule="auto"/>
              <w:jc w:val="center"/>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PLANIRANO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A133422" w14:textId="77777777" w:rsidR="00264BEF" w:rsidRPr="0041739B" w:rsidRDefault="00264BEF" w:rsidP="00B33D94">
            <w:pPr>
              <w:spacing w:after="0" w:line="240" w:lineRule="auto"/>
              <w:jc w:val="center"/>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PROMJENA IZNOS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DC3F18A" w14:textId="77777777" w:rsidR="00264BEF" w:rsidRPr="0041739B" w:rsidRDefault="00264BEF" w:rsidP="00B33D94">
            <w:pPr>
              <w:spacing w:after="0" w:line="240" w:lineRule="auto"/>
              <w:jc w:val="center"/>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PROMJENA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1161844" w14:textId="77777777" w:rsidR="00264BEF" w:rsidRPr="0041739B" w:rsidRDefault="00264BEF" w:rsidP="00B33D94">
            <w:pPr>
              <w:spacing w:after="0" w:line="240" w:lineRule="auto"/>
              <w:jc w:val="center"/>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NOVI IZNOS</w:t>
            </w:r>
          </w:p>
        </w:tc>
      </w:tr>
      <w:tr w:rsidR="00264BEF" w:rsidRPr="0041739B" w14:paraId="0EB84F58" w14:textId="77777777" w:rsidTr="00B33D94">
        <w:trPr>
          <w:trHeight w:val="615"/>
        </w:trPr>
        <w:tc>
          <w:tcPr>
            <w:tcW w:w="1271" w:type="dxa"/>
            <w:tcBorders>
              <w:top w:val="nil"/>
              <w:left w:val="single" w:sz="4" w:space="0" w:color="auto"/>
              <w:bottom w:val="single" w:sz="4" w:space="0" w:color="auto"/>
              <w:right w:val="single" w:sz="4" w:space="0" w:color="auto"/>
            </w:tcBorders>
            <w:shd w:val="clear" w:color="000080" w:fill="000080"/>
            <w:vAlign w:val="center"/>
            <w:hideMark/>
          </w:tcPr>
          <w:p w14:paraId="64880CB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Razdjel 006</w:t>
            </w:r>
          </w:p>
        </w:tc>
        <w:tc>
          <w:tcPr>
            <w:tcW w:w="3544" w:type="dxa"/>
            <w:tcBorders>
              <w:top w:val="nil"/>
              <w:left w:val="nil"/>
              <w:bottom w:val="single" w:sz="4" w:space="0" w:color="auto"/>
              <w:right w:val="single" w:sz="4" w:space="0" w:color="auto"/>
            </w:tcBorders>
            <w:shd w:val="clear" w:color="000080" w:fill="000080"/>
            <w:vAlign w:val="center"/>
            <w:hideMark/>
          </w:tcPr>
          <w:p w14:paraId="525CB533"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UO ZA OBRAZOVANJE, KULTURU, ŠPORT I TEHNI.KULTURU</w:t>
            </w:r>
          </w:p>
        </w:tc>
        <w:tc>
          <w:tcPr>
            <w:tcW w:w="1417" w:type="dxa"/>
            <w:tcBorders>
              <w:top w:val="nil"/>
              <w:left w:val="nil"/>
              <w:bottom w:val="single" w:sz="4" w:space="0" w:color="auto"/>
              <w:right w:val="single" w:sz="4" w:space="0" w:color="auto"/>
            </w:tcBorders>
            <w:shd w:val="clear" w:color="000080" w:fill="000080"/>
            <w:vAlign w:val="center"/>
            <w:hideMark/>
          </w:tcPr>
          <w:p w14:paraId="49A054DF"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84.863.678,77</w:t>
            </w:r>
          </w:p>
        </w:tc>
        <w:tc>
          <w:tcPr>
            <w:tcW w:w="1276" w:type="dxa"/>
            <w:tcBorders>
              <w:top w:val="nil"/>
              <w:left w:val="nil"/>
              <w:bottom w:val="single" w:sz="4" w:space="0" w:color="auto"/>
              <w:right w:val="single" w:sz="4" w:space="0" w:color="auto"/>
            </w:tcBorders>
            <w:shd w:val="clear" w:color="000080" w:fill="000080"/>
            <w:vAlign w:val="center"/>
            <w:hideMark/>
          </w:tcPr>
          <w:p w14:paraId="26E4C5B5"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11.104.438,17</w:t>
            </w:r>
          </w:p>
        </w:tc>
        <w:tc>
          <w:tcPr>
            <w:tcW w:w="851" w:type="dxa"/>
            <w:tcBorders>
              <w:top w:val="single" w:sz="4" w:space="0" w:color="auto"/>
              <w:left w:val="nil"/>
              <w:bottom w:val="single" w:sz="4" w:space="0" w:color="auto"/>
              <w:right w:val="single" w:sz="4" w:space="0" w:color="auto"/>
            </w:tcBorders>
            <w:shd w:val="clear" w:color="000080" w:fill="000080"/>
            <w:vAlign w:val="center"/>
            <w:hideMark/>
          </w:tcPr>
          <w:p w14:paraId="31816A4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13,09</w:t>
            </w:r>
          </w:p>
        </w:tc>
        <w:tc>
          <w:tcPr>
            <w:tcW w:w="1275" w:type="dxa"/>
            <w:tcBorders>
              <w:top w:val="single" w:sz="4" w:space="0" w:color="auto"/>
              <w:left w:val="nil"/>
              <w:bottom w:val="single" w:sz="4" w:space="0" w:color="auto"/>
              <w:right w:val="single" w:sz="4" w:space="0" w:color="auto"/>
            </w:tcBorders>
            <w:shd w:val="clear" w:color="000080" w:fill="000080"/>
            <w:vAlign w:val="center"/>
            <w:hideMark/>
          </w:tcPr>
          <w:p w14:paraId="4CD7D2A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95.968.116,94</w:t>
            </w:r>
          </w:p>
        </w:tc>
      </w:tr>
      <w:tr w:rsidR="00264BEF" w:rsidRPr="0041739B" w14:paraId="2423FFFF" w14:textId="77777777" w:rsidTr="00B33D94">
        <w:trPr>
          <w:trHeight w:val="300"/>
        </w:trPr>
        <w:tc>
          <w:tcPr>
            <w:tcW w:w="1271" w:type="dxa"/>
            <w:tcBorders>
              <w:top w:val="nil"/>
              <w:left w:val="single" w:sz="4" w:space="0" w:color="auto"/>
              <w:bottom w:val="single" w:sz="4" w:space="0" w:color="auto"/>
              <w:right w:val="single" w:sz="4" w:space="0" w:color="auto"/>
            </w:tcBorders>
            <w:shd w:val="clear" w:color="0000CE" w:fill="0000CE"/>
            <w:vAlign w:val="center"/>
            <w:hideMark/>
          </w:tcPr>
          <w:p w14:paraId="4FC8A92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Glava 00620</w:t>
            </w:r>
          </w:p>
        </w:tc>
        <w:tc>
          <w:tcPr>
            <w:tcW w:w="3544" w:type="dxa"/>
            <w:tcBorders>
              <w:top w:val="nil"/>
              <w:left w:val="nil"/>
              <w:bottom w:val="single" w:sz="4" w:space="0" w:color="auto"/>
              <w:right w:val="single" w:sz="4" w:space="0" w:color="auto"/>
            </w:tcBorders>
            <w:shd w:val="clear" w:color="0000CE" w:fill="0000CE"/>
            <w:vAlign w:val="center"/>
            <w:hideMark/>
          </w:tcPr>
          <w:p w14:paraId="600F04C1"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OBRAZOVANJE</w:t>
            </w:r>
          </w:p>
        </w:tc>
        <w:tc>
          <w:tcPr>
            <w:tcW w:w="1417" w:type="dxa"/>
            <w:tcBorders>
              <w:top w:val="nil"/>
              <w:left w:val="nil"/>
              <w:bottom w:val="single" w:sz="4" w:space="0" w:color="auto"/>
              <w:right w:val="single" w:sz="4" w:space="0" w:color="auto"/>
            </w:tcBorders>
            <w:shd w:val="clear" w:color="0000CE" w:fill="0000CE"/>
            <w:vAlign w:val="center"/>
            <w:hideMark/>
          </w:tcPr>
          <w:p w14:paraId="3B363F0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84.098.013,77</w:t>
            </w:r>
          </w:p>
        </w:tc>
        <w:tc>
          <w:tcPr>
            <w:tcW w:w="1276" w:type="dxa"/>
            <w:tcBorders>
              <w:top w:val="nil"/>
              <w:left w:val="nil"/>
              <w:bottom w:val="single" w:sz="4" w:space="0" w:color="auto"/>
              <w:right w:val="single" w:sz="4" w:space="0" w:color="auto"/>
            </w:tcBorders>
            <w:shd w:val="clear" w:color="0000CE" w:fill="0000CE"/>
            <w:vAlign w:val="center"/>
            <w:hideMark/>
          </w:tcPr>
          <w:p w14:paraId="2B1D8E85"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10.979.938,17</w:t>
            </w:r>
          </w:p>
        </w:tc>
        <w:tc>
          <w:tcPr>
            <w:tcW w:w="851" w:type="dxa"/>
            <w:tcBorders>
              <w:top w:val="single" w:sz="4" w:space="0" w:color="auto"/>
              <w:left w:val="nil"/>
              <w:bottom w:val="single" w:sz="4" w:space="0" w:color="auto"/>
              <w:right w:val="single" w:sz="4" w:space="0" w:color="auto"/>
            </w:tcBorders>
            <w:shd w:val="clear" w:color="0000CE" w:fill="0000CE"/>
            <w:vAlign w:val="center"/>
            <w:hideMark/>
          </w:tcPr>
          <w:p w14:paraId="27F15205"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13,06</w:t>
            </w:r>
          </w:p>
        </w:tc>
        <w:tc>
          <w:tcPr>
            <w:tcW w:w="1275" w:type="dxa"/>
            <w:tcBorders>
              <w:top w:val="single" w:sz="4" w:space="0" w:color="auto"/>
              <w:left w:val="nil"/>
              <w:bottom w:val="single" w:sz="4" w:space="0" w:color="auto"/>
              <w:right w:val="single" w:sz="4" w:space="0" w:color="auto"/>
            </w:tcBorders>
            <w:shd w:val="clear" w:color="0000CE" w:fill="0000CE"/>
            <w:vAlign w:val="center"/>
            <w:hideMark/>
          </w:tcPr>
          <w:p w14:paraId="6FE44B2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95.077.951,94</w:t>
            </w:r>
          </w:p>
        </w:tc>
      </w:tr>
      <w:tr w:rsidR="00264BEF" w:rsidRPr="0041739B" w14:paraId="5A966958"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420919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407EDB7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5DB5931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3.070.668,59</w:t>
            </w:r>
          </w:p>
        </w:tc>
        <w:tc>
          <w:tcPr>
            <w:tcW w:w="1276" w:type="dxa"/>
            <w:tcBorders>
              <w:top w:val="nil"/>
              <w:left w:val="nil"/>
              <w:bottom w:val="single" w:sz="4" w:space="0" w:color="auto"/>
              <w:right w:val="single" w:sz="4" w:space="0" w:color="auto"/>
            </w:tcBorders>
            <w:shd w:val="clear" w:color="C1C1FF" w:fill="C1C1FF"/>
            <w:vAlign w:val="center"/>
            <w:hideMark/>
          </w:tcPr>
          <w:p w14:paraId="19D8715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- 958.703,83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F80A88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- 31,22</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5CD933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2.111.964,76</w:t>
            </w:r>
          </w:p>
        </w:tc>
      </w:tr>
      <w:tr w:rsidR="00264BEF" w:rsidRPr="0041739B" w14:paraId="32FEA3F2"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7543B2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556ED78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184F605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2.599.875,29</w:t>
            </w:r>
          </w:p>
        </w:tc>
        <w:tc>
          <w:tcPr>
            <w:tcW w:w="1276" w:type="dxa"/>
            <w:tcBorders>
              <w:top w:val="nil"/>
              <w:left w:val="nil"/>
              <w:bottom w:val="single" w:sz="4" w:space="0" w:color="auto"/>
              <w:right w:val="single" w:sz="4" w:space="0" w:color="auto"/>
            </w:tcBorders>
            <w:shd w:val="clear" w:color="E1E1FF" w:fill="E1E1FF"/>
            <w:vAlign w:val="center"/>
            <w:hideMark/>
          </w:tcPr>
          <w:p w14:paraId="38308F1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- 852.580,53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9EE9E9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- 32,79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2466E3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1.747.294,76</w:t>
            </w:r>
          </w:p>
        </w:tc>
      </w:tr>
      <w:tr w:rsidR="00264BEF" w:rsidRPr="0041739B" w14:paraId="7EE6F990"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DE459B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6C51F93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Izgradnja,dogradnja i adaptacija - OŠ</w:t>
            </w:r>
          </w:p>
        </w:tc>
        <w:tc>
          <w:tcPr>
            <w:tcW w:w="1417" w:type="dxa"/>
            <w:tcBorders>
              <w:top w:val="nil"/>
              <w:left w:val="nil"/>
              <w:bottom w:val="single" w:sz="4" w:space="0" w:color="auto"/>
              <w:right w:val="single" w:sz="4" w:space="0" w:color="auto"/>
            </w:tcBorders>
            <w:shd w:val="clear" w:color="E1E1FF" w:fill="E1E1FF"/>
            <w:vAlign w:val="center"/>
            <w:hideMark/>
          </w:tcPr>
          <w:p w14:paraId="1FD3E23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470.793,30</w:t>
            </w:r>
          </w:p>
        </w:tc>
        <w:tc>
          <w:tcPr>
            <w:tcW w:w="1276" w:type="dxa"/>
            <w:tcBorders>
              <w:top w:val="nil"/>
              <w:left w:val="nil"/>
              <w:bottom w:val="single" w:sz="4" w:space="0" w:color="auto"/>
              <w:right w:val="single" w:sz="4" w:space="0" w:color="auto"/>
            </w:tcBorders>
            <w:shd w:val="clear" w:color="E1E1FF" w:fill="E1E1FF"/>
            <w:vAlign w:val="center"/>
            <w:hideMark/>
          </w:tcPr>
          <w:p w14:paraId="1E9958D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- 106.123,30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BF18D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- 22,54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CCDD1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364.670,00</w:t>
            </w:r>
          </w:p>
        </w:tc>
      </w:tr>
      <w:tr w:rsidR="00264BEF" w:rsidRPr="0041739B" w14:paraId="1A28B58A" w14:textId="77777777" w:rsidTr="00B33D94">
        <w:trPr>
          <w:trHeight w:val="57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E00FC7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06E2B53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424E60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15.604.016,03</w:t>
            </w:r>
          </w:p>
        </w:tc>
        <w:tc>
          <w:tcPr>
            <w:tcW w:w="1276" w:type="dxa"/>
            <w:tcBorders>
              <w:top w:val="nil"/>
              <w:left w:val="nil"/>
              <w:bottom w:val="single" w:sz="4" w:space="0" w:color="auto"/>
              <w:right w:val="single" w:sz="4" w:space="0" w:color="auto"/>
            </w:tcBorders>
            <w:shd w:val="clear" w:color="C1C1FF" w:fill="C1C1FF"/>
            <w:vAlign w:val="center"/>
            <w:hideMark/>
          </w:tcPr>
          <w:p w14:paraId="53D851A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- 71.951,90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2CC1875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- 0,46</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1772621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15.532.064,13</w:t>
            </w:r>
          </w:p>
        </w:tc>
      </w:tr>
      <w:tr w:rsidR="00264BEF" w:rsidRPr="0041739B" w14:paraId="5970FC2B" w14:textId="77777777" w:rsidTr="00B33D94">
        <w:trPr>
          <w:trHeight w:val="49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6C92BA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E9D5CB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45F9F2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3.689.429,00</w:t>
            </w:r>
          </w:p>
        </w:tc>
        <w:tc>
          <w:tcPr>
            <w:tcW w:w="1276" w:type="dxa"/>
            <w:tcBorders>
              <w:top w:val="nil"/>
              <w:left w:val="nil"/>
              <w:bottom w:val="single" w:sz="4" w:space="0" w:color="auto"/>
              <w:right w:val="single" w:sz="4" w:space="0" w:color="auto"/>
            </w:tcBorders>
            <w:shd w:val="clear" w:color="E1E1FF" w:fill="E1E1FF"/>
            <w:vAlign w:val="center"/>
            <w:hideMark/>
          </w:tcPr>
          <w:p w14:paraId="20CAB12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1.228.576,12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AFC1F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33,30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5592F1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4.918.005,12</w:t>
            </w:r>
          </w:p>
        </w:tc>
      </w:tr>
      <w:tr w:rsidR="00264BEF" w:rsidRPr="0041739B" w14:paraId="411CDC9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E86E3E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A102005</w:t>
            </w:r>
          </w:p>
        </w:tc>
        <w:tc>
          <w:tcPr>
            <w:tcW w:w="3544" w:type="dxa"/>
            <w:tcBorders>
              <w:top w:val="nil"/>
              <w:left w:val="nil"/>
              <w:bottom w:val="single" w:sz="4" w:space="0" w:color="auto"/>
              <w:right w:val="single" w:sz="4" w:space="0" w:color="auto"/>
            </w:tcBorders>
            <w:shd w:val="clear" w:color="E1E1FF" w:fill="E1E1FF"/>
            <w:vAlign w:val="center"/>
            <w:hideMark/>
          </w:tcPr>
          <w:p w14:paraId="77E1C61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Ulaganja u visokoškolsko obrazovanje</w:t>
            </w:r>
          </w:p>
        </w:tc>
        <w:tc>
          <w:tcPr>
            <w:tcW w:w="1417" w:type="dxa"/>
            <w:tcBorders>
              <w:top w:val="nil"/>
              <w:left w:val="nil"/>
              <w:bottom w:val="single" w:sz="4" w:space="0" w:color="auto"/>
              <w:right w:val="single" w:sz="4" w:space="0" w:color="auto"/>
            </w:tcBorders>
            <w:shd w:val="clear" w:color="E1E1FF" w:fill="E1E1FF"/>
            <w:vAlign w:val="center"/>
            <w:hideMark/>
          </w:tcPr>
          <w:p w14:paraId="2B78806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478.270,00</w:t>
            </w:r>
          </w:p>
        </w:tc>
        <w:tc>
          <w:tcPr>
            <w:tcW w:w="1276" w:type="dxa"/>
            <w:tcBorders>
              <w:top w:val="nil"/>
              <w:left w:val="nil"/>
              <w:bottom w:val="single" w:sz="4" w:space="0" w:color="auto"/>
              <w:right w:val="single" w:sz="4" w:space="0" w:color="auto"/>
            </w:tcBorders>
            <w:shd w:val="clear" w:color="E1E1FF" w:fill="E1E1FF"/>
            <w:vAlign w:val="center"/>
            <w:hideMark/>
          </w:tcPr>
          <w:p w14:paraId="48E1A2A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32937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F35E19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478.270,00</w:t>
            </w:r>
          </w:p>
        </w:tc>
      </w:tr>
      <w:tr w:rsidR="00264BEF" w:rsidRPr="0041739B" w14:paraId="1E82B8F7"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B483CB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6D4D1AF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4210F05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6.020,00</w:t>
            </w:r>
          </w:p>
        </w:tc>
        <w:tc>
          <w:tcPr>
            <w:tcW w:w="1276" w:type="dxa"/>
            <w:tcBorders>
              <w:top w:val="nil"/>
              <w:left w:val="nil"/>
              <w:bottom w:val="single" w:sz="4" w:space="0" w:color="auto"/>
              <w:right w:val="single" w:sz="4" w:space="0" w:color="auto"/>
            </w:tcBorders>
            <w:shd w:val="clear" w:color="E1E1FF" w:fill="E1E1FF"/>
            <w:vAlign w:val="center"/>
            <w:hideMark/>
          </w:tcPr>
          <w:p w14:paraId="1EE210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- 2.555,00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19659B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- 42,44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FFD96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3.465,00</w:t>
            </w:r>
          </w:p>
        </w:tc>
      </w:tr>
      <w:tr w:rsidR="00264BEF" w:rsidRPr="0041739B" w14:paraId="5CD88D51"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7FE8BC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A102007</w:t>
            </w:r>
          </w:p>
        </w:tc>
        <w:tc>
          <w:tcPr>
            <w:tcW w:w="3544" w:type="dxa"/>
            <w:tcBorders>
              <w:top w:val="nil"/>
              <w:left w:val="nil"/>
              <w:bottom w:val="single" w:sz="4" w:space="0" w:color="auto"/>
              <w:right w:val="single" w:sz="4" w:space="0" w:color="auto"/>
            </w:tcBorders>
            <w:shd w:val="clear" w:color="E1E1FF" w:fill="E1E1FF"/>
            <w:vAlign w:val="center"/>
            <w:hideMark/>
          </w:tcPr>
          <w:p w14:paraId="1B447BE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Programi za nadarenu djecu</w:t>
            </w:r>
          </w:p>
        </w:tc>
        <w:tc>
          <w:tcPr>
            <w:tcW w:w="1417" w:type="dxa"/>
            <w:tcBorders>
              <w:top w:val="nil"/>
              <w:left w:val="nil"/>
              <w:bottom w:val="single" w:sz="4" w:space="0" w:color="auto"/>
              <w:right w:val="single" w:sz="4" w:space="0" w:color="auto"/>
            </w:tcBorders>
            <w:shd w:val="clear" w:color="E1E1FF" w:fill="E1E1FF"/>
            <w:vAlign w:val="center"/>
            <w:hideMark/>
          </w:tcPr>
          <w:p w14:paraId="2D51178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35.000,00</w:t>
            </w:r>
          </w:p>
        </w:tc>
        <w:tc>
          <w:tcPr>
            <w:tcW w:w="1276" w:type="dxa"/>
            <w:tcBorders>
              <w:top w:val="nil"/>
              <w:left w:val="nil"/>
              <w:bottom w:val="single" w:sz="4" w:space="0" w:color="auto"/>
              <w:right w:val="single" w:sz="4" w:space="0" w:color="auto"/>
            </w:tcBorders>
            <w:shd w:val="clear" w:color="E1E1FF" w:fill="E1E1FF"/>
            <w:vAlign w:val="center"/>
            <w:hideMark/>
          </w:tcPr>
          <w:p w14:paraId="1B00065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AFED8F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28,57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DD76F6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45.000,00</w:t>
            </w:r>
          </w:p>
        </w:tc>
      </w:tr>
      <w:tr w:rsidR="00264BEF" w:rsidRPr="0041739B" w14:paraId="1B38AA40"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AB2354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A102008</w:t>
            </w:r>
          </w:p>
        </w:tc>
        <w:tc>
          <w:tcPr>
            <w:tcW w:w="3544" w:type="dxa"/>
            <w:tcBorders>
              <w:top w:val="nil"/>
              <w:left w:val="nil"/>
              <w:bottom w:val="single" w:sz="4" w:space="0" w:color="auto"/>
              <w:right w:val="single" w:sz="4" w:space="0" w:color="auto"/>
            </w:tcBorders>
            <w:shd w:val="clear" w:color="E1E1FF" w:fill="E1E1FF"/>
            <w:vAlign w:val="center"/>
            <w:hideMark/>
          </w:tcPr>
          <w:p w14:paraId="21B3420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Razvoj poduzetništva kod djece i mladih</w:t>
            </w:r>
          </w:p>
        </w:tc>
        <w:tc>
          <w:tcPr>
            <w:tcW w:w="1417" w:type="dxa"/>
            <w:tcBorders>
              <w:top w:val="nil"/>
              <w:left w:val="nil"/>
              <w:bottom w:val="single" w:sz="4" w:space="0" w:color="auto"/>
              <w:right w:val="single" w:sz="4" w:space="0" w:color="auto"/>
            </w:tcBorders>
            <w:shd w:val="clear" w:color="E1E1FF" w:fill="E1E1FF"/>
            <w:vAlign w:val="center"/>
            <w:hideMark/>
          </w:tcPr>
          <w:p w14:paraId="74F9FB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3.500,00</w:t>
            </w:r>
          </w:p>
        </w:tc>
        <w:tc>
          <w:tcPr>
            <w:tcW w:w="1276" w:type="dxa"/>
            <w:tcBorders>
              <w:top w:val="nil"/>
              <w:left w:val="nil"/>
              <w:bottom w:val="single" w:sz="4" w:space="0" w:color="auto"/>
              <w:right w:val="single" w:sz="4" w:space="0" w:color="auto"/>
            </w:tcBorders>
            <w:shd w:val="clear" w:color="E1E1FF" w:fill="E1E1FF"/>
            <w:vAlign w:val="center"/>
            <w:hideMark/>
          </w:tcPr>
          <w:p w14:paraId="353C38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243724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71,43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0850C6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6.000,00</w:t>
            </w:r>
          </w:p>
        </w:tc>
      </w:tr>
      <w:tr w:rsidR="00264BEF" w:rsidRPr="0041739B" w14:paraId="53893D6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7E817E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4DE959F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 sredstva za izgr.,dogradnju i adaptaciju škola</w:t>
            </w:r>
          </w:p>
        </w:tc>
        <w:tc>
          <w:tcPr>
            <w:tcW w:w="1417" w:type="dxa"/>
            <w:tcBorders>
              <w:top w:val="nil"/>
              <w:left w:val="nil"/>
              <w:bottom w:val="single" w:sz="4" w:space="0" w:color="auto"/>
              <w:right w:val="single" w:sz="4" w:space="0" w:color="auto"/>
            </w:tcBorders>
            <w:shd w:val="clear" w:color="E1E1FF" w:fill="E1E1FF"/>
            <w:vAlign w:val="center"/>
            <w:hideMark/>
          </w:tcPr>
          <w:p w14:paraId="0C2D7EA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2.572.400,00</w:t>
            </w:r>
          </w:p>
        </w:tc>
        <w:tc>
          <w:tcPr>
            <w:tcW w:w="1276" w:type="dxa"/>
            <w:tcBorders>
              <w:top w:val="nil"/>
              <w:left w:val="nil"/>
              <w:bottom w:val="single" w:sz="4" w:space="0" w:color="auto"/>
              <w:right w:val="single" w:sz="4" w:space="0" w:color="auto"/>
            </w:tcBorders>
            <w:shd w:val="clear" w:color="E1E1FF" w:fill="E1E1FF"/>
            <w:vAlign w:val="center"/>
            <w:hideMark/>
          </w:tcPr>
          <w:p w14:paraId="485F797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- 1.012.435,72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1C2E28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- 39,36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C79464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1.559.964,28</w:t>
            </w:r>
          </w:p>
        </w:tc>
      </w:tr>
      <w:tr w:rsidR="00264BEF" w:rsidRPr="0041739B" w14:paraId="47C381C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306445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K104015</w:t>
            </w:r>
          </w:p>
        </w:tc>
        <w:tc>
          <w:tcPr>
            <w:tcW w:w="3544" w:type="dxa"/>
            <w:tcBorders>
              <w:top w:val="nil"/>
              <w:left w:val="nil"/>
              <w:bottom w:val="single" w:sz="4" w:space="0" w:color="auto"/>
              <w:right w:val="single" w:sz="4" w:space="0" w:color="auto"/>
            </w:tcBorders>
            <w:shd w:val="clear" w:color="E1E1FF" w:fill="E1E1FF"/>
            <w:vAlign w:val="center"/>
            <w:hideMark/>
          </w:tcPr>
          <w:p w14:paraId="3279350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Dogradnja OŠ St.Toplice i Izgradnja dvorane pri OŠ St.Toplice</w:t>
            </w:r>
          </w:p>
        </w:tc>
        <w:tc>
          <w:tcPr>
            <w:tcW w:w="1417" w:type="dxa"/>
            <w:tcBorders>
              <w:top w:val="nil"/>
              <w:left w:val="nil"/>
              <w:bottom w:val="single" w:sz="4" w:space="0" w:color="auto"/>
              <w:right w:val="single" w:sz="4" w:space="0" w:color="auto"/>
            </w:tcBorders>
            <w:shd w:val="clear" w:color="E1E1FF" w:fill="E1E1FF"/>
            <w:vAlign w:val="center"/>
            <w:hideMark/>
          </w:tcPr>
          <w:p w14:paraId="6EF3D21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199.080,00</w:t>
            </w:r>
          </w:p>
        </w:tc>
        <w:tc>
          <w:tcPr>
            <w:tcW w:w="1276" w:type="dxa"/>
            <w:tcBorders>
              <w:top w:val="nil"/>
              <w:left w:val="nil"/>
              <w:bottom w:val="single" w:sz="4" w:space="0" w:color="auto"/>
              <w:right w:val="single" w:sz="4" w:space="0" w:color="auto"/>
            </w:tcBorders>
            <w:shd w:val="clear" w:color="E1E1FF" w:fill="E1E1FF"/>
            <w:vAlign w:val="center"/>
            <w:hideMark/>
          </w:tcPr>
          <w:p w14:paraId="1AD07F7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BB61B3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44009C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199.080,00</w:t>
            </w:r>
          </w:p>
        </w:tc>
      </w:tr>
      <w:tr w:rsidR="00264BEF" w:rsidRPr="0041739B" w14:paraId="026EAF8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256F73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Kapitalni projekt K104016</w:t>
            </w:r>
          </w:p>
        </w:tc>
        <w:tc>
          <w:tcPr>
            <w:tcW w:w="3544" w:type="dxa"/>
            <w:tcBorders>
              <w:top w:val="nil"/>
              <w:left w:val="nil"/>
              <w:bottom w:val="single" w:sz="4" w:space="0" w:color="auto"/>
              <w:right w:val="single" w:sz="4" w:space="0" w:color="auto"/>
            </w:tcBorders>
            <w:shd w:val="clear" w:color="E1E1FF" w:fill="E1E1FF"/>
            <w:vAlign w:val="center"/>
            <w:hideMark/>
          </w:tcPr>
          <w:p w14:paraId="4D56510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Izgradnja PŠ Putkovec</w:t>
            </w:r>
          </w:p>
        </w:tc>
        <w:tc>
          <w:tcPr>
            <w:tcW w:w="1417" w:type="dxa"/>
            <w:tcBorders>
              <w:top w:val="nil"/>
              <w:left w:val="nil"/>
              <w:bottom w:val="single" w:sz="4" w:space="0" w:color="auto"/>
              <w:right w:val="single" w:sz="4" w:space="0" w:color="auto"/>
            </w:tcBorders>
            <w:shd w:val="clear" w:color="E1E1FF" w:fill="E1E1FF"/>
            <w:vAlign w:val="center"/>
            <w:hideMark/>
          </w:tcPr>
          <w:p w14:paraId="036FF3F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250.000,00</w:t>
            </w:r>
          </w:p>
        </w:tc>
        <w:tc>
          <w:tcPr>
            <w:tcW w:w="1276" w:type="dxa"/>
            <w:tcBorders>
              <w:top w:val="nil"/>
              <w:left w:val="nil"/>
              <w:bottom w:val="single" w:sz="4" w:space="0" w:color="auto"/>
              <w:right w:val="single" w:sz="4" w:space="0" w:color="auto"/>
            </w:tcBorders>
            <w:shd w:val="clear" w:color="E1E1FF" w:fill="E1E1FF"/>
            <w:vAlign w:val="center"/>
            <w:hideMark/>
          </w:tcPr>
          <w:p w14:paraId="78EEB32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85ACA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E17CF0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250.000,00</w:t>
            </w:r>
          </w:p>
        </w:tc>
      </w:tr>
      <w:tr w:rsidR="00264BEF" w:rsidRPr="0041739B" w14:paraId="7365709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B51131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K104023</w:t>
            </w:r>
          </w:p>
        </w:tc>
        <w:tc>
          <w:tcPr>
            <w:tcW w:w="3544" w:type="dxa"/>
            <w:tcBorders>
              <w:top w:val="nil"/>
              <w:left w:val="nil"/>
              <w:bottom w:val="single" w:sz="4" w:space="0" w:color="auto"/>
              <w:right w:val="single" w:sz="4" w:space="0" w:color="auto"/>
            </w:tcBorders>
            <w:shd w:val="clear" w:color="E1E1FF" w:fill="E1E1FF"/>
            <w:vAlign w:val="center"/>
            <w:hideMark/>
          </w:tcPr>
          <w:p w14:paraId="2056C1B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Centar za odgoj i obrazovanje Krapinske Toplice</w:t>
            </w:r>
          </w:p>
        </w:tc>
        <w:tc>
          <w:tcPr>
            <w:tcW w:w="1417" w:type="dxa"/>
            <w:tcBorders>
              <w:top w:val="nil"/>
              <w:left w:val="nil"/>
              <w:bottom w:val="single" w:sz="4" w:space="0" w:color="auto"/>
              <w:right w:val="single" w:sz="4" w:space="0" w:color="auto"/>
            </w:tcBorders>
            <w:shd w:val="clear" w:color="E1E1FF" w:fill="E1E1FF"/>
            <w:vAlign w:val="center"/>
            <w:hideMark/>
          </w:tcPr>
          <w:p w14:paraId="3B5237D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1.000.000,00</w:t>
            </w:r>
          </w:p>
        </w:tc>
        <w:tc>
          <w:tcPr>
            <w:tcW w:w="1276" w:type="dxa"/>
            <w:tcBorders>
              <w:top w:val="nil"/>
              <w:left w:val="nil"/>
              <w:bottom w:val="single" w:sz="4" w:space="0" w:color="auto"/>
              <w:right w:val="single" w:sz="4" w:space="0" w:color="auto"/>
            </w:tcBorders>
            <w:shd w:val="clear" w:color="E1E1FF" w:fill="E1E1FF"/>
            <w:vAlign w:val="center"/>
            <w:hideMark/>
          </w:tcPr>
          <w:p w14:paraId="5C35DD7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97E29A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811869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1.000.000,00</w:t>
            </w:r>
          </w:p>
        </w:tc>
      </w:tr>
      <w:tr w:rsidR="00264BEF" w:rsidRPr="0041739B" w14:paraId="75F90E6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59E8A3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K104024</w:t>
            </w:r>
          </w:p>
        </w:tc>
        <w:tc>
          <w:tcPr>
            <w:tcW w:w="3544" w:type="dxa"/>
            <w:tcBorders>
              <w:top w:val="nil"/>
              <w:left w:val="nil"/>
              <w:bottom w:val="single" w:sz="4" w:space="0" w:color="auto"/>
              <w:right w:val="single" w:sz="4" w:space="0" w:color="auto"/>
            </w:tcBorders>
            <w:shd w:val="clear" w:color="E1E1FF" w:fill="E1E1FF"/>
            <w:vAlign w:val="center"/>
            <w:hideMark/>
          </w:tcPr>
          <w:p w14:paraId="7E2801D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OŠ Sveti Križ Začretje - Uređenje školskog igrališta</w:t>
            </w:r>
          </w:p>
        </w:tc>
        <w:tc>
          <w:tcPr>
            <w:tcW w:w="1417" w:type="dxa"/>
            <w:tcBorders>
              <w:top w:val="nil"/>
              <w:left w:val="nil"/>
              <w:bottom w:val="single" w:sz="4" w:space="0" w:color="auto"/>
              <w:right w:val="single" w:sz="4" w:space="0" w:color="auto"/>
            </w:tcBorders>
            <w:shd w:val="clear" w:color="E1E1FF" w:fill="E1E1FF"/>
            <w:vAlign w:val="center"/>
            <w:hideMark/>
          </w:tcPr>
          <w:p w14:paraId="5FDA997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192.900,00</w:t>
            </w:r>
          </w:p>
        </w:tc>
        <w:tc>
          <w:tcPr>
            <w:tcW w:w="1276" w:type="dxa"/>
            <w:tcBorders>
              <w:top w:val="nil"/>
              <w:left w:val="nil"/>
              <w:bottom w:val="single" w:sz="4" w:space="0" w:color="auto"/>
              <w:right w:val="single" w:sz="4" w:space="0" w:color="auto"/>
            </w:tcBorders>
            <w:shd w:val="clear" w:color="E1E1FF" w:fill="E1E1FF"/>
            <w:vAlign w:val="center"/>
            <w:hideMark/>
          </w:tcPr>
          <w:p w14:paraId="603E9C2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73.959,10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CFAA01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38,34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5DDB86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266.859,10</w:t>
            </w:r>
          </w:p>
        </w:tc>
      </w:tr>
      <w:tr w:rsidR="00264BEF" w:rsidRPr="0041739B" w14:paraId="1C6245B8"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EAA795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K104025</w:t>
            </w:r>
          </w:p>
        </w:tc>
        <w:tc>
          <w:tcPr>
            <w:tcW w:w="3544" w:type="dxa"/>
            <w:tcBorders>
              <w:top w:val="nil"/>
              <w:left w:val="nil"/>
              <w:bottom w:val="single" w:sz="4" w:space="0" w:color="auto"/>
              <w:right w:val="single" w:sz="4" w:space="0" w:color="auto"/>
            </w:tcBorders>
            <w:shd w:val="clear" w:color="E1E1FF" w:fill="E1E1FF"/>
            <w:vAlign w:val="center"/>
            <w:hideMark/>
          </w:tcPr>
          <w:p w14:paraId="1CFD8BB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Energetska obnova OŠ i SŠ</w:t>
            </w:r>
          </w:p>
        </w:tc>
        <w:tc>
          <w:tcPr>
            <w:tcW w:w="1417" w:type="dxa"/>
            <w:tcBorders>
              <w:top w:val="nil"/>
              <w:left w:val="nil"/>
              <w:bottom w:val="single" w:sz="4" w:space="0" w:color="auto"/>
              <w:right w:val="single" w:sz="4" w:space="0" w:color="auto"/>
            </w:tcBorders>
            <w:shd w:val="clear" w:color="E1E1FF" w:fill="E1E1FF"/>
            <w:vAlign w:val="center"/>
            <w:hideMark/>
          </w:tcPr>
          <w:p w14:paraId="45E5E39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6.095.734,00</w:t>
            </w:r>
          </w:p>
        </w:tc>
        <w:tc>
          <w:tcPr>
            <w:tcW w:w="1276" w:type="dxa"/>
            <w:tcBorders>
              <w:top w:val="nil"/>
              <w:left w:val="nil"/>
              <w:bottom w:val="single" w:sz="4" w:space="0" w:color="auto"/>
              <w:right w:val="single" w:sz="4" w:space="0" w:color="auto"/>
            </w:tcBorders>
            <w:shd w:val="clear" w:color="E1E1FF" w:fill="E1E1FF"/>
            <w:vAlign w:val="center"/>
            <w:hideMark/>
          </w:tcPr>
          <w:p w14:paraId="1F58F83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33720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4D6B81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6.095.734,00</w:t>
            </w:r>
          </w:p>
        </w:tc>
      </w:tr>
      <w:tr w:rsidR="00264BEF" w:rsidRPr="0041739B" w14:paraId="3049916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119702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47EF2BA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3D6A901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204.140,00</w:t>
            </w:r>
          </w:p>
        </w:tc>
        <w:tc>
          <w:tcPr>
            <w:tcW w:w="1276" w:type="dxa"/>
            <w:tcBorders>
              <w:top w:val="nil"/>
              <w:left w:val="nil"/>
              <w:bottom w:val="single" w:sz="4" w:space="0" w:color="auto"/>
              <w:right w:val="single" w:sz="4" w:space="0" w:color="auto"/>
            </w:tcBorders>
            <w:shd w:val="clear" w:color="E1E1FF" w:fill="E1E1FF"/>
            <w:vAlign w:val="center"/>
            <w:hideMark/>
          </w:tcPr>
          <w:p w14:paraId="3C25BEC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- 51.735,40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F14D9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- 25,34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DFBCF3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152.404,60</w:t>
            </w:r>
          </w:p>
        </w:tc>
      </w:tr>
      <w:tr w:rsidR="00264BEF" w:rsidRPr="0041739B" w14:paraId="2CB86C4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15BF22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T103010</w:t>
            </w:r>
          </w:p>
        </w:tc>
        <w:tc>
          <w:tcPr>
            <w:tcW w:w="3544" w:type="dxa"/>
            <w:tcBorders>
              <w:top w:val="nil"/>
              <w:left w:val="nil"/>
              <w:bottom w:val="single" w:sz="4" w:space="0" w:color="auto"/>
              <w:right w:val="single" w:sz="4" w:space="0" w:color="auto"/>
            </w:tcBorders>
            <w:shd w:val="clear" w:color="E1E1FF" w:fill="E1E1FF"/>
            <w:vAlign w:val="center"/>
            <w:hideMark/>
          </w:tcPr>
          <w:p w14:paraId="0F64FAC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Sufinanciranje nabave radnih bilježnica učenicima OŠ</w:t>
            </w:r>
          </w:p>
        </w:tc>
        <w:tc>
          <w:tcPr>
            <w:tcW w:w="1417" w:type="dxa"/>
            <w:tcBorders>
              <w:top w:val="nil"/>
              <w:left w:val="nil"/>
              <w:bottom w:val="single" w:sz="4" w:space="0" w:color="auto"/>
              <w:right w:val="single" w:sz="4" w:space="0" w:color="auto"/>
            </w:tcBorders>
            <w:shd w:val="clear" w:color="E1E1FF" w:fill="E1E1FF"/>
            <w:vAlign w:val="center"/>
            <w:hideMark/>
          </w:tcPr>
          <w:p w14:paraId="2FF4E0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291.990,00</w:t>
            </w:r>
          </w:p>
        </w:tc>
        <w:tc>
          <w:tcPr>
            <w:tcW w:w="1276" w:type="dxa"/>
            <w:tcBorders>
              <w:top w:val="nil"/>
              <w:left w:val="nil"/>
              <w:bottom w:val="single" w:sz="4" w:space="0" w:color="auto"/>
              <w:right w:val="single" w:sz="4" w:space="0" w:color="auto"/>
            </w:tcBorders>
            <w:shd w:val="clear" w:color="E1E1FF" w:fill="E1E1FF"/>
            <w:vAlign w:val="center"/>
            <w:hideMark/>
          </w:tcPr>
          <w:p w14:paraId="605D5FB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92EA34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D3B08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291.990,00</w:t>
            </w:r>
          </w:p>
        </w:tc>
      </w:tr>
      <w:tr w:rsidR="00264BEF" w:rsidRPr="0041739B" w14:paraId="32BA81A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A1E77E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T103016</w:t>
            </w:r>
          </w:p>
        </w:tc>
        <w:tc>
          <w:tcPr>
            <w:tcW w:w="3544" w:type="dxa"/>
            <w:tcBorders>
              <w:top w:val="nil"/>
              <w:left w:val="nil"/>
              <w:bottom w:val="single" w:sz="4" w:space="0" w:color="auto"/>
              <w:right w:val="single" w:sz="4" w:space="0" w:color="auto"/>
            </w:tcBorders>
            <w:shd w:val="clear" w:color="E1E1FF" w:fill="E1E1FF"/>
            <w:vAlign w:val="center"/>
            <w:hideMark/>
          </w:tcPr>
          <w:p w14:paraId="3DEB5EF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Scope</w:t>
            </w:r>
          </w:p>
        </w:tc>
        <w:tc>
          <w:tcPr>
            <w:tcW w:w="1417" w:type="dxa"/>
            <w:tcBorders>
              <w:top w:val="nil"/>
              <w:left w:val="nil"/>
              <w:bottom w:val="single" w:sz="4" w:space="0" w:color="auto"/>
              <w:right w:val="single" w:sz="4" w:space="0" w:color="auto"/>
            </w:tcBorders>
            <w:shd w:val="clear" w:color="E1E1FF" w:fill="E1E1FF"/>
            <w:vAlign w:val="center"/>
            <w:hideMark/>
          </w:tcPr>
          <w:p w14:paraId="09A624F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1.330,00</w:t>
            </w:r>
          </w:p>
        </w:tc>
        <w:tc>
          <w:tcPr>
            <w:tcW w:w="1276" w:type="dxa"/>
            <w:tcBorders>
              <w:top w:val="nil"/>
              <w:left w:val="nil"/>
              <w:bottom w:val="single" w:sz="4" w:space="0" w:color="auto"/>
              <w:right w:val="single" w:sz="4" w:space="0" w:color="auto"/>
            </w:tcBorders>
            <w:shd w:val="clear" w:color="E1E1FF" w:fill="E1E1FF"/>
            <w:vAlign w:val="center"/>
            <w:hideMark/>
          </w:tcPr>
          <w:p w14:paraId="45E4A9F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0583B5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3E9930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1.330,00</w:t>
            </w:r>
          </w:p>
        </w:tc>
      </w:tr>
      <w:tr w:rsidR="00264BEF" w:rsidRPr="0041739B" w14:paraId="0CD740C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80DE00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T103020</w:t>
            </w:r>
          </w:p>
        </w:tc>
        <w:tc>
          <w:tcPr>
            <w:tcW w:w="3544" w:type="dxa"/>
            <w:tcBorders>
              <w:top w:val="nil"/>
              <w:left w:val="nil"/>
              <w:bottom w:val="single" w:sz="4" w:space="0" w:color="auto"/>
              <w:right w:val="single" w:sz="4" w:space="0" w:color="auto"/>
            </w:tcBorders>
            <w:shd w:val="clear" w:color="E1E1FF" w:fill="E1E1FF"/>
            <w:vAlign w:val="center"/>
            <w:hideMark/>
          </w:tcPr>
          <w:p w14:paraId="0757608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6</w:t>
            </w:r>
          </w:p>
        </w:tc>
        <w:tc>
          <w:tcPr>
            <w:tcW w:w="1417" w:type="dxa"/>
            <w:tcBorders>
              <w:top w:val="nil"/>
              <w:left w:val="nil"/>
              <w:bottom w:val="single" w:sz="4" w:space="0" w:color="auto"/>
              <w:right w:val="single" w:sz="4" w:space="0" w:color="auto"/>
            </w:tcBorders>
            <w:shd w:val="clear" w:color="E1E1FF" w:fill="E1E1FF"/>
            <w:vAlign w:val="center"/>
            <w:hideMark/>
          </w:tcPr>
          <w:p w14:paraId="3E1DFC0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325.871,00</w:t>
            </w:r>
          </w:p>
        </w:tc>
        <w:tc>
          <w:tcPr>
            <w:tcW w:w="1276" w:type="dxa"/>
            <w:tcBorders>
              <w:top w:val="nil"/>
              <w:left w:val="nil"/>
              <w:bottom w:val="single" w:sz="4" w:space="0" w:color="auto"/>
              <w:right w:val="single" w:sz="4" w:space="0" w:color="auto"/>
            </w:tcBorders>
            <w:shd w:val="clear" w:color="E1E1FF" w:fill="E1E1FF"/>
            <w:vAlign w:val="center"/>
            <w:hideMark/>
          </w:tcPr>
          <w:p w14:paraId="1F5B214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- 325.871,00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617FD6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16222A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r>
      <w:tr w:rsidR="00264BEF" w:rsidRPr="0041739B" w14:paraId="71A4B75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8DCADF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0509D15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64B1BC5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46.943,90</w:t>
            </w:r>
          </w:p>
        </w:tc>
        <w:tc>
          <w:tcPr>
            <w:tcW w:w="1276" w:type="dxa"/>
            <w:tcBorders>
              <w:top w:val="nil"/>
              <w:left w:val="nil"/>
              <w:bottom w:val="single" w:sz="4" w:space="0" w:color="auto"/>
              <w:right w:val="single" w:sz="4" w:space="0" w:color="auto"/>
            </w:tcBorders>
            <w:shd w:val="clear" w:color="E1E1FF" w:fill="E1E1FF"/>
            <w:vAlign w:val="center"/>
            <w:hideMark/>
          </w:tcPr>
          <w:p w14:paraId="11925FF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- 4.422,96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778803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- 9,42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4DA9C2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42.520,94</w:t>
            </w:r>
          </w:p>
        </w:tc>
      </w:tr>
      <w:tr w:rsidR="00264BEF" w:rsidRPr="0041739B" w14:paraId="0021C27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71B640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T103022</w:t>
            </w:r>
          </w:p>
        </w:tc>
        <w:tc>
          <w:tcPr>
            <w:tcW w:w="3544" w:type="dxa"/>
            <w:tcBorders>
              <w:top w:val="nil"/>
              <w:left w:val="nil"/>
              <w:bottom w:val="single" w:sz="4" w:space="0" w:color="auto"/>
              <w:right w:val="single" w:sz="4" w:space="0" w:color="auto"/>
            </w:tcBorders>
            <w:shd w:val="clear" w:color="E1E1FF" w:fill="E1E1FF"/>
            <w:vAlign w:val="center"/>
            <w:hideMark/>
          </w:tcPr>
          <w:p w14:paraId="50D8E9C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Zalogajček 7</w:t>
            </w:r>
          </w:p>
        </w:tc>
        <w:tc>
          <w:tcPr>
            <w:tcW w:w="1417" w:type="dxa"/>
            <w:tcBorders>
              <w:top w:val="nil"/>
              <w:left w:val="nil"/>
              <w:bottom w:val="single" w:sz="4" w:space="0" w:color="auto"/>
              <w:right w:val="single" w:sz="4" w:space="0" w:color="auto"/>
            </w:tcBorders>
            <w:shd w:val="clear" w:color="E1E1FF" w:fill="E1E1FF"/>
            <w:vAlign w:val="center"/>
            <w:hideMark/>
          </w:tcPr>
          <w:p w14:paraId="2C8C9E6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w:t>
            </w:r>
          </w:p>
        </w:tc>
        <w:tc>
          <w:tcPr>
            <w:tcW w:w="1276" w:type="dxa"/>
            <w:tcBorders>
              <w:top w:val="nil"/>
              <w:left w:val="nil"/>
              <w:bottom w:val="single" w:sz="4" w:space="0" w:color="auto"/>
              <w:right w:val="single" w:sz="4" w:space="0" w:color="auto"/>
            </w:tcBorders>
            <w:shd w:val="clear" w:color="E1E1FF" w:fill="E1E1FF"/>
            <w:vAlign w:val="center"/>
            <w:hideMark/>
          </w:tcPr>
          <w:p w14:paraId="29A6AB7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- 120,00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A0CD55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9612DA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r>
      <w:tr w:rsidR="00264BEF" w:rsidRPr="0041739B" w14:paraId="24F9515A" w14:textId="77777777" w:rsidTr="00B33D94">
        <w:trPr>
          <w:trHeight w:val="450"/>
        </w:trPr>
        <w:tc>
          <w:tcPr>
            <w:tcW w:w="127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A2E957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829CE1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6D3AC2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3.187,58</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181558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9BAD65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FBD873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3.187,58</w:t>
            </w:r>
          </w:p>
        </w:tc>
      </w:tr>
      <w:tr w:rsidR="00264BEF" w:rsidRPr="0041739B" w14:paraId="64254FE1" w14:textId="77777777" w:rsidTr="00B33D94">
        <w:trPr>
          <w:trHeight w:val="450"/>
        </w:trPr>
        <w:tc>
          <w:tcPr>
            <w:tcW w:w="127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BB2B3A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T103026</w:t>
            </w:r>
          </w:p>
        </w:tc>
        <w:tc>
          <w:tcPr>
            <w:tcW w:w="3544" w:type="dxa"/>
            <w:tcBorders>
              <w:top w:val="single" w:sz="4" w:space="0" w:color="auto"/>
              <w:left w:val="nil"/>
              <w:bottom w:val="single" w:sz="4" w:space="0" w:color="auto"/>
              <w:right w:val="single" w:sz="4" w:space="0" w:color="auto"/>
            </w:tcBorders>
            <w:shd w:val="clear" w:color="E1E1FF" w:fill="E1E1FF"/>
            <w:vAlign w:val="center"/>
            <w:hideMark/>
          </w:tcPr>
          <w:p w14:paraId="61A2CBD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xml:space="preserve"> Projekt CROSS</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3D73879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6.987,50</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1426AA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8.928,81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A5FB6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127,78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4E22EA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15.916,31</w:t>
            </w:r>
          </w:p>
        </w:tc>
      </w:tr>
      <w:tr w:rsidR="00264BEF" w:rsidRPr="0041739B" w14:paraId="1250C46A" w14:textId="77777777" w:rsidTr="00B33D94">
        <w:trPr>
          <w:trHeight w:val="450"/>
        </w:trPr>
        <w:tc>
          <w:tcPr>
            <w:tcW w:w="127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6764AF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single" w:sz="4" w:space="0" w:color="auto"/>
              <w:left w:val="nil"/>
              <w:bottom w:val="single" w:sz="4" w:space="0" w:color="auto"/>
              <w:right w:val="single" w:sz="4" w:space="0" w:color="auto"/>
            </w:tcBorders>
            <w:shd w:val="clear" w:color="E1E1FF" w:fill="E1E1FF"/>
            <w:vAlign w:val="center"/>
            <w:hideMark/>
          </w:tcPr>
          <w:p w14:paraId="0326087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651ED1C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165.673,05</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6A62D3B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1.224,15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C6170E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0,74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134D15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166.897,20</w:t>
            </w:r>
          </w:p>
        </w:tc>
      </w:tr>
      <w:tr w:rsidR="00264BEF" w:rsidRPr="0041739B" w14:paraId="248FE2B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F8BD21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T103028</w:t>
            </w:r>
          </w:p>
        </w:tc>
        <w:tc>
          <w:tcPr>
            <w:tcW w:w="3544" w:type="dxa"/>
            <w:tcBorders>
              <w:top w:val="nil"/>
              <w:left w:val="nil"/>
              <w:bottom w:val="single" w:sz="4" w:space="0" w:color="auto"/>
              <w:right w:val="single" w:sz="4" w:space="0" w:color="auto"/>
            </w:tcBorders>
            <w:shd w:val="clear" w:color="E1E1FF" w:fill="E1E1FF"/>
            <w:vAlign w:val="center"/>
            <w:hideMark/>
          </w:tcPr>
          <w:p w14:paraId="72070C4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7</w:t>
            </w:r>
          </w:p>
        </w:tc>
        <w:tc>
          <w:tcPr>
            <w:tcW w:w="1417" w:type="dxa"/>
            <w:tcBorders>
              <w:top w:val="nil"/>
              <w:left w:val="nil"/>
              <w:bottom w:val="single" w:sz="4" w:space="0" w:color="auto"/>
              <w:right w:val="single" w:sz="4" w:space="0" w:color="auto"/>
            </w:tcBorders>
            <w:shd w:val="clear" w:color="E1E1FF" w:fill="E1E1FF"/>
            <w:vAlign w:val="center"/>
            <w:hideMark/>
          </w:tcPr>
          <w:p w14:paraId="136DDBE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35.440,00</w:t>
            </w:r>
          </w:p>
        </w:tc>
        <w:tc>
          <w:tcPr>
            <w:tcW w:w="1276" w:type="dxa"/>
            <w:tcBorders>
              <w:top w:val="nil"/>
              <w:left w:val="nil"/>
              <w:bottom w:val="single" w:sz="4" w:space="0" w:color="auto"/>
              <w:right w:val="single" w:sz="4" w:space="0" w:color="auto"/>
            </w:tcBorders>
            <w:shd w:val="clear" w:color="E1E1FF" w:fill="E1E1FF"/>
            <w:vAlign w:val="center"/>
            <w:hideMark/>
          </w:tcPr>
          <w:p w14:paraId="789AE3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916552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8CDA71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35.440,00</w:t>
            </w:r>
          </w:p>
        </w:tc>
      </w:tr>
      <w:tr w:rsidR="00264BEF" w:rsidRPr="0041739B" w14:paraId="56507A80"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3EFA4E24"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12345</w:t>
            </w:r>
          </w:p>
        </w:tc>
        <w:tc>
          <w:tcPr>
            <w:tcW w:w="3544" w:type="dxa"/>
            <w:tcBorders>
              <w:top w:val="nil"/>
              <w:left w:val="nil"/>
              <w:bottom w:val="single" w:sz="4" w:space="0" w:color="auto"/>
              <w:right w:val="single" w:sz="4" w:space="0" w:color="auto"/>
            </w:tcBorders>
            <w:shd w:val="clear" w:color="3535FF" w:fill="3535FF"/>
            <w:vAlign w:val="center"/>
            <w:hideMark/>
          </w:tcPr>
          <w:p w14:paraId="2394A0FC"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UČENIČKI DOM BEDEKOVČINA</w:t>
            </w:r>
          </w:p>
        </w:tc>
        <w:tc>
          <w:tcPr>
            <w:tcW w:w="1417" w:type="dxa"/>
            <w:tcBorders>
              <w:top w:val="nil"/>
              <w:left w:val="nil"/>
              <w:bottom w:val="single" w:sz="4" w:space="0" w:color="auto"/>
              <w:right w:val="single" w:sz="4" w:space="0" w:color="auto"/>
            </w:tcBorders>
            <w:shd w:val="clear" w:color="3535FF" w:fill="3535FF"/>
            <w:vAlign w:val="center"/>
            <w:hideMark/>
          </w:tcPr>
          <w:p w14:paraId="17F0983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241.820,90</w:t>
            </w:r>
          </w:p>
        </w:tc>
        <w:tc>
          <w:tcPr>
            <w:tcW w:w="1276" w:type="dxa"/>
            <w:tcBorders>
              <w:top w:val="nil"/>
              <w:left w:val="nil"/>
              <w:bottom w:val="single" w:sz="4" w:space="0" w:color="auto"/>
              <w:right w:val="single" w:sz="4" w:space="0" w:color="auto"/>
            </w:tcBorders>
            <w:shd w:val="clear" w:color="3535FF" w:fill="3535FF"/>
            <w:vAlign w:val="center"/>
            <w:hideMark/>
          </w:tcPr>
          <w:p w14:paraId="040C90C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34.168,25</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711B2CD5"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14,13</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3A93E1F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275.989,15</w:t>
            </w:r>
          </w:p>
        </w:tc>
      </w:tr>
      <w:tr w:rsidR="00264BEF" w:rsidRPr="0041739B" w14:paraId="7B0ACE4A"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8785C0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1002</w:t>
            </w:r>
          </w:p>
        </w:tc>
        <w:tc>
          <w:tcPr>
            <w:tcW w:w="3544" w:type="dxa"/>
            <w:tcBorders>
              <w:top w:val="nil"/>
              <w:left w:val="nil"/>
              <w:bottom w:val="single" w:sz="4" w:space="0" w:color="auto"/>
              <w:right w:val="single" w:sz="4" w:space="0" w:color="auto"/>
            </w:tcBorders>
            <w:shd w:val="clear" w:color="C1C1FF" w:fill="C1C1FF"/>
            <w:vAlign w:val="center"/>
            <w:hideMark/>
          </w:tcPr>
          <w:p w14:paraId="6C70AA4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UČENIČKI DOM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394239A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89.060,90</w:t>
            </w:r>
          </w:p>
        </w:tc>
        <w:tc>
          <w:tcPr>
            <w:tcW w:w="1276" w:type="dxa"/>
            <w:tcBorders>
              <w:top w:val="nil"/>
              <w:left w:val="nil"/>
              <w:bottom w:val="single" w:sz="4" w:space="0" w:color="auto"/>
              <w:right w:val="single" w:sz="4" w:space="0" w:color="auto"/>
            </w:tcBorders>
            <w:shd w:val="clear" w:color="C1C1FF" w:fill="C1C1FF"/>
            <w:vAlign w:val="center"/>
            <w:hideMark/>
          </w:tcPr>
          <w:p w14:paraId="3CAB2BF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12.113,25</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0DC26A3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13,60</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6717E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101.174,15</w:t>
            </w:r>
          </w:p>
        </w:tc>
      </w:tr>
      <w:tr w:rsidR="00264BEF" w:rsidRPr="0041739B" w14:paraId="20DD6A66"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898F8C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4F8CA29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učeničkog doma</w:t>
            </w:r>
          </w:p>
        </w:tc>
        <w:tc>
          <w:tcPr>
            <w:tcW w:w="1417" w:type="dxa"/>
            <w:tcBorders>
              <w:top w:val="nil"/>
              <w:left w:val="nil"/>
              <w:bottom w:val="single" w:sz="4" w:space="0" w:color="auto"/>
              <w:right w:val="single" w:sz="4" w:space="0" w:color="auto"/>
            </w:tcBorders>
            <w:shd w:val="clear" w:color="E1E1FF" w:fill="E1E1FF"/>
            <w:vAlign w:val="center"/>
            <w:hideMark/>
          </w:tcPr>
          <w:p w14:paraId="614557F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89.060,90</w:t>
            </w:r>
          </w:p>
        </w:tc>
        <w:tc>
          <w:tcPr>
            <w:tcW w:w="1276" w:type="dxa"/>
            <w:tcBorders>
              <w:top w:val="nil"/>
              <w:left w:val="nil"/>
              <w:bottom w:val="single" w:sz="4" w:space="0" w:color="auto"/>
              <w:right w:val="single" w:sz="4" w:space="0" w:color="auto"/>
            </w:tcBorders>
            <w:shd w:val="clear" w:color="E1E1FF" w:fill="E1E1FF"/>
            <w:vAlign w:val="center"/>
            <w:hideMark/>
          </w:tcPr>
          <w:p w14:paraId="3C4C568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12.113,25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7A1456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13,60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0F1372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101.174,15</w:t>
            </w:r>
          </w:p>
        </w:tc>
      </w:tr>
      <w:tr w:rsidR="00264BEF" w:rsidRPr="0041739B" w14:paraId="21658BE1" w14:textId="77777777" w:rsidTr="00B33D94">
        <w:trPr>
          <w:trHeight w:val="51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9478A5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789424A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664EA8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152.760,00</w:t>
            </w:r>
          </w:p>
        </w:tc>
        <w:tc>
          <w:tcPr>
            <w:tcW w:w="1276" w:type="dxa"/>
            <w:tcBorders>
              <w:top w:val="nil"/>
              <w:left w:val="nil"/>
              <w:bottom w:val="single" w:sz="4" w:space="0" w:color="auto"/>
              <w:right w:val="single" w:sz="4" w:space="0" w:color="auto"/>
            </w:tcBorders>
            <w:shd w:val="clear" w:color="C1C1FF" w:fill="C1C1FF"/>
            <w:vAlign w:val="center"/>
            <w:hideMark/>
          </w:tcPr>
          <w:p w14:paraId="729E745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22.055,00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3E31FE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14,44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B4BAE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174.815,00</w:t>
            </w:r>
          </w:p>
        </w:tc>
      </w:tr>
      <w:tr w:rsidR="00264BEF" w:rsidRPr="0041739B" w14:paraId="42E39AB5" w14:textId="77777777" w:rsidTr="00B33D94">
        <w:trPr>
          <w:trHeight w:val="40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FB3EBB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44668F1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2D8B52D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460,00</w:t>
            </w:r>
          </w:p>
        </w:tc>
        <w:tc>
          <w:tcPr>
            <w:tcW w:w="1276" w:type="dxa"/>
            <w:tcBorders>
              <w:top w:val="nil"/>
              <w:left w:val="nil"/>
              <w:bottom w:val="single" w:sz="4" w:space="0" w:color="auto"/>
              <w:right w:val="single" w:sz="4" w:space="0" w:color="auto"/>
            </w:tcBorders>
            <w:shd w:val="clear" w:color="E1E1FF" w:fill="E1E1FF"/>
            <w:vAlign w:val="center"/>
            <w:hideMark/>
          </w:tcPr>
          <w:p w14:paraId="54F70AB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46379F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74B680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460,00</w:t>
            </w:r>
          </w:p>
        </w:tc>
      </w:tr>
      <w:tr w:rsidR="00264BEF" w:rsidRPr="0041739B" w14:paraId="747930E9"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0B2DF6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59306CF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nil"/>
              <w:left w:val="nil"/>
              <w:bottom w:val="single" w:sz="4" w:space="0" w:color="auto"/>
              <w:right w:val="single" w:sz="4" w:space="0" w:color="auto"/>
            </w:tcBorders>
            <w:shd w:val="clear" w:color="E1E1FF" w:fill="E1E1FF"/>
            <w:vAlign w:val="center"/>
            <w:hideMark/>
          </w:tcPr>
          <w:p w14:paraId="31D153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466B848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5C7ACA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83716F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2.800,00</w:t>
            </w:r>
          </w:p>
        </w:tc>
      </w:tr>
      <w:tr w:rsidR="00264BEF" w:rsidRPr="0041739B" w14:paraId="13EA6117"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8564E8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A102003</w:t>
            </w:r>
          </w:p>
        </w:tc>
        <w:tc>
          <w:tcPr>
            <w:tcW w:w="3544" w:type="dxa"/>
            <w:tcBorders>
              <w:top w:val="nil"/>
              <w:left w:val="nil"/>
              <w:bottom w:val="single" w:sz="4" w:space="0" w:color="auto"/>
              <w:right w:val="single" w:sz="4" w:space="0" w:color="auto"/>
            </w:tcBorders>
            <w:shd w:val="clear" w:color="E1E1FF" w:fill="E1E1FF"/>
            <w:vAlign w:val="center"/>
            <w:hideMark/>
          </w:tcPr>
          <w:p w14:paraId="52109DC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-UD</w:t>
            </w:r>
          </w:p>
        </w:tc>
        <w:tc>
          <w:tcPr>
            <w:tcW w:w="1417" w:type="dxa"/>
            <w:tcBorders>
              <w:top w:val="nil"/>
              <w:left w:val="nil"/>
              <w:bottom w:val="single" w:sz="4" w:space="0" w:color="auto"/>
              <w:right w:val="single" w:sz="4" w:space="0" w:color="auto"/>
            </w:tcBorders>
            <w:shd w:val="clear" w:color="E1E1FF" w:fill="E1E1FF"/>
            <w:vAlign w:val="center"/>
            <w:hideMark/>
          </w:tcPr>
          <w:p w14:paraId="6282200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151.500,00</w:t>
            </w:r>
          </w:p>
        </w:tc>
        <w:tc>
          <w:tcPr>
            <w:tcW w:w="1276" w:type="dxa"/>
            <w:tcBorders>
              <w:top w:val="nil"/>
              <w:left w:val="nil"/>
              <w:bottom w:val="single" w:sz="4" w:space="0" w:color="auto"/>
              <w:right w:val="single" w:sz="4" w:space="0" w:color="auto"/>
            </w:tcBorders>
            <w:shd w:val="clear" w:color="E1E1FF" w:fill="E1E1FF"/>
            <w:vAlign w:val="center"/>
            <w:hideMark/>
          </w:tcPr>
          <w:p w14:paraId="351492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19.255,00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144208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12,71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DA1669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170.755,00</w:t>
            </w:r>
          </w:p>
        </w:tc>
      </w:tr>
      <w:tr w:rsidR="00264BEF" w:rsidRPr="0041739B" w14:paraId="311E1BE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19B70D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6344DED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6426C0A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w:t>
            </w:r>
          </w:p>
        </w:tc>
        <w:tc>
          <w:tcPr>
            <w:tcW w:w="1276" w:type="dxa"/>
            <w:tcBorders>
              <w:top w:val="nil"/>
              <w:left w:val="nil"/>
              <w:bottom w:val="single" w:sz="4" w:space="0" w:color="auto"/>
              <w:right w:val="single" w:sz="4" w:space="0" w:color="auto"/>
            </w:tcBorders>
            <w:shd w:val="clear" w:color="E1E1FF" w:fill="E1E1FF"/>
            <w:vAlign w:val="center"/>
            <w:hideMark/>
          </w:tcPr>
          <w:p w14:paraId="3DBA27A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99103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B43BFB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w:t>
            </w:r>
          </w:p>
        </w:tc>
      </w:tr>
      <w:tr w:rsidR="00264BEF" w:rsidRPr="0041739B" w14:paraId="676A6BF9"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6B22547F"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12346</w:t>
            </w:r>
          </w:p>
        </w:tc>
        <w:tc>
          <w:tcPr>
            <w:tcW w:w="3544" w:type="dxa"/>
            <w:tcBorders>
              <w:top w:val="nil"/>
              <w:left w:val="nil"/>
              <w:bottom w:val="single" w:sz="4" w:space="0" w:color="auto"/>
              <w:right w:val="single" w:sz="4" w:space="0" w:color="auto"/>
            </w:tcBorders>
            <w:shd w:val="clear" w:color="3535FF" w:fill="3535FF"/>
            <w:vAlign w:val="center"/>
            <w:hideMark/>
          </w:tcPr>
          <w:p w14:paraId="1F108094"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UČENIČKI DOMA PREGRADA</w:t>
            </w:r>
          </w:p>
        </w:tc>
        <w:tc>
          <w:tcPr>
            <w:tcW w:w="1417" w:type="dxa"/>
            <w:tcBorders>
              <w:top w:val="nil"/>
              <w:left w:val="nil"/>
              <w:bottom w:val="single" w:sz="4" w:space="0" w:color="auto"/>
              <w:right w:val="single" w:sz="4" w:space="0" w:color="auto"/>
            </w:tcBorders>
            <w:shd w:val="clear" w:color="3535FF" w:fill="3535FF"/>
            <w:vAlign w:val="center"/>
            <w:hideMark/>
          </w:tcPr>
          <w:p w14:paraId="57216BB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213.320,80</w:t>
            </w:r>
          </w:p>
        </w:tc>
        <w:tc>
          <w:tcPr>
            <w:tcW w:w="1276" w:type="dxa"/>
            <w:tcBorders>
              <w:top w:val="nil"/>
              <w:left w:val="nil"/>
              <w:bottom w:val="single" w:sz="4" w:space="0" w:color="auto"/>
              <w:right w:val="single" w:sz="4" w:space="0" w:color="auto"/>
            </w:tcBorders>
            <w:shd w:val="clear" w:color="3535FF" w:fill="3535FF"/>
            <w:vAlign w:val="center"/>
            <w:hideMark/>
          </w:tcPr>
          <w:p w14:paraId="382EC71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13.949,50</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7598953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6,54</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79A26E32"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227.270,30</w:t>
            </w:r>
          </w:p>
        </w:tc>
      </w:tr>
      <w:tr w:rsidR="00264BEF" w:rsidRPr="0041739B" w14:paraId="1E0F82A0"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8BD1A6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1002</w:t>
            </w:r>
          </w:p>
        </w:tc>
        <w:tc>
          <w:tcPr>
            <w:tcW w:w="3544" w:type="dxa"/>
            <w:tcBorders>
              <w:top w:val="nil"/>
              <w:left w:val="nil"/>
              <w:bottom w:val="single" w:sz="4" w:space="0" w:color="auto"/>
              <w:right w:val="single" w:sz="4" w:space="0" w:color="auto"/>
            </w:tcBorders>
            <w:shd w:val="clear" w:color="C1C1FF" w:fill="C1C1FF"/>
            <w:vAlign w:val="center"/>
            <w:hideMark/>
          </w:tcPr>
          <w:p w14:paraId="09A9DCC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UČENIČKI DOM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548844C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89.060,80</w:t>
            </w:r>
          </w:p>
        </w:tc>
        <w:tc>
          <w:tcPr>
            <w:tcW w:w="1276" w:type="dxa"/>
            <w:tcBorders>
              <w:top w:val="nil"/>
              <w:left w:val="nil"/>
              <w:bottom w:val="single" w:sz="4" w:space="0" w:color="auto"/>
              <w:right w:val="single" w:sz="4" w:space="0" w:color="auto"/>
            </w:tcBorders>
            <w:shd w:val="clear" w:color="C1C1FF" w:fill="C1C1FF"/>
            <w:vAlign w:val="center"/>
            <w:hideMark/>
          </w:tcPr>
          <w:p w14:paraId="0AC2F80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12.949,50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4B31DA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14,54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1685977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102.010,30</w:t>
            </w:r>
          </w:p>
        </w:tc>
      </w:tr>
      <w:tr w:rsidR="00264BEF" w:rsidRPr="0041739B" w14:paraId="6B9C1140"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412ECE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517E76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učeničkog doma</w:t>
            </w:r>
          </w:p>
        </w:tc>
        <w:tc>
          <w:tcPr>
            <w:tcW w:w="1417" w:type="dxa"/>
            <w:tcBorders>
              <w:top w:val="nil"/>
              <w:left w:val="nil"/>
              <w:bottom w:val="single" w:sz="4" w:space="0" w:color="auto"/>
              <w:right w:val="single" w:sz="4" w:space="0" w:color="auto"/>
            </w:tcBorders>
            <w:shd w:val="clear" w:color="E1E1FF" w:fill="E1E1FF"/>
            <w:vAlign w:val="center"/>
            <w:hideMark/>
          </w:tcPr>
          <w:p w14:paraId="311675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89.060,80</w:t>
            </w:r>
          </w:p>
        </w:tc>
        <w:tc>
          <w:tcPr>
            <w:tcW w:w="1276" w:type="dxa"/>
            <w:tcBorders>
              <w:top w:val="nil"/>
              <w:left w:val="nil"/>
              <w:bottom w:val="single" w:sz="4" w:space="0" w:color="auto"/>
              <w:right w:val="single" w:sz="4" w:space="0" w:color="auto"/>
            </w:tcBorders>
            <w:shd w:val="clear" w:color="E1E1FF" w:fill="E1E1FF"/>
            <w:vAlign w:val="center"/>
            <w:hideMark/>
          </w:tcPr>
          <w:p w14:paraId="4594500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12.949,50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5CE149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14,54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DFA04E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102.010,30</w:t>
            </w:r>
          </w:p>
        </w:tc>
      </w:tr>
      <w:tr w:rsidR="00264BEF" w:rsidRPr="0041739B" w14:paraId="36A58106" w14:textId="77777777" w:rsidTr="00B33D94">
        <w:trPr>
          <w:trHeight w:val="45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D4EA89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2DA6180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57F3707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124.260,00</w:t>
            </w:r>
          </w:p>
        </w:tc>
        <w:tc>
          <w:tcPr>
            <w:tcW w:w="1276" w:type="dxa"/>
            <w:tcBorders>
              <w:top w:val="nil"/>
              <w:left w:val="nil"/>
              <w:bottom w:val="single" w:sz="4" w:space="0" w:color="auto"/>
              <w:right w:val="single" w:sz="4" w:space="0" w:color="auto"/>
            </w:tcBorders>
            <w:shd w:val="clear" w:color="C1C1FF" w:fill="C1C1FF"/>
            <w:vAlign w:val="center"/>
            <w:hideMark/>
          </w:tcPr>
          <w:p w14:paraId="312F905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08C0B85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0,80</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46CA29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125.260,00</w:t>
            </w:r>
          </w:p>
        </w:tc>
      </w:tr>
      <w:tr w:rsidR="00264BEF" w:rsidRPr="0041739B" w14:paraId="34BCD23E" w14:textId="77777777" w:rsidTr="00B33D94">
        <w:trPr>
          <w:trHeight w:val="39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6538FA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4EBBF18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1B2CE64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460,00</w:t>
            </w:r>
          </w:p>
        </w:tc>
        <w:tc>
          <w:tcPr>
            <w:tcW w:w="1276" w:type="dxa"/>
            <w:tcBorders>
              <w:top w:val="nil"/>
              <w:left w:val="nil"/>
              <w:bottom w:val="single" w:sz="4" w:space="0" w:color="auto"/>
              <w:right w:val="single" w:sz="4" w:space="0" w:color="auto"/>
            </w:tcBorders>
            <w:shd w:val="clear" w:color="E1E1FF" w:fill="E1E1FF"/>
            <w:vAlign w:val="center"/>
            <w:hideMark/>
          </w:tcPr>
          <w:p w14:paraId="248A709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E0EC31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75F794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460,00</w:t>
            </w:r>
          </w:p>
        </w:tc>
      </w:tr>
      <w:tr w:rsidR="00264BEF" w:rsidRPr="0041739B" w14:paraId="39E77CA6"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ADA5D8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A102003</w:t>
            </w:r>
          </w:p>
        </w:tc>
        <w:tc>
          <w:tcPr>
            <w:tcW w:w="3544" w:type="dxa"/>
            <w:tcBorders>
              <w:top w:val="nil"/>
              <w:left w:val="nil"/>
              <w:bottom w:val="single" w:sz="4" w:space="0" w:color="auto"/>
              <w:right w:val="single" w:sz="4" w:space="0" w:color="auto"/>
            </w:tcBorders>
            <w:shd w:val="clear" w:color="E1E1FF" w:fill="E1E1FF"/>
            <w:vAlign w:val="center"/>
            <w:hideMark/>
          </w:tcPr>
          <w:p w14:paraId="3641F48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-UD</w:t>
            </w:r>
          </w:p>
        </w:tc>
        <w:tc>
          <w:tcPr>
            <w:tcW w:w="1417" w:type="dxa"/>
            <w:tcBorders>
              <w:top w:val="nil"/>
              <w:left w:val="nil"/>
              <w:bottom w:val="single" w:sz="4" w:space="0" w:color="auto"/>
              <w:right w:val="single" w:sz="4" w:space="0" w:color="auto"/>
            </w:tcBorders>
            <w:shd w:val="clear" w:color="E1E1FF" w:fill="E1E1FF"/>
            <w:vAlign w:val="center"/>
            <w:hideMark/>
          </w:tcPr>
          <w:p w14:paraId="1B4FCB7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123.000,00</w:t>
            </w:r>
          </w:p>
        </w:tc>
        <w:tc>
          <w:tcPr>
            <w:tcW w:w="1276" w:type="dxa"/>
            <w:tcBorders>
              <w:top w:val="nil"/>
              <w:left w:val="nil"/>
              <w:bottom w:val="single" w:sz="4" w:space="0" w:color="auto"/>
              <w:right w:val="single" w:sz="4" w:space="0" w:color="auto"/>
            </w:tcBorders>
            <w:shd w:val="clear" w:color="E1E1FF" w:fill="E1E1FF"/>
            <w:vAlign w:val="center"/>
            <w:hideMark/>
          </w:tcPr>
          <w:p w14:paraId="5F3E8D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DD289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0,81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0F59F2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124.000,00</w:t>
            </w:r>
          </w:p>
        </w:tc>
      </w:tr>
      <w:tr w:rsidR="00264BEF" w:rsidRPr="0041739B" w14:paraId="3E3549B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0A5D23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747E164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242A095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w:t>
            </w:r>
          </w:p>
        </w:tc>
        <w:tc>
          <w:tcPr>
            <w:tcW w:w="1276" w:type="dxa"/>
            <w:tcBorders>
              <w:top w:val="nil"/>
              <w:left w:val="nil"/>
              <w:bottom w:val="single" w:sz="4" w:space="0" w:color="auto"/>
              <w:right w:val="single" w:sz="4" w:space="0" w:color="auto"/>
            </w:tcBorders>
            <w:shd w:val="clear" w:color="E1E1FF" w:fill="E1E1FF"/>
            <w:vAlign w:val="center"/>
            <w:hideMark/>
          </w:tcPr>
          <w:p w14:paraId="7BB47E8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66614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52958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w:t>
            </w:r>
          </w:p>
        </w:tc>
      </w:tr>
      <w:tr w:rsidR="00264BEF" w:rsidRPr="0041739B" w14:paraId="686BF339"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1D58FCAB"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15649</w:t>
            </w:r>
          </w:p>
        </w:tc>
        <w:tc>
          <w:tcPr>
            <w:tcW w:w="3544" w:type="dxa"/>
            <w:tcBorders>
              <w:top w:val="nil"/>
              <w:left w:val="nil"/>
              <w:bottom w:val="single" w:sz="4" w:space="0" w:color="auto"/>
              <w:right w:val="single" w:sz="4" w:space="0" w:color="auto"/>
            </w:tcBorders>
            <w:shd w:val="clear" w:color="3535FF" w:fill="3535FF"/>
            <w:vAlign w:val="center"/>
            <w:hideMark/>
          </w:tcPr>
          <w:p w14:paraId="79E1FF23"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DONJA STUBICA</w:t>
            </w:r>
          </w:p>
        </w:tc>
        <w:tc>
          <w:tcPr>
            <w:tcW w:w="1417" w:type="dxa"/>
            <w:tcBorders>
              <w:top w:val="nil"/>
              <w:left w:val="nil"/>
              <w:bottom w:val="single" w:sz="4" w:space="0" w:color="auto"/>
              <w:right w:val="single" w:sz="4" w:space="0" w:color="auto"/>
            </w:tcBorders>
            <w:shd w:val="clear" w:color="3535FF" w:fill="3535FF"/>
            <w:vAlign w:val="center"/>
            <w:hideMark/>
          </w:tcPr>
          <w:p w14:paraId="6E05EBC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1.394.007,98</w:t>
            </w:r>
          </w:p>
        </w:tc>
        <w:tc>
          <w:tcPr>
            <w:tcW w:w="1276" w:type="dxa"/>
            <w:tcBorders>
              <w:top w:val="nil"/>
              <w:left w:val="nil"/>
              <w:bottom w:val="single" w:sz="4" w:space="0" w:color="auto"/>
              <w:right w:val="single" w:sz="4" w:space="0" w:color="auto"/>
            </w:tcBorders>
            <w:shd w:val="clear" w:color="3535FF" w:fill="3535FF"/>
            <w:vAlign w:val="center"/>
            <w:hideMark/>
          </w:tcPr>
          <w:p w14:paraId="7434350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195.744,85</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11E3E6E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14,04</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6F1DE1C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1.589.752,83</w:t>
            </w:r>
          </w:p>
        </w:tc>
      </w:tr>
      <w:tr w:rsidR="00264BEF" w:rsidRPr="0041739B" w14:paraId="6B34B4C8"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05EC0D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1E1846C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246112B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50.252,00</w:t>
            </w:r>
          </w:p>
        </w:tc>
        <w:tc>
          <w:tcPr>
            <w:tcW w:w="1276" w:type="dxa"/>
            <w:tcBorders>
              <w:top w:val="nil"/>
              <w:left w:val="nil"/>
              <w:bottom w:val="single" w:sz="4" w:space="0" w:color="auto"/>
              <w:right w:val="single" w:sz="4" w:space="0" w:color="auto"/>
            </w:tcBorders>
            <w:shd w:val="clear" w:color="C1C1FF" w:fill="C1C1FF"/>
            <w:vAlign w:val="center"/>
            <w:hideMark/>
          </w:tcPr>
          <w:p w14:paraId="3B18EEE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33.287,43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6929C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66,24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195CF0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83.539,43</w:t>
            </w:r>
          </w:p>
        </w:tc>
      </w:tr>
      <w:tr w:rsidR="00264BEF" w:rsidRPr="0041739B" w14:paraId="468EB28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0084A0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90DC19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5FC8BB2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50.252,00</w:t>
            </w:r>
          </w:p>
        </w:tc>
        <w:tc>
          <w:tcPr>
            <w:tcW w:w="1276" w:type="dxa"/>
            <w:tcBorders>
              <w:top w:val="nil"/>
              <w:left w:val="nil"/>
              <w:bottom w:val="single" w:sz="4" w:space="0" w:color="auto"/>
              <w:right w:val="single" w:sz="4" w:space="0" w:color="auto"/>
            </w:tcBorders>
            <w:shd w:val="clear" w:color="E1E1FF" w:fill="E1E1FF"/>
            <w:vAlign w:val="center"/>
            <w:hideMark/>
          </w:tcPr>
          <w:p w14:paraId="32BFFC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33.287,43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A39B7E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66,24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35171F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83.539,43</w:t>
            </w:r>
          </w:p>
        </w:tc>
      </w:tr>
      <w:tr w:rsidR="00264BEF" w:rsidRPr="0041739B" w14:paraId="39A703E2" w14:textId="77777777" w:rsidTr="00B33D94">
        <w:trPr>
          <w:trHeight w:val="51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B64BB8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127B81B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272B0DC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1.343.755,98</w:t>
            </w:r>
          </w:p>
        </w:tc>
        <w:tc>
          <w:tcPr>
            <w:tcW w:w="1276" w:type="dxa"/>
            <w:tcBorders>
              <w:top w:val="nil"/>
              <w:left w:val="nil"/>
              <w:bottom w:val="single" w:sz="4" w:space="0" w:color="auto"/>
              <w:right w:val="single" w:sz="4" w:space="0" w:color="auto"/>
            </w:tcBorders>
            <w:shd w:val="clear" w:color="C1C1FF" w:fill="C1C1FF"/>
            <w:vAlign w:val="center"/>
            <w:hideMark/>
          </w:tcPr>
          <w:p w14:paraId="39BCB1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162.457,42</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6F1B73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520F8D2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1.506.213,40</w:t>
            </w:r>
          </w:p>
        </w:tc>
      </w:tr>
      <w:tr w:rsidR="00264BEF" w:rsidRPr="0041739B" w14:paraId="30C1BF15" w14:textId="77777777" w:rsidTr="00B33D94">
        <w:trPr>
          <w:trHeight w:val="42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74CD27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932DF2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6FA765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03FF47D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- 8.129,50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373C2D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- 78,94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B07AE9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2.168,50</w:t>
            </w:r>
          </w:p>
        </w:tc>
      </w:tr>
      <w:tr w:rsidR="00264BEF" w:rsidRPr="0041739B" w14:paraId="46220AF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3CC558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20F91DA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0FF2E60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1.283.367,00</w:t>
            </w:r>
          </w:p>
        </w:tc>
        <w:tc>
          <w:tcPr>
            <w:tcW w:w="1276" w:type="dxa"/>
            <w:tcBorders>
              <w:top w:val="nil"/>
              <w:left w:val="nil"/>
              <w:bottom w:val="single" w:sz="4" w:space="0" w:color="auto"/>
              <w:right w:val="single" w:sz="4" w:space="0" w:color="auto"/>
            </w:tcBorders>
            <w:shd w:val="clear" w:color="E1E1FF" w:fill="E1E1FF"/>
            <w:vAlign w:val="center"/>
            <w:hideMark/>
          </w:tcPr>
          <w:p w14:paraId="746EB4D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171.773,00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61D6FD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258076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1.455.140,00</w:t>
            </w:r>
          </w:p>
        </w:tc>
      </w:tr>
      <w:tr w:rsidR="00264BEF" w:rsidRPr="0041739B" w14:paraId="5E102CE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30C415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2833474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524229C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4F48F5C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D0AC31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0EC233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41F75A0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D987D8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4E14806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 sredstva za izgr.,dogradnju i adaptaciju škola</w:t>
            </w:r>
          </w:p>
        </w:tc>
        <w:tc>
          <w:tcPr>
            <w:tcW w:w="1417" w:type="dxa"/>
            <w:tcBorders>
              <w:top w:val="nil"/>
              <w:left w:val="nil"/>
              <w:bottom w:val="single" w:sz="4" w:space="0" w:color="auto"/>
              <w:right w:val="single" w:sz="4" w:space="0" w:color="auto"/>
            </w:tcBorders>
            <w:shd w:val="clear" w:color="E1E1FF" w:fill="E1E1FF"/>
            <w:vAlign w:val="center"/>
            <w:hideMark/>
          </w:tcPr>
          <w:p w14:paraId="038FD4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FD34D9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30.625,00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854E7E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C519CC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30.625,00</w:t>
            </w:r>
          </w:p>
        </w:tc>
      </w:tr>
      <w:tr w:rsidR="00264BEF" w:rsidRPr="0041739B" w14:paraId="24DE57F4"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946789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2F8C365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310D24A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6045243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- 24.400,00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78A44B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- 64,64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E7BF7C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13.350,00</w:t>
            </w:r>
          </w:p>
        </w:tc>
      </w:tr>
      <w:tr w:rsidR="00264BEF" w:rsidRPr="0041739B" w14:paraId="76B1391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0E0F57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5134ED0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767624D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2D706F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- 7.411,08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D6208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- 62,75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4EA97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4.399,90</w:t>
            </w:r>
          </w:p>
        </w:tc>
      </w:tr>
      <w:tr w:rsidR="00264BEF" w:rsidRPr="0041739B" w14:paraId="10F6B391"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07E90F9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15657</w:t>
            </w:r>
          </w:p>
        </w:tc>
        <w:tc>
          <w:tcPr>
            <w:tcW w:w="3544" w:type="dxa"/>
            <w:tcBorders>
              <w:top w:val="nil"/>
              <w:left w:val="nil"/>
              <w:bottom w:val="single" w:sz="4" w:space="0" w:color="auto"/>
              <w:right w:val="single" w:sz="4" w:space="0" w:color="auto"/>
            </w:tcBorders>
            <w:shd w:val="clear" w:color="3535FF" w:fill="3535FF"/>
            <w:vAlign w:val="center"/>
            <w:hideMark/>
          </w:tcPr>
          <w:p w14:paraId="1308BA1A"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GORNJA STUBICA</w:t>
            </w:r>
          </w:p>
        </w:tc>
        <w:tc>
          <w:tcPr>
            <w:tcW w:w="1417" w:type="dxa"/>
            <w:tcBorders>
              <w:top w:val="nil"/>
              <w:left w:val="nil"/>
              <w:bottom w:val="single" w:sz="4" w:space="0" w:color="auto"/>
              <w:right w:val="single" w:sz="4" w:space="0" w:color="auto"/>
            </w:tcBorders>
            <w:shd w:val="clear" w:color="3535FF" w:fill="3535FF"/>
            <w:vAlign w:val="center"/>
            <w:hideMark/>
          </w:tcPr>
          <w:p w14:paraId="50D8368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1.780.755,10</w:t>
            </w:r>
          </w:p>
        </w:tc>
        <w:tc>
          <w:tcPr>
            <w:tcW w:w="1276" w:type="dxa"/>
            <w:tcBorders>
              <w:top w:val="nil"/>
              <w:left w:val="nil"/>
              <w:bottom w:val="single" w:sz="4" w:space="0" w:color="auto"/>
              <w:right w:val="single" w:sz="4" w:space="0" w:color="auto"/>
            </w:tcBorders>
            <w:shd w:val="clear" w:color="3535FF" w:fill="3535FF"/>
            <w:vAlign w:val="center"/>
            <w:hideMark/>
          </w:tcPr>
          <w:p w14:paraId="11B0FD5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272.071,28</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4DF4993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15,28</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3BA701A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2.052.826,38</w:t>
            </w:r>
          </w:p>
        </w:tc>
      </w:tr>
      <w:tr w:rsidR="00264BEF" w:rsidRPr="0041739B" w14:paraId="5178C7A3"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35383F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15FB513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656839D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45.366,00</w:t>
            </w:r>
          </w:p>
        </w:tc>
        <w:tc>
          <w:tcPr>
            <w:tcW w:w="1276" w:type="dxa"/>
            <w:tcBorders>
              <w:top w:val="nil"/>
              <w:left w:val="nil"/>
              <w:bottom w:val="single" w:sz="4" w:space="0" w:color="auto"/>
              <w:right w:val="single" w:sz="4" w:space="0" w:color="auto"/>
            </w:tcBorders>
            <w:shd w:val="clear" w:color="C1C1FF" w:fill="C1C1FF"/>
            <w:vAlign w:val="center"/>
            <w:hideMark/>
          </w:tcPr>
          <w:p w14:paraId="6A8005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27.236,83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C6037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60,04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241CD9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72.602,83</w:t>
            </w:r>
          </w:p>
        </w:tc>
      </w:tr>
      <w:tr w:rsidR="00264BEF" w:rsidRPr="0041739B" w14:paraId="4F0EEA39"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18F916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BC915E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0C5AD6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45.366,00</w:t>
            </w:r>
          </w:p>
        </w:tc>
        <w:tc>
          <w:tcPr>
            <w:tcW w:w="1276" w:type="dxa"/>
            <w:tcBorders>
              <w:top w:val="nil"/>
              <w:left w:val="nil"/>
              <w:bottom w:val="single" w:sz="4" w:space="0" w:color="auto"/>
              <w:right w:val="single" w:sz="4" w:space="0" w:color="auto"/>
            </w:tcBorders>
            <w:shd w:val="clear" w:color="E1E1FF" w:fill="E1E1FF"/>
            <w:vAlign w:val="center"/>
            <w:hideMark/>
          </w:tcPr>
          <w:p w14:paraId="13F1340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27.236,83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7669BC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60,04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67419C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72.602,83</w:t>
            </w:r>
          </w:p>
        </w:tc>
      </w:tr>
      <w:tr w:rsidR="00264BEF" w:rsidRPr="0041739B" w14:paraId="2973CB4D" w14:textId="77777777" w:rsidTr="00B33D94">
        <w:trPr>
          <w:trHeight w:val="48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A3C664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4A2B5B0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7C50C53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1.735.389,10</w:t>
            </w:r>
          </w:p>
        </w:tc>
        <w:tc>
          <w:tcPr>
            <w:tcW w:w="1276" w:type="dxa"/>
            <w:tcBorders>
              <w:top w:val="nil"/>
              <w:left w:val="nil"/>
              <w:bottom w:val="single" w:sz="4" w:space="0" w:color="auto"/>
              <w:right w:val="single" w:sz="4" w:space="0" w:color="auto"/>
            </w:tcBorders>
            <w:shd w:val="clear" w:color="C1C1FF" w:fill="C1C1FF"/>
            <w:vAlign w:val="center"/>
            <w:hideMark/>
          </w:tcPr>
          <w:p w14:paraId="41AB5B8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244.834,45</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65E2FD8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14,11</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5024A8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1.980.223,55</w:t>
            </w:r>
          </w:p>
        </w:tc>
      </w:tr>
      <w:tr w:rsidR="00264BEF" w:rsidRPr="0041739B" w14:paraId="48388082" w14:textId="77777777" w:rsidTr="00B33D94">
        <w:trPr>
          <w:trHeight w:val="48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A4B173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DC5CB4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781455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3F12DA3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- 6.444,50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14B046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- 62,58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5F44CF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3.853,50</w:t>
            </w:r>
          </w:p>
        </w:tc>
      </w:tr>
      <w:tr w:rsidR="00264BEF" w:rsidRPr="0041739B" w14:paraId="0EA1E7F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AA6D59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2D5CDDF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5EBB497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1.669.950,00</w:t>
            </w:r>
          </w:p>
        </w:tc>
        <w:tc>
          <w:tcPr>
            <w:tcW w:w="1276" w:type="dxa"/>
            <w:tcBorders>
              <w:top w:val="nil"/>
              <w:left w:val="nil"/>
              <w:bottom w:val="single" w:sz="4" w:space="0" w:color="auto"/>
              <w:right w:val="single" w:sz="4" w:space="0" w:color="auto"/>
            </w:tcBorders>
            <w:shd w:val="clear" w:color="E1E1FF" w:fill="E1E1FF"/>
            <w:vAlign w:val="center"/>
            <w:hideMark/>
          </w:tcPr>
          <w:p w14:paraId="51FDDE5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256.981,32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347FC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15,39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BA186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1.926.931,32</w:t>
            </w:r>
          </w:p>
        </w:tc>
      </w:tr>
      <w:tr w:rsidR="00264BEF" w:rsidRPr="0041739B" w14:paraId="71CFC2E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44DA14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613064B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18940D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02D500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0849EC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ACD520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14D78D0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A762B1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3260946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3E294AD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38.900,00</w:t>
            </w:r>
          </w:p>
        </w:tc>
        <w:tc>
          <w:tcPr>
            <w:tcW w:w="1276" w:type="dxa"/>
            <w:tcBorders>
              <w:top w:val="nil"/>
              <w:left w:val="nil"/>
              <w:bottom w:val="single" w:sz="4" w:space="0" w:color="auto"/>
              <w:right w:val="single" w:sz="4" w:space="0" w:color="auto"/>
            </w:tcBorders>
            <w:shd w:val="clear" w:color="E1E1FF" w:fill="E1E1FF"/>
            <w:vAlign w:val="center"/>
            <w:hideMark/>
          </w:tcPr>
          <w:p w14:paraId="51281E4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- 30.500,00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B1D4D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- 78,41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E300F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8.400,00</w:t>
            </w:r>
          </w:p>
        </w:tc>
      </w:tr>
      <w:tr w:rsidR="00264BEF" w:rsidRPr="0041739B" w14:paraId="23A27995"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C4A7CE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40A622E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4094C25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11.811,10</w:t>
            </w:r>
          </w:p>
        </w:tc>
        <w:tc>
          <w:tcPr>
            <w:tcW w:w="1276" w:type="dxa"/>
            <w:tcBorders>
              <w:top w:val="nil"/>
              <w:left w:val="nil"/>
              <w:bottom w:val="single" w:sz="4" w:space="0" w:color="auto"/>
              <w:right w:val="single" w:sz="4" w:space="0" w:color="auto"/>
            </w:tcBorders>
            <w:shd w:val="clear" w:color="E1E1FF" w:fill="E1E1FF"/>
            <w:vAlign w:val="center"/>
            <w:hideMark/>
          </w:tcPr>
          <w:p w14:paraId="25F1659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16.606,42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8D2483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140,60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62925F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28.417,52</w:t>
            </w:r>
          </w:p>
        </w:tc>
      </w:tr>
      <w:tr w:rsidR="00264BEF" w:rsidRPr="0041739B" w14:paraId="4FBA276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B1EFE8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5F18549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437312B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3.900,00</w:t>
            </w:r>
          </w:p>
        </w:tc>
        <w:tc>
          <w:tcPr>
            <w:tcW w:w="1276" w:type="dxa"/>
            <w:tcBorders>
              <w:top w:val="nil"/>
              <w:left w:val="nil"/>
              <w:bottom w:val="single" w:sz="4" w:space="0" w:color="auto"/>
              <w:right w:val="single" w:sz="4" w:space="0" w:color="auto"/>
            </w:tcBorders>
            <w:shd w:val="clear" w:color="E1E1FF" w:fill="E1E1FF"/>
            <w:vAlign w:val="center"/>
            <w:hideMark/>
          </w:tcPr>
          <w:p w14:paraId="30A267E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178C5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14A701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3.900,00</w:t>
            </w:r>
          </w:p>
        </w:tc>
      </w:tr>
      <w:tr w:rsidR="00264BEF" w:rsidRPr="0041739B" w14:paraId="7848AE3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3864B3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41FFA08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06BDE29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DAB61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2D2C05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A2AD5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5D55B763"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174FAAB4"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15673</w:t>
            </w:r>
          </w:p>
        </w:tc>
        <w:tc>
          <w:tcPr>
            <w:tcW w:w="3544" w:type="dxa"/>
            <w:tcBorders>
              <w:top w:val="nil"/>
              <w:left w:val="nil"/>
              <w:bottom w:val="single" w:sz="4" w:space="0" w:color="auto"/>
              <w:right w:val="single" w:sz="4" w:space="0" w:color="auto"/>
            </w:tcBorders>
            <w:shd w:val="clear" w:color="3535FF" w:fill="3535FF"/>
            <w:vAlign w:val="center"/>
            <w:hideMark/>
          </w:tcPr>
          <w:p w14:paraId="66547CA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MARIJA BISTRICA</w:t>
            </w:r>
          </w:p>
        </w:tc>
        <w:tc>
          <w:tcPr>
            <w:tcW w:w="1417" w:type="dxa"/>
            <w:tcBorders>
              <w:top w:val="nil"/>
              <w:left w:val="nil"/>
              <w:bottom w:val="single" w:sz="4" w:space="0" w:color="auto"/>
              <w:right w:val="single" w:sz="4" w:space="0" w:color="auto"/>
            </w:tcBorders>
            <w:shd w:val="clear" w:color="3535FF" w:fill="3535FF"/>
            <w:vAlign w:val="center"/>
            <w:hideMark/>
          </w:tcPr>
          <w:p w14:paraId="523EF48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2.452.694,45</w:t>
            </w:r>
          </w:p>
        </w:tc>
        <w:tc>
          <w:tcPr>
            <w:tcW w:w="1276" w:type="dxa"/>
            <w:tcBorders>
              <w:top w:val="nil"/>
              <w:left w:val="nil"/>
              <w:bottom w:val="single" w:sz="4" w:space="0" w:color="auto"/>
              <w:right w:val="single" w:sz="4" w:space="0" w:color="auto"/>
            </w:tcBorders>
            <w:shd w:val="clear" w:color="3535FF" w:fill="3535FF"/>
            <w:vAlign w:val="center"/>
            <w:hideMark/>
          </w:tcPr>
          <w:p w14:paraId="54379B0F"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386.633,39</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74447B3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15,76</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0238EFD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2.839.327,84</w:t>
            </w:r>
          </w:p>
        </w:tc>
      </w:tr>
      <w:tr w:rsidR="00264BEF" w:rsidRPr="0041739B" w14:paraId="28970212"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3C69383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2B9E925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7D61C15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59.764,47</w:t>
            </w:r>
          </w:p>
        </w:tc>
        <w:tc>
          <w:tcPr>
            <w:tcW w:w="1276" w:type="dxa"/>
            <w:tcBorders>
              <w:top w:val="nil"/>
              <w:left w:val="nil"/>
              <w:bottom w:val="single" w:sz="4" w:space="0" w:color="auto"/>
              <w:right w:val="single" w:sz="4" w:space="0" w:color="auto"/>
            </w:tcBorders>
            <w:shd w:val="clear" w:color="C1C1FF" w:fill="C1C1FF"/>
            <w:vAlign w:val="center"/>
            <w:hideMark/>
          </w:tcPr>
          <w:p w14:paraId="2A43125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27.319,71</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6A23E85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45,71</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E94AB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87.084,18</w:t>
            </w:r>
          </w:p>
        </w:tc>
      </w:tr>
      <w:tr w:rsidR="00264BEF" w:rsidRPr="0041739B" w14:paraId="68F7212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4373B7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5F01BC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376707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59.564,47</w:t>
            </w:r>
          </w:p>
        </w:tc>
        <w:tc>
          <w:tcPr>
            <w:tcW w:w="1276" w:type="dxa"/>
            <w:tcBorders>
              <w:top w:val="nil"/>
              <w:left w:val="nil"/>
              <w:bottom w:val="single" w:sz="4" w:space="0" w:color="auto"/>
              <w:right w:val="single" w:sz="4" w:space="0" w:color="auto"/>
            </w:tcBorders>
            <w:shd w:val="clear" w:color="E1E1FF" w:fill="E1E1FF"/>
            <w:vAlign w:val="center"/>
            <w:hideMark/>
          </w:tcPr>
          <w:p w14:paraId="06AAA5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27.319,71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BAAF7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45,87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8D3307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86.884,18</w:t>
            </w:r>
          </w:p>
        </w:tc>
      </w:tr>
      <w:tr w:rsidR="00264BEF" w:rsidRPr="0041739B" w14:paraId="6024091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BC0439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49EDD0F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4375ACB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200,00</w:t>
            </w:r>
          </w:p>
        </w:tc>
        <w:tc>
          <w:tcPr>
            <w:tcW w:w="1276" w:type="dxa"/>
            <w:tcBorders>
              <w:top w:val="nil"/>
              <w:left w:val="nil"/>
              <w:bottom w:val="single" w:sz="4" w:space="0" w:color="auto"/>
              <w:right w:val="single" w:sz="4" w:space="0" w:color="auto"/>
            </w:tcBorders>
            <w:shd w:val="clear" w:color="E1E1FF" w:fill="E1E1FF"/>
            <w:vAlign w:val="center"/>
            <w:hideMark/>
          </w:tcPr>
          <w:p w14:paraId="146F58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EA6ABF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B1F058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200,00</w:t>
            </w:r>
          </w:p>
        </w:tc>
      </w:tr>
      <w:tr w:rsidR="00264BEF" w:rsidRPr="0041739B" w14:paraId="429A40CE" w14:textId="77777777" w:rsidTr="00B33D94">
        <w:trPr>
          <w:trHeight w:val="45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17DE3F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35A04DE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61DA885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2.392.929,98</w:t>
            </w:r>
          </w:p>
        </w:tc>
        <w:tc>
          <w:tcPr>
            <w:tcW w:w="1276" w:type="dxa"/>
            <w:tcBorders>
              <w:top w:val="nil"/>
              <w:left w:val="nil"/>
              <w:bottom w:val="single" w:sz="4" w:space="0" w:color="auto"/>
              <w:right w:val="single" w:sz="4" w:space="0" w:color="auto"/>
            </w:tcBorders>
            <w:shd w:val="clear" w:color="C1C1FF" w:fill="C1C1FF"/>
            <w:vAlign w:val="center"/>
            <w:hideMark/>
          </w:tcPr>
          <w:p w14:paraId="17AC51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359.313,68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8C4954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15,02</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89EE3E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2.752.243,66</w:t>
            </w:r>
          </w:p>
        </w:tc>
      </w:tr>
      <w:tr w:rsidR="00264BEF" w:rsidRPr="0041739B" w14:paraId="544B481E" w14:textId="77777777" w:rsidTr="00B33D94">
        <w:trPr>
          <w:trHeight w:val="39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2B4EC8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1E32B7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6307836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11.298,00</w:t>
            </w:r>
          </w:p>
        </w:tc>
        <w:tc>
          <w:tcPr>
            <w:tcW w:w="1276" w:type="dxa"/>
            <w:tcBorders>
              <w:top w:val="nil"/>
              <w:left w:val="nil"/>
              <w:bottom w:val="single" w:sz="4" w:space="0" w:color="auto"/>
              <w:right w:val="single" w:sz="4" w:space="0" w:color="auto"/>
            </w:tcBorders>
            <w:shd w:val="clear" w:color="E1E1FF" w:fill="E1E1FF"/>
            <w:vAlign w:val="center"/>
            <w:hideMark/>
          </w:tcPr>
          <w:p w14:paraId="32497E2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408,60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878A5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764E2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11.706,60</w:t>
            </w:r>
          </w:p>
        </w:tc>
      </w:tr>
      <w:tr w:rsidR="00264BEF" w:rsidRPr="0041739B" w14:paraId="0842C3F4"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71A890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0008B5F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693A14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2.327.221,00</w:t>
            </w:r>
          </w:p>
        </w:tc>
        <w:tc>
          <w:tcPr>
            <w:tcW w:w="1276" w:type="dxa"/>
            <w:tcBorders>
              <w:top w:val="nil"/>
              <w:left w:val="nil"/>
              <w:bottom w:val="single" w:sz="4" w:space="0" w:color="auto"/>
              <w:right w:val="single" w:sz="4" w:space="0" w:color="auto"/>
            </w:tcBorders>
            <w:shd w:val="clear" w:color="E1E1FF" w:fill="E1E1FF"/>
            <w:vAlign w:val="center"/>
            <w:hideMark/>
          </w:tcPr>
          <w:p w14:paraId="74232DC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365.079,20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4A0E3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15,69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B481B0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2.692.300,20</w:t>
            </w:r>
          </w:p>
        </w:tc>
      </w:tr>
      <w:tr w:rsidR="00264BEF" w:rsidRPr="0041739B" w14:paraId="53F6498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4640F4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0DAAF40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725FA2B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38.200,00</w:t>
            </w:r>
          </w:p>
        </w:tc>
        <w:tc>
          <w:tcPr>
            <w:tcW w:w="1276" w:type="dxa"/>
            <w:tcBorders>
              <w:top w:val="nil"/>
              <w:left w:val="nil"/>
              <w:bottom w:val="single" w:sz="4" w:space="0" w:color="auto"/>
              <w:right w:val="single" w:sz="4" w:space="0" w:color="auto"/>
            </w:tcBorders>
            <w:shd w:val="clear" w:color="E1E1FF" w:fill="E1E1FF"/>
            <w:vAlign w:val="center"/>
            <w:hideMark/>
          </w:tcPr>
          <w:p w14:paraId="59F1B32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- 22.722,60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87298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- 59,48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F3F8C4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15.477,40</w:t>
            </w:r>
          </w:p>
        </w:tc>
      </w:tr>
      <w:tr w:rsidR="00264BEF" w:rsidRPr="0041739B" w14:paraId="10CA697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A708F6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3B3AFCF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6107B50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7FB875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8.357,27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27FC2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70,76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A51D7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20.168,25</w:t>
            </w:r>
          </w:p>
        </w:tc>
      </w:tr>
      <w:tr w:rsidR="00264BEF" w:rsidRPr="0041739B" w14:paraId="2B8944E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03D17F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02CCD30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06C919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4.400,00</w:t>
            </w:r>
          </w:p>
        </w:tc>
        <w:tc>
          <w:tcPr>
            <w:tcW w:w="1276" w:type="dxa"/>
            <w:tcBorders>
              <w:top w:val="nil"/>
              <w:left w:val="nil"/>
              <w:bottom w:val="single" w:sz="4" w:space="0" w:color="auto"/>
              <w:right w:val="single" w:sz="4" w:space="0" w:color="auto"/>
            </w:tcBorders>
            <w:shd w:val="clear" w:color="E1E1FF" w:fill="E1E1FF"/>
            <w:vAlign w:val="center"/>
            <w:hideMark/>
          </w:tcPr>
          <w:p w14:paraId="6BF547A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BCAFAB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500675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4.400,00</w:t>
            </w:r>
          </w:p>
        </w:tc>
      </w:tr>
      <w:tr w:rsidR="00264BEF" w:rsidRPr="0041739B" w14:paraId="0CEE51B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C262D8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6FACC64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523F0A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57725FF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9D8FB4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42D67A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52080DFF"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2DC22151"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15681</w:t>
            </w:r>
          </w:p>
        </w:tc>
        <w:tc>
          <w:tcPr>
            <w:tcW w:w="3544" w:type="dxa"/>
            <w:tcBorders>
              <w:top w:val="nil"/>
              <w:left w:val="nil"/>
              <w:bottom w:val="single" w:sz="4" w:space="0" w:color="auto"/>
              <w:right w:val="single" w:sz="4" w:space="0" w:color="auto"/>
            </w:tcBorders>
            <w:shd w:val="clear" w:color="3535FF" w:fill="3535FF"/>
            <w:vAlign w:val="center"/>
            <w:hideMark/>
          </w:tcPr>
          <w:p w14:paraId="0B84E49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OROSLAVJE</w:t>
            </w:r>
          </w:p>
        </w:tc>
        <w:tc>
          <w:tcPr>
            <w:tcW w:w="1417" w:type="dxa"/>
            <w:tcBorders>
              <w:top w:val="nil"/>
              <w:left w:val="nil"/>
              <w:bottom w:val="single" w:sz="4" w:space="0" w:color="auto"/>
              <w:right w:val="single" w:sz="4" w:space="0" w:color="auto"/>
            </w:tcBorders>
            <w:shd w:val="clear" w:color="3535FF" w:fill="3535FF"/>
            <w:vAlign w:val="center"/>
            <w:hideMark/>
          </w:tcPr>
          <w:p w14:paraId="044319C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1.630.195,04</w:t>
            </w:r>
          </w:p>
        </w:tc>
        <w:tc>
          <w:tcPr>
            <w:tcW w:w="1276" w:type="dxa"/>
            <w:tcBorders>
              <w:top w:val="nil"/>
              <w:left w:val="nil"/>
              <w:bottom w:val="single" w:sz="4" w:space="0" w:color="auto"/>
              <w:right w:val="single" w:sz="4" w:space="0" w:color="auto"/>
            </w:tcBorders>
            <w:shd w:val="clear" w:color="3535FF" w:fill="3535FF"/>
            <w:vAlign w:val="center"/>
            <w:hideMark/>
          </w:tcPr>
          <w:p w14:paraId="1D3FB5D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324.967,10</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3030B45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19,93</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5782DA9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1.955.162,14</w:t>
            </w:r>
          </w:p>
        </w:tc>
      </w:tr>
      <w:tr w:rsidR="00264BEF" w:rsidRPr="0041739B" w14:paraId="19409AE1"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A0DCC4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1E617A3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1C9A1D9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47.197,04</w:t>
            </w:r>
          </w:p>
        </w:tc>
        <w:tc>
          <w:tcPr>
            <w:tcW w:w="1276" w:type="dxa"/>
            <w:tcBorders>
              <w:top w:val="nil"/>
              <w:left w:val="nil"/>
              <w:bottom w:val="single" w:sz="4" w:space="0" w:color="auto"/>
              <w:right w:val="single" w:sz="4" w:space="0" w:color="auto"/>
            </w:tcBorders>
            <w:shd w:val="clear" w:color="C1C1FF" w:fill="C1C1FF"/>
            <w:vAlign w:val="center"/>
            <w:hideMark/>
          </w:tcPr>
          <w:p w14:paraId="5F6F12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23.875,89</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32501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50,59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DC8BE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71.072,93</w:t>
            </w:r>
          </w:p>
        </w:tc>
      </w:tr>
      <w:tr w:rsidR="00264BEF" w:rsidRPr="0041739B" w14:paraId="3B00C95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E8258B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4992606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0F89869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46.178,29</w:t>
            </w:r>
          </w:p>
        </w:tc>
        <w:tc>
          <w:tcPr>
            <w:tcW w:w="1276" w:type="dxa"/>
            <w:tcBorders>
              <w:top w:val="nil"/>
              <w:left w:val="nil"/>
              <w:bottom w:val="single" w:sz="4" w:space="0" w:color="auto"/>
              <w:right w:val="single" w:sz="4" w:space="0" w:color="auto"/>
            </w:tcBorders>
            <w:shd w:val="clear" w:color="E1E1FF" w:fill="E1E1FF"/>
            <w:vAlign w:val="center"/>
            <w:hideMark/>
          </w:tcPr>
          <w:p w14:paraId="29FE398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23.766,64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8F10F7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51,47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2EAF68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69.944,93</w:t>
            </w:r>
          </w:p>
        </w:tc>
      </w:tr>
      <w:tr w:rsidR="00264BEF" w:rsidRPr="0041739B" w14:paraId="2BB86D25"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839449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3809D00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6B7DFD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1.018,75</w:t>
            </w:r>
          </w:p>
        </w:tc>
        <w:tc>
          <w:tcPr>
            <w:tcW w:w="1276" w:type="dxa"/>
            <w:tcBorders>
              <w:top w:val="nil"/>
              <w:left w:val="nil"/>
              <w:bottom w:val="single" w:sz="4" w:space="0" w:color="auto"/>
              <w:right w:val="single" w:sz="4" w:space="0" w:color="auto"/>
            </w:tcBorders>
            <w:shd w:val="clear" w:color="E1E1FF" w:fill="E1E1FF"/>
            <w:vAlign w:val="center"/>
            <w:hideMark/>
          </w:tcPr>
          <w:p w14:paraId="5B822F3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109,25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C5AB9C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10,72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F96153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1.128,00</w:t>
            </w:r>
          </w:p>
        </w:tc>
      </w:tr>
      <w:tr w:rsidR="00264BEF" w:rsidRPr="0041739B" w14:paraId="5EE088B4" w14:textId="77777777" w:rsidTr="00B33D94">
        <w:trPr>
          <w:trHeight w:val="57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D3FE49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7730EE2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2B2E7AE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1.582.998,00</w:t>
            </w:r>
          </w:p>
        </w:tc>
        <w:tc>
          <w:tcPr>
            <w:tcW w:w="1276" w:type="dxa"/>
            <w:tcBorders>
              <w:top w:val="nil"/>
              <w:left w:val="nil"/>
              <w:bottom w:val="single" w:sz="4" w:space="0" w:color="auto"/>
              <w:right w:val="single" w:sz="4" w:space="0" w:color="auto"/>
            </w:tcBorders>
            <w:shd w:val="clear" w:color="C1C1FF" w:fill="C1C1FF"/>
            <w:vAlign w:val="center"/>
            <w:hideMark/>
          </w:tcPr>
          <w:p w14:paraId="312DFD9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301.091,21</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C670FA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19,02</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8D06C8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1.884.089,21</w:t>
            </w:r>
          </w:p>
        </w:tc>
      </w:tr>
      <w:tr w:rsidR="00264BEF" w:rsidRPr="0041739B" w14:paraId="6EEAC9CE" w14:textId="77777777" w:rsidTr="00B33D94">
        <w:trPr>
          <w:trHeight w:val="46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6E93F6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D3310D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4B1AC7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5D54071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BA1838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E3FC16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10.678,00</w:t>
            </w:r>
          </w:p>
        </w:tc>
      </w:tr>
      <w:tr w:rsidR="00264BEF" w:rsidRPr="0041739B" w14:paraId="566E8A71"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04CD1C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E17C4E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0EAED4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1.533.970,00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F9D783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317.420,00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7198B0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20,69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9F77C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1.851.390,00</w:t>
            </w:r>
          </w:p>
        </w:tc>
      </w:tr>
      <w:tr w:rsidR="00264BEF" w:rsidRPr="0041739B" w14:paraId="3D02B0C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9C1E72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ECD44F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3DB9F5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B7D47E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03CBE6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560C8C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21F66FB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B4507F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24EFBE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B23763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38.200,00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A7BAC0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- 24.900,00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584108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- 65,18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67A6EB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13.300,00</w:t>
            </w:r>
          </w:p>
        </w:tc>
      </w:tr>
      <w:tr w:rsidR="00264BEF" w:rsidRPr="0041739B" w14:paraId="0EC1CF7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628CEB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690344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531644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2E1AAC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6614EB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E16763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565B4D01"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3C408D2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15796</w:t>
            </w:r>
          </w:p>
        </w:tc>
        <w:tc>
          <w:tcPr>
            <w:tcW w:w="3544" w:type="dxa"/>
            <w:tcBorders>
              <w:top w:val="single" w:sz="4" w:space="0" w:color="auto"/>
              <w:left w:val="nil"/>
              <w:bottom w:val="single" w:sz="4" w:space="0" w:color="auto"/>
              <w:right w:val="single" w:sz="4" w:space="0" w:color="auto"/>
            </w:tcBorders>
            <w:shd w:val="clear" w:color="3535FF" w:fill="3535FF"/>
            <w:vAlign w:val="center"/>
            <w:hideMark/>
          </w:tcPr>
          <w:p w14:paraId="1374D0B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KUMROVEC</w:t>
            </w:r>
          </w:p>
        </w:tc>
        <w:tc>
          <w:tcPr>
            <w:tcW w:w="1417" w:type="dxa"/>
            <w:tcBorders>
              <w:top w:val="single" w:sz="4" w:space="0" w:color="auto"/>
              <w:left w:val="nil"/>
              <w:bottom w:val="single" w:sz="4" w:space="0" w:color="auto"/>
              <w:right w:val="single" w:sz="4" w:space="0" w:color="auto"/>
            </w:tcBorders>
            <w:shd w:val="clear" w:color="3535FF" w:fill="3535FF"/>
            <w:vAlign w:val="center"/>
            <w:hideMark/>
          </w:tcPr>
          <w:p w14:paraId="0378B0E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762.049,62</w:t>
            </w:r>
          </w:p>
        </w:tc>
        <w:tc>
          <w:tcPr>
            <w:tcW w:w="1276" w:type="dxa"/>
            <w:tcBorders>
              <w:top w:val="single" w:sz="4" w:space="0" w:color="auto"/>
              <w:left w:val="nil"/>
              <w:bottom w:val="single" w:sz="4" w:space="0" w:color="auto"/>
              <w:right w:val="single" w:sz="4" w:space="0" w:color="auto"/>
            </w:tcBorders>
            <w:shd w:val="clear" w:color="3535FF" w:fill="3535FF"/>
            <w:vAlign w:val="center"/>
            <w:hideMark/>
          </w:tcPr>
          <w:p w14:paraId="4826C03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146.247,25</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11A8F05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19,19</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19185AA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908.296,87</w:t>
            </w:r>
          </w:p>
        </w:tc>
      </w:tr>
      <w:tr w:rsidR="00264BEF" w:rsidRPr="0041739B" w14:paraId="40FC95AD"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7A5F50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04B518C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328570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31.840,39</w:t>
            </w:r>
          </w:p>
        </w:tc>
        <w:tc>
          <w:tcPr>
            <w:tcW w:w="1276" w:type="dxa"/>
            <w:tcBorders>
              <w:top w:val="nil"/>
              <w:left w:val="nil"/>
              <w:bottom w:val="single" w:sz="4" w:space="0" w:color="auto"/>
              <w:right w:val="single" w:sz="4" w:space="0" w:color="auto"/>
            </w:tcBorders>
            <w:shd w:val="clear" w:color="C1C1FF" w:fill="C1C1FF"/>
            <w:vAlign w:val="center"/>
            <w:hideMark/>
          </w:tcPr>
          <w:p w14:paraId="44462E4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12.937,64</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536991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40,63</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13FF376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44.778,03</w:t>
            </w:r>
          </w:p>
        </w:tc>
      </w:tr>
      <w:tr w:rsidR="00264BEF" w:rsidRPr="0041739B" w14:paraId="5D1B45F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506D6F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272197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4E47287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31.840,39</w:t>
            </w:r>
          </w:p>
        </w:tc>
        <w:tc>
          <w:tcPr>
            <w:tcW w:w="1276" w:type="dxa"/>
            <w:tcBorders>
              <w:top w:val="nil"/>
              <w:left w:val="nil"/>
              <w:bottom w:val="single" w:sz="4" w:space="0" w:color="auto"/>
              <w:right w:val="single" w:sz="4" w:space="0" w:color="auto"/>
            </w:tcBorders>
            <w:shd w:val="clear" w:color="E1E1FF" w:fill="E1E1FF"/>
            <w:vAlign w:val="center"/>
            <w:hideMark/>
          </w:tcPr>
          <w:p w14:paraId="1AE764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12.937,64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A13AA1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40,63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F716AC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44.778,03</w:t>
            </w:r>
          </w:p>
        </w:tc>
      </w:tr>
      <w:tr w:rsidR="00264BEF" w:rsidRPr="0041739B" w14:paraId="36065FFD" w14:textId="77777777" w:rsidTr="00B33D94">
        <w:trPr>
          <w:trHeight w:val="43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A58DCF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3E22CD3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5826D79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730.209,23</w:t>
            </w:r>
          </w:p>
        </w:tc>
        <w:tc>
          <w:tcPr>
            <w:tcW w:w="1276" w:type="dxa"/>
            <w:tcBorders>
              <w:top w:val="nil"/>
              <w:left w:val="nil"/>
              <w:bottom w:val="single" w:sz="4" w:space="0" w:color="auto"/>
              <w:right w:val="single" w:sz="4" w:space="0" w:color="auto"/>
            </w:tcBorders>
            <w:shd w:val="clear" w:color="C1C1FF" w:fill="C1C1FF"/>
            <w:vAlign w:val="center"/>
            <w:hideMark/>
          </w:tcPr>
          <w:p w14:paraId="6529D9A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133.309,61</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18FCA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18,26</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5446AA7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863.518,84</w:t>
            </w:r>
          </w:p>
        </w:tc>
      </w:tr>
      <w:tr w:rsidR="00264BEF" w:rsidRPr="0041739B" w14:paraId="070D1AAA" w14:textId="77777777" w:rsidTr="00B33D94">
        <w:trPr>
          <w:trHeight w:val="42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D9D2EB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2154EF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068212B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47150C4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- 7.480,00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D845A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- 72,64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9A3AC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2.818,00</w:t>
            </w:r>
          </w:p>
        </w:tc>
      </w:tr>
      <w:tr w:rsidR="00264BEF" w:rsidRPr="0041739B" w14:paraId="38089D9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CC4A35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3EBBAB5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40A99EF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668.120,00</w:t>
            </w:r>
          </w:p>
        </w:tc>
        <w:tc>
          <w:tcPr>
            <w:tcW w:w="1276" w:type="dxa"/>
            <w:tcBorders>
              <w:top w:val="nil"/>
              <w:left w:val="nil"/>
              <w:bottom w:val="single" w:sz="4" w:space="0" w:color="auto"/>
              <w:right w:val="single" w:sz="4" w:space="0" w:color="auto"/>
            </w:tcBorders>
            <w:shd w:val="clear" w:color="E1E1FF" w:fill="E1E1FF"/>
            <w:vAlign w:val="center"/>
            <w:hideMark/>
          </w:tcPr>
          <w:p w14:paraId="464472E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160.770,00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AF9B7F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913CF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828.890,00</w:t>
            </w:r>
          </w:p>
        </w:tc>
      </w:tr>
      <w:tr w:rsidR="00264BEF" w:rsidRPr="0041739B" w14:paraId="3E3A539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D92E81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47DEE80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4D78A31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2816ADC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915C3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2F8CF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01417BB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EA60DF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2372A07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7F829F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513329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- 26.400,00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2BB97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- 69,93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1A7E67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11.350,00</w:t>
            </w:r>
          </w:p>
        </w:tc>
      </w:tr>
      <w:tr w:rsidR="00264BEF" w:rsidRPr="0041739B" w14:paraId="1674290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833C11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0483969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473571E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11.811,23</w:t>
            </w:r>
          </w:p>
        </w:tc>
        <w:tc>
          <w:tcPr>
            <w:tcW w:w="1276" w:type="dxa"/>
            <w:tcBorders>
              <w:top w:val="nil"/>
              <w:left w:val="nil"/>
              <w:bottom w:val="single" w:sz="4" w:space="0" w:color="auto"/>
              <w:right w:val="single" w:sz="4" w:space="0" w:color="auto"/>
            </w:tcBorders>
            <w:shd w:val="clear" w:color="E1E1FF" w:fill="E1E1FF"/>
            <w:vAlign w:val="center"/>
            <w:hideMark/>
          </w:tcPr>
          <w:p w14:paraId="686085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- 1.771,30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9DE7DB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- 15,00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78A0F2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10.039,93</w:t>
            </w:r>
          </w:p>
        </w:tc>
      </w:tr>
      <w:tr w:rsidR="00264BEF" w:rsidRPr="0041739B" w14:paraId="22969A7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157C86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1FB06B8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4E1A6F9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1.700,00</w:t>
            </w:r>
          </w:p>
        </w:tc>
        <w:tc>
          <w:tcPr>
            <w:tcW w:w="1276" w:type="dxa"/>
            <w:tcBorders>
              <w:top w:val="nil"/>
              <w:left w:val="nil"/>
              <w:bottom w:val="single" w:sz="4" w:space="0" w:color="auto"/>
              <w:right w:val="single" w:sz="4" w:space="0" w:color="auto"/>
            </w:tcBorders>
            <w:shd w:val="clear" w:color="E1E1FF" w:fill="E1E1FF"/>
            <w:vAlign w:val="center"/>
            <w:hideMark/>
          </w:tcPr>
          <w:p w14:paraId="6737CC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2B708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2E0BBF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1.700,00</w:t>
            </w:r>
          </w:p>
        </w:tc>
      </w:tr>
      <w:tr w:rsidR="00264BEF" w:rsidRPr="0041739B" w14:paraId="4EEF804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6B17F0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6262422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6E907E2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844698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8.190,91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391EF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09E2B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8.190,91</w:t>
            </w:r>
          </w:p>
        </w:tc>
      </w:tr>
      <w:tr w:rsidR="00264BEF" w:rsidRPr="0041739B" w14:paraId="1CF1E51C"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55195885"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15807</w:t>
            </w:r>
          </w:p>
        </w:tc>
        <w:tc>
          <w:tcPr>
            <w:tcW w:w="3544" w:type="dxa"/>
            <w:tcBorders>
              <w:top w:val="nil"/>
              <w:left w:val="nil"/>
              <w:bottom w:val="single" w:sz="4" w:space="0" w:color="auto"/>
              <w:right w:val="single" w:sz="4" w:space="0" w:color="auto"/>
            </w:tcBorders>
            <w:shd w:val="clear" w:color="3535FF" w:fill="3535FF"/>
            <w:vAlign w:val="center"/>
            <w:hideMark/>
          </w:tcPr>
          <w:p w14:paraId="4865D01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TUHELJ</w:t>
            </w:r>
          </w:p>
        </w:tc>
        <w:tc>
          <w:tcPr>
            <w:tcW w:w="1417" w:type="dxa"/>
            <w:tcBorders>
              <w:top w:val="nil"/>
              <w:left w:val="nil"/>
              <w:bottom w:val="single" w:sz="4" w:space="0" w:color="auto"/>
              <w:right w:val="single" w:sz="4" w:space="0" w:color="auto"/>
            </w:tcBorders>
            <w:shd w:val="clear" w:color="3535FF" w:fill="3535FF"/>
            <w:vAlign w:val="center"/>
            <w:hideMark/>
          </w:tcPr>
          <w:p w14:paraId="04EDD4A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714.067,09</w:t>
            </w:r>
          </w:p>
        </w:tc>
        <w:tc>
          <w:tcPr>
            <w:tcW w:w="1276" w:type="dxa"/>
            <w:tcBorders>
              <w:top w:val="nil"/>
              <w:left w:val="nil"/>
              <w:bottom w:val="single" w:sz="4" w:space="0" w:color="auto"/>
              <w:right w:val="single" w:sz="4" w:space="0" w:color="auto"/>
            </w:tcBorders>
            <w:shd w:val="clear" w:color="3535FF" w:fill="3535FF"/>
            <w:vAlign w:val="center"/>
            <w:hideMark/>
          </w:tcPr>
          <w:p w14:paraId="33040EF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147.634,64</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3DBFF792"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20,68</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088978F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861.701,73</w:t>
            </w:r>
          </w:p>
        </w:tc>
      </w:tr>
      <w:tr w:rsidR="00264BEF" w:rsidRPr="0041739B" w14:paraId="690D8CB6"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6EF2D0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20A0294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3B5D908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36.090,11</w:t>
            </w:r>
          </w:p>
        </w:tc>
        <w:tc>
          <w:tcPr>
            <w:tcW w:w="1276" w:type="dxa"/>
            <w:tcBorders>
              <w:top w:val="nil"/>
              <w:left w:val="nil"/>
              <w:bottom w:val="single" w:sz="4" w:space="0" w:color="auto"/>
              <w:right w:val="single" w:sz="4" w:space="0" w:color="auto"/>
            </w:tcBorders>
            <w:shd w:val="clear" w:color="C1C1FF" w:fill="C1C1FF"/>
            <w:vAlign w:val="center"/>
            <w:hideMark/>
          </w:tcPr>
          <w:p w14:paraId="0F7E097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21.414,37</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13E218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59,34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799F9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57.504,48</w:t>
            </w:r>
          </w:p>
        </w:tc>
      </w:tr>
      <w:tr w:rsidR="00264BEF" w:rsidRPr="0041739B" w14:paraId="1ADD731F"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7DC1AF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203C22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453B7FF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35.290,11</w:t>
            </w:r>
          </w:p>
        </w:tc>
        <w:tc>
          <w:tcPr>
            <w:tcW w:w="1276" w:type="dxa"/>
            <w:tcBorders>
              <w:top w:val="nil"/>
              <w:left w:val="nil"/>
              <w:bottom w:val="single" w:sz="4" w:space="0" w:color="auto"/>
              <w:right w:val="single" w:sz="4" w:space="0" w:color="auto"/>
            </w:tcBorders>
            <w:shd w:val="clear" w:color="E1E1FF" w:fill="E1E1FF"/>
            <w:vAlign w:val="center"/>
            <w:hideMark/>
          </w:tcPr>
          <w:p w14:paraId="16A9435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20.614,37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688DF7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58,41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BF256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55.904,48</w:t>
            </w:r>
          </w:p>
        </w:tc>
      </w:tr>
      <w:tr w:rsidR="00264BEF" w:rsidRPr="0041739B" w14:paraId="32FAA57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C9619B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656671A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2623EA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w:t>
            </w:r>
          </w:p>
        </w:tc>
        <w:tc>
          <w:tcPr>
            <w:tcW w:w="1276" w:type="dxa"/>
            <w:tcBorders>
              <w:top w:val="nil"/>
              <w:left w:val="nil"/>
              <w:bottom w:val="single" w:sz="4" w:space="0" w:color="auto"/>
              <w:right w:val="single" w:sz="4" w:space="0" w:color="auto"/>
            </w:tcBorders>
            <w:shd w:val="clear" w:color="E1E1FF" w:fill="E1E1FF"/>
            <w:vAlign w:val="center"/>
            <w:hideMark/>
          </w:tcPr>
          <w:p w14:paraId="4AD5721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985F5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3273A7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1.600,00</w:t>
            </w:r>
          </w:p>
        </w:tc>
      </w:tr>
      <w:tr w:rsidR="00264BEF" w:rsidRPr="0041739B" w14:paraId="5CD74804" w14:textId="77777777" w:rsidTr="00B33D94">
        <w:trPr>
          <w:trHeight w:val="42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4ABD0C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5E76363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780BC65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677.976,98</w:t>
            </w:r>
          </w:p>
        </w:tc>
        <w:tc>
          <w:tcPr>
            <w:tcW w:w="1276" w:type="dxa"/>
            <w:tcBorders>
              <w:top w:val="nil"/>
              <w:left w:val="nil"/>
              <w:bottom w:val="single" w:sz="4" w:space="0" w:color="auto"/>
              <w:right w:val="single" w:sz="4" w:space="0" w:color="auto"/>
            </w:tcBorders>
            <w:shd w:val="clear" w:color="C1C1FF" w:fill="C1C1FF"/>
            <w:vAlign w:val="center"/>
            <w:hideMark/>
          </w:tcPr>
          <w:p w14:paraId="76C4949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126.220,27</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6E85BD2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18,62</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1BB72A1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804.197,25</w:t>
            </w:r>
          </w:p>
        </w:tc>
      </w:tr>
      <w:tr w:rsidR="00264BEF" w:rsidRPr="0041739B" w14:paraId="704676CD" w14:textId="77777777" w:rsidTr="00B33D94">
        <w:trPr>
          <w:trHeight w:val="42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9F2A51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CB4ECF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43F409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041AE6A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1.925,00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70E794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14F0A2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4.329,00</w:t>
            </w:r>
          </w:p>
        </w:tc>
      </w:tr>
      <w:tr w:rsidR="00264BEF" w:rsidRPr="0041739B" w14:paraId="00977D1F"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A488C7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2C424E2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06BE327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625.482,00</w:t>
            </w:r>
          </w:p>
        </w:tc>
        <w:tc>
          <w:tcPr>
            <w:tcW w:w="1276" w:type="dxa"/>
            <w:tcBorders>
              <w:top w:val="nil"/>
              <w:left w:val="nil"/>
              <w:bottom w:val="single" w:sz="4" w:space="0" w:color="auto"/>
              <w:right w:val="single" w:sz="4" w:space="0" w:color="auto"/>
            </w:tcBorders>
            <w:shd w:val="clear" w:color="E1E1FF" w:fill="E1E1FF"/>
            <w:vAlign w:val="center"/>
            <w:hideMark/>
          </w:tcPr>
          <w:p w14:paraId="49A223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153.976,00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C30D2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24,62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819CB4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779.458,00</w:t>
            </w:r>
          </w:p>
        </w:tc>
      </w:tr>
      <w:tr w:rsidR="00264BEF" w:rsidRPr="0041739B" w14:paraId="29C154B3"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EA7AF1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11F4818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6C1A3F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461476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A0053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98BF84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2CB1A2D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8DB2FB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0BC3684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62839CE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6E26CCC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- 30.400,00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18A51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- 80,53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25D9F3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7.350,00</w:t>
            </w:r>
          </w:p>
        </w:tc>
      </w:tr>
      <w:tr w:rsidR="00264BEF" w:rsidRPr="0041739B" w14:paraId="6B50591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5C13C9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513D696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3C028A3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487E018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- 7.471,94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50C864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- 63,26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C89535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4.339,04</w:t>
            </w:r>
          </w:p>
        </w:tc>
      </w:tr>
      <w:tr w:rsidR="00264BEF" w:rsidRPr="0041739B" w14:paraId="4196EC6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476079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3F0E160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1A6FF32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53CF9BC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E98B44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348F97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6FFBAEE2"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55F7D84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15815</w:t>
            </w:r>
          </w:p>
        </w:tc>
        <w:tc>
          <w:tcPr>
            <w:tcW w:w="3544" w:type="dxa"/>
            <w:tcBorders>
              <w:top w:val="nil"/>
              <w:left w:val="nil"/>
              <w:bottom w:val="single" w:sz="4" w:space="0" w:color="auto"/>
              <w:right w:val="single" w:sz="4" w:space="0" w:color="auto"/>
            </w:tcBorders>
            <w:shd w:val="clear" w:color="3535FF" w:fill="3535FF"/>
            <w:vAlign w:val="center"/>
            <w:hideMark/>
          </w:tcPr>
          <w:p w14:paraId="2031D43F"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KLANJEC</w:t>
            </w:r>
          </w:p>
        </w:tc>
        <w:tc>
          <w:tcPr>
            <w:tcW w:w="1417" w:type="dxa"/>
            <w:tcBorders>
              <w:top w:val="nil"/>
              <w:left w:val="nil"/>
              <w:bottom w:val="single" w:sz="4" w:space="0" w:color="auto"/>
              <w:right w:val="single" w:sz="4" w:space="0" w:color="auto"/>
            </w:tcBorders>
            <w:shd w:val="clear" w:color="3535FF" w:fill="3535FF"/>
            <w:vAlign w:val="center"/>
            <w:hideMark/>
          </w:tcPr>
          <w:p w14:paraId="32A8394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1.244.688,98</w:t>
            </w:r>
          </w:p>
        </w:tc>
        <w:tc>
          <w:tcPr>
            <w:tcW w:w="1276" w:type="dxa"/>
            <w:tcBorders>
              <w:top w:val="nil"/>
              <w:left w:val="nil"/>
              <w:bottom w:val="single" w:sz="4" w:space="0" w:color="auto"/>
              <w:right w:val="single" w:sz="4" w:space="0" w:color="auto"/>
            </w:tcBorders>
            <w:shd w:val="clear" w:color="3535FF" w:fill="3535FF"/>
            <w:vAlign w:val="center"/>
            <w:hideMark/>
          </w:tcPr>
          <w:p w14:paraId="7AAAEC3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131.660,29</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0A356230"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10,58</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3D047B5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1.376.349,27</w:t>
            </w:r>
          </w:p>
        </w:tc>
      </w:tr>
      <w:tr w:rsidR="00264BEF" w:rsidRPr="0041739B" w14:paraId="45493233"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57119D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7EF97C8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442A8F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28.150,00</w:t>
            </w:r>
          </w:p>
        </w:tc>
        <w:tc>
          <w:tcPr>
            <w:tcW w:w="1276" w:type="dxa"/>
            <w:tcBorders>
              <w:top w:val="nil"/>
              <w:left w:val="nil"/>
              <w:bottom w:val="single" w:sz="4" w:space="0" w:color="auto"/>
              <w:right w:val="single" w:sz="4" w:space="0" w:color="auto"/>
            </w:tcBorders>
            <w:shd w:val="clear" w:color="C1C1FF" w:fill="C1C1FF"/>
            <w:vAlign w:val="center"/>
            <w:hideMark/>
          </w:tcPr>
          <w:p w14:paraId="2FDF2A0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20.131,28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F5BD5E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71,51</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12937A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48.281,28</w:t>
            </w:r>
          </w:p>
        </w:tc>
      </w:tr>
      <w:tr w:rsidR="00264BEF" w:rsidRPr="0041739B" w14:paraId="557FD540"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417A64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A52737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08238FB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26.430,00</w:t>
            </w:r>
          </w:p>
        </w:tc>
        <w:tc>
          <w:tcPr>
            <w:tcW w:w="1276" w:type="dxa"/>
            <w:tcBorders>
              <w:top w:val="nil"/>
              <w:left w:val="nil"/>
              <w:bottom w:val="single" w:sz="4" w:space="0" w:color="auto"/>
              <w:right w:val="single" w:sz="4" w:space="0" w:color="auto"/>
            </w:tcBorders>
            <w:shd w:val="clear" w:color="E1E1FF" w:fill="E1E1FF"/>
            <w:vAlign w:val="center"/>
            <w:hideMark/>
          </w:tcPr>
          <w:p w14:paraId="574E2F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21.751,28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D8B071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82,30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99C8AA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48.181,28</w:t>
            </w:r>
          </w:p>
        </w:tc>
      </w:tr>
      <w:tr w:rsidR="00264BEF" w:rsidRPr="0041739B" w14:paraId="583A829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424D50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40CA8F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4BB9DA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1.720,00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C9C85F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- 1.620,00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BCBE3D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- 94,19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7F189A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r>
      <w:tr w:rsidR="00264BEF" w:rsidRPr="0041739B" w14:paraId="204A18E8" w14:textId="77777777" w:rsidTr="00B33D94">
        <w:trPr>
          <w:trHeight w:val="46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7B0BA2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31E2B8E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61DC08A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1.216.538,98</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5144B1E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111.529,01</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5368DB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9,17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8CB09F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1.328.067,99</w:t>
            </w:r>
          </w:p>
        </w:tc>
      </w:tr>
      <w:tr w:rsidR="00264BEF" w:rsidRPr="0041739B" w14:paraId="208628B5" w14:textId="77777777" w:rsidTr="00B33D94">
        <w:trPr>
          <w:trHeight w:val="48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5AA3D8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F07DF5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C1062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B8F5F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2.244,93</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65A05E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21,80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6A2042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12.542,93</w:t>
            </w:r>
          </w:p>
        </w:tc>
      </w:tr>
      <w:tr w:rsidR="00264BEF" w:rsidRPr="0041739B" w14:paraId="4BE03AC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5D467B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single" w:sz="4" w:space="0" w:color="auto"/>
              <w:left w:val="nil"/>
              <w:bottom w:val="single" w:sz="4" w:space="0" w:color="auto"/>
              <w:right w:val="single" w:sz="4" w:space="0" w:color="auto"/>
            </w:tcBorders>
            <w:shd w:val="clear" w:color="E1E1FF" w:fill="E1E1FF"/>
            <w:vAlign w:val="center"/>
            <w:hideMark/>
          </w:tcPr>
          <w:p w14:paraId="509CC28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28DED0F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1.153.250,00</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07026D9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140.350,00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33405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12,17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DC363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1.293.600,00</w:t>
            </w:r>
          </w:p>
        </w:tc>
      </w:tr>
      <w:tr w:rsidR="00264BEF" w:rsidRPr="0041739B" w14:paraId="77CA030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43CC37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5A242CE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38DCB25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05B3054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FDD71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D502C8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1357FB3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BE3DDC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0FC0871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680B6F1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38.150,00</w:t>
            </w:r>
          </w:p>
        </w:tc>
        <w:tc>
          <w:tcPr>
            <w:tcW w:w="1276" w:type="dxa"/>
            <w:tcBorders>
              <w:top w:val="nil"/>
              <w:left w:val="nil"/>
              <w:bottom w:val="single" w:sz="4" w:space="0" w:color="auto"/>
              <w:right w:val="single" w:sz="4" w:space="0" w:color="auto"/>
            </w:tcBorders>
            <w:shd w:val="clear" w:color="E1E1FF" w:fill="E1E1FF"/>
            <w:vAlign w:val="center"/>
            <w:hideMark/>
          </w:tcPr>
          <w:p w14:paraId="19B1E19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- 32.550,00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827E0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- 85,32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CD2F04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5.600,00</w:t>
            </w:r>
          </w:p>
        </w:tc>
      </w:tr>
      <w:tr w:rsidR="00264BEF" w:rsidRPr="0041739B" w14:paraId="700017C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14DC57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0F9C9D6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064F3CF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28E324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- 6.707,13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CF763B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- 56,79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9BA6D4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5.103,85</w:t>
            </w:r>
          </w:p>
        </w:tc>
      </w:tr>
      <w:tr w:rsidR="00264BEF" w:rsidRPr="0041739B" w14:paraId="5FCBCC9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E9D5AA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05AC84F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467634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2.500,00</w:t>
            </w:r>
          </w:p>
        </w:tc>
        <w:tc>
          <w:tcPr>
            <w:tcW w:w="1276" w:type="dxa"/>
            <w:tcBorders>
              <w:top w:val="nil"/>
              <w:left w:val="nil"/>
              <w:bottom w:val="single" w:sz="4" w:space="0" w:color="auto"/>
              <w:right w:val="single" w:sz="4" w:space="0" w:color="auto"/>
            </w:tcBorders>
            <w:shd w:val="clear" w:color="E1E1FF" w:fill="E1E1FF"/>
            <w:vAlign w:val="center"/>
            <w:hideMark/>
          </w:tcPr>
          <w:p w14:paraId="3FC515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6C8784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3BB9EE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2.500,00</w:t>
            </w:r>
          </w:p>
        </w:tc>
      </w:tr>
      <w:tr w:rsidR="00264BEF" w:rsidRPr="0041739B" w14:paraId="6D128CE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874EAC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285F2B3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660A61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75CC09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C54E0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F236CD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37D7649F"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BB55BBA"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15823</w:t>
            </w:r>
          </w:p>
        </w:tc>
        <w:tc>
          <w:tcPr>
            <w:tcW w:w="3544" w:type="dxa"/>
            <w:tcBorders>
              <w:top w:val="nil"/>
              <w:left w:val="nil"/>
              <w:bottom w:val="single" w:sz="4" w:space="0" w:color="auto"/>
              <w:right w:val="single" w:sz="4" w:space="0" w:color="auto"/>
            </w:tcBorders>
            <w:shd w:val="clear" w:color="3535FF" w:fill="3535FF"/>
            <w:vAlign w:val="center"/>
            <w:hideMark/>
          </w:tcPr>
          <w:p w14:paraId="778CE3AE"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KRALJEVEC NA SUTLI</w:t>
            </w:r>
          </w:p>
        </w:tc>
        <w:tc>
          <w:tcPr>
            <w:tcW w:w="1417" w:type="dxa"/>
            <w:tcBorders>
              <w:top w:val="nil"/>
              <w:left w:val="nil"/>
              <w:bottom w:val="single" w:sz="4" w:space="0" w:color="auto"/>
              <w:right w:val="single" w:sz="4" w:space="0" w:color="auto"/>
            </w:tcBorders>
            <w:shd w:val="clear" w:color="3535FF" w:fill="3535FF"/>
            <w:vAlign w:val="center"/>
            <w:hideMark/>
          </w:tcPr>
          <w:p w14:paraId="730786D0"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587.114,00</w:t>
            </w:r>
          </w:p>
        </w:tc>
        <w:tc>
          <w:tcPr>
            <w:tcW w:w="1276" w:type="dxa"/>
            <w:tcBorders>
              <w:top w:val="nil"/>
              <w:left w:val="nil"/>
              <w:bottom w:val="single" w:sz="4" w:space="0" w:color="auto"/>
              <w:right w:val="single" w:sz="4" w:space="0" w:color="auto"/>
            </w:tcBorders>
            <w:shd w:val="clear" w:color="3535FF" w:fill="3535FF"/>
            <w:vAlign w:val="center"/>
            <w:hideMark/>
          </w:tcPr>
          <w:p w14:paraId="02CBDC7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126.295,88</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61D5814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21,51</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56CDFFB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713.409,88</w:t>
            </w:r>
          </w:p>
        </w:tc>
      </w:tr>
      <w:tr w:rsidR="00264BEF" w:rsidRPr="0041739B" w14:paraId="15355852"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D3C057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62ABBBE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7154031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22.910,00</w:t>
            </w:r>
          </w:p>
        </w:tc>
        <w:tc>
          <w:tcPr>
            <w:tcW w:w="1276" w:type="dxa"/>
            <w:tcBorders>
              <w:top w:val="nil"/>
              <w:left w:val="nil"/>
              <w:bottom w:val="single" w:sz="4" w:space="0" w:color="auto"/>
              <w:right w:val="single" w:sz="4" w:space="0" w:color="auto"/>
            </w:tcBorders>
            <w:shd w:val="clear" w:color="C1C1FF" w:fill="C1C1FF"/>
            <w:vAlign w:val="center"/>
            <w:hideMark/>
          </w:tcPr>
          <w:p w14:paraId="3F07DE2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22.210,88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2BE2529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96,95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4881FB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45.120,88</w:t>
            </w:r>
          </w:p>
        </w:tc>
      </w:tr>
      <w:tr w:rsidR="00264BEF" w:rsidRPr="0041739B" w14:paraId="25A8FB6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A89F50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598A63C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2D22159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22.910,00</w:t>
            </w:r>
          </w:p>
        </w:tc>
        <w:tc>
          <w:tcPr>
            <w:tcW w:w="1276" w:type="dxa"/>
            <w:tcBorders>
              <w:top w:val="nil"/>
              <w:left w:val="nil"/>
              <w:bottom w:val="single" w:sz="4" w:space="0" w:color="auto"/>
              <w:right w:val="single" w:sz="4" w:space="0" w:color="auto"/>
            </w:tcBorders>
            <w:shd w:val="clear" w:color="E1E1FF" w:fill="E1E1FF"/>
            <w:vAlign w:val="center"/>
            <w:hideMark/>
          </w:tcPr>
          <w:p w14:paraId="0FA3355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22.210,88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341611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96,95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E372C3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45.120,88</w:t>
            </w:r>
          </w:p>
        </w:tc>
      </w:tr>
      <w:tr w:rsidR="00264BEF" w:rsidRPr="0041739B" w14:paraId="3D13B485" w14:textId="77777777" w:rsidTr="00B33D94">
        <w:trPr>
          <w:trHeight w:val="45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EC2584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60C20AF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0F2B77C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564.204,00</w:t>
            </w:r>
          </w:p>
        </w:tc>
        <w:tc>
          <w:tcPr>
            <w:tcW w:w="1276" w:type="dxa"/>
            <w:tcBorders>
              <w:top w:val="nil"/>
              <w:left w:val="nil"/>
              <w:bottom w:val="single" w:sz="4" w:space="0" w:color="auto"/>
              <w:right w:val="single" w:sz="4" w:space="0" w:color="auto"/>
            </w:tcBorders>
            <w:shd w:val="clear" w:color="C1C1FF" w:fill="C1C1FF"/>
            <w:vAlign w:val="center"/>
            <w:hideMark/>
          </w:tcPr>
          <w:p w14:paraId="119EE3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104.085,00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77D7BE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18,45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406345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668.289,00</w:t>
            </w:r>
          </w:p>
        </w:tc>
      </w:tr>
      <w:tr w:rsidR="00264BEF" w:rsidRPr="0041739B" w14:paraId="58C3F075"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80118E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D250D7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18172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3.404,00</w:t>
            </w:r>
          </w:p>
        </w:tc>
        <w:tc>
          <w:tcPr>
            <w:tcW w:w="1276" w:type="dxa"/>
            <w:tcBorders>
              <w:top w:val="nil"/>
              <w:left w:val="nil"/>
              <w:bottom w:val="single" w:sz="4" w:space="0" w:color="auto"/>
              <w:right w:val="single" w:sz="4" w:space="0" w:color="auto"/>
            </w:tcBorders>
            <w:shd w:val="clear" w:color="E1E1FF" w:fill="E1E1FF"/>
            <w:vAlign w:val="center"/>
            <w:hideMark/>
          </w:tcPr>
          <w:p w14:paraId="4E0DD44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- 2.315,00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3953D8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- 68,01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F660B1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1.089,00</w:t>
            </w:r>
          </w:p>
        </w:tc>
      </w:tr>
      <w:tr w:rsidR="00264BEF" w:rsidRPr="0041739B" w14:paraId="4A59735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FEC8B7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60AE978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24F85E2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521.950,00</w:t>
            </w:r>
          </w:p>
        </w:tc>
        <w:tc>
          <w:tcPr>
            <w:tcW w:w="1276" w:type="dxa"/>
            <w:tcBorders>
              <w:top w:val="nil"/>
              <w:left w:val="nil"/>
              <w:bottom w:val="single" w:sz="4" w:space="0" w:color="auto"/>
              <w:right w:val="single" w:sz="4" w:space="0" w:color="auto"/>
            </w:tcBorders>
            <w:shd w:val="clear" w:color="E1E1FF" w:fill="E1E1FF"/>
            <w:vAlign w:val="center"/>
            <w:hideMark/>
          </w:tcPr>
          <w:p w14:paraId="6741C4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135.800,00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1189E6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26,02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880A57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657.750,00</w:t>
            </w:r>
          </w:p>
        </w:tc>
      </w:tr>
      <w:tr w:rsidR="00264BEF" w:rsidRPr="0041739B" w14:paraId="1047B80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4ABB78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2AABF8A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226FE7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3A1AA7F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- 29.400,00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BAA61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- 77,88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277FD9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8.350,00</w:t>
            </w:r>
          </w:p>
        </w:tc>
      </w:tr>
      <w:tr w:rsidR="00264BEF" w:rsidRPr="0041739B" w14:paraId="245BC22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A6BFDA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0BED9A2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353E7D8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1.100,00</w:t>
            </w:r>
          </w:p>
        </w:tc>
        <w:tc>
          <w:tcPr>
            <w:tcW w:w="1276" w:type="dxa"/>
            <w:tcBorders>
              <w:top w:val="nil"/>
              <w:left w:val="nil"/>
              <w:bottom w:val="single" w:sz="4" w:space="0" w:color="auto"/>
              <w:right w:val="single" w:sz="4" w:space="0" w:color="auto"/>
            </w:tcBorders>
            <w:shd w:val="clear" w:color="E1E1FF" w:fill="E1E1FF"/>
            <w:vAlign w:val="center"/>
            <w:hideMark/>
          </w:tcPr>
          <w:p w14:paraId="3962EEA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36A362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CABC2C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1.100,00</w:t>
            </w:r>
          </w:p>
        </w:tc>
      </w:tr>
      <w:tr w:rsidR="00264BEF" w:rsidRPr="0041739B" w14:paraId="2B358C25"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6F35248B"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lastRenderedPageBreak/>
              <w:t>Proračunski korisnik 15831</w:t>
            </w:r>
          </w:p>
        </w:tc>
        <w:tc>
          <w:tcPr>
            <w:tcW w:w="3544" w:type="dxa"/>
            <w:tcBorders>
              <w:top w:val="nil"/>
              <w:left w:val="nil"/>
              <w:bottom w:val="single" w:sz="4" w:space="0" w:color="auto"/>
              <w:right w:val="single" w:sz="4" w:space="0" w:color="auto"/>
            </w:tcBorders>
            <w:shd w:val="clear" w:color="3535FF" w:fill="3535FF"/>
            <w:vAlign w:val="center"/>
            <w:hideMark/>
          </w:tcPr>
          <w:p w14:paraId="64C7CD6C"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ĐURMANEC</w:t>
            </w:r>
          </w:p>
        </w:tc>
        <w:tc>
          <w:tcPr>
            <w:tcW w:w="1417" w:type="dxa"/>
            <w:tcBorders>
              <w:top w:val="nil"/>
              <w:left w:val="nil"/>
              <w:bottom w:val="single" w:sz="4" w:space="0" w:color="auto"/>
              <w:right w:val="single" w:sz="4" w:space="0" w:color="auto"/>
            </w:tcBorders>
            <w:shd w:val="clear" w:color="3535FF" w:fill="3535FF"/>
            <w:vAlign w:val="center"/>
            <w:hideMark/>
          </w:tcPr>
          <w:p w14:paraId="60209BD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1.174.738,00</w:t>
            </w:r>
          </w:p>
        </w:tc>
        <w:tc>
          <w:tcPr>
            <w:tcW w:w="1276" w:type="dxa"/>
            <w:tcBorders>
              <w:top w:val="nil"/>
              <w:left w:val="nil"/>
              <w:bottom w:val="single" w:sz="4" w:space="0" w:color="auto"/>
              <w:right w:val="single" w:sz="4" w:space="0" w:color="auto"/>
            </w:tcBorders>
            <w:shd w:val="clear" w:color="3535FF" w:fill="3535FF"/>
            <w:vAlign w:val="center"/>
            <w:hideMark/>
          </w:tcPr>
          <w:p w14:paraId="5E07B81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68.555,43</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692DFF2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5,84</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24A363B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1.243.293,43</w:t>
            </w:r>
          </w:p>
        </w:tc>
      </w:tr>
      <w:tr w:rsidR="00264BEF" w:rsidRPr="0041739B" w14:paraId="12A51E51"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04E3C6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1470613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364F138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38.154,00</w:t>
            </w:r>
          </w:p>
        </w:tc>
        <w:tc>
          <w:tcPr>
            <w:tcW w:w="1276" w:type="dxa"/>
            <w:tcBorders>
              <w:top w:val="nil"/>
              <w:left w:val="nil"/>
              <w:bottom w:val="single" w:sz="4" w:space="0" w:color="auto"/>
              <w:right w:val="single" w:sz="4" w:space="0" w:color="auto"/>
            </w:tcBorders>
            <w:shd w:val="clear" w:color="C1C1FF" w:fill="C1C1FF"/>
            <w:vAlign w:val="center"/>
            <w:hideMark/>
          </w:tcPr>
          <w:p w14:paraId="12AC64D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26.313,43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AA4E3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68,97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2B847B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64.467,43</w:t>
            </w:r>
          </w:p>
        </w:tc>
      </w:tr>
      <w:tr w:rsidR="00264BEF" w:rsidRPr="0041739B" w14:paraId="6B90E125"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388B82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F0EA3B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3FAC5A2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37.154,00</w:t>
            </w:r>
          </w:p>
        </w:tc>
        <w:tc>
          <w:tcPr>
            <w:tcW w:w="1276" w:type="dxa"/>
            <w:tcBorders>
              <w:top w:val="nil"/>
              <w:left w:val="nil"/>
              <w:bottom w:val="single" w:sz="4" w:space="0" w:color="auto"/>
              <w:right w:val="single" w:sz="4" w:space="0" w:color="auto"/>
            </w:tcBorders>
            <w:shd w:val="clear" w:color="E1E1FF" w:fill="E1E1FF"/>
            <w:vAlign w:val="center"/>
            <w:hideMark/>
          </w:tcPr>
          <w:p w14:paraId="520AA75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25.813,43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DC278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69,48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88403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62.967,43</w:t>
            </w:r>
          </w:p>
        </w:tc>
      </w:tr>
      <w:tr w:rsidR="00264BEF" w:rsidRPr="0041739B" w14:paraId="71D4AA55"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01A471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7B25567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6273777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1.000,00</w:t>
            </w:r>
          </w:p>
        </w:tc>
        <w:tc>
          <w:tcPr>
            <w:tcW w:w="1276" w:type="dxa"/>
            <w:tcBorders>
              <w:top w:val="nil"/>
              <w:left w:val="nil"/>
              <w:bottom w:val="single" w:sz="4" w:space="0" w:color="auto"/>
              <w:right w:val="single" w:sz="4" w:space="0" w:color="auto"/>
            </w:tcBorders>
            <w:shd w:val="clear" w:color="E1E1FF" w:fill="E1E1FF"/>
            <w:vAlign w:val="center"/>
            <w:hideMark/>
          </w:tcPr>
          <w:p w14:paraId="02BACE8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390B5C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19B673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1.500,00</w:t>
            </w:r>
          </w:p>
        </w:tc>
      </w:tr>
      <w:tr w:rsidR="00264BEF" w:rsidRPr="0041739B" w14:paraId="343C72D2" w14:textId="77777777" w:rsidTr="00B33D94">
        <w:trPr>
          <w:trHeight w:val="45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69785F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7DFB8E7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3695C32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1.136.584,00</w:t>
            </w:r>
          </w:p>
        </w:tc>
        <w:tc>
          <w:tcPr>
            <w:tcW w:w="1276" w:type="dxa"/>
            <w:tcBorders>
              <w:top w:val="nil"/>
              <w:left w:val="nil"/>
              <w:bottom w:val="single" w:sz="4" w:space="0" w:color="auto"/>
              <w:right w:val="single" w:sz="4" w:space="0" w:color="auto"/>
            </w:tcBorders>
            <w:shd w:val="clear" w:color="C1C1FF" w:fill="C1C1FF"/>
            <w:vAlign w:val="center"/>
            <w:hideMark/>
          </w:tcPr>
          <w:p w14:paraId="2A6D5B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42.242,00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063F7B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3,72</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5623BD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1.178.826,00</w:t>
            </w:r>
          </w:p>
        </w:tc>
      </w:tr>
      <w:tr w:rsidR="00264BEF" w:rsidRPr="0041739B" w14:paraId="286A0FEE" w14:textId="77777777" w:rsidTr="00B33D94">
        <w:trPr>
          <w:trHeight w:val="46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E0DA8F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D1730C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DB6BB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264E7C5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- 803,00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C04CE2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- 33,40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F6673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1.601,00</w:t>
            </w:r>
          </w:p>
        </w:tc>
      </w:tr>
      <w:tr w:rsidR="00264BEF" w:rsidRPr="0041739B" w14:paraId="2AE24C42"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7F1DEC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64FD20E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5DE54F1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1.094.200,00</w:t>
            </w:r>
          </w:p>
        </w:tc>
        <w:tc>
          <w:tcPr>
            <w:tcW w:w="1276" w:type="dxa"/>
            <w:tcBorders>
              <w:top w:val="nil"/>
              <w:left w:val="nil"/>
              <w:bottom w:val="single" w:sz="4" w:space="0" w:color="auto"/>
              <w:right w:val="single" w:sz="4" w:space="0" w:color="auto"/>
            </w:tcBorders>
            <w:shd w:val="clear" w:color="E1E1FF" w:fill="E1E1FF"/>
            <w:vAlign w:val="center"/>
            <w:hideMark/>
          </w:tcPr>
          <w:p w14:paraId="4117C5C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61.000,00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80C15E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5,57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2B0FCE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1.155.200,00</w:t>
            </w:r>
          </w:p>
        </w:tc>
      </w:tr>
      <w:tr w:rsidR="00264BEF" w:rsidRPr="0041739B" w14:paraId="4EC319A4"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69457D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43FBBBF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2B669DD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1AC11F6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DDED9B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953CBE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072DE47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DBB7A8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0C59422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574A835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609E7A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- 17.955,00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ACA7F4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- 47,56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582D4E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19.795,00</w:t>
            </w:r>
          </w:p>
        </w:tc>
      </w:tr>
      <w:tr w:rsidR="00264BEF" w:rsidRPr="0041739B" w14:paraId="3F53467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6A2F84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351AD0F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60CEAD0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1.700,00</w:t>
            </w:r>
          </w:p>
        </w:tc>
        <w:tc>
          <w:tcPr>
            <w:tcW w:w="1276" w:type="dxa"/>
            <w:tcBorders>
              <w:top w:val="nil"/>
              <w:left w:val="nil"/>
              <w:bottom w:val="single" w:sz="4" w:space="0" w:color="auto"/>
              <w:right w:val="single" w:sz="4" w:space="0" w:color="auto"/>
            </w:tcBorders>
            <w:shd w:val="clear" w:color="E1E1FF" w:fill="E1E1FF"/>
            <w:vAlign w:val="center"/>
            <w:hideMark/>
          </w:tcPr>
          <w:p w14:paraId="73CFD8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7A153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30D466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1.700,00</w:t>
            </w:r>
          </w:p>
        </w:tc>
      </w:tr>
      <w:tr w:rsidR="00264BEF" w:rsidRPr="0041739B" w14:paraId="73D73FCC"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8C25981"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15840</w:t>
            </w:r>
          </w:p>
        </w:tc>
        <w:tc>
          <w:tcPr>
            <w:tcW w:w="3544" w:type="dxa"/>
            <w:tcBorders>
              <w:top w:val="nil"/>
              <w:left w:val="nil"/>
              <w:bottom w:val="single" w:sz="4" w:space="0" w:color="auto"/>
              <w:right w:val="single" w:sz="4" w:space="0" w:color="auto"/>
            </w:tcBorders>
            <w:shd w:val="clear" w:color="3535FF" w:fill="3535FF"/>
            <w:vAlign w:val="center"/>
            <w:hideMark/>
          </w:tcPr>
          <w:p w14:paraId="52F09EC0"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GORNJE JESENJE</w:t>
            </w:r>
          </w:p>
        </w:tc>
        <w:tc>
          <w:tcPr>
            <w:tcW w:w="1417" w:type="dxa"/>
            <w:tcBorders>
              <w:top w:val="nil"/>
              <w:left w:val="nil"/>
              <w:bottom w:val="single" w:sz="4" w:space="0" w:color="auto"/>
              <w:right w:val="single" w:sz="4" w:space="0" w:color="auto"/>
            </w:tcBorders>
            <w:shd w:val="clear" w:color="3535FF" w:fill="3535FF"/>
            <w:vAlign w:val="center"/>
            <w:hideMark/>
          </w:tcPr>
          <w:p w14:paraId="7407135F"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654.917,57</w:t>
            </w:r>
          </w:p>
        </w:tc>
        <w:tc>
          <w:tcPr>
            <w:tcW w:w="1276" w:type="dxa"/>
            <w:tcBorders>
              <w:top w:val="nil"/>
              <w:left w:val="nil"/>
              <w:bottom w:val="single" w:sz="4" w:space="0" w:color="auto"/>
              <w:right w:val="single" w:sz="4" w:space="0" w:color="auto"/>
            </w:tcBorders>
            <w:shd w:val="clear" w:color="3535FF" w:fill="3535FF"/>
            <w:vAlign w:val="center"/>
            <w:hideMark/>
          </w:tcPr>
          <w:p w14:paraId="4E7F2BB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127.033,12</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7FBD877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19,40</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2502B49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781.950,69</w:t>
            </w:r>
          </w:p>
        </w:tc>
      </w:tr>
      <w:tr w:rsidR="00264BEF" w:rsidRPr="0041739B" w14:paraId="1471522B"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3B77CB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5138E31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0E6C6B9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24.433,57</w:t>
            </w:r>
          </w:p>
        </w:tc>
        <w:tc>
          <w:tcPr>
            <w:tcW w:w="1276" w:type="dxa"/>
            <w:tcBorders>
              <w:top w:val="nil"/>
              <w:left w:val="nil"/>
              <w:bottom w:val="single" w:sz="4" w:space="0" w:color="auto"/>
              <w:right w:val="single" w:sz="4" w:space="0" w:color="auto"/>
            </w:tcBorders>
            <w:shd w:val="clear" w:color="C1C1FF" w:fill="C1C1FF"/>
            <w:vAlign w:val="center"/>
            <w:hideMark/>
          </w:tcPr>
          <w:p w14:paraId="7068DE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12.226,71</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021A2EF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187DE8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36.660,28</w:t>
            </w:r>
          </w:p>
        </w:tc>
      </w:tr>
      <w:tr w:rsidR="00264BEF" w:rsidRPr="0041739B" w14:paraId="0A5E7B30"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A69F3A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DB5BBD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FF4F7D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24.433,57</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3D48B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12.226,71</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BF6E29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9609C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36.660,28</w:t>
            </w:r>
          </w:p>
        </w:tc>
      </w:tr>
      <w:tr w:rsidR="00264BEF" w:rsidRPr="0041739B" w14:paraId="6BFB9DF4" w14:textId="77777777" w:rsidTr="00B33D94">
        <w:trPr>
          <w:trHeight w:val="45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5A895B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0F84469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60945EF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630.484,00</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370C74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114.806,41</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73CC679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18,21</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3AF02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745.290,41</w:t>
            </w:r>
          </w:p>
        </w:tc>
      </w:tr>
      <w:tr w:rsidR="00264BEF" w:rsidRPr="0041739B" w14:paraId="72D823E0" w14:textId="77777777" w:rsidTr="00B33D94">
        <w:trPr>
          <w:trHeight w:val="49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EE77B8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17999A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10909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2BDEE7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- 1.050,80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B72C3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- 43,71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CC313B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1.353,20</w:t>
            </w:r>
          </w:p>
        </w:tc>
      </w:tr>
      <w:tr w:rsidR="00264BEF" w:rsidRPr="0041739B" w14:paraId="54F116E5"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8E544C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E8B8E0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AD4B4A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562.500,00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D234C2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164.366,00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E2D33B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29,22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72581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726.866,00</w:t>
            </w:r>
          </w:p>
        </w:tc>
      </w:tr>
      <w:tr w:rsidR="00264BEF" w:rsidRPr="0041739B" w14:paraId="4ED6EDB5"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0083A5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6B2EBB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90938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1D8A7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FA25C7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2C230C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01734C1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66A0C4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nil"/>
              <w:bottom w:val="single" w:sz="4" w:space="0" w:color="auto"/>
              <w:right w:val="single" w:sz="4" w:space="0" w:color="auto"/>
            </w:tcBorders>
            <w:shd w:val="clear" w:color="E1E1FF" w:fill="E1E1FF"/>
            <w:vAlign w:val="center"/>
            <w:hideMark/>
          </w:tcPr>
          <w:p w14:paraId="4D66ADC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77249F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64.250,00</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5304078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- 56.700,00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CA1F9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- 88,25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CF8D79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7.550,00</w:t>
            </w:r>
          </w:p>
        </w:tc>
      </w:tr>
      <w:tr w:rsidR="00264BEF" w:rsidRPr="0041739B" w14:paraId="09E9182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F3BDE5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76CD4F0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3D5C9C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w:t>
            </w:r>
          </w:p>
        </w:tc>
        <w:tc>
          <w:tcPr>
            <w:tcW w:w="1276" w:type="dxa"/>
            <w:tcBorders>
              <w:top w:val="nil"/>
              <w:left w:val="nil"/>
              <w:bottom w:val="single" w:sz="4" w:space="0" w:color="auto"/>
              <w:right w:val="single" w:sz="4" w:space="0" w:color="auto"/>
            </w:tcBorders>
            <w:shd w:val="clear" w:color="E1E1FF" w:fill="E1E1FF"/>
            <w:vAlign w:val="center"/>
            <w:hideMark/>
          </w:tcPr>
          <w:p w14:paraId="24E9CA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81BC5D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C8087D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w:t>
            </w:r>
          </w:p>
        </w:tc>
      </w:tr>
      <w:tr w:rsidR="00264BEF" w:rsidRPr="0041739B" w14:paraId="26391E6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E516FF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2540DC4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444F543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25E228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05ECA5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F8541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12EE7C66"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850F8BC"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15874</w:t>
            </w:r>
          </w:p>
        </w:tc>
        <w:tc>
          <w:tcPr>
            <w:tcW w:w="3544" w:type="dxa"/>
            <w:tcBorders>
              <w:top w:val="nil"/>
              <w:left w:val="nil"/>
              <w:bottom w:val="single" w:sz="4" w:space="0" w:color="auto"/>
              <w:right w:val="single" w:sz="4" w:space="0" w:color="auto"/>
            </w:tcBorders>
            <w:shd w:val="clear" w:color="3535FF" w:fill="3535FF"/>
            <w:vAlign w:val="center"/>
            <w:hideMark/>
          </w:tcPr>
          <w:p w14:paraId="55634CE4"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PETROVSKO</w:t>
            </w:r>
          </w:p>
        </w:tc>
        <w:tc>
          <w:tcPr>
            <w:tcW w:w="1417" w:type="dxa"/>
            <w:tcBorders>
              <w:top w:val="nil"/>
              <w:left w:val="nil"/>
              <w:bottom w:val="single" w:sz="4" w:space="0" w:color="auto"/>
              <w:right w:val="single" w:sz="4" w:space="0" w:color="auto"/>
            </w:tcBorders>
            <w:shd w:val="clear" w:color="3535FF" w:fill="3535FF"/>
            <w:vAlign w:val="center"/>
            <w:hideMark/>
          </w:tcPr>
          <w:p w14:paraId="5D89A5C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961.597,98</w:t>
            </w:r>
          </w:p>
        </w:tc>
        <w:tc>
          <w:tcPr>
            <w:tcW w:w="1276" w:type="dxa"/>
            <w:tcBorders>
              <w:top w:val="nil"/>
              <w:left w:val="nil"/>
              <w:bottom w:val="single" w:sz="4" w:space="0" w:color="auto"/>
              <w:right w:val="single" w:sz="4" w:space="0" w:color="auto"/>
            </w:tcBorders>
            <w:shd w:val="clear" w:color="3535FF" w:fill="3535FF"/>
            <w:vAlign w:val="center"/>
            <w:hideMark/>
          </w:tcPr>
          <w:p w14:paraId="04A9090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66.299,07</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63CB12B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6,89</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009944B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1.027.897,05</w:t>
            </w:r>
          </w:p>
        </w:tc>
      </w:tr>
      <w:tr w:rsidR="00264BEF" w:rsidRPr="0041739B" w14:paraId="11A33077"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2270CF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0F28BEF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29324B6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22.683,00</w:t>
            </w:r>
          </w:p>
        </w:tc>
        <w:tc>
          <w:tcPr>
            <w:tcW w:w="1276" w:type="dxa"/>
            <w:tcBorders>
              <w:top w:val="nil"/>
              <w:left w:val="nil"/>
              <w:bottom w:val="single" w:sz="4" w:space="0" w:color="auto"/>
              <w:right w:val="single" w:sz="4" w:space="0" w:color="auto"/>
            </w:tcBorders>
            <w:shd w:val="clear" w:color="C1C1FF" w:fill="C1C1FF"/>
            <w:vAlign w:val="center"/>
            <w:hideMark/>
          </w:tcPr>
          <w:p w14:paraId="0983106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14.311,23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0417EC9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63,09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4DB71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36.994,23</w:t>
            </w:r>
          </w:p>
        </w:tc>
      </w:tr>
      <w:tr w:rsidR="00264BEF" w:rsidRPr="0041739B" w14:paraId="32308A3B"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C870C3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23EB67C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18F9FF9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21.983,00</w:t>
            </w:r>
          </w:p>
        </w:tc>
        <w:tc>
          <w:tcPr>
            <w:tcW w:w="1276" w:type="dxa"/>
            <w:tcBorders>
              <w:top w:val="nil"/>
              <w:left w:val="nil"/>
              <w:bottom w:val="single" w:sz="4" w:space="0" w:color="auto"/>
              <w:right w:val="single" w:sz="4" w:space="0" w:color="auto"/>
            </w:tcBorders>
            <w:shd w:val="clear" w:color="E1E1FF" w:fill="E1E1FF"/>
            <w:vAlign w:val="center"/>
            <w:hideMark/>
          </w:tcPr>
          <w:p w14:paraId="49CDF3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14.311,23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D10E9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65,10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CD7144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36.294,23</w:t>
            </w:r>
          </w:p>
        </w:tc>
      </w:tr>
      <w:tr w:rsidR="00264BEF" w:rsidRPr="0041739B" w14:paraId="034AC148"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B33CF0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5D991D7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560C891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700,00</w:t>
            </w:r>
          </w:p>
        </w:tc>
        <w:tc>
          <w:tcPr>
            <w:tcW w:w="1276" w:type="dxa"/>
            <w:tcBorders>
              <w:top w:val="nil"/>
              <w:left w:val="nil"/>
              <w:bottom w:val="single" w:sz="4" w:space="0" w:color="auto"/>
              <w:right w:val="single" w:sz="4" w:space="0" w:color="auto"/>
            </w:tcBorders>
            <w:shd w:val="clear" w:color="E1E1FF" w:fill="E1E1FF"/>
            <w:vAlign w:val="center"/>
            <w:hideMark/>
          </w:tcPr>
          <w:p w14:paraId="39F3306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19500D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C4D0F2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700,00</w:t>
            </w:r>
          </w:p>
        </w:tc>
      </w:tr>
      <w:tr w:rsidR="00264BEF" w:rsidRPr="0041739B" w14:paraId="52EDC9F1" w14:textId="77777777" w:rsidTr="00B33D94">
        <w:trPr>
          <w:trHeight w:val="49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5E59B8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348C88F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0E6F9DC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938.914,98</w:t>
            </w:r>
          </w:p>
        </w:tc>
        <w:tc>
          <w:tcPr>
            <w:tcW w:w="1276" w:type="dxa"/>
            <w:tcBorders>
              <w:top w:val="nil"/>
              <w:left w:val="nil"/>
              <w:bottom w:val="single" w:sz="4" w:space="0" w:color="auto"/>
              <w:right w:val="single" w:sz="4" w:space="0" w:color="auto"/>
            </w:tcBorders>
            <w:shd w:val="clear" w:color="C1C1FF" w:fill="C1C1FF"/>
            <w:vAlign w:val="center"/>
            <w:hideMark/>
          </w:tcPr>
          <w:p w14:paraId="6B040B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51.987,84</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539CFD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5,54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5E666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990.902,82</w:t>
            </w:r>
          </w:p>
        </w:tc>
      </w:tr>
      <w:tr w:rsidR="00264BEF" w:rsidRPr="0041739B" w14:paraId="164F817A" w14:textId="77777777" w:rsidTr="00B33D94">
        <w:trPr>
          <w:trHeight w:val="43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76905D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31189B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2DCA99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3.404,00</w:t>
            </w:r>
          </w:p>
        </w:tc>
        <w:tc>
          <w:tcPr>
            <w:tcW w:w="1276" w:type="dxa"/>
            <w:tcBorders>
              <w:top w:val="nil"/>
              <w:left w:val="nil"/>
              <w:bottom w:val="single" w:sz="4" w:space="0" w:color="auto"/>
              <w:right w:val="single" w:sz="4" w:space="0" w:color="auto"/>
            </w:tcBorders>
            <w:shd w:val="clear" w:color="E1E1FF" w:fill="E1E1FF"/>
            <w:vAlign w:val="center"/>
            <w:hideMark/>
          </w:tcPr>
          <w:p w14:paraId="5663C31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- 1.490,00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C4098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- 43,77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533FB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1.914,00</w:t>
            </w:r>
          </w:p>
        </w:tc>
      </w:tr>
      <w:tr w:rsidR="00264BEF" w:rsidRPr="0041739B" w14:paraId="24DAA7FC" w14:textId="77777777" w:rsidTr="00B33D94">
        <w:trPr>
          <w:trHeight w:val="48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326D9E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0482F9D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2FB7956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885.950,00</w:t>
            </w:r>
          </w:p>
        </w:tc>
        <w:tc>
          <w:tcPr>
            <w:tcW w:w="1276" w:type="dxa"/>
            <w:tcBorders>
              <w:top w:val="nil"/>
              <w:left w:val="nil"/>
              <w:bottom w:val="single" w:sz="4" w:space="0" w:color="auto"/>
              <w:right w:val="single" w:sz="4" w:space="0" w:color="auto"/>
            </w:tcBorders>
            <w:shd w:val="clear" w:color="E1E1FF" w:fill="E1E1FF"/>
            <w:vAlign w:val="center"/>
            <w:hideMark/>
          </w:tcPr>
          <w:p w14:paraId="30EBA19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83.475,85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AA41C1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9,42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4D6F0A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969.425,85</w:t>
            </w:r>
          </w:p>
        </w:tc>
      </w:tr>
      <w:tr w:rsidR="00264BEF" w:rsidRPr="0041739B" w14:paraId="0569C353"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36B314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724F777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6DA713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3DA13EE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- 31.261,50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DF6D2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- 82,81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0FA17A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6.488,50</w:t>
            </w:r>
          </w:p>
        </w:tc>
      </w:tr>
      <w:tr w:rsidR="00264BEF" w:rsidRPr="0041739B" w14:paraId="173DB0D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5770B5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02FAC75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69BD6FE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237AC5F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- 6.927,72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809656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- 58,65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B84F87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4.883,26</w:t>
            </w:r>
          </w:p>
        </w:tc>
      </w:tr>
      <w:tr w:rsidR="00264BEF" w:rsidRPr="0041739B" w14:paraId="3D6C4FB5"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4B63BB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4E1DAEE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63CAA79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708BE1A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15CE4C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3C0FB1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30BDA4A5"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F3AA3BF"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15882</w:t>
            </w:r>
          </w:p>
        </w:tc>
        <w:tc>
          <w:tcPr>
            <w:tcW w:w="3544" w:type="dxa"/>
            <w:tcBorders>
              <w:top w:val="nil"/>
              <w:left w:val="nil"/>
              <w:bottom w:val="single" w:sz="4" w:space="0" w:color="auto"/>
              <w:right w:val="single" w:sz="4" w:space="0" w:color="auto"/>
            </w:tcBorders>
            <w:shd w:val="clear" w:color="3535FF" w:fill="3535FF"/>
            <w:vAlign w:val="center"/>
            <w:hideMark/>
          </w:tcPr>
          <w:p w14:paraId="07A8E428"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RADOBOJ</w:t>
            </w:r>
          </w:p>
        </w:tc>
        <w:tc>
          <w:tcPr>
            <w:tcW w:w="1417" w:type="dxa"/>
            <w:tcBorders>
              <w:top w:val="nil"/>
              <w:left w:val="nil"/>
              <w:bottom w:val="single" w:sz="4" w:space="0" w:color="auto"/>
              <w:right w:val="single" w:sz="4" w:space="0" w:color="auto"/>
            </w:tcBorders>
            <w:shd w:val="clear" w:color="3535FF" w:fill="3535FF"/>
            <w:vAlign w:val="center"/>
            <w:hideMark/>
          </w:tcPr>
          <w:p w14:paraId="7545791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1.237.856,00</w:t>
            </w:r>
          </w:p>
        </w:tc>
        <w:tc>
          <w:tcPr>
            <w:tcW w:w="1276" w:type="dxa"/>
            <w:tcBorders>
              <w:top w:val="nil"/>
              <w:left w:val="nil"/>
              <w:bottom w:val="single" w:sz="4" w:space="0" w:color="auto"/>
              <w:right w:val="single" w:sz="4" w:space="0" w:color="auto"/>
            </w:tcBorders>
            <w:shd w:val="clear" w:color="3535FF" w:fill="3535FF"/>
            <w:vAlign w:val="center"/>
            <w:hideMark/>
          </w:tcPr>
          <w:p w14:paraId="054462A5"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20.845,09</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2B89196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1,68</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45A0468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1.258.701,09</w:t>
            </w:r>
          </w:p>
        </w:tc>
      </w:tr>
      <w:tr w:rsidR="00264BEF" w:rsidRPr="0041739B" w14:paraId="25F80564"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662295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2ED9529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624320A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35.362,00</w:t>
            </w:r>
          </w:p>
        </w:tc>
        <w:tc>
          <w:tcPr>
            <w:tcW w:w="1276" w:type="dxa"/>
            <w:tcBorders>
              <w:top w:val="nil"/>
              <w:left w:val="nil"/>
              <w:bottom w:val="single" w:sz="4" w:space="0" w:color="auto"/>
              <w:right w:val="single" w:sz="4" w:space="0" w:color="auto"/>
            </w:tcBorders>
            <w:shd w:val="clear" w:color="C1C1FF" w:fill="C1C1FF"/>
            <w:vAlign w:val="center"/>
            <w:hideMark/>
          </w:tcPr>
          <w:p w14:paraId="4449B6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14.053,93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5AF0559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39,74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511176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49.415,93</w:t>
            </w:r>
          </w:p>
        </w:tc>
      </w:tr>
      <w:tr w:rsidR="00264BEF" w:rsidRPr="0041739B" w14:paraId="36C13252" w14:textId="77777777" w:rsidTr="00B33D94">
        <w:trPr>
          <w:trHeight w:val="36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6F39B1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A92231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1359F43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35.362,00</w:t>
            </w:r>
          </w:p>
        </w:tc>
        <w:tc>
          <w:tcPr>
            <w:tcW w:w="1276" w:type="dxa"/>
            <w:tcBorders>
              <w:top w:val="nil"/>
              <w:left w:val="nil"/>
              <w:bottom w:val="single" w:sz="4" w:space="0" w:color="auto"/>
              <w:right w:val="single" w:sz="4" w:space="0" w:color="auto"/>
            </w:tcBorders>
            <w:shd w:val="clear" w:color="E1E1FF" w:fill="E1E1FF"/>
            <w:vAlign w:val="center"/>
            <w:hideMark/>
          </w:tcPr>
          <w:p w14:paraId="7CFBA6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14.053,93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D3AA3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39,74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D9B38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49.415,93</w:t>
            </w:r>
          </w:p>
        </w:tc>
      </w:tr>
      <w:tr w:rsidR="00264BEF" w:rsidRPr="0041739B" w14:paraId="282EC8D4" w14:textId="77777777" w:rsidTr="00B33D94">
        <w:trPr>
          <w:trHeight w:val="51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CB43C1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1972496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507792D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1.202.494,00</w:t>
            </w:r>
          </w:p>
        </w:tc>
        <w:tc>
          <w:tcPr>
            <w:tcW w:w="1276" w:type="dxa"/>
            <w:tcBorders>
              <w:top w:val="nil"/>
              <w:left w:val="nil"/>
              <w:bottom w:val="single" w:sz="4" w:space="0" w:color="auto"/>
              <w:right w:val="single" w:sz="4" w:space="0" w:color="auto"/>
            </w:tcBorders>
            <w:shd w:val="clear" w:color="C1C1FF" w:fill="C1C1FF"/>
            <w:vAlign w:val="center"/>
            <w:hideMark/>
          </w:tcPr>
          <w:p w14:paraId="164A384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6.791,16</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85E99C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0,56</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03EE6F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1.209.285,16</w:t>
            </w:r>
          </w:p>
        </w:tc>
      </w:tr>
      <w:tr w:rsidR="00264BEF" w:rsidRPr="0041739B" w14:paraId="1A06E968" w14:textId="77777777" w:rsidTr="00B33D94">
        <w:trPr>
          <w:trHeight w:val="42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5DB2A9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3FE61F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101ED0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31EF99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- 1.012,90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FDE1A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- 42,13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6A6DA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1.391,10</w:t>
            </w:r>
          </w:p>
        </w:tc>
      </w:tr>
      <w:tr w:rsidR="00264BEF" w:rsidRPr="0041739B" w14:paraId="3AD1ABB3"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634EA5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070FB26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003AD66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1.158.360,00</w:t>
            </w:r>
          </w:p>
        </w:tc>
        <w:tc>
          <w:tcPr>
            <w:tcW w:w="1276" w:type="dxa"/>
            <w:tcBorders>
              <w:top w:val="nil"/>
              <w:left w:val="nil"/>
              <w:bottom w:val="single" w:sz="4" w:space="0" w:color="auto"/>
              <w:right w:val="single" w:sz="4" w:space="0" w:color="auto"/>
            </w:tcBorders>
            <w:shd w:val="clear" w:color="E1E1FF" w:fill="E1E1FF"/>
            <w:vAlign w:val="center"/>
            <w:hideMark/>
          </w:tcPr>
          <w:p w14:paraId="6C3F285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20.212,85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DFBA1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96B776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1.178.572,85</w:t>
            </w:r>
          </w:p>
        </w:tc>
      </w:tr>
      <w:tr w:rsidR="00264BEF" w:rsidRPr="0041739B" w14:paraId="5A9DE08F"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8B4CBB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6AF8159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4A60B0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7A5C069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77642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ED19D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4DB0042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5BCB9E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643562C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6F1A860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41.200,00</w:t>
            </w:r>
          </w:p>
        </w:tc>
        <w:tc>
          <w:tcPr>
            <w:tcW w:w="1276" w:type="dxa"/>
            <w:tcBorders>
              <w:top w:val="nil"/>
              <w:left w:val="nil"/>
              <w:bottom w:val="single" w:sz="4" w:space="0" w:color="auto"/>
              <w:right w:val="single" w:sz="4" w:space="0" w:color="auto"/>
            </w:tcBorders>
            <w:shd w:val="clear" w:color="E1E1FF" w:fill="E1E1FF"/>
            <w:vAlign w:val="center"/>
            <w:hideMark/>
          </w:tcPr>
          <w:p w14:paraId="6794239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- 20.600,00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927280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E38A21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20.600,00</w:t>
            </w:r>
          </w:p>
        </w:tc>
      </w:tr>
      <w:tr w:rsidR="00264BEF" w:rsidRPr="0041739B" w14:paraId="63175B1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49B5EC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078FA44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2C9E033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44EF5E5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E03941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A53FC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74FF48EC"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120F11F3"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15995</w:t>
            </w:r>
          </w:p>
        </w:tc>
        <w:tc>
          <w:tcPr>
            <w:tcW w:w="3544" w:type="dxa"/>
            <w:tcBorders>
              <w:top w:val="nil"/>
              <w:left w:val="nil"/>
              <w:bottom w:val="single" w:sz="4" w:space="0" w:color="auto"/>
              <w:right w:val="single" w:sz="4" w:space="0" w:color="auto"/>
            </w:tcBorders>
            <w:shd w:val="clear" w:color="3535FF" w:fill="3535FF"/>
            <w:vAlign w:val="center"/>
            <w:hideMark/>
          </w:tcPr>
          <w:p w14:paraId="67304368"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BEDEKOVČINA</w:t>
            </w:r>
          </w:p>
        </w:tc>
        <w:tc>
          <w:tcPr>
            <w:tcW w:w="1417" w:type="dxa"/>
            <w:tcBorders>
              <w:top w:val="nil"/>
              <w:left w:val="nil"/>
              <w:bottom w:val="single" w:sz="4" w:space="0" w:color="auto"/>
              <w:right w:val="single" w:sz="4" w:space="0" w:color="auto"/>
            </w:tcBorders>
            <w:shd w:val="clear" w:color="3535FF" w:fill="3535FF"/>
            <w:vAlign w:val="center"/>
            <w:hideMark/>
          </w:tcPr>
          <w:p w14:paraId="4196EC7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1.516.117,59</w:t>
            </w:r>
          </w:p>
        </w:tc>
        <w:tc>
          <w:tcPr>
            <w:tcW w:w="1276" w:type="dxa"/>
            <w:tcBorders>
              <w:top w:val="nil"/>
              <w:left w:val="nil"/>
              <w:bottom w:val="single" w:sz="4" w:space="0" w:color="auto"/>
              <w:right w:val="single" w:sz="4" w:space="0" w:color="auto"/>
            </w:tcBorders>
            <w:shd w:val="clear" w:color="3535FF" w:fill="3535FF"/>
            <w:vAlign w:val="center"/>
            <w:hideMark/>
          </w:tcPr>
          <w:p w14:paraId="55FA321F"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306.579,17</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7A61C57F"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20,22</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13E28B1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1.822.696,76</w:t>
            </w:r>
          </w:p>
        </w:tc>
      </w:tr>
      <w:tr w:rsidR="00264BEF" w:rsidRPr="0041739B" w14:paraId="698B62A9"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09D75D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33BE15A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1E51F7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46.788,61</w:t>
            </w:r>
          </w:p>
        </w:tc>
        <w:tc>
          <w:tcPr>
            <w:tcW w:w="1276" w:type="dxa"/>
            <w:tcBorders>
              <w:top w:val="nil"/>
              <w:left w:val="nil"/>
              <w:bottom w:val="single" w:sz="4" w:space="0" w:color="auto"/>
              <w:right w:val="single" w:sz="4" w:space="0" w:color="auto"/>
            </w:tcBorders>
            <w:shd w:val="clear" w:color="C1C1FF" w:fill="C1C1FF"/>
            <w:vAlign w:val="center"/>
            <w:hideMark/>
          </w:tcPr>
          <w:p w14:paraId="499D093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27.628,52</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2876937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59,05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80381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74.417,13</w:t>
            </w:r>
          </w:p>
        </w:tc>
      </w:tr>
      <w:tr w:rsidR="00264BEF" w:rsidRPr="0041739B" w14:paraId="6DEB8C64"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354EDD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C3477D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3E74CA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45.469,00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B75583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26.791,13</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FC55DB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58,92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1A9108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72.260,13</w:t>
            </w:r>
          </w:p>
        </w:tc>
      </w:tr>
      <w:tr w:rsidR="00264BEF" w:rsidRPr="0041739B" w14:paraId="469D25B1"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075BC8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FCD9B8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DD4246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1.319,61</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E85FF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837,39</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5B2462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63,46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339AC8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2.157,00</w:t>
            </w:r>
          </w:p>
        </w:tc>
      </w:tr>
      <w:tr w:rsidR="00264BEF" w:rsidRPr="0041739B" w14:paraId="68194F3A" w14:textId="77777777" w:rsidTr="00B33D94">
        <w:trPr>
          <w:trHeight w:val="46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5BBBEE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5E98A32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20B8D2B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1.469.328,98</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6D7850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278.950,65</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3BA31A6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18,98</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B39811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1.748.279,63</w:t>
            </w:r>
          </w:p>
        </w:tc>
      </w:tr>
      <w:tr w:rsidR="00264BEF" w:rsidRPr="0041739B" w14:paraId="438CE9D6" w14:textId="77777777" w:rsidTr="00B33D94">
        <w:trPr>
          <w:trHeight w:val="51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E014D3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nil"/>
              <w:bottom w:val="single" w:sz="4" w:space="0" w:color="auto"/>
              <w:right w:val="single" w:sz="4" w:space="0" w:color="auto"/>
            </w:tcBorders>
            <w:shd w:val="clear" w:color="E1E1FF" w:fill="E1E1FF"/>
            <w:vAlign w:val="center"/>
            <w:hideMark/>
          </w:tcPr>
          <w:p w14:paraId="02FB4AF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7D768F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486C628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- 1.251,67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10C4F4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- 12,15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04A0A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9.046,33</w:t>
            </w:r>
          </w:p>
        </w:tc>
      </w:tr>
      <w:tr w:rsidR="00264BEF" w:rsidRPr="0041739B" w14:paraId="68C065D1"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FF37EC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0B52549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7083A0E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1.408.540,00</w:t>
            </w:r>
          </w:p>
        </w:tc>
        <w:tc>
          <w:tcPr>
            <w:tcW w:w="1276" w:type="dxa"/>
            <w:tcBorders>
              <w:top w:val="nil"/>
              <w:left w:val="nil"/>
              <w:bottom w:val="single" w:sz="4" w:space="0" w:color="auto"/>
              <w:right w:val="single" w:sz="4" w:space="0" w:color="auto"/>
            </w:tcBorders>
            <w:shd w:val="clear" w:color="E1E1FF" w:fill="E1E1FF"/>
            <w:vAlign w:val="center"/>
            <w:hideMark/>
          </w:tcPr>
          <w:p w14:paraId="04BFE6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291.470,00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0F111A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20,69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B3FC6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1.700.010,00</w:t>
            </w:r>
          </w:p>
        </w:tc>
      </w:tr>
      <w:tr w:rsidR="00264BEF" w:rsidRPr="0041739B" w14:paraId="6E6BA0C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80EE15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2DE774F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237FD21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79ABC7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- 530,00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E1CB83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ED437C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r>
      <w:tr w:rsidR="00264BEF" w:rsidRPr="0041739B" w14:paraId="36798810"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204F9C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03EFBD7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1F4319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38.150,00</w:t>
            </w:r>
          </w:p>
        </w:tc>
        <w:tc>
          <w:tcPr>
            <w:tcW w:w="1276" w:type="dxa"/>
            <w:tcBorders>
              <w:top w:val="nil"/>
              <w:left w:val="nil"/>
              <w:bottom w:val="single" w:sz="4" w:space="0" w:color="auto"/>
              <w:right w:val="single" w:sz="4" w:space="0" w:color="auto"/>
            </w:tcBorders>
            <w:shd w:val="clear" w:color="E1E1FF" w:fill="E1E1FF"/>
            <w:vAlign w:val="center"/>
            <w:hideMark/>
          </w:tcPr>
          <w:p w14:paraId="6C2C827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- 19.572,75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296F83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- 51,30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4BDF55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18.577,25</w:t>
            </w:r>
          </w:p>
        </w:tc>
      </w:tr>
      <w:tr w:rsidR="00264BEF" w:rsidRPr="0041739B" w14:paraId="78E66A24"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F65919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2690695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0D26DE2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2724DE4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643,86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C6F088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5,45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AA7F81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12.454,84</w:t>
            </w:r>
          </w:p>
        </w:tc>
      </w:tr>
      <w:tr w:rsidR="00264BEF" w:rsidRPr="0041739B" w14:paraId="488AD47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A82DFB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49CD340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6052453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4F352F4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664C09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23E3BD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0FEA6C4D"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1106A564"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16002</w:t>
            </w:r>
          </w:p>
        </w:tc>
        <w:tc>
          <w:tcPr>
            <w:tcW w:w="3544" w:type="dxa"/>
            <w:tcBorders>
              <w:top w:val="nil"/>
              <w:left w:val="nil"/>
              <w:bottom w:val="single" w:sz="4" w:space="0" w:color="auto"/>
              <w:right w:val="single" w:sz="4" w:space="0" w:color="auto"/>
            </w:tcBorders>
            <w:shd w:val="clear" w:color="3535FF" w:fill="3535FF"/>
            <w:vAlign w:val="center"/>
            <w:hideMark/>
          </w:tcPr>
          <w:p w14:paraId="4703A8F9"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BRESTOVEC OREHOVIČKI</w:t>
            </w:r>
          </w:p>
        </w:tc>
        <w:tc>
          <w:tcPr>
            <w:tcW w:w="1417" w:type="dxa"/>
            <w:tcBorders>
              <w:top w:val="nil"/>
              <w:left w:val="nil"/>
              <w:bottom w:val="single" w:sz="4" w:space="0" w:color="auto"/>
              <w:right w:val="single" w:sz="4" w:space="0" w:color="auto"/>
            </w:tcBorders>
            <w:shd w:val="clear" w:color="3535FF" w:fill="3535FF"/>
            <w:vAlign w:val="center"/>
            <w:hideMark/>
          </w:tcPr>
          <w:p w14:paraId="7276226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1.129.862,98</w:t>
            </w:r>
          </w:p>
        </w:tc>
        <w:tc>
          <w:tcPr>
            <w:tcW w:w="1276" w:type="dxa"/>
            <w:tcBorders>
              <w:top w:val="nil"/>
              <w:left w:val="nil"/>
              <w:bottom w:val="single" w:sz="4" w:space="0" w:color="auto"/>
              <w:right w:val="single" w:sz="4" w:space="0" w:color="auto"/>
            </w:tcBorders>
            <w:shd w:val="clear" w:color="3535FF" w:fill="3535FF"/>
            <w:vAlign w:val="center"/>
            <w:hideMark/>
          </w:tcPr>
          <w:p w14:paraId="3912FAB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164.897,59</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282875E0"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14,59</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333EEBD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1.294.760,57</w:t>
            </w:r>
          </w:p>
        </w:tc>
      </w:tr>
      <w:tr w:rsidR="00264BEF" w:rsidRPr="0041739B" w14:paraId="7C80A7EA"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F498D9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33CA3FA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70F913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26.522,00</w:t>
            </w:r>
          </w:p>
        </w:tc>
        <w:tc>
          <w:tcPr>
            <w:tcW w:w="1276" w:type="dxa"/>
            <w:tcBorders>
              <w:top w:val="nil"/>
              <w:left w:val="nil"/>
              <w:bottom w:val="single" w:sz="4" w:space="0" w:color="auto"/>
              <w:right w:val="single" w:sz="4" w:space="0" w:color="auto"/>
            </w:tcBorders>
            <w:shd w:val="clear" w:color="C1C1FF" w:fill="C1C1FF"/>
            <w:vAlign w:val="center"/>
            <w:hideMark/>
          </w:tcPr>
          <w:p w14:paraId="1E77B9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19.887,08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21008E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74,98</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C33062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46.409,08</w:t>
            </w:r>
          </w:p>
        </w:tc>
      </w:tr>
      <w:tr w:rsidR="00264BEF" w:rsidRPr="0041739B" w14:paraId="6E5A44C8"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EB6A56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FF55CA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32F152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26.162,00</w:t>
            </w:r>
          </w:p>
        </w:tc>
        <w:tc>
          <w:tcPr>
            <w:tcW w:w="1276" w:type="dxa"/>
            <w:tcBorders>
              <w:top w:val="nil"/>
              <w:left w:val="nil"/>
              <w:bottom w:val="single" w:sz="4" w:space="0" w:color="auto"/>
              <w:right w:val="single" w:sz="4" w:space="0" w:color="auto"/>
            </w:tcBorders>
            <w:shd w:val="clear" w:color="E1E1FF" w:fill="E1E1FF"/>
            <w:vAlign w:val="center"/>
            <w:hideMark/>
          </w:tcPr>
          <w:p w14:paraId="6EF524D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19.887,08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D938A9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76,02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037F90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46.049,08</w:t>
            </w:r>
          </w:p>
        </w:tc>
      </w:tr>
      <w:tr w:rsidR="00264BEF" w:rsidRPr="0041739B" w14:paraId="7D9B4CD1"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80D9D6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5D5D204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58AD5C0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360,00</w:t>
            </w:r>
          </w:p>
        </w:tc>
        <w:tc>
          <w:tcPr>
            <w:tcW w:w="1276" w:type="dxa"/>
            <w:tcBorders>
              <w:top w:val="nil"/>
              <w:left w:val="nil"/>
              <w:bottom w:val="single" w:sz="4" w:space="0" w:color="auto"/>
              <w:right w:val="single" w:sz="4" w:space="0" w:color="auto"/>
            </w:tcBorders>
            <w:shd w:val="clear" w:color="E1E1FF" w:fill="E1E1FF"/>
            <w:vAlign w:val="center"/>
            <w:hideMark/>
          </w:tcPr>
          <w:p w14:paraId="0DAF5C0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B69F48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AD58D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360,00</w:t>
            </w:r>
          </w:p>
        </w:tc>
      </w:tr>
      <w:tr w:rsidR="00264BEF" w:rsidRPr="0041739B" w14:paraId="1D3F31D2" w14:textId="77777777" w:rsidTr="00B33D94">
        <w:trPr>
          <w:trHeight w:val="49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9DED97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0548DD6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576397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1.103.340,98</w:t>
            </w:r>
          </w:p>
        </w:tc>
        <w:tc>
          <w:tcPr>
            <w:tcW w:w="1276" w:type="dxa"/>
            <w:tcBorders>
              <w:top w:val="nil"/>
              <w:left w:val="nil"/>
              <w:bottom w:val="single" w:sz="4" w:space="0" w:color="auto"/>
              <w:right w:val="single" w:sz="4" w:space="0" w:color="auto"/>
            </w:tcBorders>
            <w:shd w:val="clear" w:color="C1C1FF" w:fill="C1C1FF"/>
            <w:vAlign w:val="center"/>
            <w:hideMark/>
          </w:tcPr>
          <w:p w14:paraId="22C49C2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145.010,51</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6BA81C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13,14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B6D5AC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1.248.351,49</w:t>
            </w:r>
          </w:p>
        </w:tc>
      </w:tr>
      <w:tr w:rsidR="00264BEF" w:rsidRPr="0041739B" w14:paraId="72D91065" w14:textId="77777777" w:rsidTr="00B33D94">
        <w:trPr>
          <w:trHeight w:val="52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C67165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9D1B5C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D37F59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26D4F78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- 6.179,40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328917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- 60,01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6616E8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4.118,60</w:t>
            </w:r>
          </w:p>
        </w:tc>
      </w:tr>
      <w:tr w:rsidR="00264BEF" w:rsidRPr="0041739B" w14:paraId="3DC3DB16"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C56E21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7C2D29E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6BAD8C0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1.040.502,00</w:t>
            </w:r>
          </w:p>
        </w:tc>
        <w:tc>
          <w:tcPr>
            <w:tcW w:w="1276" w:type="dxa"/>
            <w:tcBorders>
              <w:top w:val="nil"/>
              <w:left w:val="nil"/>
              <w:bottom w:val="single" w:sz="4" w:space="0" w:color="auto"/>
              <w:right w:val="single" w:sz="4" w:space="0" w:color="auto"/>
            </w:tcBorders>
            <w:shd w:val="clear" w:color="E1E1FF" w:fill="E1E1FF"/>
            <w:vAlign w:val="center"/>
            <w:hideMark/>
          </w:tcPr>
          <w:p w14:paraId="7BE21EB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141.222,38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CC05C0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13,57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A96FF0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1.181.724,38</w:t>
            </w:r>
          </w:p>
        </w:tc>
      </w:tr>
      <w:tr w:rsidR="00264BEF" w:rsidRPr="0041739B" w14:paraId="534414DF"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DB89F6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4EC8060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6A9C7C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630,00</w:t>
            </w:r>
          </w:p>
        </w:tc>
        <w:tc>
          <w:tcPr>
            <w:tcW w:w="1276" w:type="dxa"/>
            <w:tcBorders>
              <w:top w:val="nil"/>
              <w:left w:val="nil"/>
              <w:bottom w:val="single" w:sz="4" w:space="0" w:color="auto"/>
              <w:right w:val="single" w:sz="4" w:space="0" w:color="auto"/>
            </w:tcBorders>
            <w:shd w:val="clear" w:color="E1E1FF" w:fill="E1E1FF"/>
            <w:vAlign w:val="center"/>
            <w:hideMark/>
          </w:tcPr>
          <w:p w14:paraId="105C91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A51080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- 15,87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1AF0AF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7C5BA740"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5E18DD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690C7C3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 sredstva za izgr.,dogradnju i adaptaciju škola</w:t>
            </w:r>
          </w:p>
        </w:tc>
        <w:tc>
          <w:tcPr>
            <w:tcW w:w="1417" w:type="dxa"/>
            <w:tcBorders>
              <w:top w:val="nil"/>
              <w:left w:val="nil"/>
              <w:bottom w:val="single" w:sz="4" w:space="0" w:color="auto"/>
              <w:right w:val="single" w:sz="4" w:space="0" w:color="auto"/>
            </w:tcBorders>
            <w:shd w:val="clear" w:color="E1E1FF" w:fill="E1E1FF"/>
            <w:vAlign w:val="center"/>
            <w:hideMark/>
          </w:tcPr>
          <w:p w14:paraId="1F05A8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729155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E23864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3E391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37.500,00</w:t>
            </w:r>
          </w:p>
        </w:tc>
      </w:tr>
      <w:tr w:rsidR="00264BEF" w:rsidRPr="0041739B" w14:paraId="402266C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32C321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318B8A1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513D11A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38.500,00</w:t>
            </w:r>
          </w:p>
        </w:tc>
        <w:tc>
          <w:tcPr>
            <w:tcW w:w="1276" w:type="dxa"/>
            <w:tcBorders>
              <w:top w:val="nil"/>
              <w:left w:val="nil"/>
              <w:bottom w:val="single" w:sz="4" w:space="0" w:color="auto"/>
              <w:right w:val="single" w:sz="4" w:space="0" w:color="auto"/>
            </w:tcBorders>
            <w:shd w:val="clear" w:color="E1E1FF" w:fill="E1E1FF"/>
            <w:vAlign w:val="center"/>
            <w:hideMark/>
          </w:tcPr>
          <w:p w14:paraId="2EDB458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- 28.129,92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D0825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- 73,06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C8688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10.370,08</w:t>
            </w:r>
          </w:p>
        </w:tc>
      </w:tr>
      <w:tr w:rsidR="00264BEF" w:rsidRPr="0041739B" w14:paraId="6250E3E4"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2CEEBD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573A6C5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775C6D7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2FE0C08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- 7.493,76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C47DC5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- 63,45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BDC6D1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4.317,22</w:t>
            </w:r>
          </w:p>
        </w:tc>
      </w:tr>
      <w:tr w:rsidR="00264BEF" w:rsidRPr="0041739B" w14:paraId="6B1CCE91"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4437CF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3C1CFE9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3F5FED4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1.600,00</w:t>
            </w:r>
          </w:p>
        </w:tc>
        <w:tc>
          <w:tcPr>
            <w:tcW w:w="1276" w:type="dxa"/>
            <w:tcBorders>
              <w:top w:val="nil"/>
              <w:left w:val="nil"/>
              <w:bottom w:val="single" w:sz="4" w:space="0" w:color="auto"/>
              <w:right w:val="single" w:sz="4" w:space="0" w:color="auto"/>
            </w:tcBorders>
            <w:shd w:val="clear" w:color="E1E1FF" w:fill="E1E1FF"/>
            <w:vAlign w:val="center"/>
            <w:hideMark/>
          </w:tcPr>
          <w:p w14:paraId="5E1E916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5BC5F9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6AB77B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1.600,00</w:t>
            </w:r>
          </w:p>
        </w:tc>
      </w:tr>
      <w:tr w:rsidR="00264BEF" w:rsidRPr="0041739B" w14:paraId="4EB6C5C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B2D932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2E72159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69B3B31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2DEBA7F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497AAA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97AFFD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31ED707B"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54CD82B6"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16019</w:t>
            </w:r>
          </w:p>
        </w:tc>
        <w:tc>
          <w:tcPr>
            <w:tcW w:w="3544" w:type="dxa"/>
            <w:tcBorders>
              <w:top w:val="nil"/>
              <w:left w:val="nil"/>
              <w:bottom w:val="single" w:sz="4" w:space="0" w:color="auto"/>
              <w:right w:val="single" w:sz="4" w:space="0" w:color="auto"/>
            </w:tcBorders>
            <w:shd w:val="clear" w:color="3535FF" w:fill="3535FF"/>
            <w:vAlign w:val="center"/>
            <w:hideMark/>
          </w:tcPr>
          <w:p w14:paraId="6B1C54C9"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KRAPINSKE TOPLICE</w:t>
            </w:r>
          </w:p>
        </w:tc>
        <w:tc>
          <w:tcPr>
            <w:tcW w:w="1417" w:type="dxa"/>
            <w:tcBorders>
              <w:top w:val="nil"/>
              <w:left w:val="nil"/>
              <w:bottom w:val="single" w:sz="4" w:space="0" w:color="auto"/>
              <w:right w:val="single" w:sz="4" w:space="0" w:color="auto"/>
            </w:tcBorders>
            <w:shd w:val="clear" w:color="3535FF" w:fill="3535FF"/>
            <w:vAlign w:val="center"/>
            <w:hideMark/>
          </w:tcPr>
          <w:p w14:paraId="38ED869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1.247.834,00</w:t>
            </w:r>
          </w:p>
        </w:tc>
        <w:tc>
          <w:tcPr>
            <w:tcW w:w="1276" w:type="dxa"/>
            <w:tcBorders>
              <w:top w:val="nil"/>
              <w:left w:val="nil"/>
              <w:bottom w:val="single" w:sz="4" w:space="0" w:color="auto"/>
              <w:right w:val="single" w:sz="4" w:space="0" w:color="auto"/>
            </w:tcBorders>
            <w:shd w:val="clear" w:color="3535FF" w:fill="3535FF"/>
            <w:vAlign w:val="center"/>
            <w:hideMark/>
          </w:tcPr>
          <w:p w14:paraId="0B5184D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4.518,76</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5162A74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0,36</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50B7B02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1.252.352,76</w:t>
            </w:r>
          </w:p>
        </w:tc>
      </w:tr>
      <w:tr w:rsidR="00264BEF" w:rsidRPr="0041739B" w14:paraId="4AF39766"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D00EDE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27B2D0B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11FDDF9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36.060,00</w:t>
            </w:r>
          </w:p>
        </w:tc>
        <w:tc>
          <w:tcPr>
            <w:tcW w:w="1276" w:type="dxa"/>
            <w:tcBorders>
              <w:top w:val="nil"/>
              <w:left w:val="nil"/>
              <w:bottom w:val="single" w:sz="4" w:space="0" w:color="auto"/>
              <w:right w:val="single" w:sz="4" w:space="0" w:color="auto"/>
            </w:tcBorders>
            <w:shd w:val="clear" w:color="C1C1FF" w:fill="C1C1FF"/>
            <w:vAlign w:val="center"/>
            <w:hideMark/>
          </w:tcPr>
          <w:p w14:paraId="5378496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13.658,63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8A5A7B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37,88</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161F545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49.718,63</w:t>
            </w:r>
          </w:p>
        </w:tc>
      </w:tr>
      <w:tr w:rsidR="00264BEF" w:rsidRPr="0041739B" w14:paraId="48F14E1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E03FF5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A66A96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4F7DD2A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36.060,00</w:t>
            </w:r>
          </w:p>
        </w:tc>
        <w:tc>
          <w:tcPr>
            <w:tcW w:w="1276" w:type="dxa"/>
            <w:tcBorders>
              <w:top w:val="nil"/>
              <w:left w:val="nil"/>
              <w:bottom w:val="single" w:sz="4" w:space="0" w:color="auto"/>
              <w:right w:val="single" w:sz="4" w:space="0" w:color="auto"/>
            </w:tcBorders>
            <w:shd w:val="clear" w:color="E1E1FF" w:fill="E1E1FF"/>
            <w:vAlign w:val="center"/>
            <w:hideMark/>
          </w:tcPr>
          <w:p w14:paraId="2907ECD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13.658,63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016FF6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37,88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D51DF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49.718,63</w:t>
            </w:r>
          </w:p>
        </w:tc>
      </w:tr>
      <w:tr w:rsidR="00264BEF" w:rsidRPr="0041739B" w14:paraId="62D43122" w14:textId="77777777" w:rsidTr="00B33D94">
        <w:trPr>
          <w:trHeight w:val="52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C4E9C2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1EC97A6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3269B38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1.211.774,00</w:t>
            </w:r>
          </w:p>
        </w:tc>
        <w:tc>
          <w:tcPr>
            <w:tcW w:w="1276" w:type="dxa"/>
            <w:tcBorders>
              <w:top w:val="nil"/>
              <w:left w:val="nil"/>
              <w:bottom w:val="single" w:sz="4" w:space="0" w:color="auto"/>
              <w:right w:val="single" w:sz="4" w:space="0" w:color="auto"/>
            </w:tcBorders>
            <w:shd w:val="clear" w:color="C1C1FF" w:fill="C1C1FF"/>
            <w:vAlign w:val="center"/>
            <w:hideMark/>
          </w:tcPr>
          <w:p w14:paraId="1C195AC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- 9.139,87</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3BB324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- 0,75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F84559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1.202.634,13</w:t>
            </w:r>
          </w:p>
        </w:tc>
      </w:tr>
      <w:tr w:rsidR="00264BEF" w:rsidRPr="0041739B" w14:paraId="49C833E9" w14:textId="77777777" w:rsidTr="00B33D94">
        <w:trPr>
          <w:trHeight w:val="48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16DD6C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DD603B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465A22E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0AF9FAF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- 960,00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31DCA0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- 39,93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8DBF81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1.444,00</w:t>
            </w:r>
          </w:p>
        </w:tc>
      </w:tr>
      <w:tr w:rsidR="00264BEF" w:rsidRPr="0041739B" w14:paraId="70B6B2C8"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07C510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5C3D5C2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3904F92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1.166.790,00</w:t>
            </w:r>
          </w:p>
        </w:tc>
        <w:tc>
          <w:tcPr>
            <w:tcW w:w="1276" w:type="dxa"/>
            <w:tcBorders>
              <w:top w:val="nil"/>
              <w:left w:val="nil"/>
              <w:bottom w:val="single" w:sz="4" w:space="0" w:color="auto"/>
              <w:right w:val="single" w:sz="4" w:space="0" w:color="auto"/>
            </w:tcBorders>
            <w:shd w:val="clear" w:color="E1E1FF" w:fill="E1E1FF"/>
            <w:vAlign w:val="center"/>
            <w:hideMark/>
          </w:tcPr>
          <w:p w14:paraId="0ED6C40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23.220,13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02B143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FB43DE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1.190.010,13</w:t>
            </w:r>
          </w:p>
        </w:tc>
      </w:tr>
      <w:tr w:rsidR="00264BEF" w:rsidRPr="0041739B" w14:paraId="3F9DEAA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BF59EF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8E02A6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AC7352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74F693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C8559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2C08AE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3FB8972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840ED7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DE33A1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139276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38.150,00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8A87A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- 31.400,00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27408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- 82,31</w:t>
            </w:r>
          </w:p>
        </w:tc>
        <w:tc>
          <w:tcPr>
            <w:tcW w:w="1275"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87C32E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6.750,00</w:t>
            </w:r>
          </w:p>
        </w:tc>
      </w:tr>
      <w:tr w:rsidR="00264BEF" w:rsidRPr="0041739B" w14:paraId="1437FF6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78BED4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E1B113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F7042F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0C5213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59748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7C4CEA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3.900,00</w:t>
            </w:r>
          </w:p>
        </w:tc>
      </w:tr>
      <w:tr w:rsidR="00264BEF" w:rsidRPr="0041739B" w14:paraId="243FDA64"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434E96DE"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16027</w:t>
            </w:r>
          </w:p>
        </w:tc>
        <w:tc>
          <w:tcPr>
            <w:tcW w:w="3544"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38FEAB2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VELIKO TRGOVIŠĆE</w:t>
            </w:r>
          </w:p>
        </w:tc>
        <w:tc>
          <w:tcPr>
            <w:tcW w:w="1417"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1CF99FB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1.581.035,38</w:t>
            </w:r>
          </w:p>
        </w:tc>
        <w:tc>
          <w:tcPr>
            <w:tcW w:w="1276"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2F71C69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433.154,21</w:t>
            </w:r>
          </w:p>
        </w:tc>
        <w:tc>
          <w:tcPr>
            <w:tcW w:w="851"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3ADC59C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27,40</w:t>
            </w:r>
          </w:p>
        </w:tc>
        <w:tc>
          <w:tcPr>
            <w:tcW w:w="1275"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326D401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2.014.189,59</w:t>
            </w:r>
          </w:p>
        </w:tc>
      </w:tr>
      <w:tr w:rsidR="00264BEF" w:rsidRPr="0041739B" w14:paraId="113130FD"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0A9FEB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single" w:sz="4" w:space="0" w:color="auto"/>
              <w:left w:val="nil"/>
              <w:bottom w:val="single" w:sz="4" w:space="0" w:color="auto"/>
              <w:right w:val="single" w:sz="4" w:space="0" w:color="auto"/>
            </w:tcBorders>
            <w:shd w:val="clear" w:color="C1C1FF" w:fill="C1C1FF"/>
            <w:vAlign w:val="center"/>
            <w:hideMark/>
          </w:tcPr>
          <w:p w14:paraId="549DFB9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single" w:sz="4" w:space="0" w:color="auto"/>
              <w:left w:val="nil"/>
              <w:bottom w:val="single" w:sz="4" w:space="0" w:color="auto"/>
              <w:right w:val="single" w:sz="4" w:space="0" w:color="auto"/>
            </w:tcBorders>
            <w:shd w:val="clear" w:color="C1C1FF" w:fill="C1C1FF"/>
            <w:vAlign w:val="center"/>
            <w:hideMark/>
          </w:tcPr>
          <w:p w14:paraId="4BC9976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47.466,40</w:t>
            </w:r>
          </w:p>
        </w:tc>
        <w:tc>
          <w:tcPr>
            <w:tcW w:w="1276" w:type="dxa"/>
            <w:tcBorders>
              <w:top w:val="single" w:sz="4" w:space="0" w:color="auto"/>
              <w:left w:val="nil"/>
              <w:bottom w:val="single" w:sz="4" w:space="0" w:color="auto"/>
              <w:right w:val="single" w:sz="4" w:space="0" w:color="auto"/>
            </w:tcBorders>
            <w:shd w:val="clear" w:color="C1C1FF" w:fill="C1C1FF"/>
            <w:vAlign w:val="center"/>
            <w:hideMark/>
          </w:tcPr>
          <w:p w14:paraId="0FC282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23.848,73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424465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50,24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EAA2A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71.315,13</w:t>
            </w:r>
          </w:p>
        </w:tc>
      </w:tr>
      <w:tr w:rsidR="00264BEF" w:rsidRPr="0041739B" w14:paraId="3247AEF8"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73101B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E1AF4D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0B2E9FA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47.466,40</w:t>
            </w:r>
          </w:p>
        </w:tc>
        <w:tc>
          <w:tcPr>
            <w:tcW w:w="1276" w:type="dxa"/>
            <w:tcBorders>
              <w:top w:val="nil"/>
              <w:left w:val="nil"/>
              <w:bottom w:val="single" w:sz="4" w:space="0" w:color="auto"/>
              <w:right w:val="single" w:sz="4" w:space="0" w:color="auto"/>
            </w:tcBorders>
            <w:shd w:val="clear" w:color="E1E1FF" w:fill="E1E1FF"/>
            <w:vAlign w:val="center"/>
            <w:hideMark/>
          </w:tcPr>
          <w:p w14:paraId="16AFF6E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23.848,73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79FD3F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50,24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99348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71.315,13</w:t>
            </w:r>
          </w:p>
        </w:tc>
      </w:tr>
      <w:tr w:rsidR="00264BEF" w:rsidRPr="0041739B" w14:paraId="5EF34116" w14:textId="77777777" w:rsidTr="00B33D94">
        <w:trPr>
          <w:trHeight w:val="46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310334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1F8B830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462DAC4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1.533.568,98</w:t>
            </w:r>
          </w:p>
        </w:tc>
        <w:tc>
          <w:tcPr>
            <w:tcW w:w="1276" w:type="dxa"/>
            <w:tcBorders>
              <w:top w:val="nil"/>
              <w:left w:val="nil"/>
              <w:bottom w:val="single" w:sz="4" w:space="0" w:color="auto"/>
              <w:right w:val="single" w:sz="4" w:space="0" w:color="auto"/>
            </w:tcBorders>
            <w:shd w:val="clear" w:color="C1C1FF" w:fill="C1C1FF"/>
            <w:vAlign w:val="center"/>
            <w:hideMark/>
          </w:tcPr>
          <w:p w14:paraId="61364A3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409.305,48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ACA5C4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26,69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042D5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1.942.874,46</w:t>
            </w:r>
          </w:p>
        </w:tc>
      </w:tr>
      <w:tr w:rsidR="00264BEF" w:rsidRPr="0041739B" w14:paraId="78C788E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514D72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B8E340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196DDF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272358B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1.747,53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20F0E9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16,97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6AF93D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12.045,53</w:t>
            </w:r>
          </w:p>
        </w:tc>
      </w:tr>
      <w:tr w:rsidR="00264BEF" w:rsidRPr="0041739B" w14:paraId="4810EAC9"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9DBF20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25E147A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4E87436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1.471.180,00</w:t>
            </w:r>
          </w:p>
        </w:tc>
        <w:tc>
          <w:tcPr>
            <w:tcW w:w="1276" w:type="dxa"/>
            <w:tcBorders>
              <w:top w:val="nil"/>
              <w:left w:val="nil"/>
              <w:bottom w:val="single" w:sz="4" w:space="0" w:color="auto"/>
              <w:right w:val="single" w:sz="4" w:space="0" w:color="auto"/>
            </w:tcBorders>
            <w:shd w:val="clear" w:color="E1E1FF" w:fill="E1E1FF"/>
            <w:vAlign w:val="center"/>
            <w:hideMark/>
          </w:tcPr>
          <w:p w14:paraId="363105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397.845,00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1B6A0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27,04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631302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1.869.025,00</w:t>
            </w:r>
          </w:p>
        </w:tc>
      </w:tr>
      <w:tr w:rsidR="00264BEF" w:rsidRPr="0041739B" w14:paraId="0626BDA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C0BF7B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022AE10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4207903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3733D96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B2761D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23,58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0E040E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655,00</w:t>
            </w:r>
          </w:p>
        </w:tc>
      </w:tr>
      <w:tr w:rsidR="00264BEF" w:rsidRPr="0041739B" w14:paraId="6AA87B3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74774E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2B5DBB8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 sredstva za izgr.,dogradnju i adaptaciju škola</w:t>
            </w:r>
          </w:p>
        </w:tc>
        <w:tc>
          <w:tcPr>
            <w:tcW w:w="1417" w:type="dxa"/>
            <w:tcBorders>
              <w:top w:val="nil"/>
              <w:left w:val="nil"/>
              <w:bottom w:val="single" w:sz="4" w:space="0" w:color="auto"/>
              <w:right w:val="single" w:sz="4" w:space="0" w:color="auto"/>
            </w:tcBorders>
            <w:shd w:val="clear" w:color="E1E1FF" w:fill="E1E1FF"/>
            <w:vAlign w:val="center"/>
            <w:hideMark/>
          </w:tcPr>
          <w:p w14:paraId="45F1226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4EC1D83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29.650,00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D91313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619E6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29.650,00</w:t>
            </w:r>
          </w:p>
        </w:tc>
      </w:tr>
      <w:tr w:rsidR="00264BEF" w:rsidRPr="0041739B" w14:paraId="5805B63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C8CEF7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25CB57F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04FA46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107E80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012C3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- 83,18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AF5F0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6.350,00</w:t>
            </w:r>
          </w:p>
        </w:tc>
      </w:tr>
      <w:tr w:rsidR="00264BEF" w:rsidRPr="0041739B" w14:paraId="340A4BD8"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E2D853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635BC81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5318478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657C640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3.146,74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016288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26,64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D1E720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14.957,72</w:t>
            </w:r>
          </w:p>
        </w:tc>
      </w:tr>
      <w:tr w:rsidR="00264BEF" w:rsidRPr="0041739B" w14:paraId="6300ED61"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A0C5F4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17AF2CE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3659C60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2.000,00</w:t>
            </w:r>
          </w:p>
        </w:tc>
        <w:tc>
          <w:tcPr>
            <w:tcW w:w="1276" w:type="dxa"/>
            <w:tcBorders>
              <w:top w:val="nil"/>
              <w:left w:val="nil"/>
              <w:bottom w:val="single" w:sz="4" w:space="0" w:color="auto"/>
              <w:right w:val="single" w:sz="4" w:space="0" w:color="auto"/>
            </w:tcBorders>
            <w:shd w:val="clear" w:color="E1E1FF" w:fill="E1E1FF"/>
            <w:vAlign w:val="center"/>
            <w:hideMark/>
          </w:tcPr>
          <w:p w14:paraId="2D0DB70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23471C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0FC882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2.000,00</w:t>
            </w:r>
          </w:p>
        </w:tc>
      </w:tr>
      <w:tr w:rsidR="00264BEF" w:rsidRPr="0041739B" w14:paraId="7FE12ED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59F9A9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46F9C84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778616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6E09CA8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8AB0E4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54FC26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2C70896E"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CCE2CD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16035</w:t>
            </w:r>
          </w:p>
        </w:tc>
        <w:tc>
          <w:tcPr>
            <w:tcW w:w="3544" w:type="dxa"/>
            <w:tcBorders>
              <w:top w:val="nil"/>
              <w:left w:val="nil"/>
              <w:bottom w:val="single" w:sz="4" w:space="0" w:color="auto"/>
              <w:right w:val="single" w:sz="4" w:space="0" w:color="auto"/>
            </w:tcBorders>
            <w:shd w:val="clear" w:color="3535FF" w:fill="3535FF"/>
            <w:vAlign w:val="center"/>
            <w:hideMark/>
          </w:tcPr>
          <w:p w14:paraId="0C9B2C5E"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ZABOK</w:t>
            </w:r>
          </w:p>
        </w:tc>
        <w:tc>
          <w:tcPr>
            <w:tcW w:w="1417" w:type="dxa"/>
            <w:tcBorders>
              <w:top w:val="nil"/>
              <w:left w:val="nil"/>
              <w:bottom w:val="single" w:sz="4" w:space="0" w:color="auto"/>
              <w:right w:val="single" w:sz="4" w:space="0" w:color="auto"/>
            </w:tcBorders>
            <w:shd w:val="clear" w:color="3535FF" w:fill="3535FF"/>
            <w:vAlign w:val="center"/>
            <w:hideMark/>
          </w:tcPr>
          <w:p w14:paraId="3801DA2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2.580.752,98</w:t>
            </w:r>
          </w:p>
        </w:tc>
        <w:tc>
          <w:tcPr>
            <w:tcW w:w="1276" w:type="dxa"/>
            <w:tcBorders>
              <w:top w:val="nil"/>
              <w:left w:val="nil"/>
              <w:bottom w:val="single" w:sz="4" w:space="0" w:color="auto"/>
              <w:right w:val="single" w:sz="4" w:space="0" w:color="auto"/>
            </w:tcBorders>
            <w:shd w:val="clear" w:color="3535FF" w:fill="3535FF"/>
            <w:vAlign w:val="center"/>
            <w:hideMark/>
          </w:tcPr>
          <w:p w14:paraId="3A1AF95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5.851,23</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37DD2D8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0,23</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3B28EF4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2.586.604,21</w:t>
            </w:r>
          </w:p>
        </w:tc>
      </w:tr>
      <w:tr w:rsidR="00264BEF" w:rsidRPr="0041739B" w14:paraId="355FF3FB"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455067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7CE6FF3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44D8D88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91.314,00</w:t>
            </w:r>
          </w:p>
        </w:tc>
        <w:tc>
          <w:tcPr>
            <w:tcW w:w="1276" w:type="dxa"/>
            <w:tcBorders>
              <w:top w:val="nil"/>
              <w:left w:val="nil"/>
              <w:bottom w:val="single" w:sz="4" w:space="0" w:color="auto"/>
              <w:right w:val="single" w:sz="4" w:space="0" w:color="auto"/>
            </w:tcBorders>
            <w:shd w:val="clear" w:color="C1C1FF" w:fill="C1C1FF"/>
            <w:vAlign w:val="center"/>
            <w:hideMark/>
          </w:tcPr>
          <w:p w14:paraId="4DF7E2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24.446,73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9BCF7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26,77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17C373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115.760,73</w:t>
            </w:r>
          </w:p>
        </w:tc>
      </w:tr>
      <w:tr w:rsidR="00264BEF" w:rsidRPr="0041739B" w14:paraId="338C588F"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D1FAF5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396573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399C1B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88.304,00</w:t>
            </w:r>
          </w:p>
        </w:tc>
        <w:tc>
          <w:tcPr>
            <w:tcW w:w="1276" w:type="dxa"/>
            <w:tcBorders>
              <w:top w:val="nil"/>
              <w:left w:val="nil"/>
              <w:bottom w:val="single" w:sz="4" w:space="0" w:color="auto"/>
              <w:right w:val="single" w:sz="4" w:space="0" w:color="auto"/>
            </w:tcBorders>
            <w:shd w:val="clear" w:color="E1E1FF" w:fill="E1E1FF"/>
            <w:vAlign w:val="center"/>
            <w:hideMark/>
          </w:tcPr>
          <w:p w14:paraId="34C539F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24.446,73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D4DF74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27,68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3140EE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112.750,73</w:t>
            </w:r>
          </w:p>
        </w:tc>
      </w:tr>
      <w:tr w:rsidR="00264BEF" w:rsidRPr="0041739B" w14:paraId="0C5F5133"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A2E38F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4A4C7CD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735D98B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3.010,00</w:t>
            </w:r>
          </w:p>
        </w:tc>
        <w:tc>
          <w:tcPr>
            <w:tcW w:w="1276" w:type="dxa"/>
            <w:tcBorders>
              <w:top w:val="nil"/>
              <w:left w:val="nil"/>
              <w:bottom w:val="single" w:sz="4" w:space="0" w:color="auto"/>
              <w:right w:val="single" w:sz="4" w:space="0" w:color="auto"/>
            </w:tcBorders>
            <w:shd w:val="clear" w:color="E1E1FF" w:fill="E1E1FF"/>
            <w:vAlign w:val="center"/>
            <w:hideMark/>
          </w:tcPr>
          <w:p w14:paraId="68B8C48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358484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CD9D8C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3.010,00</w:t>
            </w:r>
          </w:p>
        </w:tc>
      </w:tr>
      <w:tr w:rsidR="00264BEF" w:rsidRPr="0041739B" w14:paraId="107057B5" w14:textId="77777777" w:rsidTr="00B33D94">
        <w:trPr>
          <w:trHeight w:val="6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3FBAB66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78F4024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44074EF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2.489.438,98</w:t>
            </w:r>
          </w:p>
        </w:tc>
        <w:tc>
          <w:tcPr>
            <w:tcW w:w="1276" w:type="dxa"/>
            <w:tcBorders>
              <w:top w:val="nil"/>
              <w:left w:val="nil"/>
              <w:bottom w:val="single" w:sz="4" w:space="0" w:color="auto"/>
              <w:right w:val="single" w:sz="4" w:space="0" w:color="auto"/>
            </w:tcBorders>
            <w:shd w:val="clear" w:color="C1C1FF" w:fill="C1C1FF"/>
            <w:vAlign w:val="center"/>
            <w:hideMark/>
          </w:tcPr>
          <w:p w14:paraId="676DC53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- 18.595,50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9343E4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- 0,75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446EF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2.470.843,48</w:t>
            </w:r>
          </w:p>
        </w:tc>
      </w:tr>
      <w:tr w:rsidR="00264BEF" w:rsidRPr="0041739B" w14:paraId="660C9895" w14:textId="77777777" w:rsidTr="00B33D94">
        <w:trPr>
          <w:trHeight w:val="42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0E17C1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2562672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4B1D2DF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3979704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299,00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2D4AD2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402AF5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10.597,00</w:t>
            </w:r>
          </w:p>
        </w:tc>
      </w:tr>
      <w:tr w:rsidR="00264BEF" w:rsidRPr="0041739B" w14:paraId="452B68D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C467B0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06EA686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69B4EFD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2.420.300,00</w:t>
            </w:r>
          </w:p>
        </w:tc>
        <w:tc>
          <w:tcPr>
            <w:tcW w:w="1276" w:type="dxa"/>
            <w:tcBorders>
              <w:top w:val="nil"/>
              <w:left w:val="nil"/>
              <w:bottom w:val="single" w:sz="4" w:space="0" w:color="auto"/>
              <w:right w:val="single" w:sz="4" w:space="0" w:color="auto"/>
            </w:tcBorders>
            <w:shd w:val="clear" w:color="E1E1FF" w:fill="E1E1FF"/>
            <w:vAlign w:val="center"/>
            <w:hideMark/>
          </w:tcPr>
          <w:p w14:paraId="5D63026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A60BC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C39EC4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2.420.300,00</w:t>
            </w:r>
          </w:p>
        </w:tc>
      </w:tr>
      <w:tr w:rsidR="00264BEF" w:rsidRPr="0041739B" w14:paraId="6DFE917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D62E22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458A629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68F4D05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12EA384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E7DFA5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1F9FA2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1F9BB4E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A207B1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2B2037D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0E0B1C4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38.300,00</w:t>
            </w:r>
          </w:p>
        </w:tc>
        <w:tc>
          <w:tcPr>
            <w:tcW w:w="1276" w:type="dxa"/>
            <w:tcBorders>
              <w:top w:val="nil"/>
              <w:left w:val="nil"/>
              <w:bottom w:val="single" w:sz="4" w:space="0" w:color="auto"/>
              <w:right w:val="single" w:sz="4" w:space="0" w:color="auto"/>
            </w:tcBorders>
            <w:shd w:val="clear" w:color="E1E1FF" w:fill="E1E1FF"/>
            <w:vAlign w:val="center"/>
            <w:hideMark/>
          </w:tcPr>
          <w:p w14:paraId="5B49B7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- 31.200,00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6012C7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- 81,46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613C5E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7.100,00</w:t>
            </w:r>
          </w:p>
        </w:tc>
      </w:tr>
      <w:tr w:rsidR="00264BEF" w:rsidRPr="0041739B" w14:paraId="71EBE684"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3783CD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26C3CB8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406464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66701D2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4.114,29</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61C144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34,83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E43965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15.925,27</w:t>
            </w:r>
          </w:p>
        </w:tc>
      </w:tr>
      <w:tr w:rsidR="00264BEF" w:rsidRPr="0041739B" w14:paraId="752A974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1F73E6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0521D75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7E4F5AA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8.200,00</w:t>
            </w:r>
          </w:p>
        </w:tc>
        <w:tc>
          <w:tcPr>
            <w:tcW w:w="1276" w:type="dxa"/>
            <w:tcBorders>
              <w:top w:val="nil"/>
              <w:left w:val="nil"/>
              <w:bottom w:val="single" w:sz="4" w:space="0" w:color="auto"/>
              <w:right w:val="single" w:sz="4" w:space="0" w:color="auto"/>
            </w:tcBorders>
            <w:shd w:val="clear" w:color="E1E1FF" w:fill="E1E1FF"/>
            <w:vAlign w:val="center"/>
            <w:hideMark/>
          </w:tcPr>
          <w:p w14:paraId="4556C4E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CCBCA3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119C86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8.200,00</w:t>
            </w:r>
          </w:p>
        </w:tc>
      </w:tr>
      <w:tr w:rsidR="00264BEF" w:rsidRPr="0041739B" w14:paraId="71F2909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DFB240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26A3518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627C830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5DBBD0E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94AFA1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C688CE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6957B07F"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01A22224"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16043</w:t>
            </w:r>
          </w:p>
        </w:tc>
        <w:tc>
          <w:tcPr>
            <w:tcW w:w="3544" w:type="dxa"/>
            <w:tcBorders>
              <w:top w:val="nil"/>
              <w:left w:val="nil"/>
              <w:bottom w:val="single" w:sz="4" w:space="0" w:color="auto"/>
              <w:right w:val="single" w:sz="4" w:space="0" w:color="auto"/>
            </w:tcBorders>
            <w:shd w:val="clear" w:color="3535FF" w:fill="3535FF"/>
            <w:vAlign w:val="center"/>
            <w:hideMark/>
          </w:tcPr>
          <w:p w14:paraId="44046990"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SVETI KRIŽ ZAČRETJE</w:t>
            </w:r>
          </w:p>
        </w:tc>
        <w:tc>
          <w:tcPr>
            <w:tcW w:w="1417" w:type="dxa"/>
            <w:tcBorders>
              <w:top w:val="nil"/>
              <w:left w:val="nil"/>
              <w:bottom w:val="single" w:sz="4" w:space="0" w:color="auto"/>
              <w:right w:val="single" w:sz="4" w:space="0" w:color="auto"/>
            </w:tcBorders>
            <w:shd w:val="clear" w:color="3535FF" w:fill="3535FF"/>
            <w:vAlign w:val="center"/>
            <w:hideMark/>
          </w:tcPr>
          <w:p w14:paraId="785292C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1.809.675,00</w:t>
            </w:r>
          </w:p>
        </w:tc>
        <w:tc>
          <w:tcPr>
            <w:tcW w:w="1276" w:type="dxa"/>
            <w:tcBorders>
              <w:top w:val="nil"/>
              <w:left w:val="nil"/>
              <w:bottom w:val="single" w:sz="4" w:space="0" w:color="auto"/>
              <w:right w:val="single" w:sz="4" w:space="0" w:color="auto"/>
            </w:tcBorders>
            <w:shd w:val="clear" w:color="3535FF" w:fill="3535FF"/>
            <w:vAlign w:val="center"/>
            <w:hideMark/>
          </w:tcPr>
          <w:p w14:paraId="12D5BCF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341.333,98</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2CBE9C6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18,86</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27830B5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2.151.008,98</w:t>
            </w:r>
          </w:p>
        </w:tc>
      </w:tr>
      <w:tr w:rsidR="00264BEF" w:rsidRPr="0041739B" w14:paraId="21EE3016"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41ADD7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75AE01B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2F8445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51.531,00</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006894A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33.479,28</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471BC8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64,97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FFAC1E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85.010,28</w:t>
            </w:r>
          </w:p>
        </w:tc>
      </w:tr>
      <w:tr w:rsidR="00264BEF" w:rsidRPr="0041739B" w14:paraId="384484E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9B77C0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F1F0A8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4E427B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50.021,00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FD4CB0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32.909,00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17CEDA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65,79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0B62F6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82.930,00</w:t>
            </w:r>
          </w:p>
        </w:tc>
      </w:tr>
      <w:tr w:rsidR="00264BEF" w:rsidRPr="0041739B" w14:paraId="641DC7D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7ABD55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623ECE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B45322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1.510,00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8A154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570,28</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023B50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4E36EC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2.080,28</w:t>
            </w:r>
          </w:p>
        </w:tc>
      </w:tr>
      <w:tr w:rsidR="00264BEF" w:rsidRPr="0041739B" w14:paraId="3433BC84" w14:textId="77777777" w:rsidTr="00B33D94">
        <w:trPr>
          <w:trHeight w:val="51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587A2F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single" w:sz="4" w:space="0" w:color="auto"/>
              <w:left w:val="nil"/>
              <w:bottom w:val="single" w:sz="4" w:space="0" w:color="auto"/>
              <w:right w:val="single" w:sz="4" w:space="0" w:color="auto"/>
            </w:tcBorders>
            <w:shd w:val="clear" w:color="C1C1FF" w:fill="C1C1FF"/>
            <w:vAlign w:val="center"/>
            <w:hideMark/>
          </w:tcPr>
          <w:p w14:paraId="1F84029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single" w:sz="4" w:space="0" w:color="auto"/>
              <w:left w:val="nil"/>
              <w:bottom w:val="single" w:sz="4" w:space="0" w:color="auto"/>
              <w:right w:val="single" w:sz="4" w:space="0" w:color="auto"/>
            </w:tcBorders>
            <w:shd w:val="clear" w:color="C1C1FF" w:fill="C1C1FF"/>
            <w:vAlign w:val="center"/>
            <w:hideMark/>
          </w:tcPr>
          <w:p w14:paraId="26638C4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1.758.144,00</w:t>
            </w:r>
          </w:p>
        </w:tc>
        <w:tc>
          <w:tcPr>
            <w:tcW w:w="1276" w:type="dxa"/>
            <w:tcBorders>
              <w:top w:val="single" w:sz="4" w:space="0" w:color="auto"/>
              <w:left w:val="nil"/>
              <w:bottom w:val="single" w:sz="4" w:space="0" w:color="auto"/>
              <w:right w:val="single" w:sz="4" w:space="0" w:color="auto"/>
            </w:tcBorders>
            <w:shd w:val="clear" w:color="C1C1FF" w:fill="C1C1FF"/>
            <w:vAlign w:val="center"/>
            <w:hideMark/>
          </w:tcPr>
          <w:p w14:paraId="5408850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307.854,70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65E57C6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17,51</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FE30B4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2.065.998,70</w:t>
            </w:r>
          </w:p>
        </w:tc>
      </w:tr>
      <w:tr w:rsidR="00264BEF" w:rsidRPr="0041739B" w14:paraId="4EB475E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FD3F01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40AF726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25C4F2D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3.404,00</w:t>
            </w:r>
          </w:p>
        </w:tc>
        <w:tc>
          <w:tcPr>
            <w:tcW w:w="1276" w:type="dxa"/>
            <w:tcBorders>
              <w:top w:val="nil"/>
              <w:left w:val="nil"/>
              <w:bottom w:val="single" w:sz="4" w:space="0" w:color="auto"/>
              <w:right w:val="single" w:sz="4" w:space="0" w:color="auto"/>
            </w:tcBorders>
            <w:shd w:val="clear" w:color="E1E1FF" w:fill="E1E1FF"/>
            <w:vAlign w:val="center"/>
            <w:hideMark/>
          </w:tcPr>
          <w:p w14:paraId="0FA62E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- 1.940,00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56032D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- 56,99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68C480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1.464,00</w:t>
            </w:r>
          </w:p>
        </w:tc>
      </w:tr>
      <w:tr w:rsidR="00264BEF" w:rsidRPr="0041739B" w14:paraId="7F65F48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C1D248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050FD6B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4BAD0BD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1.711.460,00</w:t>
            </w:r>
          </w:p>
        </w:tc>
        <w:tc>
          <w:tcPr>
            <w:tcW w:w="1276" w:type="dxa"/>
            <w:tcBorders>
              <w:top w:val="nil"/>
              <w:left w:val="nil"/>
              <w:bottom w:val="single" w:sz="4" w:space="0" w:color="auto"/>
              <w:right w:val="single" w:sz="4" w:space="0" w:color="auto"/>
            </w:tcBorders>
            <w:shd w:val="clear" w:color="E1E1FF" w:fill="E1E1FF"/>
            <w:vAlign w:val="center"/>
            <w:hideMark/>
          </w:tcPr>
          <w:p w14:paraId="48AB028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307.383,49</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38CD8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17,96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D53B57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2.018.843,49</w:t>
            </w:r>
          </w:p>
        </w:tc>
      </w:tr>
      <w:tr w:rsidR="00264BEF" w:rsidRPr="0041739B" w14:paraId="7AE6B2B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5634F9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4DF023D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109C223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50D8438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- 530,00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3A4A0A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DB459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r>
      <w:tr w:rsidR="00264BEF" w:rsidRPr="0041739B" w14:paraId="3773DF78"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F63FA9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39923FE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3AAAB69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38.500,00</w:t>
            </w:r>
          </w:p>
        </w:tc>
        <w:tc>
          <w:tcPr>
            <w:tcW w:w="1276" w:type="dxa"/>
            <w:tcBorders>
              <w:top w:val="nil"/>
              <w:left w:val="nil"/>
              <w:bottom w:val="single" w:sz="4" w:space="0" w:color="auto"/>
              <w:right w:val="single" w:sz="4" w:space="0" w:color="auto"/>
            </w:tcBorders>
            <w:shd w:val="clear" w:color="E1E1FF" w:fill="E1E1FF"/>
            <w:vAlign w:val="center"/>
            <w:hideMark/>
          </w:tcPr>
          <w:p w14:paraId="422CB79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- 5.250,00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88C272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- 13,64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3C6A9F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33.250,00</w:t>
            </w:r>
          </w:p>
        </w:tc>
      </w:tr>
      <w:tr w:rsidR="00264BEF" w:rsidRPr="0041739B" w14:paraId="589868B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350DDE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005DC28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27FDA11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4.250,00</w:t>
            </w:r>
          </w:p>
        </w:tc>
        <w:tc>
          <w:tcPr>
            <w:tcW w:w="1276" w:type="dxa"/>
            <w:tcBorders>
              <w:top w:val="nil"/>
              <w:left w:val="nil"/>
              <w:bottom w:val="single" w:sz="4" w:space="0" w:color="auto"/>
              <w:right w:val="single" w:sz="4" w:space="0" w:color="auto"/>
            </w:tcBorders>
            <w:shd w:val="clear" w:color="E1E1FF" w:fill="E1E1FF"/>
            <w:vAlign w:val="center"/>
            <w:hideMark/>
          </w:tcPr>
          <w:p w14:paraId="481AEC7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BED8C8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335234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4.250,00</w:t>
            </w:r>
          </w:p>
        </w:tc>
      </w:tr>
      <w:tr w:rsidR="00264BEF" w:rsidRPr="0041739B" w14:paraId="3173D0A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9F6E8C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404E385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13D47E6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5A03227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54E2DA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3398A1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68DF3A77"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43185BE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16086</w:t>
            </w:r>
          </w:p>
        </w:tc>
        <w:tc>
          <w:tcPr>
            <w:tcW w:w="3544" w:type="dxa"/>
            <w:tcBorders>
              <w:top w:val="nil"/>
              <w:left w:val="nil"/>
              <w:bottom w:val="single" w:sz="4" w:space="0" w:color="auto"/>
              <w:right w:val="single" w:sz="4" w:space="0" w:color="auto"/>
            </w:tcBorders>
            <w:shd w:val="clear" w:color="3535FF" w:fill="3535FF"/>
            <w:vAlign w:val="center"/>
            <w:hideMark/>
          </w:tcPr>
          <w:p w14:paraId="188A807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BUDINŠĆINA</w:t>
            </w:r>
          </w:p>
        </w:tc>
        <w:tc>
          <w:tcPr>
            <w:tcW w:w="1417" w:type="dxa"/>
            <w:tcBorders>
              <w:top w:val="nil"/>
              <w:left w:val="nil"/>
              <w:bottom w:val="single" w:sz="4" w:space="0" w:color="auto"/>
              <w:right w:val="single" w:sz="4" w:space="0" w:color="auto"/>
            </w:tcBorders>
            <w:shd w:val="clear" w:color="3535FF" w:fill="3535FF"/>
            <w:vAlign w:val="center"/>
            <w:hideMark/>
          </w:tcPr>
          <w:p w14:paraId="146F1D0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1.137.586,25</w:t>
            </w:r>
          </w:p>
        </w:tc>
        <w:tc>
          <w:tcPr>
            <w:tcW w:w="1276" w:type="dxa"/>
            <w:tcBorders>
              <w:top w:val="nil"/>
              <w:left w:val="nil"/>
              <w:bottom w:val="single" w:sz="4" w:space="0" w:color="auto"/>
              <w:right w:val="single" w:sz="4" w:space="0" w:color="auto"/>
            </w:tcBorders>
            <w:shd w:val="clear" w:color="3535FF" w:fill="3535FF"/>
            <w:vAlign w:val="center"/>
            <w:hideMark/>
          </w:tcPr>
          <w:p w14:paraId="05B8D662"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386.984,50</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1F051C5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34,02</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221DB61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1.524.570,75</w:t>
            </w:r>
          </w:p>
        </w:tc>
      </w:tr>
      <w:tr w:rsidR="00264BEF" w:rsidRPr="0041739B" w14:paraId="3E5459B2"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6D2C43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6EBE5BC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17D3CD6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40.778,27</w:t>
            </w:r>
          </w:p>
        </w:tc>
        <w:tc>
          <w:tcPr>
            <w:tcW w:w="1276" w:type="dxa"/>
            <w:tcBorders>
              <w:top w:val="nil"/>
              <w:left w:val="nil"/>
              <w:bottom w:val="single" w:sz="4" w:space="0" w:color="auto"/>
              <w:right w:val="single" w:sz="4" w:space="0" w:color="auto"/>
            </w:tcBorders>
            <w:shd w:val="clear" w:color="C1C1FF" w:fill="C1C1FF"/>
            <w:vAlign w:val="center"/>
            <w:hideMark/>
          </w:tcPr>
          <w:p w14:paraId="337C398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26.064,76</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FB861C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63,92</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1F8B4EA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66.843,03</w:t>
            </w:r>
          </w:p>
        </w:tc>
      </w:tr>
      <w:tr w:rsidR="00264BEF" w:rsidRPr="0041739B" w14:paraId="43986FE3"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501C80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063572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2E13969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40.778,27</w:t>
            </w:r>
          </w:p>
        </w:tc>
        <w:tc>
          <w:tcPr>
            <w:tcW w:w="1276" w:type="dxa"/>
            <w:tcBorders>
              <w:top w:val="nil"/>
              <w:left w:val="nil"/>
              <w:bottom w:val="single" w:sz="4" w:space="0" w:color="auto"/>
              <w:right w:val="single" w:sz="4" w:space="0" w:color="auto"/>
            </w:tcBorders>
            <w:shd w:val="clear" w:color="E1E1FF" w:fill="E1E1FF"/>
            <w:vAlign w:val="center"/>
            <w:hideMark/>
          </w:tcPr>
          <w:p w14:paraId="4084D8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26.055,85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3718DF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63,90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65F5DA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66.834,12</w:t>
            </w:r>
          </w:p>
        </w:tc>
      </w:tr>
      <w:tr w:rsidR="00264BEF" w:rsidRPr="0041739B" w14:paraId="10DB2163"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A09358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5E5647C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2F0C02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7ADBAD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89B0E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F76850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8,91</w:t>
            </w:r>
          </w:p>
        </w:tc>
      </w:tr>
      <w:tr w:rsidR="00264BEF" w:rsidRPr="0041739B" w14:paraId="26287D4C" w14:textId="77777777" w:rsidTr="00B33D94">
        <w:trPr>
          <w:trHeight w:val="46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19C886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2D292B5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1F7149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1.096.807,98</w:t>
            </w:r>
          </w:p>
        </w:tc>
        <w:tc>
          <w:tcPr>
            <w:tcW w:w="1276" w:type="dxa"/>
            <w:tcBorders>
              <w:top w:val="nil"/>
              <w:left w:val="nil"/>
              <w:bottom w:val="single" w:sz="4" w:space="0" w:color="auto"/>
              <w:right w:val="single" w:sz="4" w:space="0" w:color="auto"/>
            </w:tcBorders>
            <w:shd w:val="clear" w:color="C1C1FF" w:fill="C1C1FF"/>
            <w:vAlign w:val="center"/>
            <w:hideMark/>
          </w:tcPr>
          <w:p w14:paraId="5827491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360.919,74</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62B678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32,91</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A30332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1.457.727,72</w:t>
            </w:r>
          </w:p>
        </w:tc>
      </w:tr>
      <w:tr w:rsidR="00264BEF" w:rsidRPr="0041739B" w14:paraId="4EA9164E" w14:textId="77777777" w:rsidTr="00B33D94">
        <w:trPr>
          <w:trHeight w:val="52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A5BA3B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28A5E01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7E93404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11.298,00</w:t>
            </w:r>
          </w:p>
        </w:tc>
        <w:tc>
          <w:tcPr>
            <w:tcW w:w="1276" w:type="dxa"/>
            <w:tcBorders>
              <w:top w:val="nil"/>
              <w:left w:val="nil"/>
              <w:bottom w:val="single" w:sz="4" w:space="0" w:color="auto"/>
              <w:right w:val="single" w:sz="4" w:space="0" w:color="auto"/>
            </w:tcBorders>
            <w:shd w:val="clear" w:color="E1E1FF" w:fill="E1E1FF"/>
            <w:vAlign w:val="center"/>
            <w:hideMark/>
          </w:tcPr>
          <w:p w14:paraId="7214CC4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64,00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2EE023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0,57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FD8791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11.362,00</w:t>
            </w:r>
          </w:p>
        </w:tc>
      </w:tr>
      <w:tr w:rsidR="00264BEF" w:rsidRPr="0041739B" w14:paraId="57C481C0"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7C990B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1AC1A94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1287D8B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992.528,00</w:t>
            </w:r>
          </w:p>
        </w:tc>
        <w:tc>
          <w:tcPr>
            <w:tcW w:w="1276" w:type="dxa"/>
            <w:tcBorders>
              <w:top w:val="nil"/>
              <w:left w:val="nil"/>
              <w:bottom w:val="single" w:sz="4" w:space="0" w:color="auto"/>
              <w:right w:val="single" w:sz="4" w:space="0" w:color="auto"/>
            </w:tcBorders>
            <w:shd w:val="clear" w:color="E1E1FF" w:fill="E1E1FF"/>
            <w:vAlign w:val="center"/>
            <w:hideMark/>
          </w:tcPr>
          <w:p w14:paraId="0092C3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407.903,81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9667E8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41,10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C0FDE0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1.400.431,81</w:t>
            </w:r>
          </w:p>
        </w:tc>
      </w:tr>
      <w:tr w:rsidR="00264BEF" w:rsidRPr="0041739B" w14:paraId="20DE9B21"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8B2797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61EB33D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173140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57726D3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BD3B50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3D5EC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219F9DD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6F2166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6052705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55ABB9C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77.841,00</w:t>
            </w:r>
          </w:p>
        </w:tc>
        <w:tc>
          <w:tcPr>
            <w:tcW w:w="1276" w:type="dxa"/>
            <w:tcBorders>
              <w:top w:val="nil"/>
              <w:left w:val="nil"/>
              <w:bottom w:val="single" w:sz="4" w:space="0" w:color="auto"/>
              <w:right w:val="single" w:sz="4" w:space="0" w:color="auto"/>
            </w:tcBorders>
            <w:shd w:val="clear" w:color="E1E1FF" w:fill="E1E1FF"/>
            <w:vAlign w:val="center"/>
            <w:hideMark/>
          </w:tcPr>
          <w:p w14:paraId="3802E5C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- 64.491,00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235DF0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- 82,85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7B90F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13.350,00</w:t>
            </w:r>
          </w:p>
        </w:tc>
      </w:tr>
      <w:tr w:rsidR="00264BEF" w:rsidRPr="0041739B" w14:paraId="0A24762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376F25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053B8DA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58B72E2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0672046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9.251,72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F20B24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78,33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463F7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21.062,70</w:t>
            </w:r>
          </w:p>
        </w:tc>
      </w:tr>
      <w:tr w:rsidR="00264BEF" w:rsidRPr="0041739B" w14:paraId="362F328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3D5F4F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3222603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6BD143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2.800,00</w:t>
            </w:r>
          </w:p>
        </w:tc>
        <w:tc>
          <w:tcPr>
            <w:tcW w:w="1276" w:type="dxa"/>
            <w:tcBorders>
              <w:top w:val="nil"/>
              <w:left w:val="nil"/>
              <w:bottom w:val="single" w:sz="4" w:space="0" w:color="auto"/>
              <w:right w:val="single" w:sz="4" w:space="0" w:color="auto"/>
            </w:tcBorders>
            <w:shd w:val="clear" w:color="E1E1FF" w:fill="E1E1FF"/>
            <w:vAlign w:val="center"/>
            <w:hideMark/>
          </w:tcPr>
          <w:p w14:paraId="560A9CC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02CE47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544A9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2.800,00</w:t>
            </w:r>
          </w:p>
        </w:tc>
      </w:tr>
      <w:tr w:rsidR="00264BEF" w:rsidRPr="0041739B" w14:paraId="144912F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BB28AE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1B88D28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6B009D5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11A103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91C7AC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4A04A2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2434C1FD"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526A0119"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16094</w:t>
            </w:r>
          </w:p>
        </w:tc>
        <w:tc>
          <w:tcPr>
            <w:tcW w:w="3544" w:type="dxa"/>
            <w:tcBorders>
              <w:top w:val="nil"/>
              <w:left w:val="nil"/>
              <w:bottom w:val="single" w:sz="4" w:space="0" w:color="auto"/>
              <w:right w:val="single" w:sz="4" w:space="0" w:color="auto"/>
            </w:tcBorders>
            <w:shd w:val="clear" w:color="3535FF" w:fill="3535FF"/>
            <w:vAlign w:val="center"/>
            <w:hideMark/>
          </w:tcPr>
          <w:p w14:paraId="47B8F4B9"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KONJŠĆINA</w:t>
            </w:r>
          </w:p>
        </w:tc>
        <w:tc>
          <w:tcPr>
            <w:tcW w:w="1417" w:type="dxa"/>
            <w:tcBorders>
              <w:top w:val="nil"/>
              <w:left w:val="nil"/>
              <w:bottom w:val="single" w:sz="4" w:space="0" w:color="auto"/>
              <w:right w:val="single" w:sz="4" w:space="0" w:color="auto"/>
            </w:tcBorders>
            <w:shd w:val="clear" w:color="3535FF" w:fill="3535FF"/>
            <w:vAlign w:val="center"/>
            <w:hideMark/>
          </w:tcPr>
          <w:p w14:paraId="1D91327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1.162.684,12</w:t>
            </w:r>
          </w:p>
        </w:tc>
        <w:tc>
          <w:tcPr>
            <w:tcW w:w="1276" w:type="dxa"/>
            <w:tcBorders>
              <w:top w:val="nil"/>
              <w:left w:val="nil"/>
              <w:bottom w:val="single" w:sz="4" w:space="0" w:color="auto"/>
              <w:right w:val="single" w:sz="4" w:space="0" w:color="auto"/>
            </w:tcBorders>
            <w:shd w:val="clear" w:color="3535FF" w:fill="3535FF"/>
            <w:vAlign w:val="center"/>
            <w:hideMark/>
          </w:tcPr>
          <w:p w14:paraId="664A40E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120.245,88</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49A965F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10,34</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02B9927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1.282.930,00</w:t>
            </w:r>
          </w:p>
        </w:tc>
      </w:tr>
      <w:tr w:rsidR="00264BEF" w:rsidRPr="0041739B" w14:paraId="394B8802"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702C9D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610575F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298CA9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31.989,00</w:t>
            </w:r>
          </w:p>
        </w:tc>
        <w:tc>
          <w:tcPr>
            <w:tcW w:w="1276" w:type="dxa"/>
            <w:tcBorders>
              <w:top w:val="nil"/>
              <w:left w:val="nil"/>
              <w:bottom w:val="single" w:sz="4" w:space="0" w:color="auto"/>
              <w:right w:val="single" w:sz="4" w:space="0" w:color="auto"/>
            </w:tcBorders>
            <w:shd w:val="clear" w:color="C1C1FF" w:fill="C1C1FF"/>
            <w:vAlign w:val="center"/>
            <w:hideMark/>
          </w:tcPr>
          <w:p w14:paraId="144ABDB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13.366,43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25DCA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41,78</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33953A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45.355,43</w:t>
            </w:r>
          </w:p>
        </w:tc>
      </w:tr>
      <w:tr w:rsidR="00264BEF" w:rsidRPr="0041739B" w14:paraId="7DF92FF8"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1AD9A1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BFDCE6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72E53CE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31.989,00</w:t>
            </w:r>
          </w:p>
        </w:tc>
        <w:tc>
          <w:tcPr>
            <w:tcW w:w="1276" w:type="dxa"/>
            <w:tcBorders>
              <w:top w:val="nil"/>
              <w:left w:val="nil"/>
              <w:bottom w:val="single" w:sz="4" w:space="0" w:color="auto"/>
              <w:right w:val="single" w:sz="4" w:space="0" w:color="auto"/>
            </w:tcBorders>
            <w:shd w:val="clear" w:color="E1E1FF" w:fill="E1E1FF"/>
            <w:vAlign w:val="center"/>
            <w:hideMark/>
          </w:tcPr>
          <w:p w14:paraId="5F5D8BA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13.227,54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2C3990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41,35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4D36C9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45.216,54</w:t>
            </w:r>
          </w:p>
        </w:tc>
      </w:tr>
      <w:tr w:rsidR="00264BEF" w:rsidRPr="0041739B" w14:paraId="69B49444"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BB244D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6108B13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2583908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434B729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138,89</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076E60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C62E9E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138,89</w:t>
            </w:r>
          </w:p>
        </w:tc>
      </w:tr>
      <w:tr w:rsidR="00264BEF" w:rsidRPr="0041739B" w14:paraId="14CD9F74" w14:textId="77777777" w:rsidTr="00B33D94">
        <w:trPr>
          <w:trHeight w:val="54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FA8E1D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1CEE1AC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75870EC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1.130.695,12</w:t>
            </w:r>
          </w:p>
        </w:tc>
        <w:tc>
          <w:tcPr>
            <w:tcW w:w="1276" w:type="dxa"/>
            <w:tcBorders>
              <w:top w:val="nil"/>
              <w:left w:val="nil"/>
              <w:bottom w:val="single" w:sz="4" w:space="0" w:color="auto"/>
              <w:right w:val="single" w:sz="4" w:space="0" w:color="auto"/>
            </w:tcBorders>
            <w:shd w:val="clear" w:color="C1C1FF" w:fill="C1C1FF"/>
            <w:vAlign w:val="center"/>
            <w:hideMark/>
          </w:tcPr>
          <w:p w14:paraId="594FB0A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106.879,45</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6137E88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9,45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8E06D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1.237.574,57</w:t>
            </w:r>
          </w:p>
        </w:tc>
      </w:tr>
      <w:tr w:rsidR="00264BEF" w:rsidRPr="0041739B" w14:paraId="018E7449" w14:textId="77777777" w:rsidTr="00B33D94">
        <w:trPr>
          <w:trHeight w:val="43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F6AEA6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3AE386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DB74F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3C5F26B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393,60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95E1C2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16,37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A6A781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2.797,60</w:t>
            </w:r>
          </w:p>
        </w:tc>
      </w:tr>
      <w:tr w:rsidR="00264BEF" w:rsidRPr="0041739B" w14:paraId="1A2667F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10FCB2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5F10DE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BAE41F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1.078.730,00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725505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93.466,03</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D86CDB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78F290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1.172.196,03</w:t>
            </w:r>
          </w:p>
        </w:tc>
      </w:tr>
      <w:tr w:rsidR="00264BEF" w:rsidRPr="0041739B" w14:paraId="59C6DBB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E6FF1F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7A3164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69B8C4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86210E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8.600,00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52F713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22,78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81647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46.350,00</w:t>
            </w:r>
          </w:p>
        </w:tc>
      </w:tr>
      <w:tr w:rsidR="00264BEF" w:rsidRPr="0041739B" w14:paraId="5772414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CE8728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C7E2D2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F9662D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11.811,12</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75BBF9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- 3.771,39</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5D278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- 31,93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670FBA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8.039,73</w:t>
            </w:r>
          </w:p>
        </w:tc>
      </w:tr>
      <w:tr w:rsidR="00264BEF" w:rsidRPr="0041739B" w14:paraId="32AC646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54023C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8AA60D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B51EB2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0B60E5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35189D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A2183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7FB01540"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1A95B55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16109</w:t>
            </w:r>
          </w:p>
        </w:tc>
        <w:tc>
          <w:tcPr>
            <w:tcW w:w="3544" w:type="dxa"/>
            <w:tcBorders>
              <w:top w:val="single" w:sz="4" w:space="0" w:color="auto"/>
              <w:left w:val="nil"/>
              <w:bottom w:val="single" w:sz="4" w:space="0" w:color="auto"/>
              <w:right w:val="single" w:sz="4" w:space="0" w:color="auto"/>
            </w:tcBorders>
            <w:shd w:val="clear" w:color="3535FF" w:fill="3535FF"/>
            <w:vAlign w:val="center"/>
            <w:hideMark/>
          </w:tcPr>
          <w:p w14:paraId="7C5A9B3A"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MIHOVLJAN</w:t>
            </w:r>
          </w:p>
        </w:tc>
        <w:tc>
          <w:tcPr>
            <w:tcW w:w="1417" w:type="dxa"/>
            <w:tcBorders>
              <w:top w:val="single" w:sz="4" w:space="0" w:color="auto"/>
              <w:left w:val="nil"/>
              <w:bottom w:val="single" w:sz="4" w:space="0" w:color="auto"/>
              <w:right w:val="single" w:sz="4" w:space="0" w:color="auto"/>
            </w:tcBorders>
            <w:shd w:val="clear" w:color="3535FF" w:fill="3535FF"/>
            <w:vAlign w:val="center"/>
            <w:hideMark/>
          </w:tcPr>
          <w:p w14:paraId="3B01EAF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1.112.855,98</w:t>
            </w:r>
          </w:p>
        </w:tc>
        <w:tc>
          <w:tcPr>
            <w:tcW w:w="1276" w:type="dxa"/>
            <w:tcBorders>
              <w:top w:val="single" w:sz="4" w:space="0" w:color="auto"/>
              <w:left w:val="nil"/>
              <w:bottom w:val="single" w:sz="4" w:space="0" w:color="auto"/>
              <w:right w:val="single" w:sz="4" w:space="0" w:color="auto"/>
            </w:tcBorders>
            <w:shd w:val="clear" w:color="3535FF" w:fill="3535FF"/>
            <w:vAlign w:val="center"/>
            <w:hideMark/>
          </w:tcPr>
          <w:p w14:paraId="53A0F3E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200.085,77</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60B9D8C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17,98</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54BD5D45"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1.312.941,75</w:t>
            </w:r>
          </w:p>
        </w:tc>
      </w:tr>
      <w:tr w:rsidR="00264BEF" w:rsidRPr="0041739B" w14:paraId="0B3E1548"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12C3BC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38FD063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5DE3970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39.201,00</w:t>
            </w:r>
          </w:p>
        </w:tc>
        <w:tc>
          <w:tcPr>
            <w:tcW w:w="1276" w:type="dxa"/>
            <w:tcBorders>
              <w:top w:val="nil"/>
              <w:left w:val="nil"/>
              <w:bottom w:val="single" w:sz="4" w:space="0" w:color="auto"/>
              <w:right w:val="single" w:sz="4" w:space="0" w:color="auto"/>
            </w:tcBorders>
            <w:shd w:val="clear" w:color="C1C1FF" w:fill="C1C1FF"/>
            <w:vAlign w:val="center"/>
            <w:hideMark/>
          </w:tcPr>
          <w:p w14:paraId="7F2528A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16.629,78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F9665D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42,42</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57CDBFA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55.830,78</w:t>
            </w:r>
          </w:p>
        </w:tc>
      </w:tr>
      <w:tr w:rsidR="00264BEF" w:rsidRPr="0041739B" w14:paraId="03A5E34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7C313B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41D7516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7C5AD0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39.201,00</w:t>
            </w:r>
          </w:p>
        </w:tc>
        <w:tc>
          <w:tcPr>
            <w:tcW w:w="1276" w:type="dxa"/>
            <w:tcBorders>
              <w:top w:val="nil"/>
              <w:left w:val="nil"/>
              <w:bottom w:val="single" w:sz="4" w:space="0" w:color="auto"/>
              <w:right w:val="single" w:sz="4" w:space="0" w:color="auto"/>
            </w:tcBorders>
            <w:shd w:val="clear" w:color="E1E1FF" w:fill="E1E1FF"/>
            <w:vAlign w:val="center"/>
            <w:hideMark/>
          </w:tcPr>
          <w:p w14:paraId="42EBA7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16.629,78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578AB3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42,42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14DE0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55.830,78</w:t>
            </w:r>
          </w:p>
        </w:tc>
      </w:tr>
      <w:tr w:rsidR="00264BEF" w:rsidRPr="0041739B" w14:paraId="2010CEFC" w14:textId="77777777" w:rsidTr="00B33D94">
        <w:trPr>
          <w:trHeight w:val="52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E0DB05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3E32589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2C7C622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1.073.654,98</w:t>
            </w:r>
          </w:p>
        </w:tc>
        <w:tc>
          <w:tcPr>
            <w:tcW w:w="1276" w:type="dxa"/>
            <w:tcBorders>
              <w:top w:val="nil"/>
              <w:left w:val="nil"/>
              <w:bottom w:val="single" w:sz="4" w:space="0" w:color="auto"/>
              <w:right w:val="single" w:sz="4" w:space="0" w:color="auto"/>
            </w:tcBorders>
            <w:shd w:val="clear" w:color="C1C1FF" w:fill="C1C1FF"/>
            <w:vAlign w:val="center"/>
            <w:hideMark/>
          </w:tcPr>
          <w:p w14:paraId="3ACF5EB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183.455,99</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070A04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BC2179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1.257.110,97</w:t>
            </w:r>
          </w:p>
        </w:tc>
      </w:tr>
      <w:tr w:rsidR="00264BEF" w:rsidRPr="0041739B" w14:paraId="39E6F62C" w14:textId="77777777" w:rsidTr="00B33D94">
        <w:trPr>
          <w:trHeight w:val="52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FE1511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41EFE9D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2BEBCAA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3.404,00</w:t>
            </w:r>
          </w:p>
        </w:tc>
        <w:tc>
          <w:tcPr>
            <w:tcW w:w="1276" w:type="dxa"/>
            <w:tcBorders>
              <w:top w:val="nil"/>
              <w:left w:val="nil"/>
              <w:bottom w:val="single" w:sz="4" w:space="0" w:color="auto"/>
              <w:right w:val="single" w:sz="4" w:space="0" w:color="auto"/>
            </w:tcBorders>
            <w:shd w:val="clear" w:color="E1E1FF" w:fill="E1E1FF"/>
            <w:vAlign w:val="center"/>
            <w:hideMark/>
          </w:tcPr>
          <w:p w14:paraId="0FCB57A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3.145,20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6EF088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92,40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B26C8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6.549,20</w:t>
            </w:r>
          </w:p>
        </w:tc>
      </w:tr>
      <w:tr w:rsidR="00264BEF" w:rsidRPr="0041739B" w14:paraId="3079E13F"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C7ED2B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5867BE4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1EFBA25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1.017.760,00</w:t>
            </w:r>
          </w:p>
        </w:tc>
        <w:tc>
          <w:tcPr>
            <w:tcW w:w="1276" w:type="dxa"/>
            <w:tcBorders>
              <w:top w:val="nil"/>
              <w:left w:val="nil"/>
              <w:bottom w:val="single" w:sz="4" w:space="0" w:color="auto"/>
              <w:right w:val="single" w:sz="4" w:space="0" w:color="auto"/>
            </w:tcBorders>
            <w:shd w:val="clear" w:color="E1E1FF" w:fill="E1E1FF"/>
            <w:vAlign w:val="center"/>
            <w:hideMark/>
          </w:tcPr>
          <w:p w14:paraId="36903A8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206.058,34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621183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20,25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EABD0E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1.223.818,34</w:t>
            </w:r>
          </w:p>
        </w:tc>
      </w:tr>
      <w:tr w:rsidR="00264BEF" w:rsidRPr="0041739B" w14:paraId="2824E5B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EC2F19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27BC426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7C4BEA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0763466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69145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E2E7AA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2C3C9A2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A8E418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2E75996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708B2D2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2650337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DD357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- 83,18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FD5E84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6.350,00</w:t>
            </w:r>
          </w:p>
        </w:tc>
      </w:tr>
      <w:tr w:rsidR="00264BEF" w:rsidRPr="0041739B" w14:paraId="6F659A4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BF3748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35CA6A7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3163F2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624DE3F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- 2.538,76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12E4E3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- 21,49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87C9B7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9.272,22</w:t>
            </w:r>
          </w:p>
        </w:tc>
      </w:tr>
      <w:tr w:rsidR="00264BEF" w:rsidRPr="0041739B" w14:paraId="31B2367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7DD1C9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689DC11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0706589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2.400,00</w:t>
            </w:r>
          </w:p>
        </w:tc>
        <w:tc>
          <w:tcPr>
            <w:tcW w:w="1276" w:type="dxa"/>
            <w:tcBorders>
              <w:top w:val="nil"/>
              <w:left w:val="nil"/>
              <w:bottom w:val="single" w:sz="4" w:space="0" w:color="auto"/>
              <w:right w:val="single" w:sz="4" w:space="0" w:color="auto"/>
            </w:tcBorders>
            <w:shd w:val="clear" w:color="E1E1FF" w:fill="E1E1FF"/>
            <w:vAlign w:val="center"/>
            <w:hideMark/>
          </w:tcPr>
          <w:p w14:paraId="198177A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6D79FC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91A516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2.400,00</w:t>
            </w:r>
          </w:p>
        </w:tc>
      </w:tr>
      <w:tr w:rsidR="00264BEF" w:rsidRPr="0041739B" w14:paraId="27407A5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CE0166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5BC71B9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007B65D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18FE18E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70F55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23DC87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71ED06A9"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6FA3024C"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16117</w:t>
            </w:r>
          </w:p>
        </w:tc>
        <w:tc>
          <w:tcPr>
            <w:tcW w:w="3544" w:type="dxa"/>
            <w:tcBorders>
              <w:top w:val="nil"/>
              <w:left w:val="nil"/>
              <w:bottom w:val="single" w:sz="4" w:space="0" w:color="auto"/>
              <w:right w:val="single" w:sz="4" w:space="0" w:color="auto"/>
            </w:tcBorders>
            <w:shd w:val="clear" w:color="3535FF" w:fill="3535FF"/>
            <w:vAlign w:val="center"/>
            <w:hideMark/>
          </w:tcPr>
          <w:p w14:paraId="5B9C0682"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ZLATAR</w:t>
            </w:r>
          </w:p>
        </w:tc>
        <w:tc>
          <w:tcPr>
            <w:tcW w:w="1417" w:type="dxa"/>
            <w:tcBorders>
              <w:top w:val="nil"/>
              <w:left w:val="nil"/>
              <w:bottom w:val="single" w:sz="4" w:space="0" w:color="auto"/>
              <w:right w:val="single" w:sz="4" w:space="0" w:color="auto"/>
            </w:tcBorders>
            <w:shd w:val="clear" w:color="3535FF" w:fill="3535FF"/>
            <w:vAlign w:val="center"/>
            <w:hideMark/>
          </w:tcPr>
          <w:p w14:paraId="0BB28E75"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1.488.696,98</w:t>
            </w:r>
          </w:p>
        </w:tc>
        <w:tc>
          <w:tcPr>
            <w:tcW w:w="1276" w:type="dxa"/>
            <w:tcBorders>
              <w:top w:val="nil"/>
              <w:left w:val="nil"/>
              <w:bottom w:val="single" w:sz="4" w:space="0" w:color="auto"/>
              <w:right w:val="single" w:sz="4" w:space="0" w:color="auto"/>
            </w:tcBorders>
            <w:shd w:val="clear" w:color="3535FF" w:fill="3535FF"/>
            <w:vAlign w:val="center"/>
            <w:hideMark/>
          </w:tcPr>
          <w:p w14:paraId="5C0FE130"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111.148,33</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683EE19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7,47</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4F61B1C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1.599.845,31</w:t>
            </w:r>
          </w:p>
        </w:tc>
      </w:tr>
      <w:tr w:rsidR="00264BEF" w:rsidRPr="0041739B" w14:paraId="63FDC5D8"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D25818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12E6BC8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38DB98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43.208,00</w:t>
            </w:r>
          </w:p>
        </w:tc>
        <w:tc>
          <w:tcPr>
            <w:tcW w:w="1276" w:type="dxa"/>
            <w:tcBorders>
              <w:top w:val="nil"/>
              <w:left w:val="nil"/>
              <w:bottom w:val="single" w:sz="4" w:space="0" w:color="auto"/>
              <w:right w:val="single" w:sz="4" w:space="0" w:color="auto"/>
            </w:tcBorders>
            <w:shd w:val="clear" w:color="C1C1FF" w:fill="C1C1FF"/>
            <w:vAlign w:val="center"/>
            <w:hideMark/>
          </w:tcPr>
          <w:p w14:paraId="5B83CF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10.693,43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6AAF74A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24,75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81AB77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53.901,43</w:t>
            </w:r>
          </w:p>
        </w:tc>
      </w:tr>
      <w:tr w:rsidR="00264BEF" w:rsidRPr="0041739B" w14:paraId="2D0061F6"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99BD95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AEDD1B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6092738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43.208,00</w:t>
            </w:r>
          </w:p>
        </w:tc>
        <w:tc>
          <w:tcPr>
            <w:tcW w:w="1276" w:type="dxa"/>
            <w:tcBorders>
              <w:top w:val="nil"/>
              <w:left w:val="nil"/>
              <w:bottom w:val="single" w:sz="4" w:space="0" w:color="auto"/>
              <w:right w:val="single" w:sz="4" w:space="0" w:color="auto"/>
            </w:tcBorders>
            <w:shd w:val="clear" w:color="E1E1FF" w:fill="E1E1FF"/>
            <w:vAlign w:val="center"/>
            <w:hideMark/>
          </w:tcPr>
          <w:p w14:paraId="6D65ED8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10.693,43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A567A2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24,75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299453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53.901,43</w:t>
            </w:r>
          </w:p>
        </w:tc>
      </w:tr>
      <w:tr w:rsidR="00264BEF" w:rsidRPr="0041739B" w14:paraId="39A2C8F7" w14:textId="77777777" w:rsidTr="00B33D94">
        <w:trPr>
          <w:trHeight w:val="52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2BAE93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5790D9E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6B059D8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1.445.488,98</w:t>
            </w:r>
          </w:p>
        </w:tc>
        <w:tc>
          <w:tcPr>
            <w:tcW w:w="1276" w:type="dxa"/>
            <w:tcBorders>
              <w:top w:val="nil"/>
              <w:left w:val="nil"/>
              <w:bottom w:val="single" w:sz="4" w:space="0" w:color="auto"/>
              <w:right w:val="single" w:sz="4" w:space="0" w:color="auto"/>
            </w:tcBorders>
            <w:shd w:val="clear" w:color="C1C1FF" w:fill="C1C1FF"/>
            <w:vAlign w:val="center"/>
            <w:hideMark/>
          </w:tcPr>
          <w:p w14:paraId="517A71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100.454,90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616DCE0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6,95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C85874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1.545.943,88</w:t>
            </w:r>
          </w:p>
        </w:tc>
      </w:tr>
      <w:tr w:rsidR="00264BEF" w:rsidRPr="0041739B" w14:paraId="3628E94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5048B5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A6259C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7A1A10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11.298,00</w:t>
            </w:r>
          </w:p>
        </w:tc>
        <w:tc>
          <w:tcPr>
            <w:tcW w:w="1276" w:type="dxa"/>
            <w:tcBorders>
              <w:top w:val="nil"/>
              <w:left w:val="nil"/>
              <w:bottom w:val="single" w:sz="4" w:space="0" w:color="auto"/>
              <w:right w:val="single" w:sz="4" w:space="0" w:color="auto"/>
            </w:tcBorders>
            <w:shd w:val="clear" w:color="E1E1FF" w:fill="E1E1FF"/>
            <w:vAlign w:val="center"/>
            <w:hideMark/>
          </w:tcPr>
          <w:p w14:paraId="54E8071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- 5.001,00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463E0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- 44,26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6A3D4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6.297,00</w:t>
            </w:r>
          </w:p>
        </w:tc>
      </w:tr>
      <w:tr w:rsidR="00264BEF" w:rsidRPr="0041739B" w14:paraId="73961229"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A8A83A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0EE9EB0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3EEB00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1.384.000,00</w:t>
            </w:r>
          </w:p>
        </w:tc>
        <w:tc>
          <w:tcPr>
            <w:tcW w:w="1276" w:type="dxa"/>
            <w:tcBorders>
              <w:top w:val="nil"/>
              <w:left w:val="nil"/>
              <w:bottom w:val="single" w:sz="4" w:space="0" w:color="auto"/>
              <w:right w:val="single" w:sz="4" w:space="0" w:color="auto"/>
            </w:tcBorders>
            <w:shd w:val="clear" w:color="E1E1FF" w:fill="E1E1FF"/>
            <w:vAlign w:val="center"/>
            <w:hideMark/>
          </w:tcPr>
          <w:p w14:paraId="587E2F5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119.030,01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BEB39C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A1570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1.503.030,01</w:t>
            </w:r>
          </w:p>
        </w:tc>
      </w:tr>
      <w:tr w:rsidR="00264BEF" w:rsidRPr="0041739B" w14:paraId="388116A8"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F43A1F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40AA1A6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58C319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630,00</w:t>
            </w:r>
          </w:p>
        </w:tc>
        <w:tc>
          <w:tcPr>
            <w:tcW w:w="1276" w:type="dxa"/>
            <w:tcBorders>
              <w:top w:val="nil"/>
              <w:left w:val="nil"/>
              <w:bottom w:val="single" w:sz="4" w:space="0" w:color="auto"/>
              <w:right w:val="single" w:sz="4" w:space="0" w:color="auto"/>
            </w:tcBorders>
            <w:shd w:val="clear" w:color="E1E1FF" w:fill="E1E1FF"/>
            <w:vAlign w:val="center"/>
            <w:hideMark/>
          </w:tcPr>
          <w:p w14:paraId="4FBB5B9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1B6178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- 15,87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1B1AE8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27F9408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B4F0BE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3288E48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48B3E4B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3858FF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93C167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- 83,18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135CCA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6.350,00</w:t>
            </w:r>
          </w:p>
        </w:tc>
      </w:tr>
      <w:tr w:rsidR="00264BEF" w:rsidRPr="0041739B" w14:paraId="45E817F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02DE37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1B7C5DA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0D2232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73EEA5E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9.734,68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55E806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82,42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570DD5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21.545,66</w:t>
            </w:r>
          </w:p>
        </w:tc>
      </w:tr>
      <w:tr w:rsidR="00264BEF" w:rsidRPr="0041739B" w14:paraId="2E47FFF3"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3ED266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6BE6B03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0C03A2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027CCA1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86258F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FFB7F1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4D266E29"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1B32CCF8"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16125</w:t>
            </w:r>
          </w:p>
        </w:tc>
        <w:tc>
          <w:tcPr>
            <w:tcW w:w="3544" w:type="dxa"/>
            <w:tcBorders>
              <w:top w:val="nil"/>
              <w:left w:val="nil"/>
              <w:bottom w:val="single" w:sz="4" w:space="0" w:color="auto"/>
              <w:right w:val="single" w:sz="4" w:space="0" w:color="auto"/>
            </w:tcBorders>
            <w:shd w:val="clear" w:color="3535FF" w:fill="3535FF"/>
            <w:vAlign w:val="center"/>
            <w:hideMark/>
          </w:tcPr>
          <w:p w14:paraId="06EE08B5"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DESINIĆ</w:t>
            </w:r>
          </w:p>
        </w:tc>
        <w:tc>
          <w:tcPr>
            <w:tcW w:w="1417" w:type="dxa"/>
            <w:tcBorders>
              <w:top w:val="nil"/>
              <w:left w:val="nil"/>
              <w:bottom w:val="single" w:sz="4" w:space="0" w:color="auto"/>
              <w:right w:val="single" w:sz="4" w:space="0" w:color="auto"/>
            </w:tcBorders>
            <w:shd w:val="clear" w:color="3535FF" w:fill="3535FF"/>
            <w:vAlign w:val="center"/>
            <w:hideMark/>
          </w:tcPr>
          <w:p w14:paraId="74D0CD9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1.054.607,98</w:t>
            </w:r>
          </w:p>
        </w:tc>
        <w:tc>
          <w:tcPr>
            <w:tcW w:w="1276" w:type="dxa"/>
            <w:tcBorders>
              <w:top w:val="nil"/>
              <w:left w:val="nil"/>
              <w:bottom w:val="single" w:sz="4" w:space="0" w:color="auto"/>
              <w:right w:val="single" w:sz="4" w:space="0" w:color="auto"/>
            </w:tcBorders>
            <w:shd w:val="clear" w:color="3535FF" w:fill="3535FF"/>
            <w:vAlign w:val="center"/>
            <w:hideMark/>
          </w:tcPr>
          <w:p w14:paraId="096BD86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172.324,66</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095A747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16,34</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6E339D4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1.226.932,64</w:t>
            </w:r>
          </w:p>
        </w:tc>
      </w:tr>
      <w:tr w:rsidR="00264BEF" w:rsidRPr="0041739B" w14:paraId="60670705"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65CF6F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477BDE1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7603E93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32.919,00</w:t>
            </w:r>
          </w:p>
        </w:tc>
        <w:tc>
          <w:tcPr>
            <w:tcW w:w="1276" w:type="dxa"/>
            <w:tcBorders>
              <w:top w:val="nil"/>
              <w:left w:val="nil"/>
              <w:bottom w:val="single" w:sz="4" w:space="0" w:color="auto"/>
              <w:right w:val="single" w:sz="4" w:space="0" w:color="auto"/>
            </w:tcBorders>
            <w:shd w:val="clear" w:color="C1C1FF" w:fill="C1C1FF"/>
            <w:vAlign w:val="center"/>
            <w:hideMark/>
          </w:tcPr>
          <w:p w14:paraId="0F16495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15.687,48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6508FD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47,65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4EE2D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48.606,48</w:t>
            </w:r>
          </w:p>
        </w:tc>
      </w:tr>
      <w:tr w:rsidR="00264BEF" w:rsidRPr="0041739B" w14:paraId="36700D07"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B8528E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E7FEB5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3C73F0A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32.919,00</w:t>
            </w:r>
          </w:p>
        </w:tc>
        <w:tc>
          <w:tcPr>
            <w:tcW w:w="1276" w:type="dxa"/>
            <w:tcBorders>
              <w:top w:val="nil"/>
              <w:left w:val="nil"/>
              <w:bottom w:val="single" w:sz="4" w:space="0" w:color="auto"/>
              <w:right w:val="single" w:sz="4" w:space="0" w:color="auto"/>
            </w:tcBorders>
            <w:shd w:val="clear" w:color="E1E1FF" w:fill="E1E1FF"/>
            <w:vAlign w:val="center"/>
            <w:hideMark/>
          </w:tcPr>
          <w:p w14:paraId="46E2EE6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15.687,48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AE011A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47,65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111E44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48.606,48</w:t>
            </w:r>
          </w:p>
        </w:tc>
      </w:tr>
      <w:tr w:rsidR="00264BEF" w:rsidRPr="0041739B" w14:paraId="3E673E87" w14:textId="77777777" w:rsidTr="00B33D94">
        <w:trPr>
          <w:trHeight w:val="52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3B0A21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2A46BF9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7731EEE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1.021.688,98</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51A62FD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156.637,18</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6F8524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15,33</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1E8E35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1.178.326,16</w:t>
            </w:r>
          </w:p>
        </w:tc>
      </w:tr>
      <w:tr w:rsidR="00264BEF" w:rsidRPr="0041739B" w14:paraId="0FA2F0B0" w14:textId="77777777" w:rsidTr="00B33D94">
        <w:trPr>
          <w:trHeight w:val="49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9D68F6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748D58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035B90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808E2F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- 7.054,00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7F8F7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- 68,50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545538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3.244,00</w:t>
            </w:r>
          </w:p>
        </w:tc>
      </w:tr>
      <w:tr w:rsidR="00264BEF" w:rsidRPr="0041739B" w14:paraId="424946E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8F846B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7BD857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CB6F0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959.300,00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132E55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183.800,00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894D6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19,16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0F2162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1.143.100,00</w:t>
            </w:r>
          </w:p>
        </w:tc>
      </w:tr>
      <w:tr w:rsidR="00264BEF" w:rsidRPr="0041739B" w14:paraId="1722471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03249F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44B483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71F34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31B27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293,00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3CC7C2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55,28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6C4634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823,00</w:t>
            </w:r>
          </w:p>
        </w:tc>
      </w:tr>
      <w:tr w:rsidR="00264BEF" w:rsidRPr="0041739B" w14:paraId="74AD29B0"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90EB14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3B2A0F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6D51C5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8ACE07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- 31.400,00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B2C0B2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- 83,18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3B57DE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6.350,00</w:t>
            </w:r>
          </w:p>
        </w:tc>
      </w:tr>
      <w:tr w:rsidR="00264BEF" w:rsidRPr="0041739B" w14:paraId="1834D7B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2254C6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single" w:sz="4" w:space="0" w:color="auto"/>
              <w:left w:val="nil"/>
              <w:bottom w:val="single" w:sz="4" w:space="0" w:color="auto"/>
              <w:right w:val="single" w:sz="4" w:space="0" w:color="auto"/>
            </w:tcBorders>
            <w:shd w:val="clear" w:color="E1E1FF" w:fill="E1E1FF"/>
            <w:vAlign w:val="center"/>
            <w:hideMark/>
          </w:tcPr>
          <w:p w14:paraId="5BF11B3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4BAD898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5B8218F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2.806,97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904D7E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23,77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9DAC14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14.617,95</w:t>
            </w:r>
          </w:p>
        </w:tc>
      </w:tr>
      <w:tr w:rsidR="00264BEF" w:rsidRPr="0041739B" w14:paraId="01CCCD94"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E457AE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0A88B27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3932F15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2.000,00</w:t>
            </w:r>
          </w:p>
        </w:tc>
        <w:tc>
          <w:tcPr>
            <w:tcW w:w="1276" w:type="dxa"/>
            <w:tcBorders>
              <w:top w:val="nil"/>
              <w:left w:val="nil"/>
              <w:bottom w:val="single" w:sz="4" w:space="0" w:color="auto"/>
              <w:right w:val="single" w:sz="4" w:space="0" w:color="auto"/>
            </w:tcBorders>
            <w:shd w:val="clear" w:color="E1E1FF" w:fill="E1E1FF"/>
            <w:vAlign w:val="center"/>
            <w:hideMark/>
          </w:tcPr>
          <w:p w14:paraId="72628C3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9A94D5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F0870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2.000,00</w:t>
            </w:r>
          </w:p>
        </w:tc>
      </w:tr>
      <w:tr w:rsidR="00264BEF" w:rsidRPr="0041739B" w14:paraId="75E135A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8F7560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33ACD57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08851AA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755D5BC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995CD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2E9940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18332038"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5BD4F2DB"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16133</w:t>
            </w:r>
          </w:p>
        </w:tc>
        <w:tc>
          <w:tcPr>
            <w:tcW w:w="3544" w:type="dxa"/>
            <w:tcBorders>
              <w:top w:val="nil"/>
              <w:left w:val="nil"/>
              <w:bottom w:val="single" w:sz="4" w:space="0" w:color="auto"/>
              <w:right w:val="single" w:sz="4" w:space="0" w:color="auto"/>
            </w:tcBorders>
            <w:shd w:val="clear" w:color="3535FF" w:fill="3535FF"/>
            <w:vAlign w:val="center"/>
            <w:hideMark/>
          </w:tcPr>
          <w:p w14:paraId="1375A0A4"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HUM NA SUTLI</w:t>
            </w:r>
          </w:p>
        </w:tc>
        <w:tc>
          <w:tcPr>
            <w:tcW w:w="1417" w:type="dxa"/>
            <w:tcBorders>
              <w:top w:val="nil"/>
              <w:left w:val="nil"/>
              <w:bottom w:val="single" w:sz="4" w:space="0" w:color="auto"/>
              <w:right w:val="single" w:sz="4" w:space="0" w:color="auto"/>
            </w:tcBorders>
            <w:shd w:val="clear" w:color="3535FF" w:fill="3535FF"/>
            <w:vAlign w:val="center"/>
            <w:hideMark/>
          </w:tcPr>
          <w:p w14:paraId="22A0685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1.629.545,98</w:t>
            </w:r>
          </w:p>
        </w:tc>
        <w:tc>
          <w:tcPr>
            <w:tcW w:w="1276" w:type="dxa"/>
            <w:tcBorders>
              <w:top w:val="nil"/>
              <w:left w:val="nil"/>
              <w:bottom w:val="single" w:sz="4" w:space="0" w:color="auto"/>
              <w:right w:val="single" w:sz="4" w:space="0" w:color="auto"/>
            </w:tcBorders>
            <w:shd w:val="clear" w:color="3535FF" w:fill="3535FF"/>
            <w:vAlign w:val="center"/>
            <w:hideMark/>
          </w:tcPr>
          <w:p w14:paraId="7ECF338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272.000,84</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6DF9D50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16,69</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246D827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1.901.546,82</w:t>
            </w:r>
          </w:p>
        </w:tc>
      </w:tr>
      <w:tr w:rsidR="00264BEF" w:rsidRPr="0041739B" w14:paraId="4E2E50F4"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C67CA0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34BE458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027E6E4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49.321,00</w:t>
            </w:r>
          </w:p>
        </w:tc>
        <w:tc>
          <w:tcPr>
            <w:tcW w:w="1276" w:type="dxa"/>
            <w:tcBorders>
              <w:top w:val="nil"/>
              <w:left w:val="nil"/>
              <w:bottom w:val="single" w:sz="4" w:space="0" w:color="auto"/>
              <w:right w:val="single" w:sz="4" w:space="0" w:color="auto"/>
            </w:tcBorders>
            <w:shd w:val="clear" w:color="C1C1FF" w:fill="C1C1FF"/>
            <w:vAlign w:val="center"/>
            <w:hideMark/>
          </w:tcPr>
          <w:p w14:paraId="4758E3D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22.830,08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829B7B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46,29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37943E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72.151,08</w:t>
            </w:r>
          </w:p>
        </w:tc>
      </w:tr>
      <w:tr w:rsidR="00264BEF" w:rsidRPr="0041739B" w14:paraId="5CC5DF6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1E4734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4279EC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4F02D0F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49.321,00</w:t>
            </w:r>
          </w:p>
        </w:tc>
        <w:tc>
          <w:tcPr>
            <w:tcW w:w="1276" w:type="dxa"/>
            <w:tcBorders>
              <w:top w:val="nil"/>
              <w:left w:val="nil"/>
              <w:bottom w:val="single" w:sz="4" w:space="0" w:color="auto"/>
              <w:right w:val="single" w:sz="4" w:space="0" w:color="auto"/>
            </w:tcBorders>
            <w:shd w:val="clear" w:color="E1E1FF" w:fill="E1E1FF"/>
            <w:vAlign w:val="center"/>
            <w:hideMark/>
          </w:tcPr>
          <w:p w14:paraId="3A16A48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22.830,08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1B306B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46,29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C1495D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72.151,08</w:t>
            </w:r>
          </w:p>
        </w:tc>
      </w:tr>
      <w:tr w:rsidR="00264BEF" w:rsidRPr="0041739B" w14:paraId="02CAFE3F" w14:textId="77777777" w:rsidTr="00B33D94">
        <w:trPr>
          <w:trHeight w:val="51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E1955E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1D00673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33837D1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1.580.224,98</w:t>
            </w:r>
          </w:p>
        </w:tc>
        <w:tc>
          <w:tcPr>
            <w:tcW w:w="1276" w:type="dxa"/>
            <w:tcBorders>
              <w:top w:val="nil"/>
              <w:left w:val="nil"/>
              <w:bottom w:val="single" w:sz="4" w:space="0" w:color="auto"/>
              <w:right w:val="single" w:sz="4" w:space="0" w:color="auto"/>
            </w:tcBorders>
            <w:shd w:val="clear" w:color="C1C1FF" w:fill="C1C1FF"/>
            <w:vAlign w:val="center"/>
            <w:hideMark/>
          </w:tcPr>
          <w:p w14:paraId="5662E7B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249.170,76</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2B5F79A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15,77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8CB857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1.829.395,74</w:t>
            </w:r>
          </w:p>
        </w:tc>
      </w:tr>
      <w:tr w:rsidR="00264BEF" w:rsidRPr="0041739B" w14:paraId="78E0AED6" w14:textId="77777777" w:rsidTr="00B33D94">
        <w:trPr>
          <w:trHeight w:val="43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088613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4B06933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564B593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23AB36F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874,00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A68E90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36,36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5C104C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3.278,00</w:t>
            </w:r>
          </w:p>
        </w:tc>
      </w:tr>
      <w:tr w:rsidR="00264BEF" w:rsidRPr="0041739B" w14:paraId="7C898059"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EA04D9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46CC770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2CFF79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1.523.780,00</w:t>
            </w:r>
          </w:p>
        </w:tc>
        <w:tc>
          <w:tcPr>
            <w:tcW w:w="1276" w:type="dxa"/>
            <w:tcBorders>
              <w:top w:val="nil"/>
              <w:left w:val="nil"/>
              <w:bottom w:val="single" w:sz="4" w:space="0" w:color="auto"/>
              <w:right w:val="single" w:sz="4" w:space="0" w:color="auto"/>
            </w:tcBorders>
            <w:shd w:val="clear" w:color="E1E1FF" w:fill="E1E1FF"/>
            <w:vAlign w:val="center"/>
            <w:hideMark/>
          </w:tcPr>
          <w:p w14:paraId="5FE2065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270.472,28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D19225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17,75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84790C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1.794.252,28</w:t>
            </w:r>
          </w:p>
        </w:tc>
      </w:tr>
      <w:tr w:rsidR="00264BEF" w:rsidRPr="0041739B" w14:paraId="58B4FB0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20DCBA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264B4A5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316FE90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2D4BDAA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210377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32BF72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7856346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20F9C1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1BE479B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271F683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37.800,00</w:t>
            </w:r>
          </w:p>
        </w:tc>
        <w:tc>
          <w:tcPr>
            <w:tcW w:w="1276" w:type="dxa"/>
            <w:tcBorders>
              <w:top w:val="nil"/>
              <w:left w:val="nil"/>
              <w:bottom w:val="single" w:sz="4" w:space="0" w:color="auto"/>
              <w:right w:val="single" w:sz="4" w:space="0" w:color="auto"/>
            </w:tcBorders>
            <w:shd w:val="clear" w:color="E1E1FF" w:fill="E1E1FF"/>
            <w:vAlign w:val="center"/>
            <w:hideMark/>
          </w:tcPr>
          <w:p w14:paraId="7AEE83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- 29.800,00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B27D3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- 78,84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1DCA29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8.000,00</w:t>
            </w:r>
          </w:p>
        </w:tc>
      </w:tr>
      <w:tr w:rsidR="00264BEF" w:rsidRPr="0041739B" w14:paraId="212A2F0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E251A1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10662FD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3B45CB8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7F9EE3D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- 566,73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D98C15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- 4,80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83D42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11.244,25</w:t>
            </w:r>
          </w:p>
        </w:tc>
      </w:tr>
      <w:tr w:rsidR="00264BEF" w:rsidRPr="0041739B" w14:paraId="3AC6D84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A5C15A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69B7CB9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4B0B09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3.900,00</w:t>
            </w:r>
          </w:p>
        </w:tc>
        <w:tc>
          <w:tcPr>
            <w:tcW w:w="1276" w:type="dxa"/>
            <w:tcBorders>
              <w:top w:val="nil"/>
              <w:left w:val="nil"/>
              <w:bottom w:val="single" w:sz="4" w:space="0" w:color="auto"/>
              <w:right w:val="single" w:sz="4" w:space="0" w:color="auto"/>
            </w:tcBorders>
            <w:shd w:val="clear" w:color="E1E1FF" w:fill="E1E1FF"/>
            <w:vAlign w:val="center"/>
            <w:hideMark/>
          </w:tcPr>
          <w:p w14:paraId="018B4BD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7E82BA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0E05F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3.900,00</w:t>
            </w:r>
          </w:p>
        </w:tc>
      </w:tr>
      <w:tr w:rsidR="00264BEF" w:rsidRPr="0041739B" w14:paraId="1E997B60"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96472E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1D994CC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1D22688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4C1193E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964FFD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2B7573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16AB72BA"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011ED3AB"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16141</w:t>
            </w:r>
          </w:p>
        </w:tc>
        <w:tc>
          <w:tcPr>
            <w:tcW w:w="3544" w:type="dxa"/>
            <w:tcBorders>
              <w:top w:val="nil"/>
              <w:left w:val="nil"/>
              <w:bottom w:val="single" w:sz="4" w:space="0" w:color="auto"/>
              <w:right w:val="single" w:sz="4" w:space="0" w:color="auto"/>
            </w:tcBorders>
            <w:shd w:val="clear" w:color="3535FF" w:fill="3535FF"/>
            <w:vAlign w:val="center"/>
            <w:hideMark/>
          </w:tcPr>
          <w:p w14:paraId="16AAE6AB"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PREGRADA</w:t>
            </w:r>
          </w:p>
        </w:tc>
        <w:tc>
          <w:tcPr>
            <w:tcW w:w="1417" w:type="dxa"/>
            <w:tcBorders>
              <w:top w:val="nil"/>
              <w:left w:val="nil"/>
              <w:bottom w:val="single" w:sz="4" w:space="0" w:color="auto"/>
              <w:right w:val="single" w:sz="4" w:space="0" w:color="auto"/>
            </w:tcBorders>
            <w:shd w:val="clear" w:color="3535FF" w:fill="3535FF"/>
            <w:vAlign w:val="center"/>
            <w:hideMark/>
          </w:tcPr>
          <w:p w14:paraId="355FF3A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2.015.609,98</w:t>
            </w:r>
          </w:p>
        </w:tc>
        <w:tc>
          <w:tcPr>
            <w:tcW w:w="1276" w:type="dxa"/>
            <w:tcBorders>
              <w:top w:val="nil"/>
              <w:left w:val="nil"/>
              <w:bottom w:val="single" w:sz="4" w:space="0" w:color="auto"/>
              <w:right w:val="single" w:sz="4" w:space="0" w:color="auto"/>
            </w:tcBorders>
            <w:shd w:val="clear" w:color="3535FF" w:fill="3535FF"/>
            <w:vAlign w:val="center"/>
            <w:hideMark/>
          </w:tcPr>
          <w:p w14:paraId="3D13489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401.665,28</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27D48EC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19,93</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20772AA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2.417.275,26</w:t>
            </w:r>
          </w:p>
        </w:tc>
      </w:tr>
      <w:tr w:rsidR="00264BEF" w:rsidRPr="0041739B" w14:paraId="10A712E1"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A5D164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702D3B7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124E7C7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52.695,00</w:t>
            </w:r>
          </w:p>
        </w:tc>
        <w:tc>
          <w:tcPr>
            <w:tcW w:w="1276" w:type="dxa"/>
            <w:tcBorders>
              <w:top w:val="nil"/>
              <w:left w:val="nil"/>
              <w:bottom w:val="single" w:sz="4" w:space="0" w:color="auto"/>
              <w:right w:val="single" w:sz="4" w:space="0" w:color="auto"/>
            </w:tcBorders>
            <w:shd w:val="clear" w:color="C1C1FF" w:fill="C1C1FF"/>
            <w:vAlign w:val="center"/>
            <w:hideMark/>
          </w:tcPr>
          <w:p w14:paraId="6809215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18.175,98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14FFC9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34,49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499F05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70.870,98</w:t>
            </w:r>
          </w:p>
        </w:tc>
      </w:tr>
      <w:tr w:rsidR="00264BEF" w:rsidRPr="0041739B" w14:paraId="0B8F595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48BF53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84B10A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32CAB03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52.035,00</w:t>
            </w:r>
          </w:p>
        </w:tc>
        <w:tc>
          <w:tcPr>
            <w:tcW w:w="1276" w:type="dxa"/>
            <w:tcBorders>
              <w:top w:val="nil"/>
              <w:left w:val="nil"/>
              <w:bottom w:val="single" w:sz="4" w:space="0" w:color="auto"/>
              <w:right w:val="single" w:sz="4" w:space="0" w:color="auto"/>
            </w:tcBorders>
            <w:shd w:val="clear" w:color="E1E1FF" w:fill="E1E1FF"/>
            <w:vAlign w:val="center"/>
            <w:hideMark/>
          </w:tcPr>
          <w:p w14:paraId="24D6BD6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18.175,98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D2D75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34,93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3FCFD5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70.210,98</w:t>
            </w:r>
          </w:p>
        </w:tc>
      </w:tr>
      <w:tr w:rsidR="00264BEF" w:rsidRPr="0041739B" w14:paraId="380C00C3"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563C9B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303EE45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77CA126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660,00</w:t>
            </w:r>
          </w:p>
        </w:tc>
        <w:tc>
          <w:tcPr>
            <w:tcW w:w="1276" w:type="dxa"/>
            <w:tcBorders>
              <w:top w:val="nil"/>
              <w:left w:val="nil"/>
              <w:bottom w:val="single" w:sz="4" w:space="0" w:color="auto"/>
              <w:right w:val="single" w:sz="4" w:space="0" w:color="auto"/>
            </w:tcBorders>
            <w:shd w:val="clear" w:color="E1E1FF" w:fill="E1E1FF"/>
            <w:vAlign w:val="center"/>
            <w:hideMark/>
          </w:tcPr>
          <w:p w14:paraId="1E2FDEF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D8A825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5B6920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660,00</w:t>
            </w:r>
          </w:p>
        </w:tc>
      </w:tr>
      <w:tr w:rsidR="00264BEF" w:rsidRPr="0041739B" w14:paraId="265BF35D" w14:textId="77777777" w:rsidTr="00B33D94">
        <w:trPr>
          <w:trHeight w:val="51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3F860ED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14F4D57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0FAE951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1.962.914,98</w:t>
            </w:r>
          </w:p>
        </w:tc>
        <w:tc>
          <w:tcPr>
            <w:tcW w:w="1276" w:type="dxa"/>
            <w:tcBorders>
              <w:top w:val="nil"/>
              <w:left w:val="nil"/>
              <w:bottom w:val="single" w:sz="4" w:space="0" w:color="auto"/>
              <w:right w:val="single" w:sz="4" w:space="0" w:color="auto"/>
            </w:tcBorders>
            <w:shd w:val="clear" w:color="C1C1FF" w:fill="C1C1FF"/>
            <w:vAlign w:val="center"/>
            <w:hideMark/>
          </w:tcPr>
          <w:p w14:paraId="37998EA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383.489,30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902A8F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19,54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1617B3D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2.346.404,28</w:t>
            </w:r>
          </w:p>
        </w:tc>
      </w:tr>
      <w:tr w:rsidR="00264BEF" w:rsidRPr="0041739B" w14:paraId="0A99EE1B" w14:textId="77777777" w:rsidTr="00B33D94">
        <w:trPr>
          <w:trHeight w:val="46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093F49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71B8C2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6DD076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3.404,00</w:t>
            </w:r>
          </w:p>
        </w:tc>
        <w:tc>
          <w:tcPr>
            <w:tcW w:w="1276" w:type="dxa"/>
            <w:tcBorders>
              <w:top w:val="nil"/>
              <w:left w:val="nil"/>
              <w:bottom w:val="single" w:sz="4" w:space="0" w:color="auto"/>
              <w:right w:val="single" w:sz="4" w:space="0" w:color="auto"/>
            </w:tcBorders>
            <w:shd w:val="clear" w:color="E1E1FF" w:fill="E1E1FF"/>
            <w:vAlign w:val="center"/>
            <w:hideMark/>
          </w:tcPr>
          <w:p w14:paraId="587162E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6.386,79</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0EB9D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187,63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9FF1A1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9.790,79</w:t>
            </w:r>
          </w:p>
        </w:tc>
      </w:tr>
      <w:tr w:rsidR="00264BEF" w:rsidRPr="0041739B" w14:paraId="3684F59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E50494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791880A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3C0CB8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1.909.420,00</w:t>
            </w:r>
          </w:p>
        </w:tc>
        <w:tc>
          <w:tcPr>
            <w:tcW w:w="1276" w:type="dxa"/>
            <w:tcBorders>
              <w:top w:val="nil"/>
              <w:left w:val="nil"/>
              <w:bottom w:val="single" w:sz="4" w:space="0" w:color="auto"/>
              <w:right w:val="single" w:sz="4" w:space="0" w:color="auto"/>
            </w:tcBorders>
            <w:shd w:val="clear" w:color="E1E1FF" w:fill="E1E1FF"/>
            <w:vAlign w:val="center"/>
            <w:hideMark/>
          </w:tcPr>
          <w:p w14:paraId="4F21F4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348.692,70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4A0CDD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18,26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804AD9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2.258.112,70</w:t>
            </w:r>
          </w:p>
        </w:tc>
      </w:tr>
      <w:tr w:rsidR="00264BEF" w:rsidRPr="0041739B" w14:paraId="22F1AFD6"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5CF6DD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21B68B5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730CF4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5303456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F8AF19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063E26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10F3073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CF3687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10FBF1F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 sredstva za izgr.,dogradnju i adaptaciju škola</w:t>
            </w:r>
          </w:p>
        </w:tc>
        <w:tc>
          <w:tcPr>
            <w:tcW w:w="1417" w:type="dxa"/>
            <w:tcBorders>
              <w:top w:val="nil"/>
              <w:left w:val="nil"/>
              <w:bottom w:val="single" w:sz="4" w:space="0" w:color="auto"/>
              <w:right w:val="single" w:sz="4" w:space="0" w:color="auto"/>
            </w:tcBorders>
            <w:shd w:val="clear" w:color="E1E1FF" w:fill="E1E1FF"/>
            <w:vAlign w:val="center"/>
            <w:hideMark/>
          </w:tcPr>
          <w:p w14:paraId="2C7DEB1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75B1B0B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60.300,00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CD46B7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C2C778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60.300,00</w:t>
            </w:r>
          </w:p>
        </w:tc>
      </w:tr>
      <w:tr w:rsidR="00264BEF" w:rsidRPr="0041739B" w14:paraId="7EDD136D"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669465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FBB49C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F09FB2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CF6142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- 31.267,28</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76F697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- 82,83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82CEF1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6.482,72</w:t>
            </w:r>
          </w:p>
        </w:tc>
      </w:tr>
      <w:tr w:rsidR="00264BEF" w:rsidRPr="0041739B" w14:paraId="4E018EB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23F472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099045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949979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74A507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- 8.814,12</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8FE4E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- 74,63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F15AFA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2.996,86</w:t>
            </w:r>
          </w:p>
        </w:tc>
      </w:tr>
      <w:tr w:rsidR="00264BEF" w:rsidRPr="0041739B" w14:paraId="4A14167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CCDAB0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927C2A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5634B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D57F8A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2EA46B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0A737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400B4C80"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FAF14D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16248</w:t>
            </w:r>
          </w:p>
        </w:tc>
        <w:tc>
          <w:tcPr>
            <w:tcW w:w="3544"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7ABF8A1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ZLATAR BISTRICA</w:t>
            </w:r>
          </w:p>
        </w:tc>
        <w:tc>
          <w:tcPr>
            <w:tcW w:w="1417"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21219CA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1.026.681,00</w:t>
            </w:r>
          </w:p>
        </w:tc>
        <w:tc>
          <w:tcPr>
            <w:tcW w:w="1276"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218375B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487,48</w:t>
            </w:r>
          </w:p>
        </w:tc>
        <w:tc>
          <w:tcPr>
            <w:tcW w:w="851"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4B48503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0,05</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303A1A2F"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1.027.168,48</w:t>
            </w:r>
          </w:p>
        </w:tc>
      </w:tr>
      <w:tr w:rsidR="00264BEF" w:rsidRPr="0041739B" w14:paraId="482DA04A"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C8292A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single" w:sz="4" w:space="0" w:color="auto"/>
              <w:left w:val="nil"/>
              <w:bottom w:val="single" w:sz="4" w:space="0" w:color="auto"/>
              <w:right w:val="single" w:sz="4" w:space="0" w:color="auto"/>
            </w:tcBorders>
            <w:shd w:val="clear" w:color="C1C1FF" w:fill="C1C1FF"/>
            <w:vAlign w:val="center"/>
            <w:hideMark/>
          </w:tcPr>
          <w:p w14:paraId="08410DC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single" w:sz="4" w:space="0" w:color="auto"/>
              <w:left w:val="nil"/>
              <w:bottom w:val="single" w:sz="4" w:space="0" w:color="auto"/>
              <w:right w:val="single" w:sz="4" w:space="0" w:color="auto"/>
            </w:tcBorders>
            <w:shd w:val="clear" w:color="C1C1FF" w:fill="C1C1FF"/>
            <w:vAlign w:val="center"/>
            <w:hideMark/>
          </w:tcPr>
          <w:p w14:paraId="42BB31F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39.303,00</w:t>
            </w:r>
          </w:p>
        </w:tc>
        <w:tc>
          <w:tcPr>
            <w:tcW w:w="1276" w:type="dxa"/>
            <w:tcBorders>
              <w:top w:val="single" w:sz="4" w:space="0" w:color="auto"/>
              <w:left w:val="nil"/>
              <w:bottom w:val="single" w:sz="4" w:space="0" w:color="auto"/>
              <w:right w:val="single" w:sz="4" w:space="0" w:color="auto"/>
            </w:tcBorders>
            <w:shd w:val="clear" w:color="C1C1FF" w:fill="C1C1FF"/>
            <w:vAlign w:val="center"/>
            <w:hideMark/>
          </w:tcPr>
          <w:p w14:paraId="2279797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10.889,88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2934EFA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27,71</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EDA4FA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50.192,88</w:t>
            </w:r>
          </w:p>
        </w:tc>
      </w:tr>
      <w:tr w:rsidR="00264BEF" w:rsidRPr="0041739B" w14:paraId="4F265C9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96B17C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C7B8EB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6B1F24D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38.703,00</w:t>
            </w:r>
          </w:p>
        </w:tc>
        <w:tc>
          <w:tcPr>
            <w:tcW w:w="1276" w:type="dxa"/>
            <w:tcBorders>
              <w:top w:val="nil"/>
              <w:left w:val="nil"/>
              <w:bottom w:val="single" w:sz="4" w:space="0" w:color="auto"/>
              <w:right w:val="single" w:sz="4" w:space="0" w:color="auto"/>
            </w:tcBorders>
            <w:shd w:val="clear" w:color="E1E1FF" w:fill="E1E1FF"/>
            <w:vAlign w:val="center"/>
            <w:hideMark/>
          </w:tcPr>
          <w:p w14:paraId="24D58A4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10.839,88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F26799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28,01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2129D3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49.542,88</w:t>
            </w:r>
          </w:p>
        </w:tc>
      </w:tr>
      <w:tr w:rsidR="00264BEF" w:rsidRPr="0041739B" w14:paraId="2075857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DBBC2D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772E506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46CE5B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600,00</w:t>
            </w:r>
          </w:p>
        </w:tc>
        <w:tc>
          <w:tcPr>
            <w:tcW w:w="1276" w:type="dxa"/>
            <w:tcBorders>
              <w:top w:val="nil"/>
              <w:left w:val="nil"/>
              <w:bottom w:val="single" w:sz="4" w:space="0" w:color="auto"/>
              <w:right w:val="single" w:sz="4" w:space="0" w:color="auto"/>
            </w:tcBorders>
            <w:shd w:val="clear" w:color="E1E1FF" w:fill="E1E1FF"/>
            <w:vAlign w:val="center"/>
            <w:hideMark/>
          </w:tcPr>
          <w:p w14:paraId="759540E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9E6D5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8,33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7AC84F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650,00</w:t>
            </w:r>
          </w:p>
        </w:tc>
      </w:tr>
      <w:tr w:rsidR="00264BEF" w:rsidRPr="0041739B" w14:paraId="25C7EEB9" w14:textId="77777777" w:rsidTr="00B33D94">
        <w:trPr>
          <w:trHeight w:val="49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78D231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5C88A19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00AC157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987.378,00</w:t>
            </w:r>
          </w:p>
        </w:tc>
        <w:tc>
          <w:tcPr>
            <w:tcW w:w="1276" w:type="dxa"/>
            <w:tcBorders>
              <w:top w:val="nil"/>
              <w:left w:val="nil"/>
              <w:bottom w:val="single" w:sz="4" w:space="0" w:color="auto"/>
              <w:right w:val="single" w:sz="4" w:space="0" w:color="auto"/>
            </w:tcBorders>
            <w:shd w:val="clear" w:color="C1C1FF" w:fill="C1C1FF"/>
            <w:vAlign w:val="center"/>
            <w:hideMark/>
          </w:tcPr>
          <w:p w14:paraId="64BF65F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- 10.402,40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DB8A83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501A8E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976.975,60</w:t>
            </w:r>
          </w:p>
        </w:tc>
      </w:tr>
      <w:tr w:rsidR="00264BEF" w:rsidRPr="0041739B" w14:paraId="49A49659" w14:textId="77777777" w:rsidTr="00B33D94">
        <w:trPr>
          <w:trHeight w:val="42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21E07E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5522C4F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1EB4EF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2B402CC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- 3.444,60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8035F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- 33,45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46A35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6.853,40</w:t>
            </w:r>
          </w:p>
        </w:tc>
      </w:tr>
      <w:tr w:rsidR="00264BEF" w:rsidRPr="0041739B" w14:paraId="7698B72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A28C3D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18ED5A4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64AD53D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938.800,00</w:t>
            </w:r>
          </w:p>
        </w:tc>
        <w:tc>
          <w:tcPr>
            <w:tcW w:w="1276" w:type="dxa"/>
            <w:tcBorders>
              <w:top w:val="nil"/>
              <w:left w:val="nil"/>
              <w:bottom w:val="single" w:sz="4" w:space="0" w:color="auto"/>
              <w:right w:val="single" w:sz="4" w:space="0" w:color="auto"/>
            </w:tcBorders>
            <w:shd w:val="clear" w:color="E1E1FF" w:fill="E1E1FF"/>
            <w:vAlign w:val="center"/>
            <w:hideMark/>
          </w:tcPr>
          <w:p w14:paraId="68758D0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22.742,72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0B1564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E470BB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961.542,72</w:t>
            </w:r>
          </w:p>
        </w:tc>
      </w:tr>
      <w:tr w:rsidR="00264BEF" w:rsidRPr="0041739B" w14:paraId="2E496413"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BB84D4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487A15E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0EA8239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6369AF9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8832BD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B35E97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5BDA102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091067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66B0F93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2E5576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1FAF8C8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- 29.700,52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CADE45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- 78,68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61DAF4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8.049,48</w:t>
            </w:r>
          </w:p>
        </w:tc>
      </w:tr>
      <w:tr w:rsidR="00264BEF" w:rsidRPr="0041739B" w14:paraId="35301B90"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57ABA94C"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16256</w:t>
            </w:r>
          </w:p>
        </w:tc>
        <w:tc>
          <w:tcPr>
            <w:tcW w:w="3544" w:type="dxa"/>
            <w:tcBorders>
              <w:top w:val="nil"/>
              <w:left w:val="nil"/>
              <w:bottom w:val="single" w:sz="4" w:space="0" w:color="auto"/>
              <w:right w:val="single" w:sz="4" w:space="0" w:color="auto"/>
            </w:tcBorders>
            <w:shd w:val="clear" w:color="3535FF" w:fill="3535FF"/>
            <w:vAlign w:val="center"/>
            <w:hideMark/>
          </w:tcPr>
          <w:p w14:paraId="6F8ABAB9"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LOBOR</w:t>
            </w:r>
          </w:p>
        </w:tc>
        <w:tc>
          <w:tcPr>
            <w:tcW w:w="1417" w:type="dxa"/>
            <w:tcBorders>
              <w:top w:val="nil"/>
              <w:left w:val="nil"/>
              <w:bottom w:val="single" w:sz="4" w:space="0" w:color="auto"/>
              <w:right w:val="single" w:sz="4" w:space="0" w:color="auto"/>
            </w:tcBorders>
            <w:shd w:val="clear" w:color="3535FF" w:fill="3535FF"/>
            <w:vAlign w:val="center"/>
            <w:hideMark/>
          </w:tcPr>
          <w:p w14:paraId="382A3D8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949.251,62</w:t>
            </w:r>
          </w:p>
        </w:tc>
        <w:tc>
          <w:tcPr>
            <w:tcW w:w="1276" w:type="dxa"/>
            <w:tcBorders>
              <w:top w:val="nil"/>
              <w:left w:val="nil"/>
              <w:bottom w:val="single" w:sz="4" w:space="0" w:color="auto"/>
              <w:right w:val="single" w:sz="4" w:space="0" w:color="auto"/>
            </w:tcBorders>
            <w:shd w:val="clear" w:color="3535FF" w:fill="3535FF"/>
            <w:vAlign w:val="center"/>
            <w:hideMark/>
          </w:tcPr>
          <w:p w14:paraId="478804E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382.027,98</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4830814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40,25</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07DC9AE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1.331.279,60</w:t>
            </w:r>
          </w:p>
        </w:tc>
      </w:tr>
      <w:tr w:rsidR="00264BEF" w:rsidRPr="0041739B" w14:paraId="1710F30D"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19E364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7D945EB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40034D8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21.966,04</w:t>
            </w:r>
          </w:p>
        </w:tc>
        <w:tc>
          <w:tcPr>
            <w:tcW w:w="1276" w:type="dxa"/>
            <w:tcBorders>
              <w:top w:val="nil"/>
              <w:left w:val="nil"/>
              <w:bottom w:val="single" w:sz="4" w:space="0" w:color="auto"/>
              <w:right w:val="single" w:sz="4" w:space="0" w:color="auto"/>
            </w:tcBorders>
            <w:shd w:val="clear" w:color="C1C1FF" w:fill="C1C1FF"/>
            <w:vAlign w:val="center"/>
            <w:hideMark/>
          </w:tcPr>
          <w:p w14:paraId="59C312C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11.324,14</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2BB4667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51,55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2CB949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33.290,18</w:t>
            </w:r>
          </w:p>
        </w:tc>
      </w:tr>
      <w:tr w:rsidR="00264BEF" w:rsidRPr="0041739B" w14:paraId="0946931B"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048ED0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8BACF7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01B59D2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21.966,04</w:t>
            </w:r>
          </w:p>
        </w:tc>
        <w:tc>
          <w:tcPr>
            <w:tcW w:w="1276" w:type="dxa"/>
            <w:tcBorders>
              <w:top w:val="nil"/>
              <w:left w:val="nil"/>
              <w:bottom w:val="single" w:sz="4" w:space="0" w:color="auto"/>
              <w:right w:val="single" w:sz="4" w:space="0" w:color="auto"/>
            </w:tcBorders>
            <w:shd w:val="clear" w:color="E1E1FF" w:fill="E1E1FF"/>
            <w:vAlign w:val="center"/>
            <w:hideMark/>
          </w:tcPr>
          <w:p w14:paraId="2F5A239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8.524,14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01356C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38,81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0F5303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30.490,18</w:t>
            </w:r>
          </w:p>
        </w:tc>
      </w:tr>
      <w:tr w:rsidR="00264BEF" w:rsidRPr="0041739B" w14:paraId="1B1D2824"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3863B6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7FA22BB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0B74265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01F05C4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D110D3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235201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2.800,00</w:t>
            </w:r>
          </w:p>
        </w:tc>
      </w:tr>
      <w:tr w:rsidR="00264BEF" w:rsidRPr="0041739B" w14:paraId="2C351DBC" w14:textId="77777777" w:rsidTr="00B33D94">
        <w:trPr>
          <w:trHeight w:val="49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899A46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4943D2A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49F58A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927.285,58</w:t>
            </w:r>
          </w:p>
        </w:tc>
        <w:tc>
          <w:tcPr>
            <w:tcW w:w="1276" w:type="dxa"/>
            <w:tcBorders>
              <w:top w:val="nil"/>
              <w:left w:val="nil"/>
              <w:bottom w:val="single" w:sz="4" w:space="0" w:color="auto"/>
              <w:right w:val="single" w:sz="4" w:space="0" w:color="auto"/>
            </w:tcBorders>
            <w:shd w:val="clear" w:color="C1C1FF" w:fill="C1C1FF"/>
            <w:vAlign w:val="center"/>
            <w:hideMark/>
          </w:tcPr>
          <w:p w14:paraId="6BDA48B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370.703,84</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0246C7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39,98</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06134D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1.297.989,42</w:t>
            </w:r>
          </w:p>
        </w:tc>
      </w:tr>
      <w:tr w:rsidR="00264BEF" w:rsidRPr="0041739B" w14:paraId="67F0B864" w14:textId="77777777" w:rsidTr="00B33D94">
        <w:trPr>
          <w:trHeight w:val="52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CC271E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A99043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7B435C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62339B3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0D64C7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27,66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83F857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3.069,00</w:t>
            </w:r>
          </w:p>
        </w:tc>
      </w:tr>
      <w:tr w:rsidR="00264BEF" w:rsidRPr="0041739B" w14:paraId="1490B57B"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8DEC61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3561700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7613FE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873.340,00</w:t>
            </w:r>
          </w:p>
        </w:tc>
        <w:tc>
          <w:tcPr>
            <w:tcW w:w="1276" w:type="dxa"/>
            <w:tcBorders>
              <w:top w:val="nil"/>
              <w:left w:val="nil"/>
              <w:bottom w:val="single" w:sz="4" w:space="0" w:color="auto"/>
              <w:right w:val="single" w:sz="4" w:space="0" w:color="auto"/>
            </w:tcBorders>
            <w:shd w:val="clear" w:color="E1E1FF" w:fill="E1E1FF"/>
            <w:vAlign w:val="center"/>
            <w:hideMark/>
          </w:tcPr>
          <w:p w14:paraId="78212B1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374.360,00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B802B9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42,87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F1505E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1.247.700,00</w:t>
            </w:r>
          </w:p>
        </w:tc>
      </w:tr>
      <w:tr w:rsidR="00264BEF" w:rsidRPr="0041739B" w14:paraId="6B3CA333"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E8EF0A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1CB2D64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13D3A16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38E317E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- 530,00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B18B09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D3B691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r>
      <w:tr w:rsidR="00264BEF" w:rsidRPr="0041739B" w14:paraId="524C919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04DCCB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13B4808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 sredstva za izgr.,dogradnju i adaptaciju škola</w:t>
            </w:r>
          </w:p>
        </w:tc>
        <w:tc>
          <w:tcPr>
            <w:tcW w:w="1417" w:type="dxa"/>
            <w:tcBorders>
              <w:top w:val="nil"/>
              <w:left w:val="nil"/>
              <w:bottom w:val="single" w:sz="4" w:space="0" w:color="auto"/>
              <w:right w:val="single" w:sz="4" w:space="0" w:color="auto"/>
            </w:tcBorders>
            <w:shd w:val="clear" w:color="E1E1FF" w:fill="E1E1FF"/>
            <w:vAlign w:val="center"/>
            <w:hideMark/>
          </w:tcPr>
          <w:p w14:paraId="0EB447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5255F9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5D0FDC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DA4473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8.000,00</w:t>
            </w:r>
          </w:p>
        </w:tc>
      </w:tr>
      <w:tr w:rsidR="00264BEF" w:rsidRPr="0041739B" w14:paraId="03F21E4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E7A703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1A302C2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451A87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25D8565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775B23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- 83,18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9426A3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6.350,00</w:t>
            </w:r>
          </w:p>
        </w:tc>
      </w:tr>
      <w:tr w:rsidR="00264BEF" w:rsidRPr="0041739B" w14:paraId="0F5F1C5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A80FA6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41128B5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7F779D3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11.811,58</w:t>
            </w:r>
          </w:p>
        </w:tc>
        <w:tc>
          <w:tcPr>
            <w:tcW w:w="1276" w:type="dxa"/>
            <w:tcBorders>
              <w:top w:val="nil"/>
              <w:left w:val="nil"/>
              <w:bottom w:val="single" w:sz="4" w:space="0" w:color="auto"/>
              <w:right w:val="single" w:sz="4" w:space="0" w:color="auto"/>
            </w:tcBorders>
            <w:shd w:val="clear" w:color="E1E1FF" w:fill="E1E1FF"/>
            <w:vAlign w:val="center"/>
            <w:hideMark/>
          </w:tcPr>
          <w:p w14:paraId="2AD7D57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11.417,63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525524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96,66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3D361E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23.229,21</w:t>
            </w:r>
          </w:p>
        </w:tc>
      </w:tr>
      <w:tr w:rsidR="00264BEF" w:rsidRPr="0041739B" w14:paraId="311AB1E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ECF8F4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0BB83D7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361A80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1.450,00</w:t>
            </w:r>
          </w:p>
        </w:tc>
        <w:tc>
          <w:tcPr>
            <w:tcW w:w="1276" w:type="dxa"/>
            <w:tcBorders>
              <w:top w:val="nil"/>
              <w:left w:val="nil"/>
              <w:bottom w:val="single" w:sz="4" w:space="0" w:color="auto"/>
              <w:right w:val="single" w:sz="4" w:space="0" w:color="auto"/>
            </w:tcBorders>
            <w:shd w:val="clear" w:color="E1E1FF" w:fill="E1E1FF"/>
            <w:vAlign w:val="center"/>
            <w:hideMark/>
          </w:tcPr>
          <w:p w14:paraId="31CE12B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9B2044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D5AD7E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1.450,00</w:t>
            </w:r>
          </w:p>
        </w:tc>
      </w:tr>
      <w:tr w:rsidR="00264BEF" w:rsidRPr="0041739B" w14:paraId="4AF786A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826FE9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3B010E3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328B326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2118FB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664CC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3F64D1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17F1890F"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14F589B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16947</w:t>
            </w:r>
          </w:p>
        </w:tc>
        <w:tc>
          <w:tcPr>
            <w:tcW w:w="3544" w:type="dxa"/>
            <w:tcBorders>
              <w:top w:val="nil"/>
              <w:left w:val="nil"/>
              <w:bottom w:val="single" w:sz="4" w:space="0" w:color="auto"/>
              <w:right w:val="single" w:sz="4" w:space="0" w:color="auto"/>
            </w:tcBorders>
            <w:shd w:val="clear" w:color="3535FF" w:fill="3535FF"/>
            <w:vAlign w:val="center"/>
            <w:hideMark/>
          </w:tcPr>
          <w:p w14:paraId="2AB0EB2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SŠ BEDEKOVČINA</w:t>
            </w:r>
          </w:p>
        </w:tc>
        <w:tc>
          <w:tcPr>
            <w:tcW w:w="1417" w:type="dxa"/>
            <w:tcBorders>
              <w:top w:val="nil"/>
              <w:left w:val="nil"/>
              <w:bottom w:val="single" w:sz="4" w:space="0" w:color="auto"/>
              <w:right w:val="single" w:sz="4" w:space="0" w:color="auto"/>
            </w:tcBorders>
            <w:shd w:val="clear" w:color="3535FF" w:fill="3535FF"/>
            <w:vAlign w:val="center"/>
            <w:hideMark/>
          </w:tcPr>
          <w:p w14:paraId="603AF1F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3.580.074,00</w:t>
            </w:r>
          </w:p>
        </w:tc>
        <w:tc>
          <w:tcPr>
            <w:tcW w:w="1276" w:type="dxa"/>
            <w:tcBorders>
              <w:top w:val="nil"/>
              <w:left w:val="nil"/>
              <w:bottom w:val="single" w:sz="4" w:space="0" w:color="auto"/>
              <w:right w:val="single" w:sz="4" w:space="0" w:color="auto"/>
            </w:tcBorders>
            <w:shd w:val="clear" w:color="3535FF" w:fill="3535FF"/>
            <w:vAlign w:val="center"/>
            <w:hideMark/>
          </w:tcPr>
          <w:p w14:paraId="5060872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353.422,48</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222E1D3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9,87</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5E23A15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3.933.496,48</w:t>
            </w:r>
          </w:p>
        </w:tc>
      </w:tr>
      <w:tr w:rsidR="00264BEF" w:rsidRPr="0041739B" w14:paraId="3A49017C" w14:textId="77777777" w:rsidTr="00B33D94">
        <w:trPr>
          <w:trHeight w:val="45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823C0F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1001</w:t>
            </w:r>
          </w:p>
        </w:tc>
        <w:tc>
          <w:tcPr>
            <w:tcW w:w="3544" w:type="dxa"/>
            <w:tcBorders>
              <w:top w:val="nil"/>
              <w:left w:val="nil"/>
              <w:bottom w:val="single" w:sz="4" w:space="0" w:color="auto"/>
              <w:right w:val="single" w:sz="4" w:space="0" w:color="auto"/>
            </w:tcBorders>
            <w:shd w:val="clear" w:color="C1C1FF" w:fill="C1C1FF"/>
            <w:vAlign w:val="center"/>
            <w:hideMark/>
          </w:tcPr>
          <w:p w14:paraId="7EAFA11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SREDNJEŠKOLSKO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32C4FBB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205.316,00</w:t>
            </w:r>
          </w:p>
        </w:tc>
        <w:tc>
          <w:tcPr>
            <w:tcW w:w="1276" w:type="dxa"/>
            <w:tcBorders>
              <w:top w:val="nil"/>
              <w:left w:val="nil"/>
              <w:bottom w:val="single" w:sz="4" w:space="0" w:color="auto"/>
              <w:right w:val="single" w:sz="4" w:space="0" w:color="auto"/>
            </w:tcBorders>
            <w:shd w:val="clear" w:color="C1C1FF" w:fill="C1C1FF"/>
            <w:vAlign w:val="center"/>
            <w:hideMark/>
          </w:tcPr>
          <w:p w14:paraId="49F9E3E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58.356,68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2A95D9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28,42</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677BAE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263.672,68</w:t>
            </w:r>
          </w:p>
        </w:tc>
      </w:tr>
      <w:tr w:rsidR="00264BEF" w:rsidRPr="0041739B" w14:paraId="49114C68" w14:textId="77777777" w:rsidTr="00B33D94">
        <w:trPr>
          <w:trHeight w:val="46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DCAD14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8CB8BD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sredneškolskog obrazovanja SŠ</w:t>
            </w:r>
          </w:p>
        </w:tc>
        <w:tc>
          <w:tcPr>
            <w:tcW w:w="1417" w:type="dxa"/>
            <w:tcBorders>
              <w:top w:val="nil"/>
              <w:left w:val="nil"/>
              <w:bottom w:val="single" w:sz="4" w:space="0" w:color="auto"/>
              <w:right w:val="single" w:sz="4" w:space="0" w:color="auto"/>
            </w:tcBorders>
            <w:shd w:val="clear" w:color="E1E1FF" w:fill="E1E1FF"/>
            <w:vAlign w:val="center"/>
            <w:hideMark/>
          </w:tcPr>
          <w:p w14:paraId="03C0013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205.316,00</w:t>
            </w:r>
          </w:p>
        </w:tc>
        <w:tc>
          <w:tcPr>
            <w:tcW w:w="1276" w:type="dxa"/>
            <w:tcBorders>
              <w:top w:val="nil"/>
              <w:left w:val="nil"/>
              <w:bottom w:val="single" w:sz="4" w:space="0" w:color="auto"/>
              <w:right w:val="single" w:sz="4" w:space="0" w:color="auto"/>
            </w:tcBorders>
            <w:shd w:val="clear" w:color="E1E1FF" w:fill="E1E1FF"/>
            <w:vAlign w:val="center"/>
            <w:hideMark/>
          </w:tcPr>
          <w:p w14:paraId="77FC1DA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58.356,68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E09AA9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28,42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3E23B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263.672,68</w:t>
            </w:r>
          </w:p>
        </w:tc>
      </w:tr>
      <w:tr w:rsidR="00264BEF" w:rsidRPr="0041739B" w14:paraId="0937405A" w14:textId="77777777" w:rsidTr="00B33D94">
        <w:trPr>
          <w:trHeight w:val="51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37AD008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02FA379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5432D7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3.374.758,00</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3D914FB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295.065,80</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0AAB58E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8,74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A7E455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3.669.823,80</w:t>
            </w:r>
          </w:p>
        </w:tc>
      </w:tr>
      <w:tr w:rsidR="00264BEF" w:rsidRPr="0041739B" w14:paraId="10EB8BBC" w14:textId="77777777" w:rsidTr="00B33D94">
        <w:trPr>
          <w:trHeight w:val="54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7AC681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C21A7A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2286F3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43FF68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5.060,80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4E2BAC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49,14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923E3E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15.358,80</w:t>
            </w:r>
          </w:p>
        </w:tc>
      </w:tr>
      <w:tr w:rsidR="00264BEF" w:rsidRPr="0041739B" w14:paraId="7878136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75C6B3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6F89CE2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4B5CE3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3.339.830,00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DB3C73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287.395,00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4EDDF7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4A2E6A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3.627.225,00</w:t>
            </w:r>
          </w:p>
        </w:tc>
      </w:tr>
      <w:tr w:rsidR="00264BEF" w:rsidRPr="0041739B" w14:paraId="4C025AB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18E064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3092B45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071E624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33ADE9E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560,00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1F248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46,67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6D95E4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1.760,00</w:t>
            </w:r>
          </w:p>
        </w:tc>
      </w:tr>
      <w:tr w:rsidR="00264BEF" w:rsidRPr="0041739B" w14:paraId="5F127084"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15F6D5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A102008</w:t>
            </w:r>
          </w:p>
        </w:tc>
        <w:tc>
          <w:tcPr>
            <w:tcW w:w="3544" w:type="dxa"/>
            <w:tcBorders>
              <w:top w:val="nil"/>
              <w:left w:val="nil"/>
              <w:bottom w:val="single" w:sz="4" w:space="0" w:color="auto"/>
              <w:right w:val="single" w:sz="4" w:space="0" w:color="auto"/>
            </w:tcBorders>
            <w:shd w:val="clear" w:color="E1E1FF" w:fill="E1E1FF"/>
            <w:vAlign w:val="center"/>
            <w:hideMark/>
          </w:tcPr>
          <w:p w14:paraId="14F3297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Razvoj poduzetništva kod djece i mladih</w:t>
            </w:r>
          </w:p>
        </w:tc>
        <w:tc>
          <w:tcPr>
            <w:tcW w:w="1417" w:type="dxa"/>
            <w:tcBorders>
              <w:top w:val="nil"/>
              <w:left w:val="nil"/>
              <w:bottom w:val="single" w:sz="4" w:space="0" w:color="auto"/>
              <w:right w:val="single" w:sz="4" w:space="0" w:color="auto"/>
            </w:tcBorders>
            <w:shd w:val="clear" w:color="E1E1FF" w:fill="E1E1FF"/>
            <w:vAlign w:val="center"/>
            <w:hideMark/>
          </w:tcPr>
          <w:p w14:paraId="4F8A287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023F81E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9681E0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A544CC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r>
      <w:tr w:rsidR="00264BEF" w:rsidRPr="0041739B" w14:paraId="34407F88"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1736C5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240F3CA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7796118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19.530,00</w:t>
            </w:r>
          </w:p>
        </w:tc>
        <w:tc>
          <w:tcPr>
            <w:tcW w:w="1276" w:type="dxa"/>
            <w:tcBorders>
              <w:top w:val="nil"/>
              <w:left w:val="nil"/>
              <w:bottom w:val="single" w:sz="4" w:space="0" w:color="auto"/>
              <w:right w:val="single" w:sz="4" w:space="0" w:color="auto"/>
            </w:tcBorders>
            <w:shd w:val="clear" w:color="E1E1FF" w:fill="E1E1FF"/>
            <w:vAlign w:val="center"/>
            <w:hideMark/>
          </w:tcPr>
          <w:p w14:paraId="532C545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1.550,00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6AC933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7,94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598069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21.080,00</w:t>
            </w:r>
          </w:p>
        </w:tc>
      </w:tr>
      <w:tr w:rsidR="00264BEF" w:rsidRPr="0041739B" w14:paraId="52CF66D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969473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46DEF04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71B412E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3.900,00</w:t>
            </w:r>
          </w:p>
        </w:tc>
        <w:tc>
          <w:tcPr>
            <w:tcW w:w="1276" w:type="dxa"/>
            <w:tcBorders>
              <w:top w:val="nil"/>
              <w:left w:val="nil"/>
              <w:bottom w:val="single" w:sz="4" w:space="0" w:color="auto"/>
              <w:right w:val="single" w:sz="4" w:space="0" w:color="auto"/>
            </w:tcBorders>
            <w:shd w:val="clear" w:color="E1E1FF" w:fill="E1E1FF"/>
            <w:vAlign w:val="center"/>
            <w:hideMark/>
          </w:tcPr>
          <w:p w14:paraId="24461C9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0C352E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0511CE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3.900,00</w:t>
            </w:r>
          </w:p>
        </w:tc>
      </w:tr>
      <w:tr w:rsidR="00264BEF" w:rsidRPr="0041739B" w14:paraId="683811A9"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9AA4A61"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16971</w:t>
            </w:r>
          </w:p>
        </w:tc>
        <w:tc>
          <w:tcPr>
            <w:tcW w:w="3544" w:type="dxa"/>
            <w:tcBorders>
              <w:top w:val="nil"/>
              <w:left w:val="nil"/>
              <w:bottom w:val="single" w:sz="4" w:space="0" w:color="auto"/>
              <w:right w:val="single" w:sz="4" w:space="0" w:color="auto"/>
            </w:tcBorders>
            <w:shd w:val="clear" w:color="3535FF" w:fill="3535FF"/>
            <w:vAlign w:val="center"/>
            <w:hideMark/>
          </w:tcPr>
          <w:p w14:paraId="14F4757C"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SŠ KONJŠĆINA</w:t>
            </w:r>
          </w:p>
        </w:tc>
        <w:tc>
          <w:tcPr>
            <w:tcW w:w="1417" w:type="dxa"/>
            <w:tcBorders>
              <w:top w:val="nil"/>
              <w:left w:val="nil"/>
              <w:bottom w:val="single" w:sz="4" w:space="0" w:color="auto"/>
              <w:right w:val="single" w:sz="4" w:space="0" w:color="auto"/>
            </w:tcBorders>
            <w:shd w:val="clear" w:color="3535FF" w:fill="3535FF"/>
            <w:vAlign w:val="center"/>
            <w:hideMark/>
          </w:tcPr>
          <w:p w14:paraId="014BCE7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1.414.812,98</w:t>
            </w:r>
          </w:p>
        </w:tc>
        <w:tc>
          <w:tcPr>
            <w:tcW w:w="1276" w:type="dxa"/>
            <w:tcBorders>
              <w:top w:val="nil"/>
              <w:left w:val="nil"/>
              <w:bottom w:val="single" w:sz="4" w:space="0" w:color="auto"/>
              <w:right w:val="single" w:sz="4" w:space="0" w:color="auto"/>
            </w:tcBorders>
            <w:shd w:val="clear" w:color="3535FF" w:fill="3535FF"/>
            <w:vAlign w:val="center"/>
            <w:hideMark/>
          </w:tcPr>
          <w:p w14:paraId="543CA2D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90.036,62</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353F01DF"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6,36</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4D379410"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1.504.849,60</w:t>
            </w:r>
          </w:p>
        </w:tc>
      </w:tr>
      <w:tr w:rsidR="00264BEF" w:rsidRPr="0041739B" w14:paraId="169C53BA" w14:textId="77777777" w:rsidTr="00B33D94">
        <w:trPr>
          <w:trHeight w:val="49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A0A772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1001</w:t>
            </w:r>
          </w:p>
        </w:tc>
        <w:tc>
          <w:tcPr>
            <w:tcW w:w="3544" w:type="dxa"/>
            <w:tcBorders>
              <w:top w:val="nil"/>
              <w:left w:val="nil"/>
              <w:bottom w:val="single" w:sz="4" w:space="0" w:color="auto"/>
              <w:right w:val="single" w:sz="4" w:space="0" w:color="auto"/>
            </w:tcBorders>
            <w:shd w:val="clear" w:color="C1C1FF" w:fill="C1C1FF"/>
            <w:vAlign w:val="center"/>
            <w:hideMark/>
          </w:tcPr>
          <w:p w14:paraId="0E8A0F8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SREDNJEŠKOLSKO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61835BC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63.398,00</w:t>
            </w:r>
          </w:p>
        </w:tc>
        <w:tc>
          <w:tcPr>
            <w:tcW w:w="1276" w:type="dxa"/>
            <w:tcBorders>
              <w:top w:val="nil"/>
              <w:left w:val="nil"/>
              <w:bottom w:val="single" w:sz="4" w:space="0" w:color="auto"/>
              <w:right w:val="single" w:sz="4" w:space="0" w:color="auto"/>
            </w:tcBorders>
            <w:shd w:val="clear" w:color="C1C1FF" w:fill="C1C1FF"/>
            <w:vAlign w:val="center"/>
            <w:hideMark/>
          </w:tcPr>
          <w:p w14:paraId="0764CD0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23.149,40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11ADA1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36,51</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E2E70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86.547,40</w:t>
            </w:r>
          </w:p>
        </w:tc>
      </w:tr>
      <w:tr w:rsidR="00264BEF" w:rsidRPr="0041739B" w14:paraId="73FBD44A" w14:textId="77777777" w:rsidTr="00B33D94">
        <w:trPr>
          <w:trHeight w:val="46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644D4A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99EA22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sredneškolskog obrazovanja SŠ</w:t>
            </w:r>
          </w:p>
        </w:tc>
        <w:tc>
          <w:tcPr>
            <w:tcW w:w="1417" w:type="dxa"/>
            <w:tcBorders>
              <w:top w:val="nil"/>
              <w:left w:val="nil"/>
              <w:bottom w:val="single" w:sz="4" w:space="0" w:color="auto"/>
              <w:right w:val="single" w:sz="4" w:space="0" w:color="auto"/>
            </w:tcBorders>
            <w:shd w:val="clear" w:color="E1E1FF" w:fill="E1E1FF"/>
            <w:vAlign w:val="center"/>
            <w:hideMark/>
          </w:tcPr>
          <w:p w14:paraId="75BE537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63.398,00</w:t>
            </w:r>
          </w:p>
        </w:tc>
        <w:tc>
          <w:tcPr>
            <w:tcW w:w="1276" w:type="dxa"/>
            <w:tcBorders>
              <w:top w:val="nil"/>
              <w:left w:val="nil"/>
              <w:bottom w:val="single" w:sz="4" w:space="0" w:color="auto"/>
              <w:right w:val="single" w:sz="4" w:space="0" w:color="auto"/>
            </w:tcBorders>
            <w:shd w:val="clear" w:color="E1E1FF" w:fill="E1E1FF"/>
            <w:vAlign w:val="center"/>
            <w:hideMark/>
          </w:tcPr>
          <w:p w14:paraId="219575D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23.149,40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DD5AE8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36,51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996A9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86.547,40</w:t>
            </w:r>
          </w:p>
        </w:tc>
      </w:tr>
      <w:tr w:rsidR="00264BEF" w:rsidRPr="0041739B" w14:paraId="24FB1B73" w14:textId="77777777" w:rsidTr="00B33D94">
        <w:trPr>
          <w:trHeight w:val="52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F0C000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2A6A3B8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48797C5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1.351.414,98</w:t>
            </w:r>
          </w:p>
        </w:tc>
        <w:tc>
          <w:tcPr>
            <w:tcW w:w="1276" w:type="dxa"/>
            <w:tcBorders>
              <w:top w:val="nil"/>
              <w:left w:val="nil"/>
              <w:bottom w:val="single" w:sz="4" w:space="0" w:color="auto"/>
              <w:right w:val="single" w:sz="4" w:space="0" w:color="auto"/>
            </w:tcBorders>
            <w:shd w:val="clear" w:color="C1C1FF" w:fill="C1C1FF"/>
            <w:vAlign w:val="center"/>
            <w:hideMark/>
          </w:tcPr>
          <w:p w14:paraId="77A4AD9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66.887,22</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03A531D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37685E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1.418.302,20</w:t>
            </w:r>
          </w:p>
        </w:tc>
      </w:tr>
      <w:tr w:rsidR="00264BEF" w:rsidRPr="0041739B" w14:paraId="515FF0B1"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058D76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B4D69D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63E1E62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6C47FF1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174,02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111549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0E80D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2.578,02</w:t>
            </w:r>
          </w:p>
        </w:tc>
      </w:tr>
      <w:tr w:rsidR="00264BEF" w:rsidRPr="0041739B" w14:paraId="2CD3DB1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8A1A54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1C4E224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nil"/>
              <w:left w:val="nil"/>
              <w:bottom w:val="single" w:sz="4" w:space="0" w:color="auto"/>
              <w:right w:val="single" w:sz="4" w:space="0" w:color="auto"/>
            </w:tcBorders>
            <w:shd w:val="clear" w:color="E1E1FF" w:fill="E1E1FF"/>
            <w:vAlign w:val="center"/>
            <w:hideMark/>
          </w:tcPr>
          <w:p w14:paraId="7C85F24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1.317.670,00</w:t>
            </w:r>
          </w:p>
        </w:tc>
        <w:tc>
          <w:tcPr>
            <w:tcW w:w="1276" w:type="dxa"/>
            <w:tcBorders>
              <w:top w:val="nil"/>
              <w:left w:val="nil"/>
              <w:bottom w:val="single" w:sz="4" w:space="0" w:color="auto"/>
              <w:right w:val="single" w:sz="4" w:space="0" w:color="auto"/>
            </w:tcBorders>
            <w:shd w:val="clear" w:color="E1E1FF" w:fill="E1E1FF"/>
            <w:vAlign w:val="center"/>
            <w:hideMark/>
          </w:tcPr>
          <w:p w14:paraId="39AD85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15.035,86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0E6B6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DEC49B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1.332.705,86</w:t>
            </w:r>
          </w:p>
        </w:tc>
      </w:tr>
      <w:tr w:rsidR="00264BEF" w:rsidRPr="0041739B" w14:paraId="76D391B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689391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695F9CC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140EDA2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c>
          <w:tcPr>
            <w:tcW w:w="1276" w:type="dxa"/>
            <w:tcBorders>
              <w:top w:val="nil"/>
              <w:left w:val="nil"/>
              <w:bottom w:val="single" w:sz="4" w:space="0" w:color="auto"/>
              <w:right w:val="single" w:sz="4" w:space="0" w:color="auto"/>
            </w:tcBorders>
            <w:shd w:val="clear" w:color="E1E1FF" w:fill="E1E1FF"/>
            <w:vAlign w:val="center"/>
            <w:hideMark/>
          </w:tcPr>
          <w:p w14:paraId="18D321A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6BE81D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589141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r>
      <w:tr w:rsidR="00264BEF" w:rsidRPr="0041739B" w14:paraId="21BA0677"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D8AD70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A102008</w:t>
            </w:r>
          </w:p>
        </w:tc>
        <w:tc>
          <w:tcPr>
            <w:tcW w:w="3544" w:type="dxa"/>
            <w:tcBorders>
              <w:top w:val="nil"/>
              <w:left w:val="nil"/>
              <w:bottom w:val="single" w:sz="4" w:space="0" w:color="auto"/>
              <w:right w:val="single" w:sz="4" w:space="0" w:color="auto"/>
            </w:tcBorders>
            <w:shd w:val="clear" w:color="E1E1FF" w:fill="E1E1FF"/>
            <w:vAlign w:val="center"/>
            <w:hideMark/>
          </w:tcPr>
          <w:p w14:paraId="4267F99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Razvoj poduzetništva kod djece i mladih</w:t>
            </w:r>
          </w:p>
        </w:tc>
        <w:tc>
          <w:tcPr>
            <w:tcW w:w="1417" w:type="dxa"/>
            <w:tcBorders>
              <w:top w:val="nil"/>
              <w:left w:val="nil"/>
              <w:bottom w:val="single" w:sz="4" w:space="0" w:color="auto"/>
              <w:right w:val="single" w:sz="4" w:space="0" w:color="auto"/>
            </w:tcBorders>
            <w:shd w:val="clear" w:color="E1E1FF" w:fill="E1E1FF"/>
            <w:vAlign w:val="center"/>
            <w:hideMark/>
          </w:tcPr>
          <w:p w14:paraId="29DEEBB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6805F83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80F3D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BB45F5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r>
      <w:tr w:rsidR="00264BEF" w:rsidRPr="0041739B" w14:paraId="05677844"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896BAC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4987487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65F2F81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18.330,00</w:t>
            </w:r>
          </w:p>
        </w:tc>
        <w:tc>
          <w:tcPr>
            <w:tcW w:w="1276" w:type="dxa"/>
            <w:tcBorders>
              <w:top w:val="nil"/>
              <w:left w:val="nil"/>
              <w:bottom w:val="single" w:sz="4" w:space="0" w:color="auto"/>
              <w:right w:val="single" w:sz="4" w:space="0" w:color="auto"/>
            </w:tcBorders>
            <w:shd w:val="clear" w:color="E1E1FF" w:fill="E1E1FF"/>
            <w:vAlign w:val="center"/>
            <w:hideMark/>
          </w:tcPr>
          <w:p w14:paraId="352420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5EFB9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272,78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8A8238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68.330,00</w:t>
            </w:r>
          </w:p>
        </w:tc>
      </w:tr>
      <w:tr w:rsidR="00264BEF" w:rsidRPr="0041739B" w14:paraId="031AA291"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D7D7F1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0281DD5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4B1524C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0531B04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- 7.013,87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E44828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- 59,38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550AD7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4.797,11</w:t>
            </w:r>
          </w:p>
        </w:tc>
      </w:tr>
      <w:tr w:rsidR="00264BEF" w:rsidRPr="0041739B" w14:paraId="4DCA959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FDB585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0CD8B5E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70C76DE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2DCF40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2E89B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0ABE70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3E0481BF"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6FD9AC7A"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16980</w:t>
            </w:r>
          </w:p>
        </w:tc>
        <w:tc>
          <w:tcPr>
            <w:tcW w:w="3544" w:type="dxa"/>
            <w:tcBorders>
              <w:top w:val="nil"/>
              <w:left w:val="nil"/>
              <w:bottom w:val="single" w:sz="4" w:space="0" w:color="auto"/>
              <w:right w:val="single" w:sz="4" w:space="0" w:color="auto"/>
            </w:tcBorders>
            <w:shd w:val="clear" w:color="3535FF" w:fill="3535FF"/>
            <w:vAlign w:val="center"/>
            <w:hideMark/>
          </w:tcPr>
          <w:p w14:paraId="0CBAB05F"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SŠ KRAPINA</w:t>
            </w:r>
          </w:p>
        </w:tc>
        <w:tc>
          <w:tcPr>
            <w:tcW w:w="1417" w:type="dxa"/>
            <w:tcBorders>
              <w:top w:val="nil"/>
              <w:left w:val="nil"/>
              <w:bottom w:val="single" w:sz="4" w:space="0" w:color="auto"/>
              <w:right w:val="single" w:sz="4" w:space="0" w:color="auto"/>
            </w:tcBorders>
            <w:shd w:val="clear" w:color="3535FF" w:fill="3535FF"/>
            <w:vAlign w:val="center"/>
            <w:hideMark/>
          </w:tcPr>
          <w:p w14:paraId="710CDD4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3.475.982,98</w:t>
            </w:r>
          </w:p>
        </w:tc>
        <w:tc>
          <w:tcPr>
            <w:tcW w:w="1276" w:type="dxa"/>
            <w:tcBorders>
              <w:top w:val="nil"/>
              <w:left w:val="nil"/>
              <w:bottom w:val="single" w:sz="4" w:space="0" w:color="auto"/>
              <w:right w:val="single" w:sz="4" w:space="0" w:color="auto"/>
            </w:tcBorders>
            <w:shd w:val="clear" w:color="3535FF" w:fill="3535FF"/>
            <w:vAlign w:val="center"/>
            <w:hideMark/>
          </w:tcPr>
          <w:p w14:paraId="1592433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1.138.587,88</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272A4F9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32,76</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1D3CBBF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4.614.570,86</w:t>
            </w:r>
          </w:p>
        </w:tc>
      </w:tr>
      <w:tr w:rsidR="00264BEF" w:rsidRPr="0041739B" w14:paraId="41705372" w14:textId="77777777" w:rsidTr="00B33D94">
        <w:trPr>
          <w:trHeight w:val="52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DF2560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Program 1001</w:t>
            </w:r>
          </w:p>
        </w:tc>
        <w:tc>
          <w:tcPr>
            <w:tcW w:w="3544" w:type="dxa"/>
            <w:tcBorders>
              <w:top w:val="nil"/>
              <w:left w:val="nil"/>
              <w:bottom w:val="single" w:sz="4" w:space="0" w:color="auto"/>
              <w:right w:val="single" w:sz="4" w:space="0" w:color="auto"/>
            </w:tcBorders>
            <w:shd w:val="clear" w:color="C1C1FF" w:fill="C1C1FF"/>
            <w:vAlign w:val="center"/>
            <w:hideMark/>
          </w:tcPr>
          <w:p w14:paraId="64DA212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SREDNJEŠKOLSKO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1F35D4B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224.874,00</w:t>
            </w:r>
          </w:p>
        </w:tc>
        <w:tc>
          <w:tcPr>
            <w:tcW w:w="1276" w:type="dxa"/>
            <w:tcBorders>
              <w:top w:val="nil"/>
              <w:left w:val="nil"/>
              <w:bottom w:val="single" w:sz="4" w:space="0" w:color="auto"/>
              <w:right w:val="single" w:sz="4" w:space="0" w:color="auto"/>
            </w:tcBorders>
            <w:shd w:val="clear" w:color="C1C1FF" w:fill="C1C1FF"/>
            <w:vAlign w:val="center"/>
            <w:hideMark/>
          </w:tcPr>
          <w:p w14:paraId="6F2F4A1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28.651,83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043B83F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12,74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7A4197F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253.525,83</w:t>
            </w:r>
          </w:p>
        </w:tc>
      </w:tr>
      <w:tr w:rsidR="00264BEF" w:rsidRPr="0041739B" w14:paraId="62CA17BE" w14:textId="77777777" w:rsidTr="00B33D94">
        <w:trPr>
          <w:trHeight w:val="52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D3E1F8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234CFD4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sredneškolskog obrazovanja SŠ</w:t>
            </w:r>
          </w:p>
        </w:tc>
        <w:tc>
          <w:tcPr>
            <w:tcW w:w="1417" w:type="dxa"/>
            <w:tcBorders>
              <w:top w:val="nil"/>
              <w:left w:val="nil"/>
              <w:bottom w:val="single" w:sz="4" w:space="0" w:color="auto"/>
              <w:right w:val="single" w:sz="4" w:space="0" w:color="auto"/>
            </w:tcBorders>
            <w:shd w:val="clear" w:color="E1E1FF" w:fill="E1E1FF"/>
            <w:vAlign w:val="center"/>
            <w:hideMark/>
          </w:tcPr>
          <w:p w14:paraId="5B9C4D5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224.874,00</w:t>
            </w:r>
          </w:p>
        </w:tc>
        <w:tc>
          <w:tcPr>
            <w:tcW w:w="1276" w:type="dxa"/>
            <w:tcBorders>
              <w:top w:val="nil"/>
              <w:left w:val="nil"/>
              <w:bottom w:val="single" w:sz="4" w:space="0" w:color="auto"/>
              <w:right w:val="single" w:sz="4" w:space="0" w:color="auto"/>
            </w:tcBorders>
            <w:shd w:val="clear" w:color="E1E1FF" w:fill="E1E1FF"/>
            <w:vAlign w:val="center"/>
            <w:hideMark/>
          </w:tcPr>
          <w:p w14:paraId="16504C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28.651,83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180F28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12,74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AE4B39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253.525,83</w:t>
            </w:r>
          </w:p>
        </w:tc>
      </w:tr>
      <w:tr w:rsidR="00264BEF" w:rsidRPr="0041739B" w14:paraId="0C9F31AE" w14:textId="77777777" w:rsidTr="00B33D94">
        <w:trPr>
          <w:trHeight w:val="54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DFDD24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0D78CA1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6DEE3F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3.251.108,98</w:t>
            </w:r>
          </w:p>
        </w:tc>
        <w:tc>
          <w:tcPr>
            <w:tcW w:w="1276" w:type="dxa"/>
            <w:tcBorders>
              <w:top w:val="nil"/>
              <w:left w:val="nil"/>
              <w:bottom w:val="single" w:sz="4" w:space="0" w:color="auto"/>
              <w:right w:val="single" w:sz="4" w:space="0" w:color="auto"/>
            </w:tcBorders>
            <w:shd w:val="clear" w:color="C1C1FF" w:fill="C1C1FF"/>
            <w:vAlign w:val="center"/>
            <w:hideMark/>
          </w:tcPr>
          <w:p w14:paraId="67FD8B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1.109.936,05</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04DC089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34,14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842FAE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4.361.045,03</w:t>
            </w:r>
          </w:p>
        </w:tc>
      </w:tr>
      <w:tr w:rsidR="00264BEF" w:rsidRPr="0041739B" w14:paraId="49F625C3"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2418C9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7BA84E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0989267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6D94DA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6.520,34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299C55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63,32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0341AD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16.818,34</w:t>
            </w:r>
          </w:p>
        </w:tc>
      </w:tr>
      <w:tr w:rsidR="00264BEF" w:rsidRPr="0041739B" w14:paraId="374F37B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313862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1F0E579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nil"/>
              <w:left w:val="nil"/>
              <w:bottom w:val="single" w:sz="4" w:space="0" w:color="auto"/>
              <w:right w:val="single" w:sz="4" w:space="0" w:color="auto"/>
            </w:tcBorders>
            <w:shd w:val="clear" w:color="E1E1FF" w:fill="E1E1FF"/>
            <w:vAlign w:val="center"/>
            <w:hideMark/>
          </w:tcPr>
          <w:p w14:paraId="04440CE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3.193.320,00</w:t>
            </w:r>
          </w:p>
        </w:tc>
        <w:tc>
          <w:tcPr>
            <w:tcW w:w="1276" w:type="dxa"/>
            <w:tcBorders>
              <w:top w:val="nil"/>
              <w:left w:val="nil"/>
              <w:bottom w:val="single" w:sz="4" w:space="0" w:color="auto"/>
              <w:right w:val="single" w:sz="4" w:space="0" w:color="auto"/>
            </w:tcBorders>
            <w:shd w:val="clear" w:color="E1E1FF" w:fill="E1E1FF"/>
            <w:vAlign w:val="center"/>
            <w:hideMark/>
          </w:tcPr>
          <w:p w14:paraId="41AF2BB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1.067.400,00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82C0D3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33,43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D0441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4.260.720,00</w:t>
            </w:r>
          </w:p>
        </w:tc>
      </w:tr>
      <w:tr w:rsidR="00264BEF" w:rsidRPr="0041739B" w14:paraId="620791FF"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519FD2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0112143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2D9F5C3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c>
          <w:tcPr>
            <w:tcW w:w="1276" w:type="dxa"/>
            <w:tcBorders>
              <w:top w:val="nil"/>
              <w:left w:val="nil"/>
              <w:bottom w:val="single" w:sz="4" w:space="0" w:color="auto"/>
              <w:right w:val="single" w:sz="4" w:space="0" w:color="auto"/>
            </w:tcBorders>
            <w:shd w:val="clear" w:color="E1E1FF" w:fill="E1E1FF"/>
            <w:vAlign w:val="center"/>
            <w:hideMark/>
          </w:tcPr>
          <w:p w14:paraId="55A1DE6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DDE301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FE868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r>
      <w:tr w:rsidR="00264BEF" w:rsidRPr="0041739B" w14:paraId="1CAB984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778D45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51767B8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496E8C5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34.480,00</w:t>
            </w:r>
          </w:p>
        </w:tc>
        <w:tc>
          <w:tcPr>
            <w:tcW w:w="1276" w:type="dxa"/>
            <w:tcBorders>
              <w:top w:val="nil"/>
              <w:left w:val="nil"/>
              <w:bottom w:val="single" w:sz="4" w:space="0" w:color="auto"/>
              <w:right w:val="single" w:sz="4" w:space="0" w:color="auto"/>
            </w:tcBorders>
            <w:shd w:val="clear" w:color="E1E1FF" w:fill="E1E1FF"/>
            <w:vAlign w:val="center"/>
            <w:hideMark/>
          </w:tcPr>
          <w:p w14:paraId="3109CCD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003ACD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89,91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80AAD6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65.480,00</w:t>
            </w:r>
          </w:p>
        </w:tc>
      </w:tr>
      <w:tr w:rsidR="00264BEF" w:rsidRPr="0041739B" w14:paraId="07498CE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DFD63F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7CF0A67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372FE63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43A0DA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- 3.175,50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CF7A5A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- 26,89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3999D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8.635,48</w:t>
            </w:r>
          </w:p>
        </w:tc>
      </w:tr>
      <w:tr w:rsidR="00264BEF" w:rsidRPr="0041739B" w14:paraId="3562794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BAFA2E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0C08829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3D8656B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65BA44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5E323B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5DEF4C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2917D3B4"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1DD4391F"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16998</w:t>
            </w:r>
          </w:p>
        </w:tc>
        <w:tc>
          <w:tcPr>
            <w:tcW w:w="3544"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71A00BF0"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SŠ OROSLAVJE</w:t>
            </w:r>
          </w:p>
        </w:tc>
        <w:tc>
          <w:tcPr>
            <w:tcW w:w="1417"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23F6E070"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1.584.144,00</w:t>
            </w:r>
          </w:p>
        </w:tc>
        <w:tc>
          <w:tcPr>
            <w:tcW w:w="1276"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510CF20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107.118,17</w:t>
            </w:r>
          </w:p>
        </w:tc>
        <w:tc>
          <w:tcPr>
            <w:tcW w:w="851"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78AE632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6,76</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551F33E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1.691.262,17</w:t>
            </w:r>
          </w:p>
        </w:tc>
      </w:tr>
      <w:tr w:rsidR="00264BEF" w:rsidRPr="0041739B" w14:paraId="1076A8DC" w14:textId="77777777" w:rsidTr="00B33D94">
        <w:trPr>
          <w:trHeight w:val="55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2217A9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1001</w:t>
            </w:r>
          </w:p>
        </w:tc>
        <w:tc>
          <w:tcPr>
            <w:tcW w:w="3544"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29695A7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SREDNJEŠKOLSKO OBRAZOVANJE - ZAKONSKI STANDARD</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49C025A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91.760,00</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6B7147C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19.626,42</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73DB0A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21,39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536C0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111.386,42</w:t>
            </w:r>
          </w:p>
        </w:tc>
      </w:tr>
      <w:tr w:rsidR="00264BEF" w:rsidRPr="0041739B" w14:paraId="34A89948" w14:textId="77777777" w:rsidTr="00B33D94">
        <w:trPr>
          <w:trHeight w:val="48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338A9B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FD4526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sredneškolskog obrazovanja SŠ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F6A5A1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91.260,00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E0E02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16.762,02</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A80486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18,37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6653B8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108.022,02</w:t>
            </w:r>
          </w:p>
        </w:tc>
      </w:tr>
      <w:tr w:rsidR="00264BEF" w:rsidRPr="0041739B" w14:paraId="191F1EE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30D3BB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nil"/>
              <w:bottom w:val="single" w:sz="4" w:space="0" w:color="auto"/>
              <w:right w:val="single" w:sz="4" w:space="0" w:color="auto"/>
            </w:tcBorders>
            <w:shd w:val="clear" w:color="E1E1FF" w:fill="E1E1FF"/>
            <w:vAlign w:val="center"/>
            <w:hideMark/>
          </w:tcPr>
          <w:p w14:paraId="6DB7DBA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SŠ</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4172742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5EDED7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2.864,40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60F990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572,88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F6ECF9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3.364,40</w:t>
            </w:r>
          </w:p>
        </w:tc>
      </w:tr>
      <w:tr w:rsidR="00264BEF" w:rsidRPr="0041739B" w14:paraId="459401D1" w14:textId="77777777" w:rsidTr="00B33D94">
        <w:trPr>
          <w:trHeight w:val="43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9F1B3E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2890586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449D12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1.492.384,00</w:t>
            </w:r>
          </w:p>
        </w:tc>
        <w:tc>
          <w:tcPr>
            <w:tcW w:w="1276" w:type="dxa"/>
            <w:tcBorders>
              <w:top w:val="nil"/>
              <w:left w:val="nil"/>
              <w:bottom w:val="single" w:sz="4" w:space="0" w:color="auto"/>
              <w:right w:val="single" w:sz="4" w:space="0" w:color="auto"/>
            </w:tcBorders>
            <w:shd w:val="clear" w:color="C1C1FF" w:fill="C1C1FF"/>
            <w:vAlign w:val="center"/>
            <w:hideMark/>
          </w:tcPr>
          <w:p w14:paraId="58D9E99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87.491,75</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AE262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5,86</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19E6C8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1.579.875,75</w:t>
            </w:r>
          </w:p>
        </w:tc>
      </w:tr>
      <w:tr w:rsidR="00264BEF" w:rsidRPr="0041739B" w14:paraId="3B30E5C7" w14:textId="77777777" w:rsidTr="00B33D94">
        <w:trPr>
          <w:trHeight w:val="43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A1689E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2DB4B6F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08DAD7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4E7BBA7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- 537,00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BAD713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- 22,34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7DE6E0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1.867,00</w:t>
            </w:r>
          </w:p>
        </w:tc>
      </w:tr>
      <w:tr w:rsidR="00264BEF" w:rsidRPr="0041739B" w14:paraId="67C20D13"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DEBE33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3D78088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nil"/>
              <w:left w:val="nil"/>
              <w:bottom w:val="single" w:sz="4" w:space="0" w:color="auto"/>
              <w:right w:val="single" w:sz="4" w:space="0" w:color="auto"/>
            </w:tcBorders>
            <w:shd w:val="clear" w:color="E1E1FF" w:fill="E1E1FF"/>
            <w:vAlign w:val="center"/>
            <w:hideMark/>
          </w:tcPr>
          <w:p w14:paraId="40ECC7B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1.469.200,00</w:t>
            </w:r>
          </w:p>
        </w:tc>
        <w:tc>
          <w:tcPr>
            <w:tcW w:w="1276" w:type="dxa"/>
            <w:tcBorders>
              <w:top w:val="nil"/>
              <w:left w:val="nil"/>
              <w:bottom w:val="single" w:sz="4" w:space="0" w:color="auto"/>
              <w:right w:val="single" w:sz="4" w:space="0" w:color="auto"/>
            </w:tcBorders>
            <w:shd w:val="clear" w:color="E1E1FF" w:fill="E1E1FF"/>
            <w:vAlign w:val="center"/>
            <w:hideMark/>
          </w:tcPr>
          <w:p w14:paraId="56B67DB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87.498,75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200AA5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5,96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E93D0E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1.556.698,75</w:t>
            </w:r>
          </w:p>
        </w:tc>
      </w:tr>
      <w:tr w:rsidR="00264BEF" w:rsidRPr="0041739B" w14:paraId="0198A3D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A7C85F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362C3C6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5A1730C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1.300,00</w:t>
            </w:r>
          </w:p>
        </w:tc>
        <w:tc>
          <w:tcPr>
            <w:tcW w:w="1276" w:type="dxa"/>
            <w:tcBorders>
              <w:top w:val="nil"/>
              <w:left w:val="nil"/>
              <w:bottom w:val="single" w:sz="4" w:space="0" w:color="auto"/>
              <w:right w:val="single" w:sz="4" w:space="0" w:color="auto"/>
            </w:tcBorders>
            <w:shd w:val="clear" w:color="E1E1FF" w:fill="E1E1FF"/>
            <w:vAlign w:val="center"/>
            <w:hideMark/>
          </w:tcPr>
          <w:p w14:paraId="46B76D4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5E829F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69EB5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1.330,00</w:t>
            </w:r>
          </w:p>
        </w:tc>
      </w:tr>
      <w:tr w:rsidR="00264BEF" w:rsidRPr="0041739B" w14:paraId="7BFC5BE3"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7D3111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A102008</w:t>
            </w:r>
          </w:p>
        </w:tc>
        <w:tc>
          <w:tcPr>
            <w:tcW w:w="3544" w:type="dxa"/>
            <w:tcBorders>
              <w:top w:val="nil"/>
              <w:left w:val="nil"/>
              <w:bottom w:val="single" w:sz="4" w:space="0" w:color="auto"/>
              <w:right w:val="single" w:sz="4" w:space="0" w:color="auto"/>
            </w:tcBorders>
            <w:shd w:val="clear" w:color="E1E1FF" w:fill="E1E1FF"/>
            <w:vAlign w:val="center"/>
            <w:hideMark/>
          </w:tcPr>
          <w:p w14:paraId="5743042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Razvoj poduzetništva kod djece i mladih</w:t>
            </w:r>
          </w:p>
        </w:tc>
        <w:tc>
          <w:tcPr>
            <w:tcW w:w="1417" w:type="dxa"/>
            <w:tcBorders>
              <w:top w:val="nil"/>
              <w:left w:val="nil"/>
              <w:bottom w:val="single" w:sz="4" w:space="0" w:color="auto"/>
              <w:right w:val="single" w:sz="4" w:space="0" w:color="auto"/>
            </w:tcBorders>
            <w:shd w:val="clear" w:color="E1E1FF" w:fill="E1E1FF"/>
            <w:vAlign w:val="center"/>
            <w:hideMark/>
          </w:tcPr>
          <w:p w14:paraId="41035A4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8AC52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5D796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AA7372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r>
      <w:tr w:rsidR="00264BEF" w:rsidRPr="0041739B" w14:paraId="3E95A070"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B5E09A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01A42A3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11F3AFA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19.480,00</w:t>
            </w:r>
          </w:p>
        </w:tc>
        <w:tc>
          <w:tcPr>
            <w:tcW w:w="1276" w:type="dxa"/>
            <w:tcBorders>
              <w:top w:val="nil"/>
              <w:left w:val="nil"/>
              <w:bottom w:val="single" w:sz="4" w:space="0" w:color="auto"/>
              <w:right w:val="single" w:sz="4" w:space="0" w:color="auto"/>
            </w:tcBorders>
            <w:shd w:val="clear" w:color="E1E1FF" w:fill="E1E1FF"/>
            <w:vAlign w:val="center"/>
            <w:hideMark/>
          </w:tcPr>
          <w:p w14:paraId="4CA6A4A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007CA9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5F2CC5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19.480,00</w:t>
            </w:r>
          </w:p>
        </w:tc>
      </w:tr>
      <w:tr w:rsidR="00264BEF" w:rsidRPr="0041739B" w14:paraId="776DCD56"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0D38AE13"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17013</w:t>
            </w:r>
          </w:p>
        </w:tc>
        <w:tc>
          <w:tcPr>
            <w:tcW w:w="3544" w:type="dxa"/>
            <w:tcBorders>
              <w:top w:val="nil"/>
              <w:left w:val="nil"/>
              <w:bottom w:val="single" w:sz="4" w:space="0" w:color="auto"/>
              <w:right w:val="single" w:sz="4" w:space="0" w:color="auto"/>
            </w:tcBorders>
            <w:shd w:val="clear" w:color="3535FF" w:fill="3535FF"/>
            <w:vAlign w:val="center"/>
            <w:hideMark/>
          </w:tcPr>
          <w:p w14:paraId="527ACA05"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SŠ ZABOK</w:t>
            </w:r>
          </w:p>
        </w:tc>
        <w:tc>
          <w:tcPr>
            <w:tcW w:w="1417" w:type="dxa"/>
            <w:tcBorders>
              <w:top w:val="nil"/>
              <w:left w:val="nil"/>
              <w:bottom w:val="single" w:sz="4" w:space="0" w:color="auto"/>
              <w:right w:val="single" w:sz="4" w:space="0" w:color="auto"/>
            </w:tcBorders>
            <w:shd w:val="clear" w:color="3535FF" w:fill="3535FF"/>
            <w:vAlign w:val="center"/>
            <w:hideMark/>
          </w:tcPr>
          <w:p w14:paraId="4BA507B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5.682.746,98</w:t>
            </w:r>
          </w:p>
        </w:tc>
        <w:tc>
          <w:tcPr>
            <w:tcW w:w="1276" w:type="dxa"/>
            <w:tcBorders>
              <w:top w:val="nil"/>
              <w:left w:val="nil"/>
              <w:bottom w:val="single" w:sz="4" w:space="0" w:color="auto"/>
              <w:right w:val="single" w:sz="4" w:space="0" w:color="auto"/>
            </w:tcBorders>
            <w:shd w:val="clear" w:color="3535FF" w:fill="3535FF"/>
            <w:vAlign w:val="center"/>
            <w:hideMark/>
          </w:tcPr>
          <w:p w14:paraId="1525F8E2"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3.553.243,51</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6CC9C42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62,53</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1377D68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9.235.990,49</w:t>
            </w:r>
          </w:p>
        </w:tc>
      </w:tr>
      <w:tr w:rsidR="00264BEF" w:rsidRPr="0041739B" w14:paraId="68C4A586" w14:textId="77777777" w:rsidTr="00B33D94">
        <w:trPr>
          <w:trHeight w:val="49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A6B435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1001</w:t>
            </w:r>
          </w:p>
        </w:tc>
        <w:tc>
          <w:tcPr>
            <w:tcW w:w="3544" w:type="dxa"/>
            <w:tcBorders>
              <w:top w:val="nil"/>
              <w:left w:val="nil"/>
              <w:bottom w:val="single" w:sz="4" w:space="0" w:color="auto"/>
              <w:right w:val="single" w:sz="4" w:space="0" w:color="auto"/>
            </w:tcBorders>
            <w:shd w:val="clear" w:color="C1C1FF" w:fill="C1C1FF"/>
            <w:vAlign w:val="center"/>
            <w:hideMark/>
          </w:tcPr>
          <w:p w14:paraId="10035E6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SREDNJEŠKOLSKO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6C49BB0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255.802,00</w:t>
            </w:r>
          </w:p>
        </w:tc>
        <w:tc>
          <w:tcPr>
            <w:tcW w:w="1276" w:type="dxa"/>
            <w:tcBorders>
              <w:top w:val="nil"/>
              <w:left w:val="nil"/>
              <w:bottom w:val="single" w:sz="4" w:space="0" w:color="auto"/>
              <w:right w:val="single" w:sz="4" w:space="0" w:color="auto"/>
            </w:tcBorders>
            <w:shd w:val="clear" w:color="C1C1FF" w:fill="C1C1FF"/>
            <w:vAlign w:val="center"/>
            <w:hideMark/>
          </w:tcPr>
          <w:p w14:paraId="639825E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94.298,40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5EF2D13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36,86</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45194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350.100,40</w:t>
            </w:r>
          </w:p>
        </w:tc>
      </w:tr>
      <w:tr w:rsidR="00264BEF" w:rsidRPr="0041739B" w14:paraId="0D2A5E34" w14:textId="77777777" w:rsidTr="00B33D94">
        <w:trPr>
          <w:trHeight w:val="49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B0EF7B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842393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sredneškolskog obrazovanja SŠ</w:t>
            </w:r>
          </w:p>
        </w:tc>
        <w:tc>
          <w:tcPr>
            <w:tcW w:w="1417" w:type="dxa"/>
            <w:tcBorders>
              <w:top w:val="nil"/>
              <w:left w:val="nil"/>
              <w:bottom w:val="single" w:sz="4" w:space="0" w:color="auto"/>
              <w:right w:val="single" w:sz="4" w:space="0" w:color="auto"/>
            </w:tcBorders>
            <w:shd w:val="clear" w:color="E1E1FF" w:fill="E1E1FF"/>
            <w:vAlign w:val="center"/>
            <w:hideMark/>
          </w:tcPr>
          <w:p w14:paraId="4F99D7F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250.802,00</w:t>
            </w:r>
          </w:p>
        </w:tc>
        <w:tc>
          <w:tcPr>
            <w:tcW w:w="1276" w:type="dxa"/>
            <w:tcBorders>
              <w:top w:val="nil"/>
              <w:left w:val="nil"/>
              <w:bottom w:val="single" w:sz="4" w:space="0" w:color="auto"/>
              <w:right w:val="single" w:sz="4" w:space="0" w:color="auto"/>
            </w:tcBorders>
            <w:shd w:val="clear" w:color="E1E1FF" w:fill="E1E1FF"/>
            <w:vAlign w:val="center"/>
            <w:hideMark/>
          </w:tcPr>
          <w:p w14:paraId="5BFFB2B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33.298,40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B77097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13,28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0B2F9E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284.100,40</w:t>
            </w:r>
          </w:p>
        </w:tc>
      </w:tr>
      <w:tr w:rsidR="00264BEF" w:rsidRPr="0041739B" w14:paraId="3C2524E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D6C9C5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3AB6E9A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Izgradnja,dogradnja i adaptacija SŠ</w:t>
            </w:r>
          </w:p>
        </w:tc>
        <w:tc>
          <w:tcPr>
            <w:tcW w:w="1417" w:type="dxa"/>
            <w:tcBorders>
              <w:top w:val="nil"/>
              <w:left w:val="nil"/>
              <w:bottom w:val="single" w:sz="4" w:space="0" w:color="auto"/>
              <w:right w:val="single" w:sz="4" w:space="0" w:color="auto"/>
            </w:tcBorders>
            <w:shd w:val="clear" w:color="E1E1FF" w:fill="E1E1FF"/>
            <w:vAlign w:val="center"/>
            <w:hideMark/>
          </w:tcPr>
          <w:p w14:paraId="162EBE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1A4A5BB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1AE4CF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6CB310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60.000,00</w:t>
            </w:r>
          </w:p>
        </w:tc>
      </w:tr>
      <w:tr w:rsidR="00264BEF" w:rsidRPr="0041739B" w14:paraId="73837961"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805645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01E7672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SŠ</w:t>
            </w:r>
          </w:p>
        </w:tc>
        <w:tc>
          <w:tcPr>
            <w:tcW w:w="1417" w:type="dxa"/>
            <w:tcBorders>
              <w:top w:val="nil"/>
              <w:left w:val="nil"/>
              <w:bottom w:val="single" w:sz="4" w:space="0" w:color="auto"/>
              <w:right w:val="single" w:sz="4" w:space="0" w:color="auto"/>
            </w:tcBorders>
            <w:shd w:val="clear" w:color="E1E1FF" w:fill="E1E1FF"/>
            <w:vAlign w:val="center"/>
            <w:hideMark/>
          </w:tcPr>
          <w:p w14:paraId="256DEF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5.000,00</w:t>
            </w:r>
          </w:p>
        </w:tc>
        <w:tc>
          <w:tcPr>
            <w:tcW w:w="1276" w:type="dxa"/>
            <w:tcBorders>
              <w:top w:val="nil"/>
              <w:left w:val="nil"/>
              <w:bottom w:val="single" w:sz="4" w:space="0" w:color="auto"/>
              <w:right w:val="single" w:sz="4" w:space="0" w:color="auto"/>
            </w:tcBorders>
            <w:shd w:val="clear" w:color="E1E1FF" w:fill="E1E1FF"/>
            <w:vAlign w:val="center"/>
            <w:hideMark/>
          </w:tcPr>
          <w:p w14:paraId="0591BBB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2DC08F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E51CF1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6.000,00</w:t>
            </w:r>
          </w:p>
        </w:tc>
      </w:tr>
      <w:tr w:rsidR="00264BEF" w:rsidRPr="0041739B" w14:paraId="01BFC729" w14:textId="77777777" w:rsidTr="00B33D94">
        <w:trPr>
          <w:trHeight w:val="43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5D4630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0FE7762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3DABBC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5.426.944,98</w:t>
            </w:r>
          </w:p>
        </w:tc>
        <w:tc>
          <w:tcPr>
            <w:tcW w:w="1276" w:type="dxa"/>
            <w:tcBorders>
              <w:top w:val="nil"/>
              <w:left w:val="nil"/>
              <w:bottom w:val="single" w:sz="4" w:space="0" w:color="auto"/>
              <w:right w:val="single" w:sz="4" w:space="0" w:color="auto"/>
            </w:tcBorders>
            <w:shd w:val="clear" w:color="C1C1FF" w:fill="C1C1FF"/>
            <w:vAlign w:val="center"/>
            <w:hideMark/>
          </w:tcPr>
          <w:p w14:paraId="006ABB7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3.458.945,11</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19A7671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63,74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62B2F3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8.885.890,09</w:t>
            </w:r>
          </w:p>
        </w:tc>
      </w:tr>
      <w:tr w:rsidR="00264BEF" w:rsidRPr="0041739B" w14:paraId="447048E4" w14:textId="77777777" w:rsidTr="00B33D94">
        <w:trPr>
          <w:trHeight w:val="46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5482E1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2D1CD2B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45CBB2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329869C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1.863,50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C1DB2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77,52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A5405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4.267,50</w:t>
            </w:r>
          </w:p>
        </w:tc>
      </w:tr>
      <w:tr w:rsidR="00264BEF" w:rsidRPr="0041739B" w14:paraId="3256AF5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2A9397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510EF7A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nil"/>
              <w:left w:val="nil"/>
              <w:bottom w:val="single" w:sz="4" w:space="0" w:color="auto"/>
              <w:right w:val="single" w:sz="4" w:space="0" w:color="auto"/>
            </w:tcBorders>
            <w:shd w:val="clear" w:color="E1E1FF" w:fill="E1E1FF"/>
            <w:vAlign w:val="center"/>
            <w:hideMark/>
          </w:tcPr>
          <w:p w14:paraId="4640997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3.031.860,00</w:t>
            </w:r>
          </w:p>
        </w:tc>
        <w:tc>
          <w:tcPr>
            <w:tcW w:w="1276" w:type="dxa"/>
            <w:tcBorders>
              <w:top w:val="nil"/>
              <w:left w:val="nil"/>
              <w:bottom w:val="single" w:sz="4" w:space="0" w:color="auto"/>
              <w:right w:val="single" w:sz="4" w:space="0" w:color="auto"/>
            </w:tcBorders>
            <w:shd w:val="clear" w:color="E1E1FF" w:fill="E1E1FF"/>
            <w:vAlign w:val="center"/>
            <w:hideMark/>
          </w:tcPr>
          <w:p w14:paraId="374B459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4.218.889,50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DBA6F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139,15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450945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7.250.749,50</w:t>
            </w:r>
          </w:p>
        </w:tc>
      </w:tr>
      <w:tr w:rsidR="00264BEF" w:rsidRPr="0041739B" w14:paraId="24A24D75"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2921E4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7AA0A36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7FA9417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c>
          <w:tcPr>
            <w:tcW w:w="1276" w:type="dxa"/>
            <w:tcBorders>
              <w:top w:val="nil"/>
              <w:left w:val="nil"/>
              <w:bottom w:val="single" w:sz="4" w:space="0" w:color="auto"/>
              <w:right w:val="single" w:sz="4" w:space="0" w:color="auto"/>
            </w:tcBorders>
            <w:shd w:val="clear" w:color="E1E1FF" w:fill="E1E1FF"/>
            <w:vAlign w:val="center"/>
            <w:hideMark/>
          </w:tcPr>
          <w:p w14:paraId="1B41621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65D3A4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1910CB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r>
      <w:tr w:rsidR="00264BEF" w:rsidRPr="0041739B" w14:paraId="330CD7B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1824E1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Kapitalni projekt K104006</w:t>
            </w:r>
          </w:p>
        </w:tc>
        <w:tc>
          <w:tcPr>
            <w:tcW w:w="3544" w:type="dxa"/>
            <w:tcBorders>
              <w:top w:val="nil"/>
              <w:left w:val="nil"/>
              <w:bottom w:val="single" w:sz="4" w:space="0" w:color="auto"/>
              <w:right w:val="single" w:sz="4" w:space="0" w:color="auto"/>
            </w:tcBorders>
            <w:shd w:val="clear" w:color="E1E1FF" w:fill="E1E1FF"/>
            <w:vAlign w:val="center"/>
            <w:hideMark/>
          </w:tcPr>
          <w:p w14:paraId="7EFA478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Regionalni centar kompetentnosti u turizmu i ugostiteljstvu Zabok</w:t>
            </w:r>
          </w:p>
        </w:tc>
        <w:tc>
          <w:tcPr>
            <w:tcW w:w="1417" w:type="dxa"/>
            <w:tcBorders>
              <w:top w:val="nil"/>
              <w:left w:val="nil"/>
              <w:bottom w:val="single" w:sz="4" w:space="0" w:color="auto"/>
              <w:right w:val="single" w:sz="4" w:space="0" w:color="auto"/>
            </w:tcBorders>
            <w:shd w:val="clear" w:color="E1E1FF" w:fill="E1E1FF"/>
            <w:vAlign w:val="center"/>
            <w:hideMark/>
          </w:tcPr>
          <w:p w14:paraId="629706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17.740,00</w:t>
            </w:r>
          </w:p>
        </w:tc>
        <w:tc>
          <w:tcPr>
            <w:tcW w:w="1276" w:type="dxa"/>
            <w:tcBorders>
              <w:top w:val="nil"/>
              <w:left w:val="nil"/>
              <w:bottom w:val="single" w:sz="4" w:space="0" w:color="auto"/>
              <w:right w:val="single" w:sz="4" w:space="0" w:color="auto"/>
            </w:tcBorders>
            <w:shd w:val="clear" w:color="E1E1FF" w:fill="E1E1FF"/>
            <w:vAlign w:val="center"/>
            <w:hideMark/>
          </w:tcPr>
          <w:p w14:paraId="56DA5BF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- 2.655,00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2070D5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- 14,97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396963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15.085,00</w:t>
            </w:r>
          </w:p>
        </w:tc>
      </w:tr>
      <w:tr w:rsidR="00264BEF" w:rsidRPr="0041739B" w14:paraId="6B3CE3E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EBCD31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K104020</w:t>
            </w:r>
          </w:p>
        </w:tc>
        <w:tc>
          <w:tcPr>
            <w:tcW w:w="3544" w:type="dxa"/>
            <w:tcBorders>
              <w:top w:val="nil"/>
              <w:left w:val="nil"/>
              <w:bottom w:val="single" w:sz="4" w:space="0" w:color="auto"/>
              <w:right w:val="single" w:sz="4" w:space="0" w:color="auto"/>
            </w:tcBorders>
            <w:shd w:val="clear" w:color="E1E1FF" w:fill="E1E1FF"/>
            <w:vAlign w:val="center"/>
            <w:hideMark/>
          </w:tcPr>
          <w:p w14:paraId="7CF9D42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RCKTU-sportska dvorana</w:t>
            </w:r>
          </w:p>
        </w:tc>
        <w:tc>
          <w:tcPr>
            <w:tcW w:w="1417" w:type="dxa"/>
            <w:tcBorders>
              <w:top w:val="nil"/>
              <w:left w:val="nil"/>
              <w:bottom w:val="single" w:sz="4" w:space="0" w:color="auto"/>
              <w:right w:val="single" w:sz="4" w:space="0" w:color="auto"/>
            </w:tcBorders>
            <w:shd w:val="clear" w:color="E1E1FF" w:fill="E1E1FF"/>
            <w:vAlign w:val="center"/>
            <w:hideMark/>
          </w:tcPr>
          <w:p w14:paraId="174C664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2.344.000,00</w:t>
            </w:r>
          </w:p>
        </w:tc>
        <w:tc>
          <w:tcPr>
            <w:tcW w:w="1276" w:type="dxa"/>
            <w:tcBorders>
              <w:top w:val="nil"/>
              <w:left w:val="nil"/>
              <w:bottom w:val="single" w:sz="4" w:space="0" w:color="auto"/>
              <w:right w:val="single" w:sz="4" w:space="0" w:color="auto"/>
            </w:tcBorders>
            <w:shd w:val="clear" w:color="E1E1FF" w:fill="E1E1FF"/>
            <w:vAlign w:val="center"/>
            <w:hideMark/>
          </w:tcPr>
          <w:p w14:paraId="68FCC6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- 751.653,16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447B2A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- 32,07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D9D6B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1.592.346,84</w:t>
            </w:r>
          </w:p>
        </w:tc>
      </w:tr>
      <w:tr w:rsidR="00264BEF" w:rsidRPr="0041739B" w14:paraId="13CCCA0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A00AFC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27640D1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4456A36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17.930,00</w:t>
            </w:r>
          </w:p>
        </w:tc>
        <w:tc>
          <w:tcPr>
            <w:tcW w:w="1276" w:type="dxa"/>
            <w:tcBorders>
              <w:top w:val="nil"/>
              <w:left w:val="nil"/>
              <w:bottom w:val="single" w:sz="4" w:space="0" w:color="auto"/>
              <w:right w:val="single" w:sz="4" w:space="0" w:color="auto"/>
            </w:tcBorders>
            <w:shd w:val="clear" w:color="E1E1FF" w:fill="E1E1FF"/>
            <w:vAlign w:val="center"/>
            <w:hideMark/>
          </w:tcPr>
          <w:p w14:paraId="4AC7E99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1.258,54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259BFD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7,02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8208CF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19.188,54</w:t>
            </w:r>
          </w:p>
        </w:tc>
      </w:tr>
      <w:tr w:rsidR="00264BEF" w:rsidRPr="0041739B" w14:paraId="4E8CCFC5"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2704B5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1906EA5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395841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09E6F24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- 8.758,27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BE94F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- 74,15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0AD2C6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3.052,71</w:t>
            </w:r>
          </w:p>
        </w:tc>
      </w:tr>
      <w:tr w:rsidR="00264BEF" w:rsidRPr="0041739B" w14:paraId="56E8D222"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0B0B916F"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17021</w:t>
            </w:r>
          </w:p>
        </w:tc>
        <w:tc>
          <w:tcPr>
            <w:tcW w:w="3544" w:type="dxa"/>
            <w:tcBorders>
              <w:top w:val="nil"/>
              <w:left w:val="nil"/>
              <w:bottom w:val="single" w:sz="4" w:space="0" w:color="auto"/>
              <w:right w:val="single" w:sz="4" w:space="0" w:color="auto"/>
            </w:tcBorders>
            <w:shd w:val="clear" w:color="3535FF" w:fill="3535FF"/>
            <w:vAlign w:val="center"/>
            <w:hideMark/>
          </w:tcPr>
          <w:p w14:paraId="55D71322"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ŠUDIGO</w:t>
            </w:r>
          </w:p>
        </w:tc>
        <w:tc>
          <w:tcPr>
            <w:tcW w:w="1417" w:type="dxa"/>
            <w:tcBorders>
              <w:top w:val="nil"/>
              <w:left w:val="nil"/>
              <w:bottom w:val="single" w:sz="4" w:space="0" w:color="auto"/>
              <w:right w:val="single" w:sz="4" w:space="0" w:color="auto"/>
            </w:tcBorders>
            <w:shd w:val="clear" w:color="3535FF" w:fill="3535FF"/>
            <w:vAlign w:val="center"/>
            <w:hideMark/>
          </w:tcPr>
          <w:p w14:paraId="3705E7F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1.944.798,98</w:t>
            </w:r>
          </w:p>
        </w:tc>
        <w:tc>
          <w:tcPr>
            <w:tcW w:w="1276" w:type="dxa"/>
            <w:tcBorders>
              <w:top w:val="nil"/>
              <w:left w:val="nil"/>
              <w:bottom w:val="single" w:sz="4" w:space="0" w:color="auto"/>
              <w:right w:val="single" w:sz="4" w:space="0" w:color="auto"/>
            </w:tcBorders>
            <w:shd w:val="clear" w:color="3535FF" w:fill="3535FF"/>
            <w:vAlign w:val="center"/>
            <w:hideMark/>
          </w:tcPr>
          <w:p w14:paraId="78A044F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104.138,06</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3783BDCF"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5,35</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541579A7"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2.048.937,04</w:t>
            </w:r>
          </w:p>
        </w:tc>
      </w:tr>
      <w:tr w:rsidR="00264BEF" w:rsidRPr="0041739B" w14:paraId="27BE23A0" w14:textId="77777777" w:rsidTr="00B33D94">
        <w:trPr>
          <w:trHeight w:val="51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3CD253B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1001</w:t>
            </w:r>
          </w:p>
        </w:tc>
        <w:tc>
          <w:tcPr>
            <w:tcW w:w="3544" w:type="dxa"/>
            <w:tcBorders>
              <w:top w:val="nil"/>
              <w:left w:val="nil"/>
              <w:bottom w:val="single" w:sz="4" w:space="0" w:color="auto"/>
              <w:right w:val="single" w:sz="4" w:space="0" w:color="auto"/>
            </w:tcBorders>
            <w:shd w:val="clear" w:color="C1C1FF" w:fill="C1C1FF"/>
            <w:vAlign w:val="center"/>
            <w:hideMark/>
          </w:tcPr>
          <w:p w14:paraId="6BE28CD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SREDNJEŠKOLSKO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6D42DE0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118.510,00</w:t>
            </w:r>
          </w:p>
        </w:tc>
        <w:tc>
          <w:tcPr>
            <w:tcW w:w="1276" w:type="dxa"/>
            <w:tcBorders>
              <w:top w:val="nil"/>
              <w:left w:val="nil"/>
              <w:bottom w:val="single" w:sz="4" w:space="0" w:color="auto"/>
              <w:right w:val="single" w:sz="4" w:space="0" w:color="auto"/>
            </w:tcBorders>
            <w:shd w:val="clear" w:color="C1C1FF" w:fill="C1C1FF"/>
            <w:vAlign w:val="center"/>
            <w:hideMark/>
          </w:tcPr>
          <w:p w14:paraId="394C104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86.236,30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61A338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72,77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63704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204.746,30</w:t>
            </w:r>
          </w:p>
        </w:tc>
      </w:tr>
      <w:tr w:rsidR="00264BEF" w:rsidRPr="0041739B" w14:paraId="7E2DEF68" w14:textId="77777777" w:rsidTr="00B33D94">
        <w:trPr>
          <w:trHeight w:val="55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4697DD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E0DEE0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sredneškolskog obrazovanja SŠ</w:t>
            </w:r>
          </w:p>
        </w:tc>
        <w:tc>
          <w:tcPr>
            <w:tcW w:w="1417" w:type="dxa"/>
            <w:tcBorders>
              <w:top w:val="nil"/>
              <w:left w:val="nil"/>
              <w:bottom w:val="single" w:sz="4" w:space="0" w:color="auto"/>
              <w:right w:val="single" w:sz="4" w:space="0" w:color="auto"/>
            </w:tcBorders>
            <w:shd w:val="clear" w:color="E1E1FF" w:fill="E1E1FF"/>
            <w:vAlign w:val="center"/>
            <w:hideMark/>
          </w:tcPr>
          <w:p w14:paraId="1771A0F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118.510,00</w:t>
            </w:r>
          </w:p>
        </w:tc>
        <w:tc>
          <w:tcPr>
            <w:tcW w:w="1276" w:type="dxa"/>
            <w:tcBorders>
              <w:top w:val="nil"/>
              <w:left w:val="nil"/>
              <w:bottom w:val="single" w:sz="4" w:space="0" w:color="auto"/>
              <w:right w:val="single" w:sz="4" w:space="0" w:color="auto"/>
            </w:tcBorders>
            <w:shd w:val="clear" w:color="E1E1FF" w:fill="E1E1FF"/>
            <w:vAlign w:val="center"/>
            <w:hideMark/>
          </w:tcPr>
          <w:p w14:paraId="7D3816F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86.236,30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BD4E9C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72,77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219430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204.746,30</w:t>
            </w:r>
          </w:p>
        </w:tc>
      </w:tr>
      <w:tr w:rsidR="00264BEF" w:rsidRPr="0041739B" w14:paraId="0B8308C2" w14:textId="77777777" w:rsidTr="00B33D94">
        <w:trPr>
          <w:trHeight w:val="45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34676F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014FE53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711820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1.826.288,98</w:t>
            </w:r>
          </w:p>
        </w:tc>
        <w:tc>
          <w:tcPr>
            <w:tcW w:w="1276" w:type="dxa"/>
            <w:tcBorders>
              <w:top w:val="nil"/>
              <w:left w:val="nil"/>
              <w:bottom w:val="single" w:sz="4" w:space="0" w:color="auto"/>
              <w:right w:val="single" w:sz="4" w:space="0" w:color="auto"/>
            </w:tcBorders>
            <w:shd w:val="clear" w:color="C1C1FF" w:fill="C1C1FF"/>
            <w:vAlign w:val="center"/>
            <w:hideMark/>
          </w:tcPr>
          <w:p w14:paraId="4591923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16.401,76</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CA3667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0,90</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39E508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1.842.690,74</w:t>
            </w:r>
          </w:p>
        </w:tc>
      </w:tr>
      <w:tr w:rsidR="00264BEF" w:rsidRPr="0041739B" w14:paraId="4C3DEF6D" w14:textId="77777777" w:rsidTr="00B33D94">
        <w:trPr>
          <w:trHeight w:val="52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CF3AE2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B6DDAE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7074831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10.298,00</w:t>
            </w:r>
          </w:p>
        </w:tc>
        <w:tc>
          <w:tcPr>
            <w:tcW w:w="1276" w:type="dxa"/>
            <w:tcBorders>
              <w:top w:val="nil"/>
              <w:left w:val="nil"/>
              <w:bottom w:val="single" w:sz="4" w:space="0" w:color="auto"/>
              <w:right w:val="single" w:sz="4" w:space="0" w:color="auto"/>
            </w:tcBorders>
            <w:shd w:val="clear" w:color="E1E1FF" w:fill="E1E1FF"/>
            <w:vAlign w:val="center"/>
            <w:hideMark/>
          </w:tcPr>
          <w:p w14:paraId="40D731F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6.318,37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AA505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61,36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7C0D8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16.616,37</w:t>
            </w:r>
          </w:p>
        </w:tc>
      </w:tr>
      <w:tr w:rsidR="00264BEF" w:rsidRPr="0041739B" w14:paraId="756003A0"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F17156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339C93A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8D8CD3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1.780.850,00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045EAF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- 7.293,00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5539E6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- 0,41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3EFE63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1.773.557,00</w:t>
            </w:r>
          </w:p>
        </w:tc>
      </w:tr>
      <w:tr w:rsidR="00264BEF" w:rsidRPr="0041739B" w14:paraId="16987A53"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F78190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3D65A80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FEB86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1.300,00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98F2AC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647,00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468F1B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49,77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90E59D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1.947,00</w:t>
            </w:r>
          </w:p>
        </w:tc>
      </w:tr>
      <w:tr w:rsidR="00264BEF" w:rsidRPr="0041739B" w14:paraId="598BF97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2997BF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0536C82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1A9EE1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19.680,00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F1ED0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6.970,00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C3F0A6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35,42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97E9E4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26.650,00</w:t>
            </w:r>
          </w:p>
        </w:tc>
      </w:tr>
      <w:tr w:rsidR="00264BEF" w:rsidRPr="0041739B" w14:paraId="08A08691"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9EE2FF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71B3A3A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1399EDA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133DD03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1.568,18</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568C31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13,28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F101F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13.379,16</w:t>
            </w:r>
          </w:p>
        </w:tc>
      </w:tr>
      <w:tr w:rsidR="00264BEF" w:rsidRPr="0041739B" w14:paraId="7F9D4EA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15717A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55335D9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2E9AA10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2.350,00</w:t>
            </w:r>
          </w:p>
        </w:tc>
        <w:tc>
          <w:tcPr>
            <w:tcW w:w="1276" w:type="dxa"/>
            <w:tcBorders>
              <w:top w:val="nil"/>
              <w:left w:val="nil"/>
              <w:bottom w:val="single" w:sz="4" w:space="0" w:color="auto"/>
              <w:right w:val="single" w:sz="4" w:space="0" w:color="auto"/>
            </w:tcBorders>
            <w:shd w:val="clear" w:color="E1E1FF" w:fill="E1E1FF"/>
            <w:vAlign w:val="center"/>
            <w:hideMark/>
          </w:tcPr>
          <w:p w14:paraId="7D21743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77381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537FAC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2.350,00</w:t>
            </w:r>
          </w:p>
        </w:tc>
      </w:tr>
      <w:tr w:rsidR="00264BEF" w:rsidRPr="0041739B" w14:paraId="5DABA47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0DF684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25AF951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5BF7DA3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4E7B4CA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B390A0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643449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11EC3505"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CD1E90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3BE5DCC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UJEDNAČAVNJE, POTICANJE I PROMICANJE KULTURE</w:t>
            </w:r>
          </w:p>
        </w:tc>
        <w:tc>
          <w:tcPr>
            <w:tcW w:w="1417" w:type="dxa"/>
            <w:tcBorders>
              <w:top w:val="nil"/>
              <w:left w:val="nil"/>
              <w:bottom w:val="single" w:sz="4" w:space="0" w:color="auto"/>
              <w:right w:val="single" w:sz="4" w:space="0" w:color="auto"/>
            </w:tcBorders>
            <w:shd w:val="clear" w:color="C1C1FF" w:fill="C1C1FF"/>
            <w:vAlign w:val="center"/>
            <w:hideMark/>
          </w:tcPr>
          <w:p w14:paraId="7C52B3D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C1C1FF" w:fill="C1C1FF"/>
            <w:vAlign w:val="center"/>
            <w:hideMark/>
          </w:tcPr>
          <w:p w14:paraId="0BC98C1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1.500,00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E0FC0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D640A4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1.500,00</w:t>
            </w:r>
          </w:p>
        </w:tc>
      </w:tr>
      <w:tr w:rsidR="00264BEF" w:rsidRPr="0041739B" w14:paraId="1F44056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DBABCC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6FE8444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kulturnog razvitka</w:t>
            </w:r>
          </w:p>
        </w:tc>
        <w:tc>
          <w:tcPr>
            <w:tcW w:w="1417" w:type="dxa"/>
            <w:tcBorders>
              <w:top w:val="nil"/>
              <w:left w:val="nil"/>
              <w:bottom w:val="single" w:sz="4" w:space="0" w:color="auto"/>
              <w:right w:val="single" w:sz="4" w:space="0" w:color="auto"/>
            </w:tcBorders>
            <w:shd w:val="clear" w:color="E1E1FF" w:fill="E1E1FF"/>
            <w:vAlign w:val="center"/>
            <w:hideMark/>
          </w:tcPr>
          <w:p w14:paraId="3C91386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2A2DC0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8307D5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7464EA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1.500,00</w:t>
            </w:r>
          </w:p>
        </w:tc>
      </w:tr>
      <w:tr w:rsidR="00264BEF" w:rsidRPr="0041739B" w14:paraId="7D3F536F"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0F911F9C"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17030</w:t>
            </w:r>
          </w:p>
        </w:tc>
        <w:tc>
          <w:tcPr>
            <w:tcW w:w="3544" w:type="dxa"/>
            <w:tcBorders>
              <w:top w:val="nil"/>
              <w:left w:val="nil"/>
              <w:bottom w:val="single" w:sz="4" w:space="0" w:color="auto"/>
              <w:right w:val="single" w:sz="4" w:space="0" w:color="auto"/>
            </w:tcBorders>
            <w:shd w:val="clear" w:color="3535FF" w:fill="3535FF"/>
            <w:vAlign w:val="center"/>
            <w:hideMark/>
          </w:tcPr>
          <w:p w14:paraId="4D76648F"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GIMNAZIJA ZABOK</w:t>
            </w:r>
          </w:p>
        </w:tc>
        <w:tc>
          <w:tcPr>
            <w:tcW w:w="1417" w:type="dxa"/>
            <w:tcBorders>
              <w:top w:val="nil"/>
              <w:left w:val="nil"/>
              <w:bottom w:val="single" w:sz="4" w:space="0" w:color="auto"/>
              <w:right w:val="single" w:sz="4" w:space="0" w:color="auto"/>
            </w:tcBorders>
            <w:shd w:val="clear" w:color="3535FF" w:fill="3535FF"/>
            <w:vAlign w:val="center"/>
            <w:hideMark/>
          </w:tcPr>
          <w:p w14:paraId="51FCA75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1.383.711,66</w:t>
            </w:r>
          </w:p>
        </w:tc>
        <w:tc>
          <w:tcPr>
            <w:tcW w:w="1276" w:type="dxa"/>
            <w:tcBorders>
              <w:top w:val="nil"/>
              <w:left w:val="nil"/>
              <w:bottom w:val="single" w:sz="4" w:space="0" w:color="auto"/>
              <w:right w:val="single" w:sz="4" w:space="0" w:color="auto"/>
            </w:tcBorders>
            <w:shd w:val="clear" w:color="3535FF" w:fill="3535FF"/>
            <w:vAlign w:val="center"/>
            <w:hideMark/>
          </w:tcPr>
          <w:p w14:paraId="64AC122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216.033,13</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3840B3A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15,61</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253855C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1.599.744,79</w:t>
            </w:r>
          </w:p>
        </w:tc>
      </w:tr>
      <w:tr w:rsidR="00264BEF" w:rsidRPr="0041739B" w14:paraId="4FB6E336" w14:textId="77777777" w:rsidTr="00B33D94">
        <w:trPr>
          <w:trHeight w:val="49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170C69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1001</w:t>
            </w:r>
          </w:p>
        </w:tc>
        <w:tc>
          <w:tcPr>
            <w:tcW w:w="3544" w:type="dxa"/>
            <w:tcBorders>
              <w:top w:val="nil"/>
              <w:left w:val="nil"/>
              <w:bottom w:val="single" w:sz="4" w:space="0" w:color="auto"/>
              <w:right w:val="single" w:sz="4" w:space="0" w:color="auto"/>
            </w:tcBorders>
            <w:shd w:val="clear" w:color="C1C1FF" w:fill="C1C1FF"/>
            <w:vAlign w:val="center"/>
            <w:hideMark/>
          </w:tcPr>
          <w:p w14:paraId="5E7FF6C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SREDNJEŠKOLSKO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6E2A512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93.677,66</w:t>
            </w:r>
          </w:p>
        </w:tc>
        <w:tc>
          <w:tcPr>
            <w:tcW w:w="1276" w:type="dxa"/>
            <w:tcBorders>
              <w:top w:val="nil"/>
              <w:left w:val="nil"/>
              <w:bottom w:val="single" w:sz="4" w:space="0" w:color="auto"/>
              <w:right w:val="single" w:sz="4" w:space="0" w:color="auto"/>
            </w:tcBorders>
            <w:shd w:val="clear" w:color="C1C1FF" w:fill="C1C1FF"/>
            <w:vAlign w:val="center"/>
            <w:hideMark/>
          </w:tcPr>
          <w:p w14:paraId="687776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18.030,14</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A1523E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19,25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80E82A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111.707,80</w:t>
            </w:r>
          </w:p>
        </w:tc>
      </w:tr>
      <w:tr w:rsidR="00264BEF" w:rsidRPr="0041739B" w14:paraId="14F2F6E6" w14:textId="77777777" w:rsidTr="00B33D94">
        <w:trPr>
          <w:trHeight w:val="52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6375E5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52B13A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sredneškolskog obrazovanja SŠ</w:t>
            </w:r>
          </w:p>
        </w:tc>
        <w:tc>
          <w:tcPr>
            <w:tcW w:w="1417" w:type="dxa"/>
            <w:tcBorders>
              <w:top w:val="nil"/>
              <w:left w:val="nil"/>
              <w:bottom w:val="single" w:sz="4" w:space="0" w:color="auto"/>
              <w:right w:val="single" w:sz="4" w:space="0" w:color="auto"/>
            </w:tcBorders>
            <w:shd w:val="clear" w:color="E1E1FF" w:fill="E1E1FF"/>
            <w:vAlign w:val="center"/>
            <w:hideMark/>
          </w:tcPr>
          <w:p w14:paraId="609D1A7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93.677,66</w:t>
            </w:r>
          </w:p>
        </w:tc>
        <w:tc>
          <w:tcPr>
            <w:tcW w:w="1276" w:type="dxa"/>
            <w:tcBorders>
              <w:top w:val="nil"/>
              <w:left w:val="nil"/>
              <w:bottom w:val="single" w:sz="4" w:space="0" w:color="auto"/>
              <w:right w:val="single" w:sz="4" w:space="0" w:color="auto"/>
            </w:tcBorders>
            <w:shd w:val="clear" w:color="E1E1FF" w:fill="E1E1FF"/>
            <w:vAlign w:val="center"/>
            <w:hideMark/>
          </w:tcPr>
          <w:p w14:paraId="060E628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18.030,14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0E616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19,25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5F64C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111.707,80</w:t>
            </w:r>
          </w:p>
        </w:tc>
      </w:tr>
      <w:tr w:rsidR="00264BEF" w:rsidRPr="0041739B" w14:paraId="04A32A7E" w14:textId="77777777" w:rsidTr="00B33D94">
        <w:trPr>
          <w:trHeight w:val="55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47F6894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57FC693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095C49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1.290.034,00</w:t>
            </w:r>
          </w:p>
        </w:tc>
        <w:tc>
          <w:tcPr>
            <w:tcW w:w="1276" w:type="dxa"/>
            <w:tcBorders>
              <w:top w:val="nil"/>
              <w:left w:val="nil"/>
              <w:bottom w:val="single" w:sz="4" w:space="0" w:color="auto"/>
              <w:right w:val="single" w:sz="4" w:space="0" w:color="auto"/>
            </w:tcBorders>
            <w:shd w:val="clear" w:color="C1C1FF" w:fill="C1C1FF"/>
            <w:vAlign w:val="center"/>
            <w:hideMark/>
          </w:tcPr>
          <w:p w14:paraId="3489195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198.002,99</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0A9EEC5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15,35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DDD7A2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1.488.036,99</w:t>
            </w:r>
          </w:p>
        </w:tc>
      </w:tr>
      <w:tr w:rsidR="00264BEF" w:rsidRPr="0041739B" w14:paraId="716921CA" w14:textId="77777777" w:rsidTr="00B33D94">
        <w:trPr>
          <w:trHeight w:val="49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2A1E9D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89463D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0FC763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6F2E392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407,85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B52E5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16,97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64508A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2.811,85</w:t>
            </w:r>
          </w:p>
        </w:tc>
      </w:tr>
      <w:tr w:rsidR="00264BEF" w:rsidRPr="0041739B" w14:paraId="44A60F12"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94234A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2BEA9E4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nil"/>
              <w:left w:val="nil"/>
              <w:bottom w:val="single" w:sz="4" w:space="0" w:color="auto"/>
              <w:right w:val="single" w:sz="4" w:space="0" w:color="auto"/>
            </w:tcBorders>
            <w:shd w:val="clear" w:color="E1E1FF" w:fill="E1E1FF"/>
            <w:vAlign w:val="center"/>
            <w:hideMark/>
          </w:tcPr>
          <w:p w14:paraId="62C782D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1.264.600,00</w:t>
            </w:r>
          </w:p>
        </w:tc>
        <w:tc>
          <w:tcPr>
            <w:tcW w:w="1276" w:type="dxa"/>
            <w:tcBorders>
              <w:top w:val="nil"/>
              <w:left w:val="nil"/>
              <w:bottom w:val="single" w:sz="4" w:space="0" w:color="auto"/>
              <w:right w:val="single" w:sz="4" w:space="0" w:color="auto"/>
            </w:tcBorders>
            <w:shd w:val="clear" w:color="E1E1FF" w:fill="E1E1FF"/>
            <w:vAlign w:val="center"/>
            <w:hideMark/>
          </w:tcPr>
          <w:p w14:paraId="1AF3DC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208.810,00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866DAB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16,51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CE1FCA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1.473.410,00</w:t>
            </w:r>
          </w:p>
        </w:tc>
      </w:tr>
      <w:tr w:rsidR="00264BEF" w:rsidRPr="0041739B" w14:paraId="4C042F2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19D0A2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709BEB4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289E3D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c>
          <w:tcPr>
            <w:tcW w:w="1276" w:type="dxa"/>
            <w:tcBorders>
              <w:top w:val="nil"/>
              <w:left w:val="nil"/>
              <w:bottom w:val="single" w:sz="4" w:space="0" w:color="auto"/>
              <w:right w:val="single" w:sz="4" w:space="0" w:color="auto"/>
            </w:tcBorders>
            <w:shd w:val="clear" w:color="E1E1FF" w:fill="E1E1FF"/>
            <w:vAlign w:val="center"/>
            <w:hideMark/>
          </w:tcPr>
          <w:p w14:paraId="59A21DC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B5CD8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3F9AA3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r>
      <w:tr w:rsidR="00264BEF" w:rsidRPr="0041739B" w14:paraId="3E60B95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7922BC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1DA77DF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3D98376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19.430,00</w:t>
            </w:r>
          </w:p>
        </w:tc>
        <w:tc>
          <w:tcPr>
            <w:tcW w:w="1276" w:type="dxa"/>
            <w:tcBorders>
              <w:top w:val="nil"/>
              <w:left w:val="nil"/>
              <w:bottom w:val="single" w:sz="4" w:space="0" w:color="auto"/>
              <w:right w:val="single" w:sz="4" w:space="0" w:color="auto"/>
            </w:tcBorders>
            <w:shd w:val="clear" w:color="E1E1FF" w:fill="E1E1FF"/>
            <w:vAlign w:val="center"/>
            <w:hideMark/>
          </w:tcPr>
          <w:p w14:paraId="13937AD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- 11.214,86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BDC319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- 57,72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96763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8.215,14</w:t>
            </w:r>
          </w:p>
        </w:tc>
      </w:tr>
      <w:tr w:rsidR="00264BEF" w:rsidRPr="0041739B" w14:paraId="2600125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FB3B71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4C82ED4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55D692E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2.400,00</w:t>
            </w:r>
          </w:p>
        </w:tc>
        <w:tc>
          <w:tcPr>
            <w:tcW w:w="1276" w:type="dxa"/>
            <w:tcBorders>
              <w:top w:val="nil"/>
              <w:left w:val="nil"/>
              <w:bottom w:val="single" w:sz="4" w:space="0" w:color="auto"/>
              <w:right w:val="single" w:sz="4" w:space="0" w:color="auto"/>
            </w:tcBorders>
            <w:shd w:val="clear" w:color="E1E1FF" w:fill="E1E1FF"/>
            <w:vAlign w:val="center"/>
            <w:hideMark/>
          </w:tcPr>
          <w:p w14:paraId="23CF03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7B621E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14097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2.400,00</w:t>
            </w:r>
          </w:p>
        </w:tc>
      </w:tr>
      <w:tr w:rsidR="00264BEF" w:rsidRPr="0041739B" w14:paraId="03854BD6"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6BCD5AF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21115</w:t>
            </w:r>
          </w:p>
        </w:tc>
        <w:tc>
          <w:tcPr>
            <w:tcW w:w="3544" w:type="dxa"/>
            <w:tcBorders>
              <w:top w:val="nil"/>
              <w:left w:val="nil"/>
              <w:bottom w:val="single" w:sz="4" w:space="0" w:color="auto"/>
              <w:right w:val="single" w:sz="4" w:space="0" w:color="auto"/>
            </w:tcBorders>
            <w:shd w:val="clear" w:color="3535FF" w:fill="3535FF"/>
            <w:vAlign w:val="center"/>
            <w:hideMark/>
          </w:tcPr>
          <w:p w14:paraId="4027B1A0"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MAČE</w:t>
            </w:r>
          </w:p>
        </w:tc>
        <w:tc>
          <w:tcPr>
            <w:tcW w:w="1417" w:type="dxa"/>
            <w:tcBorders>
              <w:top w:val="nil"/>
              <w:left w:val="nil"/>
              <w:bottom w:val="single" w:sz="4" w:space="0" w:color="auto"/>
              <w:right w:val="single" w:sz="4" w:space="0" w:color="auto"/>
            </w:tcBorders>
            <w:shd w:val="clear" w:color="3535FF" w:fill="3535FF"/>
            <w:vAlign w:val="center"/>
            <w:hideMark/>
          </w:tcPr>
          <w:p w14:paraId="4DD61AF8"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1.005.241,55</w:t>
            </w:r>
          </w:p>
        </w:tc>
        <w:tc>
          <w:tcPr>
            <w:tcW w:w="1276" w:type="dxa"/>
            <w:tcBorders>
              <w:top w:val="nil"/>
              <w:left w:val="nil"/>
              <w:bottom w:val="single" w:sz="4" w:space="0" w:color="auto"/>
              <w:right w:val="single" w:sz="4" w:space="0" w:color="auto"/>
            </w:tcBorders>
            <w:shd w:val="clear" w:color="3535FF" w:fill="3535FF"/>
            <w:vAlign w:val="center"/>
            <w:hideMark/>
          </w:tcPr>
          <w:p w14:paraId="29D57FC0"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83.508,49</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7E92B28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8,31</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5CD8C83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1.088.750,04</w:t>
            </w:r>
          </w:p>
        </w:tc>
      </w:tr>
      <w:tr w:rsidR="00264BEF" w:rsidRPr="0041739B" w14:paraId="125112AC"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BBAF52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3E5BE40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664710D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26.566,57</w:t>
            </w:r>
          </w:p>
        </w:tc>
        <w:tc>
          <w:tcPr>
            <w:tcW w:w="1276" w:type="dxa"/>
            <w:tcBorders>
              <w:top w:val="nil"/>
              <w:left w:val="nil"/>
              <w:bottom w:val="single" w:sz="4" w:space="0" w:color="auto"/>
              <w:right w:val="single" w:sz="4" w:space="0" w:color="auto"/>
            </w:tcBorders>
            <w:shd w:val="clear" w:color="C1C1FF" w:fill="C1C1FF"/>
            <w:vAlign w:val="center"/>
            <w:hideMark/>
          </w:tcPr>
          <w:p w14:paraId="4F5D17F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10.370,51</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16C2F4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39,04</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E5D74A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36.937,08</w:t>
            </w:r>
          </w:p>
        </w:tc>
      </w:tr>
      <w:tr w:rsidR="00264BEF" w:rsidRPr="0041739B" w14:paraId="588C5489"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B46087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58BF3E4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3BC5187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26.467,14</w:t>
            </w:r>
          </w:p>
        </w:tc>
        <w:tc>
          <w:tcPr>
            <w:tcW w:w="1276" w:type="dxa"/>
            <w:tcBorders>
              <w:top w:val="nil"/>
              <w:left w:val="nil"/>
              <w:bottom w:val="single" w:sz="4" w:space="0" w:color="auto"/>
              <w:right w:val="single" w:sz="4" w:space="0" w:color="auto"/>
            </w:tcBorders>
            <w:shd w:val="clear" w:color="E1E1FF" w:fill="E1E1FF"/>
            <w:vAlign w:val="center"/>
            <w:hideMark/>
          </w:tcPr>
          <w:p w14:paraId="13484B9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9.739,94</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787FEA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36,80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741F62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36.207,08</w:t>
            </w:r>
          </w:p>
        </w:tc>
      </w:tr>
      <w:tr w:rsidR="00264BEF" w:rsidRPr="0041739B" w14:paraId="5D3F0DF7"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A93F1F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38B6AE0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nil"/>
              <w:left w:val="nil"/>
              <w:bottom w:val="single" w:sz="4" w:space="0" w:color="auto"/>
              <w:right w:val="single" w:sz="4" w:space="0" w:color="auto"/>
            </w:tcBorders>
            <w:shd w:val="clear" w:color="E1E1FF" w:fill="E1E1FF"/>
            <w:vAlign w:val="center"/>
            <w:hideMark/>
          </w:tcPr>
          <w:p w14:paraId="533E405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99,43</w:t>
            </w:r>
          </w:p>
        </w:tc>
        <w:tc>
          <w:tcPr>
            <w:tcW w:w="1276" w:type="dxa"/>
            <w:tcBorders>
              <w:top w:val="nil"/>
              <w:left w:val="nil"/>
              <w:bottom w:val="single" w:sz="4" w:space="0" w:color="auto"/>
              <w:right w:val="single" w:sz="4" w:space="0" w:color="auto"/>
            </w:tcBorders>
            <w:shd w:val="clear" w:color="E1E1FF" w:fill="E1E1FF"/>
            <w:vAlign w:val="center"/>
            <w:hideMark/>
          </w:tcPr>
          <w:p w14:paraId="1636491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630,57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B9F56F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634,18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AD735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730,00</w:t>
            </w:r>
          </w:p>
        </w:tc>
      </w:tr>
      <w:tr w:rsidR="00264BEF" w:rsidRPr="0041739B" w14:paraId="19446702" w14:textId="77777777" w:rsidTr="00B33D94">
        <w:trPr>
          <w:trHeight w:val="54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57079BA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59EBA7E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4095B01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978.674,98</w:t>
            </w:r>
          </w:p>
        </w:tc>
        <w:tc>
          <w:tcPr>
            <w:tcW w:w="1276" w:type="dxa"/>
            <w:tcBorders>
              <w:top w:val="nil"/>
              <w:left w:val="nil"/>
              <w:bottom w:val="single" w:sz="4" w:space="0" w:color="auto"/>
              <w:right w:val="single" w:sz="4" w:space="0" w:color="auto"/>
            </w:tcBorders>
            <w:shd w:val="clear" w:color="C1C1FF" w:fill="C1C1FF"/>
            <w:vAlign w:val="center"/>
            <w:hideMark/>
          </w:tcPr>
          <w:p w14:paraId="49908A3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73.137,98</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9142EF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7,47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65B57C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1.051.812,96</w:t>
            </w:r>
          </w:p>
        </w:tc>
      </w:tr>
      <w:tr w:rsidR="00264BEF" w:rsidRPr="0041739B" w14:paraId="3A4D6B00" w14:textId="77777777" w:rsidTr="00B33D94">
        <w:trPr>
          <w:trHeight w:val="48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030842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104AB08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1C61DA5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3.404,00</w:t>
            </w:r>
          </w:p>
        </w:tc>
        <w:tc>
          <w:tcPr>
            <w:tcW w:w="1276" w:type="dxa"/>
            <w:tcBorders>
              <w:top w:val="nil"/>
              <w:left w:val="nil"/>
              <w:bottom w:val="single" w:sz="4" w:space="0" w:color="auto"/>
              <w:right w:val="single" w:sz="4" w:space="0" w:color="auto"/>
            </w:tcBorders>
            <w:shd w:val="clear" w:color="E1E1FF" w:fill="E1E1FF"/>
            <w:vAlign w:val="center"/>
            <w:hideMark/>
          </w:tcPr>
          <w:p w14:paraId="7103270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- 1.628,50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0FC4FE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- 47,84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A92BC4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1.775,50</w:t>
            </w:r>
          </w:p>
        </w:tc>
      </w:tr>
      <w:tr w:rsidR="00264BEF" w:rsidRPr="0041739B" w14:paraId="143493F8"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70EA0D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173E0B2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423F0BA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923.080,00</w:t>
            </w:r>
          </w:p>
        </w:tc>
        <w:tc>
          <w:tcPr>
            <w:tcW w:w="1276" w:type="dxa"/>
            <w:tcBorders>
              <w:top w:val="nil"/>
              <w:left w:val="nil"/>
              <w:bottom w:val="single" w:sz="4" w:space="0" w:color="auto"/>
              <w:right w:val="single" w:sz="4" w:space="0" w:color="auto"/>
            </w:tcBorders>
            <w:shd w:val="clear" w:color="E1E1FF" w:fill="E1E1FF"/>
            <w:vAlign w:val="center"/>
            <w:hideMark/>
          </w:tcPr>
          <w:p w14:paraId="07AF8EE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100.517,26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50A812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10,89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F0955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1.023.597,26</w:t>
            </w:r>
          </w:p>
        </w:tc>
      </w:tr>
      <w:tr w:rsidR="00264BEF" w:rsidRPr="0041739B" w14:paraId="33676220"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01D486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3E6F001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436445E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78DB9C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- 530,00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C1AEFB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06AFC8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r>
      <w:tr w:rsidR="00264BEF" w:rsidRPr="0041739B" w14:paraId="6B79028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02C223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582A7C5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70F0EAF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37.800,00</w:t>
            </w:r>
          </w:p>
        </w:tc>
        <w:tc>
          <w:tcPr>
            <w:tcW w:w="1276" w:type="dxa"/>
            <w:tcBorders>
              <w:top w:val="nil"/>
              <w:left w:val="nil"/>
              <w:bottom w:val="single" w:sz="4" w:space="0" w:color="auto"/>
              <w:right w:val="single" w:sz="4" w:space="0" w:color="auto"/>
            </w:tcBorders>
            <w:shd w:val="clear" w:color="E1E1FF" w:fill="E1E1FF"/>
            <w:vAlign w:val="center"/>
            <w:hideMark/>
          </w:tcPr>
          <w:p w14:paraId="657241D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- 26.400,00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B54E61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- 69,84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30BEC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11.400,00</w:t>
            </w:r>
          </w:p>
        </w:tc>
      </w:tr>
      <w:tr w:rsidR="00264BEF" w:rsidRPr="0041739B" w14:paraId="275E782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C640B4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451283C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72565E5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766DB2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- 7.011,99</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95582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- 59,37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08DB4D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4.798,99</w:t>
            </w:r>
          </w:p>
        </w:tc>
      </w:tr>
      <w:tr w:rsidR="00264BEF" w:rsidRPr="0041739B" w14:paraId="3D53ACA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E34AC9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75CED63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1AFC7AB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2.050,00</w:t>
            </w:r>
          </w:p>
        </w:tc>
        <w:tc>
          <w:tcPr>
            <w:tcW w:w="1276" w:type="dxa"/>
            <w:tcBorders>
              <w:top w:val="nil"/>
              <w:left w:val="nil"/>
              <w:bottom w:val="single" w:sz="4" w:space="0" w:color="auto"/>
              <w:right w:val="single" w:sz="4" w:space="0" w:color="auto"/>
            </w:tcBorders>
            <w:shd w:val="clear" w:color="E1E1FF" w:fill="E1E1FF"/>
            <w:vAlign w:val="center"/>
            <w:hideMark/>
          </w:tcPr>
          <w:p w14:paraId="62FC48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36E5D9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C08EC0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2.050,00</w:t>
            </w:r>
          </w:p>
        </w:tc>
      </w:tr>
      <w:tr w:rsidR="00264BEF" w:rsidRPr="0041739B" w14:paraId="3F4C47E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E13298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02E10D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248E34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144904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E5F0FE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FF258F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079654BC"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6C6F8E6F"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21502</w:t>
            </w:r>
          </w:p>
        </w:tc>
        <w:tc>
          <w:tcPr>
            <w:tcW w:w="3544"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0EB81B88"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SŠ ZLATAR</w:t>
            </w:r>
          </w:p>
        </w:tc>
        <w:tc>
          <w:tcPr>
            <w:tcW w:w="1417"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4804F6C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1.550.162,00</w:t>
            </w:r>
          </w:p>
        </w:tc>
        <w:tc>
          <w:tcPr>
            <w:tcW w:w="1276"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017B8630"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327.889,82</w:t>
            </w:r>
          </w:p>
        </w:tc>
        <w:tc>
          <w:tcPr>
            <w:tcW w:w="851" w:type="dxa"/>
            <w:tcBorders>
              <w:top w:val="single" w:sz="4" w:space="0" w:color="auto"/>
              <w:left w:val="single" w:sz="4" w:space="0" w:color="auto"/>
              <w:bottom w:val="single" w:sz="4" w:space="0" w:color="auto"/>
              <w:right w:val="single" w:sz="4" w:space="0" w:color="auto"/>
            </w:tcBorders>
            <w:shd w:val="clear" w:color="3535FF" w:fill="3535FF"/>
            <w:vAlign w:val="center"/>
            <w:hideMark/>
          </w:tcPr>
          <w:p w14:paraId="7AD78FC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21,15</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3AB3321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1.878.051,82</w:t>
            </w:r>
          </w:p>
        </w:tc>
      </w:tr>
      <w:tr w:rsidR="00264BEF" w:rsidRPr="0041739B" w14:paraId="07887B21" w14:textId="77777777" w:rsidTr="00B33D94">
        <w:trPr>
          <w:trHeight w:val="54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D3D6DB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1001</w:t>
            </w:r>
          </w:p>
        </w:tc>
        <w:tc>
          <w:tcPr>
            <w:tcW w:w="3544"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28A7C36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SREDNJEŠKOLSKO OBRAZOVANJE - ZAKONSKI STANDARD</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470014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106.208,00</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692A896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- 715,64</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1FE751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- 0,67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82B7DD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105.492,36</w:t>
            </w:r>
          </w:p>
        </w:tc>
      </w:tr>
      <w:tr w:rsidR="00264BEF" w:rsidRPr="0041739B" w14:paraId="7FA4B98C" w14:textId="77777777" w:rsidTr="00B33D94">
        <w:trPr>
          <w:trHeight w:val="51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9E84D6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FEEF70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sredneškolskog obrazovanja SŠ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0D88D79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103.208,00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5C366F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- 715,64</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450F00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- 0,69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01563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102.492,36</w:t>
            </w:r>
          </w:p>
        </w:tc>
      </w:tr>
      <w:tr w:rsidR="00264BEF" w:rsidRPr="0041739B" w14:paraId="1281CD4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D6F2CC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nil"/>
              <w:bottom w:val="single" w:sz="4" w:space="0" w:color="auto"/>
              <w:right w:val="single" w:sz="4" w:space="0" w:color="auto"/>
            </w:tcBorders>
            <w:shd w:val="clear" w:color="E1E1FF" w:fill="E1E1FF"/>
            <w:vAlign w:val="center"/>
            <w:hideMark/>
          </w:tcPr>
          <w:p w14:paraId="5D152D4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SŠ</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1075C63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3.000,00</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11412C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C5EB19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7D0DB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3.000,00</w:t>
            </w:r>
          </w:p>
        </w:tc>
      </w:tr>
      <w:tr w:rsidR="00264BEF" w:rsidRPr="0041739B" w14:paraId="12DBC92E" w14:textId="77777777" w:rsidTr="00B33D94">
        <w:trPr>
          <w:trHeight w:val="43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8AD592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4D426C7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0847BA4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1.443.954,00</w:t>
            </w:r>
          </w:p>
        </w:tc>
        <w:tc>
          <w:tcPr>
            <w:tcW w:w="1276" w:type="dxa"/>
            <w:tcBorders>
              <w:top w:val="nil"/>
              <w:left w:val="nil"/>
              <w:bottom w:val="single" w:sz="4" w:space="0" w:color="auto"/>
              <w:right w:val="single" w:sz="4" w:space="0" w:color="auto"/>
            </w:tcBorders>
            <w:shd w:val="clear" w:color="C1C1FF" w:fill="C1C1FF"/>
            <w:vAlign w:val="center"/>
            <w:hideMark/>
          </w:tcPr>
          <w:p w14:paraId="42C297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328.605,46</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E37212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22,76</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400EEF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1.772.559,46</w:t>
            </w:r>
          </w:p>
        </w:tc>
      </w:tr>
      <w:tr w:rsidR="00264BEF" w:rsidRPr="0041739B" w14:paraId="00B4796A"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4C1A89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46CF87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438446F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44A26C5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4.105,46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623D2F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170,78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761743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6.509,46</w:t>
            </w:r>
          </w:p>
        </w:tc>
      </w:tr>
      <w:tr w:rsidR="00264BEF" w:rsidRPr="0041739B" w14:paraId="4E4F1D9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6A28EA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454790E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nil"/>
              <w:left w:val="nil"/>
              <w:bottom w:val="single" w:sz="4" w:space="0" w:color="auto"/>
              <w:right w:val="single" w:sz="4" w:space="0" w:color="auto"/>
            </w:tcBorders>
            <w:shd w:val="clear" w:color="E1E1FF" w:fill="E1E1FF"/>
            <w:vAlign w:val="center"/>
            <w:hideMark/>
          </w:tcPr>
          <w:p w14:paraId="658E08E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1.422.000,00</w:t>
            </w:r>
          </w:p>
        </w:tc>
        <w:tc>
          <w:tcPr>
            <w:tcW w:w="1276" w:type="dxa"/>
            <w:tcBorders>
              <w:top w:val="nil"/>
              <w:left w:val="nil"/>
              <w:bottom w:val="single" w:sz="4" w:space="0" w:color="auto"/>
              <w:right w:val="single" w:sz="4" w:space="0" w:color="auto"/>
            </w:tcBorders>
            <w:shd w:val="clear" w:color="E1E1FF" w:fill="E1E1FF"/>
            <w:vAlign w:val="center"/>
            <w:hideMark/>
          </w:tcPr>
          <w:p w14:paraId="14F7689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336.000,00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27371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23,63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1E160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1.758.000,00</w:t>
            </w:r>
          </w:p>
        </w:tc>
      </w:tr>
      <w:tr w:rsidR="00264BEF" w:rsidRPr="0041739B" w14:paraId="2E08D1B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C2FE38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6437B30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47DC650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c>
          <w:tcPr>
            <w:tcW w:w="1276" w:type="dxa"/>
            <w:tcBorders>
              <w:top w:val="nil"/>
              <w:left w:val="nil"/>
              <w:bottom w:val="single" w:sz="4" w:space="0" w:color="auto"/>
              <w:right w:val="single" w:sz="4" w:space="0" w:color="auto"/>
            </w:tcBorders>
            <w:shd w:val="clear" w:color="E1E1FF" w:fill="E1E1FF"/>
            <w:vAlign w:val="center"/>
            <w:hideMark/>
          </w:tcPr>
          <w:p w14:paraId="6D1D2BB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323DC3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1C3C27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r>
      <w:tr w:rsidR="00264BEF" w:rsidRPr="0041739B" w14:paraId="131D9BCB"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362E61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A102008</w:t>
            </w:r>
          </w:p>
        </w:tc>
        <w:tc>
          <w:tcPr>
            <w:tcW w:w="3544" w:type="dxa"/>
            <w:tcBorders>
              <w:top w:val="nil"/>
              <w:left w:val="nil"/>
              <w:bottom w:val="single" w:sz="4" w:space="0" w:color="auto"/>
              <w:right w:val="single" w:sz="4" w:space="0" w:color="auto"/>
            </w:tcBorders>
            <w:shd w:val="clear" w:color="E1E1FF" w:fill="E1E1FF"/>
            <w:vAlign w:val="center"/>
            <w:hideMark/>
          </w:tcPr>
          <w:p w14:paraId="24222DE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Razvoj poduzetništva kod djece i mladih</w:t>
            </w:r>
          </w:p>
        </w:tc>
        <w:tc>
          <w:tcPr>
            <w:tcW w:w="1417" w:type="dxa"/>
            <w:tcBorders>
              <w:top w:val="nil"/>
              <w:left w:val="nil"/>
              <w:bottom w:val="single" w:sz="4" w:space="0" w:color="auto"/>
              <w:right w:val="single" w:sz="4" w:space="0" w:color="auto"/>
            </w:tcBorders>
            <w:shd w:val="clear" w:color="E1E1FF" w:fill="E1E1FF"/>
            <w:vAlign w:val="center"/>
            <w:hideMark/>
          </w:tcPr>
          <w:p w14:paraId="4E47516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2109D00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07D811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9CD46B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r>
      <w:tr w:rsidR="00264BEF" w:rsidRPr="0041739B" w14:paraId="717A1D66"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1EE63A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6172049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6E27DA1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18.350,00</w:t>
            </w:r>
          </w:p>
        </w:tc>
        <w:tc>
          <w:tcPr>
            <w:tcW w:w="1276" w:type="dxa"/>
            <w:tcBorders>
              <w:top w:val="nil"/>
              <w:left w:val="nil"/>
              <w:bottom w:val="single" w:sz="4" w:space="0" w:color="auto"/>
              <w:right w:val="single" w:sz="4" w:space="0" w:color="auto"/>
            </w:tcBorders>
            <w:shd w:val="clear" w:color="E1E1FF" w:fill="E1E1FF"/>
            <w:vAlign w:val="center"/>
            <w:hideMark/>
          </w:tcPr>
          <w:p w14:paraId="09E79D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- 12.000,00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5A5051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- 65,40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6C1522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6.350,00</w:t>
            </w:r>
          </w:p>
        </w:tc>
      </w:tr>
      <w:tr w:rsidR="00264BEF" w:rsidRPr="0041739B" w14:paraId="552CCE5D"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4C6D3E7"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22656</w:t>
            </w:r>
          </w:p>
        </w:tc>
        <w:tc>
          <w:tcPr>
            <w:tcW w:w="3544" w:type="dxa"/>
            <w:tcBorders>
              <w:top w:val="nil"/>
              <w:left w:val="nil"/>
              <w:bottom w:val="single" w:sz="4" w:space="0" w:color="auto"/>
              <w:right w:val="single" w:sz="4" w:space="0" w:color="auto"/>
            </w:tcBorders>
            <w:shd w:val="clear" w:color="3535FF" w:fill="3535FF"/>
            <w:vAlign w:val="center"/>
            <w:hideMark/>
          </w:tcPr>
          <w:p w14:paraId="0ABC3CE2"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SŠ PREGRADA</w:t>
            </w:r>
          </w:p>
        </w:tc>
        <w:tc>
          <w:tcPr>
            <w:tcW w:w="1417" w:type="dxa"/>
            <w:tcBorders>
              <w:top w:val="nil"/>
              <w:left w:val="nil"/>
              <w:bottom w:val="single" w:sz="4" w:space="0" w:color="auto"/>
              <w:right w:val="single" w:sz="4" w:space="0" w:color="auto"/>
            </w:tcBorders>
            <w:shd w:val="clear" w:color="3535FF" w:fill="3535FF"/>
            <w:vAlign w:val="center"/>
            <w:hideMark/>
          </w:tcPr>
          <w:p w14:paraId="7278563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3.135.859,00</w:t>
            </w:r>
          </w:p>
        </w:tc>
        <w:tc>
          <w:tcPr>
            <w:tcW w:w="1276" w:type="dxa"/>
            <w:tcBorders>
              <w:top w:val="nil"/>
              <w:left w:val="nil"/>
              <w:bottom w:val="single" w:sz="4" w:space="0" w:color="auto"/>
              <w:right w:val="single" w:sz="4" w:space="0" w:color="auto"/>
            </w:tcBorders>
            <w:shd w:val="clear" w:color="3535FF" w:fill="3535FF"/>
            <w:vAlign w:val="center"/>
            <w:hideMark/>
          </w:tcPr>
          <w:p w14:paraId="0D91151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115.180,71</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11E3C0C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3,67</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6967FB9E"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3.251.039,71</w:t>
            </w:r>
          </w:p>
        </w:tc>
      </w:tr>
      <w:tr w:rsidR="00264BEF" w:rsidRPr="0041739B" w14:paraId="700F74B9" w14:textId="77777777" w:rsidTr="00B33D94">
        <w:trPr>
          <w:trHeight w:val="45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32F5AA3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1001</w:t>
            </w:r>
          </w:p>
        </w:tc>
        <w:tc>
          <w:tcPr>
            <w:tcW w:w="3544" w:type="dxa"/>
            <w:tcBorders>
              <w:top w:val="nil"/>
              <w:left w:val="nil"/>
              <w:bottom w:val="single" w:sz="4" w:space="0" w:color="auto"/>
              <w:right w:val="single" w:sz="4" w:space="0" w:color="auto"/>
            </w:tcBorders>
            <w:shd w:val="clear" w:color="C1C1FF" w:fill="C1C1FF"/>
            <w:vAlign w:val="center"/>
            <w:hideMark/>
          </w:tcPr>
          <w:p w14:paraId="158EDC9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SREDNJEŠKOLSKO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24B054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134.795,00</w:t>
            </w:r>
          </w:p>
        </w:tc>
        <w:tc>
          <w:tcPr>
            <w:tcW w:w="1276" w:type="dxa"/>
            <w:tcBorders>
              <w:top w:val="nil"/>
              <w:left w:val="nil"/>
              <w:bottom w:val="single" w:sz="4" w:space="0" w:color="auto"/>
              <w:right w:val="single" w:sz="4" w:space="0" w:color="auto"/>
            </w:tcBorders>
            <w:shd w:val="clear" w:color="C1C1FF" w:fill="C1C1FF"/>
            <w:vAlign w:val="center"/>
            <w:hideMark/>
          </w:tcPr>
          <w:p w14:paraId="1B96865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10.346,12</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8AB9F5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7,68</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B0D15E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145.141,12</w:t>
            </w:r>
          </w:p>
        </w:tc>
      </w:tr>
      <w:tr w:rsidR="00264BEF" w:rsidRPr="0041739B" w14:paraId="4A2CA5C1" w14:textId="77777777" w:rsidTr="00B33D94">
        <w:trPr>
          <w:trHeight w:val="42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BFDC3A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147036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sredneškolskog obrazovanja SŠ</w:t>
            </w:r>
          </w:p>
        </w:tc>
        <w:tc>
          <w:tcPr>
            <w:tcW w:w="1417" w:type="dxa"/>
            <w:tcBorders>
              <w:top w:val="nil"/>
              <w:left w:val="nil"/>
              <w:bottom w:val="single" w:sz="4" w:space="0" w:color="auto"/>
              <w:right w:val="single" w:sz="4" w:space="0" w:color="auto"/>
            </w:tcBorders>
            <w:shd w:val="clear" w:color="E1E1FF" w:fill="E1E1FF"/>
            <w:vAlign w:val="center"/>
            <w:hideMark/>
          </w:tcPr>
          <w:p w14:paraId="4C597EC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134.795,00</w:t>
            </w:r>
          </w:p>
        </w:tc>
        <w:tc>
          <w:tcPr>
            <w:tcW w:w="1276" w:type="dxa"/>
            <w:tcBorders>
              <w:top w:val="nil"/>
              <w:left w:val="nil"/>
              <w:bottom w:val="single" w:sz="4" w:space="0" w:color="auto"/>
              <w:right w:val="single" w:sz="4" w:space="0" w:color="auto"/>
            </w:tcBorders>
            <w:shd w:val="clear" w:color="E1E1FF" w:fill="E1E1FF"/>
            <w:vAlign w:val="center"/>
            <w:hideMark/>
          </w:tcPr>
          <w:p w14:paraId="20623AF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10.346,12</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37BF9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7,68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61CCE8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145.141,12</w:t>
            </w:r>
          </w:p>
        </w:tc>
      </w:tr>
      <w:tr w:rsidR="00264BEF" w:rsidRPr="0041739B" w14:paraId="6123A643" w14:textId="77777777" w:rsidTr="00B33D94">
        <w:trPr>
          <w:trHeight w:val="43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DDFAF5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79554D8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588B259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3.001.064,00</w:t>
            </w:r>
          </w:p>
        </w:tc>
        <w:tc>
          <w:tcPr>
            <w:tcW w:w="1276" w:type="dxa"/>
            <w:tcBorders>
              <w:top w:val="nil"/>
              <w:left w:val="nil"/>
              <w:bottom w:val="single" w:sz="4" w:space="0" w:color="auto"/>
              <w:right w:val="single" w:sz="4" w:space="0" w:color="auto"/>
            </w:tcBorders>
            <w:shd w:val="clear" w:color="C1C1FF" w:fill="C1C1FF"/>
            <w:vAlign w:val="center"/>
            <w:hideMark/>
          </w:tcPr>
          <w:p w14:paraId="6D2E79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104.834,59</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2B01E82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033346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3.105.898,59</w:t>
            </w:r>
          </w:p>
        </w:tc>
      </w:tr>
      <w:tr w:rsidR="00264BEF" w:rsidRPr="0041739B" w14:paraId="428A285D" w14:textId="77777777" w:rsidTr="00B33D94">
        <w:trPr>
          <w:trHeight w:val="46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FAE406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4AEA1ED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12ACF88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10C6A97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334,59</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05FCE9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13,92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686201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2.738,59</w:t>
            </w:r>
          </w:p>
        </w:tc>
      </w:tr>
      <w:tr w:rsidR="00264BEF" w:rsidRPr="0041739B" w14:paraId="2AC06132"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93B43F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01AC105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SŠ</w:t>
            </w:r>
          </w:p>
        </w:tc>
        <w:tc>
          <w:tcPr>
            <w:tcW w:w="1417" w:type="dxa"/>
            <w:tcBorders>
              <w:top w:val="nil"/>
              <w:left w:val="nil"/>
              <w:bottom w:val="single" w:sz="4" w:space="0" w:color="auto"/>
              <w:right w:val="single" w:sz="4" w:space="0" w:color="auto"/>
            </w:tcBorders>
            <w:shd w:val="clear" w:color="E1E1FF" w:fill="E1E1FF"/>
            <w:vAlign w:val="center"/>
            <w:hideMark/>
          </w:tcPr>
          <w:p w14:paraId="40FB7B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2.975.950,00</w:t>
            </w:r>
          </w:p>
        </w:tc>
        <w:tc>
          <w:tcPr>
            <w:tcW w:w="1276" w:type="dxa"/>
            <w:tcBorders>
              <w:top w:val="nil"/>
              <w:left w:val="nil"/>
              <w:bottom w:val="single" w:sz="4" w:space="0" w:color="auto"/>
              <w:right w:val="single" w:sz="4" w:space="0" w:color="auto"/>
            </w:tcBorders>
            <w:shd w:val="clear" w:color="E1E1FF" w:fill="E1E1FF"/>
            <w:vAlign w:val="center"/>
            <w:hideMark/>
          </w:tcPr>
          <w:p w14:paraId="0AB9CED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116.000,00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5404C2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EB6ED7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3.091.950,00</w:t>
            </w:r>
          </w:p>
        </w:tc>
      </w:tr>
      <w:tr w:rsidR="00264BEF" w:rsidRPr="0041739B" w14:paraId="316BB576"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15D7DC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6AAF012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56CB0D8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c>
          <w:tcPr>
            <w:tcW w:w="1276" w:type="dxa"/>
            <w:tcBorders>
              <w:top w:val="nil"/>
              <w:left w:val="nil"/>
              <w:bottom w:val="single" w:sz="4" w:space="0" w:color="auto"/>
              <w:right w:val="single" w:sz="4" w:space="0" w:color="auto"/>
            </w:tcBorders>
            <w:shd w:val="clear" w:color="E1E1FF" w:fill="E1E1FF"/>
            <w:vAlign w:val="center"/>
            <w:hideMark/>
          </w:tcPr>
          <w:p w14:paraId="46D3CDC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6898F2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6449DF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1.200,00</w:t>
            </w:r>
          </w:p>
        </w:tc>
      </w:tr>
      <w:tr w:rsidR="00264BEF" w:rsidRPr="0041739B" w14:paraId="3CAF9682"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C1D4F5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A102008</w:t>
            </w:r>
          </w:p>
        </w:tc>
        <w:tc>
          <w:tcPr>
            <w:tcW w:w="3544" w:type="dxa"/>
            <w:tcBorders>
              <w:top w:val="nil"/>
              <w:left w:val="nil"/>
              <w:bottom w:val="single" w:sz="4" w:space="0" w:color="auto"/>
              <w:right w:val="single" w:sz="4" w:space="0" w:color="auto"/>
            </w:tcBorders>
            <w:shd w:val="clear" w:color="E1E1FF" w:fill="E1E1FF"/>
            <w:vAlign w:val="center"/>
            <w:hideMark/>
          </w:tcPr>
          <w:p w14:paraId="5B790CB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Razvoj poduzetništva kod djece i mladih</w:t>
            </w:r>
          </w:p>
        </w:tc>
        <w:tc>
          <w:tcPr>
            <w:tcW w:w="1417" w:type="dxa"/>
            <w:tcBorders>
              <w:top w:val="nil"/>
              <w:left w:val="nil"/>
              <w:bottom w:val="single" w:sz="4" w:space="0" w:color="auto"/>
              <w:right w:val="single" w:sz="4" w:space="0" w:color="auto"/>
            </w:tcBorders>
            <w:shd w:val="clear" w:color="E1E1FF" w:fill="E1E1FF"/>
            <w:vAlign w:val="center"/>
            <w:hideMark/>
          </w:tcPr>
          <w:p w14:paraId="4DEA12C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27DF935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724672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A95B78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500,00</w:t>
            </w:r>
          </w:p>
        </w:tc>
      </w:tr>
      <w:tr w:rsidR="00264BEF" w:rsidRPr="0041739B" w14:paraId="0A9398A1"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72DBD7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70CB2A1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3D1AB1B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18.310,00</w:t>
            </w:r>
          </w:p>
        </w:tc>
        <w:tc>
          <w:tcPr>
            <w:tcW w:w="1276" w:type="dxa"/>
            <w:tcBorders>
              <w:top w:val="nil"/>
              <w:left w:val="nil"/>
              <w:bottom w:val="single" w:sz="4" w:space="0" w:color="auto"/>
              <w:right w:val="single" w:sz="4" w:space="0" w:color="auto"/>
            </w:tcBorders>
            <w:shd w:val="clear" w:color="E1E1FF" w:fill="E1E1FF"/>
            <w:vAlign w:val="center"/>
            <w:hideMark/>
          </w:tcPr>
          <w:p w14:paraId="4420689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- 12.000,00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A5A0C2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- 65,54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B91FC9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6.310,00</w:t>
            </w:r>
          </w:p>
        </w:tc>
      </w:tr>
      <w:tr w:rsidR="00264BEF" w:rsidRPr="0041739B" w14:paraId="08325FF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B530A5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T103025</w:t>
            </w:r>
          </w:p>
        </w:tc>
        <w:tc>
          <w:tcPr>
            <w:tcW w:w="3544" w:type="dxa"/>
            <w:tcBorders>
              <w:top w:val="nil"/>
              <w:left w:val="nil"/>
              <w:bottom w:val="single" w:sz="4" w:space="0" w:color="auto"/>
              <w:right w:val="single" w:sz="4" w:space="0" w:color="auto"/>
            </w:tcBorders>
            <w:shd w:val="clear" w:color="E1E1FF" w:fill="E1E1FF"/>
            <w:vAlign w:val="center"/>
            <w:hideMark/>
          </w:tcPr>
          <w:p w14:paraId="1BBF974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Školska shema 6</w:t>
            </w:r>
          </w:p>
        </w:tc>
        <w:tc>
          <w:tcPr>
            <w:tcW w:w="1417" w:type="dxa"/>
            <w:tcBorders>
              <w:top w:val="nil"/>
              <w:left w:val="nil"/>
              <w:bottom w:val="single" w:sz="4" w:space="0" w:color="auto"/>
              <w:right w:val="single" w:sz="4" w:space="0" w:color="auto"/>
            </w:tcBorders>
            <w:shd w:val="clear" w:color="E1E1FF" w:fill="E1E1FF"/>
            <w:vAlign w:val="center"/>
            <w:hideMark/>
          </w:tcPr>
          <w:p w14:paraId="201A333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3.200,00</w:t>
            </w:r>
          </w:p>
        </w:tc>
        <w:tc>
          <w:tcPr>
            <w:tcW w:w="1276" w:type="dxa"/>
            <w:tcBorders>
              <w:top w:val="nil"/>
              <w:left w:val="nil"/>
              <w:bottom w:val="single" w:sz="4" w:space="0" w:color="auto"/>
              <w:right w:val="single" w:sz="4" w:space="0" w:color="auto"/>
            </w:tcBorders>
            <w:shd w:val="clear" w:color="E1E1FF" w:fill="E1E1FF"/>
            <w:vAlign w:val="center"/>
            <w:hideMark/>
          </w:tcPr>
          <w:p w14:paraId="282B8AF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97EF23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061FACB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3.200,00</w:t>
            </w:r>
          </w:p>
        </w:tc>
      </w:tr>
      <w:tr w:rsidR="00264BEF" w:rsidRPr="0041739B" w14:paraId="031AEC2F"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0F98855D"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40826</w:t>
            </w:r>
          </w:p>
        </w:tc>
        <w:tc>
          <w:tcPr>
            <w:tcW w:w="3544" w:type="dxa"/>
            <w:tcBorders>
              <w:top w:val="nil"/>
              <w:left w:val="nil"/>
              <w:bottom w:val="single" w:sz="4" w:space="0" w:color="auto"/>
              <w:right w:val="single" w:sz="4" w:space="0" w:color="auto"/>
            </w:tcBorders>
            <w:shd w:val="clear" w:color="3535FF" w:fill="3535FF"/>
            <w:vAlign w:val="center"/>
            <w:hideMark/>
          </w:tcPr>
          <w:p w14:paraId="6940F336"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GLAZBENA ŠKOLA PREGRADA</w:t>
            </w:r>
          </w:p>
        </w:tc>
        <w:tc>
          <w:tcPr>
            <w:tcW w:w="1417" w:type="dxa"/>
            <w:tcBorders>
              <w:top w:val="nil"/>
              <w:left w:val="nil"/>
              <w:bottom w:val="single" w:sz="4" w:space="0" w:color="auto"/>
              <w:right w:val="single" w:sz="4" w:space="0" w:color="auto"/>
            </w:tcBorders>
            <w:shd w:val="clear" w:color="3535FF" w:fill="3535FF"/>
            <w:vAlign w:val="center"/>
            <w:hideMark/>
          </w:tcPr>
          <w:p w14:paraId="7BBF41D2"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886.422,00</w:t>
            </w:r>
          </w:p>
        </w:tc>
        <w:tc>
          <w:tcPr>
            <w:tcW w:w="1276" w:type="dxa"/>
            <w:tcBorders>
              <w:top w:val="nil"/>
              <w:left w:val="nil"/>
              <w:bottom w:val="single" w:sz="4" w:space="0" w:color="auto"/>
              <w:right w:val="single" w:sz="4" w:space="0" w:color="auto"/>
            </w:tcBorders>
            <w:shd w:val="clear" w:color="3535FF" w:fill="3535FF"/>
            <w:vAlign w:val="center"/>
            <w:hideMark/>
          </w:tcPr>
          <w:p w14:paraId="734D0202"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116.483,43</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6C52F624"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13,14</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45B9C72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1.002.905,43</w:t>
            </w:r>
          </w:p>
        </w:tc>
      </w:tr>
      <w:tr w:rsidR="00264BEF" w:rsidRPr="0041739B" w14:paraId="2E08C92E"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3AE36A9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417D007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7386DAD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57.617,00</w:t>
            </w:r>
          </w:p>
        </w:tc>
        <w:tc>
          <w:tcPr>
            <w:tcW w:w="1276" w:type="dxa"/>
            <w:tcBorders>
              <w:top w:val="nil"/>
              <w:left w:val="nil"/>
              <w:bottom w:val="single" w:sz="4" w:space="0" w:color="auto"/>
              <w:right w:val="single" w:sz="4" w:space="0" w:color="auto"/>
            </w:tcBorders>
            <w:shd w:val="clear" w:color="C1C1FF" w:fill="C1C1FF"/>
            <w:vAlign w:val="center"/>
            <w:hideMark/>
          </w:tcPr>
          <w:p w14:paraId="1787857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8.944,20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517E1C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15,52</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03E38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66.561,20</w:t>
            </w:r>
          </w:p>
        </w:tc>
      </w:tr>
      <w:tr w:rsidR="00264BEF" w:rsidRPr="0041739B" w14:paraId="2AE0FDCE"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21ABA0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65FBA5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517BA77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57.617,00</w:t>
            </w:r>
          </w:p>
        </w:tc>
        <w:tc>
          <w:tcPr>
            <w:tcW w:w="1276" w:type="dxa"/>
            <w:tcBorders>
              <w:top w:val="nil"/>
              <w:left w:val="nil"/>
              <w:bottom w:val="single" w:sz="4" w:space="0" w:color="auto"/>
              <w:right w:val="single" w:sz="4" w:space="0" w:color="auto"/>
            </w:tcBorders>
            <w:shd w:val="clear" w:color="E1E1FF" w:fill="E1E1FF"/>
            <w:vAlign w:val="center"/>
            <w:hideMark/>
          </w:tcPr>
          <w:p w14:paraId="0FD46BC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8.944,20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33697B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15,52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0662D3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66.561,20</w:t>
            </w:r>
          </w:p>
        </w:tc>
      </w:tr>
      <w:tr w:rsidR="00264BEF" w:rsidRPr="0041739B" w14:paraId="6B8DAFDF" w14:textId="77777777" w:rsidTr="00B33D94">
        <w:trPr>
          <w:trHeight w:val="54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1475A07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7F9A3D9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5B39987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828.805,00</w:t>
            </w:r>
          </w:p>
        </w:tc>
        <w:tc>
          <w:tcPr>
            <w:tcW w:w="1276" w:type="dxa"/>
            <w:tcBorders>
              <w:top w:val="nil"/>
              <w:left w:val="nil"/>
              <w:bottom w:val="single" w:sz="4" w:space="0" w:color="auto"/>
              <w:right w:val="single" w:sz="4" w:space="0" w:color="auto"/>
            </w:tcBorders>
            <w:shd w:val="clear" w:color="C1C1FF" w:fill="C1C1FF"/>
            <w:vAlign w:val="center"/>
            <w:hideMark/>
          </w:tcPr>
          <w:p w14:paraId="4B9A88C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107.539,23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027F51E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12,98</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975E98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936.344,23</w:t>
            </w:r>
          </w:p>
        </w:tc>
      </w:tr>
      <w:tr w:rsidR="00264BEF" w:rsidRPr="0041739B" w14:paraId="7759D564" w14:textId="77777777" w:rsidTr="00B33D94">
        <w:trPr>
          <w:trHeight w:val="51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5A0F33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A9EC8A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884F3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1.005,00</w:t>
            </w:r>
          </w:p>
        </w:tc>
        <w:tc>
          <w:tcPr>
            <w:tcW w:w="1276" w:type="dxa"/>
            <w:tcBorders>
              <w:top w:val="nil"/>
              <w:left w:val="nil"/>
              <w:bottom w:val="single" w:sz="4" w:space="0" w:color="auto"/>
              <w:right w:val="single" w:sz="4" w:space="0" w:color="auto"/>
            </w:tcBorders>
            <w:shd w:val="clear" w:color="E1E1FF" w:fill="E1E1FF"/>
            <w:vAlign w:val="center"/>
            <w:hideMark/>
          </w:tcPr>
          <w:p w14:paraId="5F701D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- 970,00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B160F1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- 96,52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84E1A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35,00</w:t>
            </w:r>
          </w:p>
        </w:tc>
      </w:tr>
      <w:tr w:rsidR="00264BEF" w:rsidRPr="0041739B" w14:paraId="3BB135A0"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C5C43D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0AA30871"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2B8784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827.800,00</w:t>
            </w:r>
          </w:p>
        </w:tc>
        <w:tc>
          <w:tcPr>
            <w:tcW w:w="1276" w:type="dxa"/>
            <w:tcBorders>
              <w:top w:val="nil"/>
              <w:left w:val="nil"/>
              <w:bottom w:val="single" w:sz="4" w:space="0" w:color="auto"/>
              <w:right w:val="single" w:sz="4" w:space="0" w:color="auto"/>
            </w:tcBorders>
            <w:shd w:val="clear" w:color="E1E1FF" w:fill="E1E1FF"/>
            <w:vAlign w:val="center"/>
            <w:hideMark/>
          </w:tcPr>
          <w:p w14:paraId="08E5D9B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108.509,23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4DDD3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13,11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CFAC70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936.309,23</w:t>
            </w:r>
          </w:p>
        </w:tc>
      </w:tr>
      <w:tr w:rsidR="00264BEF" w:rsidRPr="0041739B" w14:paraId="6D229AF8"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186300E3"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42049</w:t>
            </w:r>
          </w:p>
        </w:tc>
        <w:tc>
          <w:tcPr>
            <w:tcW w:w="3544" w:type="dxa"/>
            <w:tcBorders>
              <w:top w:val="nil"/>
              <w:left w:val="nil"/>
              <w:bottom w:val="single" w:sz="4" w:space="0" w:color="auto"/>
              <w:right w:val="single" w:sz="4" w:space="0" w:color="auto"/>
            </w:tcBorders>
            <w:shd w:val="clear" w:color="3535FF" w:fill="3535FF"/>
            <w:vAlign w:val="center"/>
            <w:hideMark/>
          </w:tcPr>
          <w:p w14:paraId="2925BC10"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BELEC</w:t>
            </w:r>
          </w:p>
        </w:tc>
        <w:tc>
          <w:tcPr>
            <w:tcW w:w="1417" w:type="dxa"/>
            <w:tcBorders>
              <w:top w:val="nil"/>
              <w:left w:val="nil"/>
              <w:bottom w:val="single" w:sz="4" w:space="0" w:color="auto"/>
              <w:right w:val="single" w:sz="4" w:space="0" w:color="auto"/>
            </w:tcBorders>
            <w:shd w:val="clear" w:color="3535FF" w:fill="3535FF"/>
            <w:vAlign w:val="center"/>
            <w:hideMark/>
          </w:tcPr>
          <w:p w14:paraId="27AC831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656.325,98</w:t>
            </w:r>
          </w:p>
        </w:tc>
        <w:tc>
          <w:tcPr>
            <w:tcW w:w="1276" w:type="dxa"/>
            <w:tcBorders>
              <w:top w:val="nil"/>
              <w:left w:val="nil"/>
              <w:bottom w:val="single" w:sz="4" w:space="0" w:color="auto"/>
              <w:right w:val="single" w:sz="4" w:space="0" w:color="auto"/>
            </w:tcBorders>
            <w:shd w:val="clear" w:color="3535FF" w:fill="3535FF"/>
            <w:vAlign w:val="center"/>
            <w:hideMark/>
          </w:tcPr>
          <w:p w14:paraId="202EA61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227.276,77</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38A65676"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34,63</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604FB6BF"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883.602,75</w:t>
            </w:r>
          </w:p>
        </w:tc>
      </w:tr>
      <w:tr w:rsidR="00264BEF" w:rsidRPr="0041739B" w14:paraId="78C7AB35"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63A0174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0FA9C9F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7FB529D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22.101,00</w:t>
            </w:r>
          </w:p>
        </w:tc>
        <w:tc>
          <w:tcPr>
            <w:tcW w:w="1276" w:type="dxa"/>
            <w:tcBorders>
              <w:top w:val="nil"/>
              <w:left w:val="nil"/>
              <w:bottom w:val="single" w:sz="4" w:space="0" w:color="auto"/>
              <w:right w:val="single" w:sz="4" w:space="0" w:color="auto"/>
            </w:tcBorders>
            <w:shd w:val="clear" w:color="C1C1FF" w:fill="C1C1FF"/>
            <w:vAlign w:val="center"/>
            <w:hideMark/>
          </w:tcPr>
          <w:p w14:paraId="64142B7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11.883,23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74D59F1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53,77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245548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33.984,23</w:t>
            </w:r>
          </w:p>
        </w:tc>
      </w:tr>
      <w:tr w:rsidR="00264BEF" w:rsidRPr="0041739B" w14:paraId="4F245BAC"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F0001F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E59634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2642C49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22.001,00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A7C528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11.883,23</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E77136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54,01</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9305B1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33.884,23</w:t>
            </w:r>
          </w:p>
        </w:tc>
      </w:tr>
      <w:tr w:rsidR="00264BEF" w:rsidRPr="0041739B" w14:paraId="78BDC29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0DDC44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6C0B09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Oprema,informat.,nabava pomagala - OŠ</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9444D6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4C5B38F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2A665C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49B66A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r>
      <w:tr w:rsidR="00264BEF" w:rsidRPr="0041739B" w14:paraId="25D5A78A" w14:textId="77777777" w:rsidTr="00B33D94">
        <w:trPr>
          <w:trHeight w:val="57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2DF4EA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6BDA670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34AEDD5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634.224,98</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336D56C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215.393,54</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04A5D3E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33,96</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68BFEC3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849.618,52</w:t>
            </w:r>
          </w:p>
        </w:tc>
      </w:tr>
      <w:tr w:rsidR="00264BEF" w:rsidRPr="0041739B" w14:paraId="243AE02C" w14:textId="77777777" w:rsidTr="00B33D94">
        <w:trPr>
          <w:trHeight w:val="46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0891D6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739715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1BF46D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3.404,00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20E882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- 845,00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1289B0A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- 24,82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74B063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2.559,00</w:t>
            </w:r>
          </w:p>
        </w:tc>
      </w:tr>
      <w:tr w:rsidR="00264BEF" w:rsidRPr="0041739B" w14:paraId="51F689F0"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1B6D08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single" w:sz="4" w:space="0" w:color="auto"/>
              <w:left w:val="nil"/>
              <w:bottom w:val="single" w:sz="4" w:space="0" w:color="auto"/>
              <w:right w:val="single" w:sz="4" w:space="0" w:color="auto"/>
            </w:tcBorders>
            <w:shd w:val="clear" w:color="E1E1FF" w:fill="E1E1FF"/>
            <w:vAlign w:val="center"/>
            <w:hideMark/>
          </w:tcPr>
          <w:p w14:paraId="5D6B7F8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00080A6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581.780,00</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4F83F04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228.051,00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3A5AB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39,20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5C3C20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809.831,00</w:t>
            </w:r>
          </w:p>
        </w:tc>
      </w:tr>
      <w:tr w:rsidR="00264BEF" w:rsidRPr="0041739B" w14:paraId="2A5AF0E5"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A16936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4F21C0B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5CEC094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662C8A8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5CA936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78527F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r>
      <w:tr w:rsidR="00264BEF" w:rsidRPr="0041739B" w14:paraId="78A0A340"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DD8439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6CA55C0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 sredstva za izgr.,dogradnju i adaptaciju škola</w:t>
            </w:r>
          </w:p>
        </w:tc>
        <w:tc>
          <w:tcPr>
            <w:tcW w:w="1417" w:type="dxa"/>
            <w:tcBorders>
              <w:top w:val="nil"/>
              <w:left w:val="nil"/>
              <w:bottom w:val="single" w:sz="4" w:space="0" w:color="auto"/>
              <w:right w:val="single" w:sz="4" w:space="0" w:color="auto"/>
            </w:tcBorders>
            <w:shd w:val="clear" w:color="E1E1FF" w:fill="E1E1FF"/>
            <w:vAlign w:val="center"/>
            <w:hideMark/>
          </w:tcPr>
          <w:p w14:paraId="1EC9767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1D2133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338CF7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57D07C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17.000,00</w:t>
            </w:r>
          </w:p>
        </w:tc>
      </w:tr>
      <w:tr w:rsidR="00264BEF" w:rsidRPr="0041739B" w14:paraId="0320A180"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5A3CA6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3798D0D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7C91D3B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36.700,00</w:t>
            </w:r>
          </w:p>
        </w:tc>
        <w:tc>
          <w:tcPr>
            <w:tcW w:w="1276" w:type="dxa"/>
            <w:tcBorders>
              <w:top w:val="nil"/>
              <w:left w:val="nil"/>
              <w:bottom w:val="single" w:sz="4" w:space="0" w:color="auto"/>
              <w:right w:val="single" w:sz="4" w:space="0" w:color="auto"/>
            </w:tcBorders>
            <w:shd w:val="clear" w:color="E1E1FF" w:fill="E1E1FF"/>
            <w:vAlign w:val="center"/>
            <w:hideMark/>
          </w:tcPr>
          <w:p w14:paraId="017462D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- 29.725,00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8FF69C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- 80,99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988E0B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6.975,00</w:t>
            </w:r>
          </w:p>
        </w:tc>
      </w:tr>
      <w:tr w:rsidR="00264BEF" w:rsidRPr="0041739B" w14:paraId="13C20D18"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5E04BA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58C2CFD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44AD106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3E5A0A7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- 7.278,67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F505E0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- 61,63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9343AD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4.532,31</w:t>
            </w:r>
          </w:p>
        </w:tc>
      </w:tr>
      <w:tr w:rsidR="00264BEF" w:rsidRPr="0041739B" w14:paraId="0BD49C7F"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67D140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5776473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6F97717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1FE96DB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9233DB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803FB8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21C421E2"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68467AF"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44557</w:t>
            </w:r>
          </w:p>
        </w:tc>
        <w:tc>
          <w:tcPr>
            <w:tcW w:w="3544" w:type="dxa"/>
            <w:tcBorders>
              <w:top w:val="nil"/>
              <w:left w:val="nil"/>
              <w:bottom w:val="single" w:sz="4" w:space="0" w:color="auto"/>
              <w:right w:val="single" w:sz="4" w:space="0" w:color="auto"/>
            </w:tcBorders>
            <w:shd w:val="clear" w:color="3535FF" w:fill="3535FF"/>
            <w:vAlign w:val="center"/>
            <w:hideMark/>
          </w:tcPr>
          <w:p w14:paraId="508AA394"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OŠ STUBIČKE TOPLICE</w:t>
            </w:r>
          </w:p>
        </w:tc>
        <w:tc>
          <w:tcPr>
            <w:tcW w:w="1417" w:type="dxa"/>
            <w:tcBorders>
              <w:top w:val="nil"/>
              <w:left w:val="nil"/>
              <w:bottom w:val="single" w:sz="4" w:space="0" w:color="auto"/>
              <w:right w:val="single" w:sz="4" w:space="0" w:color="auto"/>
            </w:tcBorders>
            <w:shd w:val="clear" w:color="3535FF" w:fill="3535FF"/>
            <w:vAlign w:val="center"/>
            <w:hideMark/>
          </w:tcPr>
          <w:p w14:paraId="71B23A1B"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1.004.191,98</w:t>
            </w:r>
          </w:p>
        </w:tc>
        <w:tc>
          <w:tcPr>
            <w:tcW w:w="1276" w:type="dxa"/>
            <w:tcBorders>
              <w:top w:val="nil"/>
              <w:left w:val="nil"/>
              <w:bottom w:val="single" w:sz="4" w:space="0" w:color="auto"/>
              <w:right w:val="single" w:sz="4" w:space="0" w:color="auto"/>
            </w:tcBorders>
            <w:shd w:val="clear" w:color="3535FF" w:fill="3535FF"/>
            <w:vAlign w:val="center"/>
            <w:hideMark/>
          </w:tcPr>
          <w:p w14:paraId="5D6C19B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32.554,86</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17245249"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3,24</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67758033"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1.036.746,84</w:t>
            </w:r>
          </w:p>
        </w:tc>
      </w:tr>
      <w:tr w:rsidR="00264BEF" w:rsidRPr="0041739B" w14:paraId="592A1209"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C54B08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5804BAD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4881239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15.587,00</w:t>
            </w:r>
          </w:p>
        </w:tc>
        <w:tc>
          <w:tcPr>
            <w:tcW w:w="1276" w:type="dxa"/>
            <w:tcBorders>
              <w:top w:val="nil"/>
              <w:left w:val="nil"/>
              <w:bottom w:val="single" w:sz="4" w:space="0" w:color="auto"/>
              <w:right w:val="single" w:sz="4" w:space="0" w:color="auto"/>
            </w:tcBorders>
            <w:shd w:val="clear" w:color="C1C1FF" w:fill="C1C1FF"/>
            <w:vAlign w:val="center"/>
            <w:hideMark/>
          </w:tcPr>
          <w:p w14:paraId="1D40703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9.906,13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C1DC59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63,55</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2D3158D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25.493,13</w:t>
            </w:r>
          </w:p>
        </w:tc>
      </w:tr>
      <w:tr w:rsidR="00264BEF" w:rsidRPr="0041739B" w14:paraId="09119FF5"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E02CC9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0C70B214"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5A6C533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15.587,00</w:t>
            </w:r>
          </w:p>
        </w:tc>
        <w:tc>
          <w:tcPr>
            <w:tcW w:w="1276" w:type="dxa"/>
            <w:tcBorders>
              <w:top w:val="nil"/>
              <w:left w:val="nil"/>
              <w:bottom w:val="single" w:sz="4" w:space="0" w:color="auto"/>
              <w:right w:val="single" w:sz="4" w:space="0" w:color="auto"/>
            </w:tcBorders>
            <w:shd w:val="clear" w:color="E1E1FF" w:fill="E1E1FF"/>
            <w:vAlign w:val="center"/>
            <w:hideMark/>
          </w:tcPr>
          <w:p w14:paraId="08C1A72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9.906,13</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08351BF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63,55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87DB18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25.493,13</w:t>
            </w:r>
          </w:p>
        </w:tc>
      </w:tr>
      <w:tr w:rsidR="00264BEF" w:rsidRPr="0041739B" w14:paraId="746B5D84" w14:textId="77777777" w:rsidTr="00B33D94">
        <w:trPr>
          <w:trHeight w:val="525"/>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043227C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132D233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45ABA1C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988.604,98</w:t>
            </w:r>
          </w:p>
        </w:tc>
        <w:tc>
          <w:tcPr>
            <w:tcW w:w="1276" w:type="dxa"/>
            <w:tcBorders>
              <w:top w:val="nil"/>
              <w:left w:val="nil"/>
              <w:bottom w:val="single" w:sz="4" w:space="0" w:color="auto"/>
              <w:right w:val="single" w:sz="4" w:space="0" w:color="auto"/>
            </w:tcBorders>
            <w:shd w:val="clear" w:color="C1C1FF" w:fill="C1C1FF"/>
            <w:vAlign w:val="center"/>
            <w:hideMark/>
          </w:tcPr>
          <w:p w14:paraId="6469679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22.648,73</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3AB7FD1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2,29</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F7486F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1.011.253,71</w:t>
            </w:r>
          </w:p>
        </w:tc>
      </w:tr>
      <w:tr w:rsidR="00264BEF" w:rsidRPr="0041739B" w14:paraId="04526C63" w14:textId="77777777" w:rsidTr="00B33D94">
        <w:trPr>
          <w:trHeight w:val="465"/>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5EF875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6127EE2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53E7DD9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2.404,00</w:t>
            </w:r>
          </w:p>
        </w:tc>
        <w:tc>
          <w:tcPr>
            <w:tcW w:w="1276" w:type="dxa"/>
            <w:tcBorders>
              <w:top w:val="nil"/>
              <w:left w:val="nil"/>
              <w:bottom w:val="single" w:sz="4" w:space="0" w:color="auto"/>
              <w:right w:val="single" w:sz="4" w:space="0" w:color="auto"/>
            </w:tcBorders>
            <w:shd w:val="clear" w:color="E1E1FF" w:fill="E1E1FF"/>
            <w:vAlign w:val="center"/>
            <w:hideMark/>
          </w:tcPr>
          <w:p w14:paraId="012D46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2.093,55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102B3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87,09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F9A7A4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4.497,55</w:t>
            </w:r>
          </w:p>
        </w:tc>
      </w:tr>
      <w:tr w:rsidR="00264BEF" w:rsidRPr="0041739B" w14:paraId="1AD24ED4"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6914BCF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5BA28056"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042241F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947.360,00</w:t>
            </w:r>
          </w:p>
        </w:tc>
        <w:tc>
          <w:tcPr>
            <w:tcW w:w="1276" w:type="dxa"/>
            <w:tcBorders>
              <w:top w:val="nil"/>
              <w:left w:val="nil"/>
              <w:bottom w:val="single" w:sz="4" w:space="0" w:color="auto"/>
              <w:right w:val="single" w:sz="4" w:space="0" w:color="auto"/>
            </w:tcBorders>
            <w:shd w:val="clear" w:color="E1E1FF" w:fill="E1E1FF"/>
            <w:vAlign w:val="center"/>
            <w:hideMark/>
          </w:tcPr>
          <w:p w14:paraId="3148F7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32.800,00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75AE64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3,46</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540323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980.160,00</w:t>
            </w:r>
          </w:p>
        </w:tc>
      </w:tr>
      <w:tr w:rsidR="00264BEF" w:rsidRPr="0041739B" w14:paraId="6A00CC02"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126EA5E"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A102006</w:t>
            </w:r>
          </w:p>
        </w:tc>
        <w:tc>
          <w:tcPr>
            <w:tcW w:w="3544" w:type="dxa"/>
            <w:tcBorders>
              <w:top w:val="nil"/>
              <w:left w:val="nil"/>
              <w:bottom w:val="single" w:sz="4" w:space="0" w:color="auto"/>
              <w:right w:val="single" w:sz="4" w:space="0" w:color="auto"/>
            </w:tcBorders>
            <w:shd w:val="clear" w:color="E1E1FF" w:fill="E1E1FF"/>
            <w:vAlign w:val="center"/>
            <w:hideMark/>
          </w:tcPr>
          <w:p w14:paraId="1CF9D95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građanskog odgoja u školama</w:t>
            </w:r>
          </w:p>
        </w:tc>
        <w:tc>
          <w:tcPr>
            <w:tcW w:w="1417" w:type="dxa"/>
            <w:tcBorders>
              <w:top w:val="nil"/>
              <w:left w:val="nil"/>
              <w:bottom w:val="single" w:sz="4" w:space="0" w:color="auto"/>
              <w:right w:val="single" w:sz="4" w:space="0" w:color="auto"/>
            </w:tcBorders>
            <w:shd w:val="clear" w:color="E1E1FF" w:fill="E1E1FF"/>
            <w:vAlign w:val="center"/>
            <w:hideMark/>
          </w:tcPr>
          <w:p w14:paraId="3813932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530,00</w:t>
            </w:r>
          </w:p>
        </w:tc>
        <w:tc>
          <w:tcPr>
            <w:tcW w:w="1276" w:type="dxa"/>
            <w:tcBorders>
              <w:top w:val="nil"/>
              <w:left w:val="nil"/>
              <w:bottom w:val="single" w:sz="4" w:space="0" w:color="auto"/>
              <w:right w:val="single" w:sz="4" w:space="0" w:color="auto"/>
            </w:tcBorders>
            <w:shd w:val="clear" w:color="E1E1FF" w:fill="E1E1FF"/>
            <w:vAlign w:val="center"/>
            <w:hideMark/>
          </w:tcPr>
          <w:p w14:paraId="62003F7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- 530,00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E908A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A2AE0D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r>
      <w:tr w:rsidR="00264BEF" w:rsidRPr="0041739B" w14:paraId="48038BB8"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3B9F472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6878DE7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7FFB190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26.500,00</w:t>
            </w:r>
          </w:p>
        </w:tc>
        <w:tc>
          <w:tcPr>
            <w:tcW w:w="1276" w:type="dxa"/>
            <w:tcBorders>
              <w:top w:val="nil"/>
              <w:left w:val="nil"/>
              <w:bottom w:val="single" w:sz="4" w:space="0" w:color="auto"/>
              <w:right w:val="single" w:sz="4" w:space="0" w:color="auto"/>
            </w:tcBorders>
            <w:shd w:val="clear" w:color="E1E1FF" w:fill="E1E1FF"/>
            <w:vAlign w:val="center"/>
            <w:hideMark/>
          </w:tcPr>
          <w:p w14:paraId="5EFCECC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- 26.400,00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28154FA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- 99,62</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549DE26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r>
      <w:tr w:rsidR="00264BEF" w:rsidRPr="0041739B" w14:paraId="55EF321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B13E6D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lastRenderedPageBreak/>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558A92A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4028E96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11.810,98</w:t>
            </w:r>
          </w:p>
        </w:tc>
        <w:tc>
          <w:tcPr>
            <w:tcW w:w="1276" w:type="dxa"/>
            <w:tcBorders>
              <w:top w:val="nil"/>
              <w:left w:val="nil"/>
              <w:bottom w:val="single" w:sz="4" w:space="0" w:color="auto"/>
              <w:right w:val="single" w:sz="4" w:space="0" w:color="auto"/>
            </w:tcBorders>
            <w:shd w:val="clear" w:color="E1E1FF" w:fill="E1E1FF"/>
            <w:vAlign w:val="center"/>
            <w:hideMark/>
          </w:tcPr>
          <w:p w14:paraId="7C8E30D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6.493,97</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75F4729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54,98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DDCAD3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18.304,95</w:t>
            </w:r>
          </w:p>
        </w:tc>
      </w:tr>
      <w:tr w:rsidR="00264BEF" w:rsidRPr="0041739B" w14:paraId="139C9CCB"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4624F6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5A8D56E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nil"/>
              <w:left w:val="nil"/>
              <w:bottom w:val="single" w:sz="4" w:space="0" w:color="auto"/>
              <w:right w:val="single" w:sz="4" w:space="0" w:color="auto"/>
            </w:tcBorders>
            <w:shd w:val="clear" w:color="E1E1FF" w:fill="E1E1FF"/>
            <w:vAlign w:val="center"/>
            <w:hideMark/>
          </w:tcPr>
          <w:p w14:paraId="7B4C65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nil"/>
              <w:left w:val="nil"/>
              <w:bottom w:val="single" w:sz="4" w:space="0" w:color="auto"/>
              <w:right w:val="single" w:sz="4" w:space="0" w:color="auto"/>
            </w:tcBorders>
            <w:shd w:val="clear" w:color="E1E1FF" w:fill="E1E1FF"/>
            <w:vAlign w:val="center"/>
            <w:hideMark/>
          </w:tcPr>
          <w:p w14:paraId="3CD1D66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91ACE4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469A2EF"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3683C6BF" w14:textId="77777777" w:rsidTr="00B33D94">
        <w:trPr>
          <w:trHeight w:val="450"/>
        </w:trPr>
        <w:tc>
          <w:tcPr>
            <w:tcW w:w="1271" w:type="dxa"/>
            <w:tcBorders>
              <w:top w:val="nil"/>
              <w:left w:val="single" w:sz="4" w:space="0" w:color="auto"/>
              <w:bottom w:val="single" w:sz="4" w:space="0" w:color="auto"/>
              <w:right w:val="single" w:sz="4" w:space="0" w:color="auto"/>
            </w:tcBorders>
            <w:shd w:val="clear" w:color="3535FF" w:fill="3535FF"/>
            <w:vAlign w:val="center"/>
            <w:hideMark/>
          </w:tcPr>
          <w:p w14:paraId="7A37D5DC"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Proračunski korisnik 49309</w:t>
            </w:r>
          </w:p>
        </w:tc>
        <w:tc>
          <w:tcPr>
            <w:tcW w:w="3544" w:type="dxa"/>
            <w:tcBorders>
              <w:top w:val="nil"/>
              <w:left w:val="nil"/>
              <w:bottom w:val="single" w:sz="4" w:space="0" w:color="auto"/>
              <w:right w:val="single" w:sz="4" w:space="0" w:color="auto"/>
            </w:tcBorders>
            <w:shd w:val="clear" w:color="3535FF" w:fill="3535FF"/>
            <w:vAlign w:val="center"/>
            <w:hideMark/>
          </w:tcPr>
          <w:p w14:paraId="4B144904"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CENTAR ZA ODGOJ I OBRAZOVANJE KRAPINSKE TOPLICE</w:t>
            </w:r>
          </w:p>
        </w:tc>
        <w:tc>
          <w:tcPr>
            <w:tcW w:w="1417" w:type="dxa"/>
            <w:tcBorders>
              <w:top w:val="nil"/>
              <w:left w:val="nil"/>
              <w:bottom w:val="single" w:sz="4" w:space="0" w:color="auto"/>
              <w:right w:val="single" w:sz="4" w:space="0" w:color="auto"/>
            </w:tcBorders>
            <w:shd w:val="clear" w:color="3535FF" w:fill="3535FF"/>
            <w:vAlign w:val="center"/>
            <w:hideMark/>
          </w:tcPr>
          <w:p w14:paraId="6441EE1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1.626.233,73</w:t>
            </w:r>
          </w:p>
        </w:tc>
        <w:tc>
          <w:tcPr>
            <w:tcW w:w="1276" w:type="dxa"/>
            <w:tcBorders>
              <w:top w:val="nil"/>
              <w:left w:val="nil"/>
              <w:bottom w:val="single" w:sz="4" w:space="0" w:color="auto"/>
              <w:right w:val="single" w:sz="4" w:space="0" w:color="auto"/>
            </w:tcBorders>
            <w:shd w:val="clear" w:color="3535FF" w:fill="3535FF"/>
            <w:vAlign w:val="center"/>
            <w:hideMark/>
          </w:tcPr>
          <w:p w14:paraId="5058388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179.709,17</w:t>
            </w:r>
          </w:p>
        </w:tc>
        <w:tc>
          <w:tcPr>
            <w:tcW w:w="851" w:type="dxa"/>
            <w:tcBorders>
              <w:top w:val="single" w:sz="4" w:space="0" w:color="auto"/>
              <w:left w:val="nil"/>
              <w:bottom w:val="single" w:sz="4" w:space="0" w:color="auto"/>
              <w:right w:val="single" w:sz="4" w:space="0" w:color="auto"/>
            </w:tcBorders>
            <w:shd w:val="clear" w:color="3535FF" w:fill="3535FF"/>
            <w:vAlign w:val="center"/>
            <w:hideMark/>
          </w:tcPr>
          <w:p w14:paraId="637C9DA1"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11,05</w:t>
            </w:r>
          </w:p>
        </w:tc>
        <w:tc>
          <w:tcPr>
            <w:tcW w:w="1275" w:type="dxa"/>
            <w:tcBorders>
              <w:top w:val="single" w:sz="4" w:space="0" w:color="auto"/>
              <w:left w:val="nil"/>
              <w:bottom w:val="single" w:sz="4" w:space="0" w:color="auto"/>
              <w:right w:val="single" w:sz="4" w:space="0" w:color="auto"/>
            </w:tcBorders>
            <w:shd w:val="clear" w:color="3535FF" w:fill="3535FF"/>
            <w:vAlign w:val="center"/>
            <w:hideMark/>
          </w:tcPr>
          <w:p w14:paraId="3EB8117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1.805.942,90</w:t>
            </w:r>
          </w:p>
        </w:tc>
      </w:tr>
      <w:tr w:rsidR="00264BEF" w:rsidRPr="0041739B" w14:paraId="7D4A8B9C"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86C5B2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6FF2229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OSNOVNO OBRAZOVANJE - ZAKONSKI STANDARD</w:t>
            </w:r>
          </w:p>
        </w:tc>
        <w:tc>
          <w:tcPr>
            <w:tcW w:w="1417" w:type="dxa"/>
            <w:tcBorders>
              <w:top w:val="nil"/>
              <w:left w:val="nil"/>
              <w:bottom w:val="single" w:sz="4" w:space="0" w:color="auto"/>
              <w:right w:val="single" w:sz="4" w:space="0" w:color="auto"/>
            </w:tcBorders>
            <w:shd w:val="clear" w:color="C1C1FF" w:fill="C1C1FF"/>
            <w:vAlign w:val="center"/>
            <w:hideMark/>
          </w:tcPr>
          <w:p w14:paraId="3724D318"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28.666,58</w:t>
            </w:r>
          </w:p>
        </w:tc>
        <w:tc>
          <w:tcPr>
            <w:tcW w:w="1276" w:type="dxa"/>
            <w:tcBorders>
              <w:top w:val="nil"/>
              <w:left w:val="nil"/>
              <w:bottom w:val="single" w:sz="4" w:space="0" w:color="auto"/>
              <w:right w:val="single" w:sz="4" w:space="0" w:color="auto"/>
            </w:tcBorders>
            <w:shd w:val="clear" w:color="C1C1FF" w:fill="C1C1FF"/>
            <w:vAlign w:val="center"/>
            <w:hideMark/>
          </w:tcPr>
          <w:p w14:paraId="1AC2FF0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10.627,10</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45BEC2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37,07</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4234C3D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39.293,68</w:t>
            </w:r>
          </w:p>
        </w:tc>
      </w:tr>
      <w:tr w:rsidR="00264BEF" w:rsidRPr="0041739B" w14:paraId="0138B23A"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FDAE4D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B891D95"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Redovni poslovi ustanova osnovnog obrazovanje</w:t>
            </w:r>
          </w:p>
        </w:tc>
        <w:tc>
          <w:tcPr>
            <w:tcW w:w="1417" w:type="dxa"/>
            <w:tcBorders>
              <w:top w:val="nil"/>
              <w:left w:val="nil"/>
              <w:bottom w:val="single" w:sz="4" w:space="0" w:color="auto"/>
              <w:right w:val="single" w:sz="4" w:space="0" w:color="auto"/>
            </w:tcBorders>
            <w:shd w:val="clear" w:color="E1E1FF" w:fill="E1E1FF"/>
            <w:vAlign w:val="center"/>
            <w:hideMark/>
          </w:tcPr>
          <w:p w14:paraId="5640E06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28.666,58</w:t>
            </w:r>
          </w:p>
        </w:tc>
        <w:tc>
          <w:tcPr>
            <w:tcW w:w="1276" w:type="dxa"/>
            <w:tcBorders>
              <w:top w:val="nil"/>
              <w:left w:val="nil"/>
              <w:bottom w:val="single" w:sz="4" w:space="0" w:color="auto"/>
              <w:right w:val="single" w:sz="4" w:space="0" w:color="auto"/>
            </w:tcBorders>
            <w:shd w:val="clear" w:color="E1E1FF" w:fill="E1E1FF"/>
            <w:vAlign w:val="center"/>
            <w:hideMark/>
          </w:tcPr>
          <w:p w14:paraId="11EDB24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10.627,10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6DC0B2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37,07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2A3CE9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39.293,68</w:t>
            </w:r>
          </w:p>
        </w:tc>
      </w:tr>
      <w:tr w:rsidR="00264BEF" w:rsidRPr="0041739B" w14:paraId="58CAA478" w14:textId="77777777" w:rsidTr="00B33D94">
        <w:trPr>
          <w:trHeight w:val="48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7719FFD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1003</w:t>
            </w:r>
          </w:p>
        </w:tc>
        <w:tc>
          <w:tcPr>
            <w:tcW w:w="3544" w:type="dxa"/>
            <w:tcBorders>
              <w:top w:val="nil"/>
              <w:left w:val="nil"/>
              <w:bottom w:val="single" w:sz="4" w:space="0" w:color="auto"/>
              <w:right w:val="single" w:sz="4" w:space="0" w:color="auto"/>
            </w:tcBorders>
            <w:shd w:val="clear" w:color="C1C1FF" w:fill="C1C1FF"/>
            <w:vAlign w:val="center"/>
            <w:hideMark/>
          </w:tcPr>
          <w:p w14:paraId="3B797BE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 INSTIT.</w:t>
            </w:r>
          </w:p>
        </w:tc>
        <w:tc>
          <w:tcPr>
            <w:tcW w:w="1417" w:type="dxa"/>
            <w:tcBorders>
              <w:top w:val="nil"/>
              <w:left w:val="nil"/>
              <w:bottom w:val="single" w:sz="4" w:space="0" w:color="auto"/>
              <w:right w:val="single" w:sz="4" w:space="0" w:color="auto"/>
            </w:tcBorders>
            <w:shd w:val="clear" w:color="C1C1FF" w:fill="C1C1FF"/>
            <w:vAlign w:val="center"/>
            <w:hideMark/>
          </w:tcPr>
          <w:p w14:paraId="3E924DC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1.597.567,15</w:t>
            </w:r>
          </w:p>
        </w:tc>
        <w:tc>
          <w:tcPr>
            <w:tcW w:w="1276" w:type="dxa"/>
            <w:tcBorders>
              <w:top w:val="nil"/>
              <w:left w:val="nil"/>
              <w:bottom w:val="single" w:sz="4" w:space="0" w:color="auto"/>
              <w:right w:val="single" w:sz="4" w:space="0" w:color="auto"/>
            </w:tcBorders>
            <w:shd w:val="clear" w:color="C1C1FF" w:fill="C1C1FF"/>
            <w:vAlign w:val="center"/>
            <w:hideMark/>
          </w:tcPr>
          <w:p w14:paraId="0DBE28A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169.082,07</w:t>
            </w:r>
          </w:p>
        </w:tc>
        <w:tc>
          <w:tcPr>
            <w:tcW w:w="851" w:type="dxa"/>
            <w:tcBorders>
              <w:top w:val="single" w:sz="4" w:space="0" w:color="auto"/>
              <w:left w:val="nil"/>
              <w:bottom w:val="single" w:sz="4" w:space="0" w:color="auto"/>
              <w:right w:val="single" w:sz="4" w:space="0" w:color="auto"/>
            </w:tcBorders>
            <w:shd w:val="clear" w:color="C1C1FF" w:fill="C1C1FF"/>
            <w:vAlign w:val="center"/>
            <w:hideMark/>
          </w:tcPr>
          <w:p w14:paraId="532B51D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10,58</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3FEF422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1.766.649,22</w:t>
            </w:r>
          </w:p>
        </w:tc>
      </w:tr>
      <w:tr w:rsidR="00264BEF" w:rsidRPr="0041739B" w14:paraId="7F3CA3F2" w14:textId="77777777" w:rsidTr="00B33D94">
        <w:trPr>
          <w:trHeight w:val="57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71146D8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37BBB1E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Dopunski nastavni i vannastavni program škola i obrazovnih instit.</w:t>
            </w:r>
          </w:p>
        </w:tc>
        <w:tc>
          <w:tcPr>
            <w:tcW w:w="1417" w:type="dxa"/>
            <w:tcBorders>
              <w:top w:val="nil"/>
              <w:left w:val="nil"/>
              <w:bottom w:val="single" w:sz="4" w:space="0" w:color="auto"/>
              <w:right w:val="single" w:sz="4" w:space="0" w:color="auto"/>
            </w:tcBorders>
            <w:shd w:val="clear" w:color="E1E1FF" w:fill="E1E1FF"/>
            <w:vAlign w:val="center"/>
            <w:hideMark/>
          </w:tcPr>
          <w:p w14:paraId="36A4081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33.312,00</w:t>
            </w:r>
          </w:p>
        </w:tc>
        <w:tc>
          <w:tcPr>
            <w:tcW w:w="1276" w:type="dxa"/>
            <w:tcBorders>
              <w:top w:val="nil"/>
              <w:left w:val="nil"/>
              <w:bottom w:val="single" w:sz="4" w:space="0" w:color="auto"/>
              <w:right w:val="single" w:sz="4" w:space="0" w:color="auto"/>
            </w:tcBorders>
            <w:shd w:val="clear" w:color="E1E1FF" w:fill="E1E1FF"/>
            <w:vAlign w:val="center"/>
            <w:hideMark/>
          </w:tcPr>
          <w:p w14:paraId="4DD71DC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7.419,05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509EBA8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22,27</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7465C4D2"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40.731,05</w:t>
            </w:r>
          </w:p>
        </w:tc>
      </w:tr>
      <w:tr w:rsidR="00264BEF" w:rsidRPr="0041739B" w14:paraId="46A53792"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46A7E4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147ABA3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Financiranje - ostali rashodi OŠ</w:t>
            </w:r>
          </w:p>
        </w:tc>
        <w:tc>
          <w:tcPr>
            <w:tcW w:w="1417" w:type="dxa"/>
            <w:tcBorders>
              <w:top w:val="nil"/>
              <w:left w:val="nil"/>
              <w:bottom w:val="single" w:sz="4" w:space="0" w:color="auto"/>
              <w:right w:val="single" w:sz="4" w:space="0" w:color="auto"/>
            </w:tcBorders>
            <w:shd w:val="clear" w:color="E1E1FF" w:fill="E1E1FF"/>
            <w:vAlign w:val="center"/>
            <w:hideMark/>
          </w:tcPr>
          <w:p w14:paraId="43469CB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1.514.740,00</w:t>
            </w:r>
          </w:p>
        </w:tc>
        <w:tc>
          <w:tcPr>
            <w:tcW w:w="1276" w:type="dxa"/>
            <w:tcBorders>
              <w:top w:val="nil"/>
              <w:left w:val="nil"/>
              <w:bottom w:val="single" w:sz="4" w:space="0" w:color="auto"/>
              <w:right w:val="single" w:sz="4" w:space="0" w:color="auto"/>
            </w:tcBorders>
            <w:shd w:val="clear" w:color="E1E1FF" w:fill="E1E1FF"/>
            <w:vAlign w:val="center"/>
            <w:hideMark/>
          </w:tcPr>
          <w:p w14:paraId="06F6A59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162.862,35</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F3B89E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10,75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A25C93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1.677.602,35</w:t>
            </w:r>
          </w:p>
        </w:tc>
      </w:tr>
      <w:tr w:rsidR="00264BEF" w:rsidRPr="0041739B" w14:paraId="513C7E2E"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4B51A7CB"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T103000</w:t>
            </w:r>
          </w:p>
        </w:tc>
        <w:tc>
          <w:tcPr>
            <w:tcW w:w="3544" w:type="dxa"/>
            <w:tcBorders>
              <w:top w:val="nil"/>
              <w:left w:val="nil"/>
              <w:bottom w:val="single" w:sz="4" w:space="0" w:color="auto"/>
              <w:right w:val="single" w:sz="4" w:space="0" w:color="auto"/>
            </w:tcBorders>
            <w:shd w:val="clear" w:color="E1E1FF" w:fill="E1E1FF"/>
            <w:vAlign w:val="center"/>
            <w:hideMark/>
          </w:tcPr>
          <w:p w14:paraId="169EE2BA"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Dopunska sred. za materijalne rashode i opremu škola</w:t>
            </w:r>
          </w:p>
        </w:tc>
        <w:tc>
          <w:tcPr>
            <w:tcW w:w="1417" w:type="dxa"/>
            <w:tcBorders>
              <w:top w:val="nil"/>
              <w:left w:val="nil"/>
              <w:bottom w:val="single" w:sz="4" w:space="0" w:color="auto"/>
              <w:right w:val="single" w:sz="4" w:space="0" w:color="auto"/>
            </w:tcBorders>
            <w:shd w:val="clear" w:color="E1E1FF" w:fill="E1E1FF"/>
            <w:vAlign w:val="center"/>
            <w:hideMark/>
          </w:tcPr>
          <w:p w14:paraId="686CB41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37.750,00</w:t>
            </w:r>
          </w:p>
        </w:tc>
        <w:tc>
          <w:tcPr>
            <w:tcW w:w="1276" w:type="dxa"/>
            <w:tcBorders>
              <w:top w:val="nil"/>
              <w:left w:val="nil"/>
              <w:bottom w:val="single" w:sz="4" w:space="0" w:color="auto"/>
              <w:right w:val="single" w:sz="4" w:space="0" w:color="auto"/>
            </w:tcBorders>
            <w:shd w:val="clear" w:color="E1E1FF" w:fill="E1E1FF"/>
            <w:vAlign w:val="center"/>
            <w:hideMark/>
          </w:tcPr>
          <w:p w14:paraId="2D45AAE0"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- 26.384,00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64B9290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- 69,89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E676FE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11.366,00</w:t>
            </w:r>
          </w:p>
        </w:tc>
      </w:tr>
      <w:tr w:rsidR="00264BEF" w:rsidRPr="0041739B" w14:paraId="7F30BFCC"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8C18A5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T103021</w:t>
            </w:r>
          </w:p>
        </w:tc>
        <w:tc>
          <w:tcPr>
            <w:tcW w:w="3544" w:type="dxa"/>
            <w:tcBorders>
              <w:top w:val="nil"/>
              <w:left w:val="nil"/>
              <w:bottom w:val="single" w:sz="4" w:space="0" w:color="auto"/>
              <w:right w:val="single" w:sz="4" w:space="0" w:color="auto"/>
            </w:tcBorders>
            <w:shd w:val="clear" w:color="E1E1FF" w:fill="E1E1FF"/>
            <w:vAlign w:val="center"/>
            <w:hideMark/>
          </w:tcPr>
          <w:p w14:paraId="53E43CEF"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Projekt Baltazar 7</w:t>
            </w:r>
          </w:p>
        </w:tc>
        <w:tc>
          <w:tcPr>
            <w:tcW w:w="1417" w:type="dxa"/>
            <w:tcBorders>
              <w:top w:val="nil"/>
              <w:left w:val="nil"/>
              <w:bottom w:val="single" w:sz="4" w:space="0" w:color="auto"/>
              <w:right w:val="single" w:sz="4" w:space="0" w:color="auto"/>
            </w:tcBorders>
            <w:shd w:val="clear" w:color="E1E1FF" w:fill="E1E1FF"/>
            <w:vAlign w:val="center"/>
            <w:hideMark/>
          </w:tcPr>
          <w:p w14:paraId="76029229"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11.765,15</w:t>
            </w:r>
          </w:p>
        </w:tc>
        <w:tc>
          <w:tcPr>
            <w:tcW w:w="1276" w:type="dxa"/>
            <w:tcBorders>
              <w:top w:val="nil"/>
              <w:left w:val="nil"/>
              <w:bottom w:val="single" w:sz="4" w:space="0" w:color="auto"/>
              <w:right w:val="single" w:sz="4" w:space="0" w:color="auto"/>
            </w:tcBorders>
            <w:shd w:val="clear" w:color="E1E1FF" w:fill="E1E1FF"/>
            <w:vAlign w:val="center"/>
            <w:hideMark/>
          </w:tcPr>
          <w:p w14:paraId="5BAE19F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16.993,46</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4127084D"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144,44</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1176373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28.758,61</w:t>
            </w:r>
          </w:p>
        </w:tc>
      </w:tr>
      <w:tr w:rsidR="00264BEF" w:rsidRPr="0041739B" w14:paraId="29B99DB9"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C3AE34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Tekući projekt T103027</w:t>
            </w:r>
          </w:p>
        </w:tc>
        <w:tc>
          <w:tcPr>
            <w:tcW w:w="3544" w:type="dxa"/>
            <w:tcBorders>
              <w:top w:val="nil"/>
              <w:left w:val="nil"/>
              <w:bottom w:val="single" w:sz="4" w:space="0" w:color="auto"/>
              <w:right w:val="single" w:sz="4" w:space="0" w:color="auto"/>
            </w:tcBorders>
            <w:shd w:val="clear" w:color="E1E1FF" w:fill="E1E1FF"/>
            <w:vAlign w:val="center"/>
            <w:hideMark/>
          </w:tcPr>
          <w:p w14:paraId="4A2D0F0D"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Baltazar 8</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3DA748C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59FD91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7057A57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100,00</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D74825A"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8.191,21</w:t>
            </w:r>
          </w:p>
        </w:tc>
      </w:tr>
      <w:tr w:rsidR="00264BEF" w:rsidRPr="0041739B" w14:paraId="586B4277" w14:textId="77777777" w:rsidTr="00B33D94">
        <w:trPr>
          <w:trHeight w:val="300"/>
        </w:trPr>
        <w:tc>
          <w:tcPr>
            <w:tcW w:w="1271" w:type="dxa"/>
            <w:tcBorders>
              <w:top w:val="nil"/>
              <w:left w:val="single" w:sz="4" w:space="0" w:color="auto"/>
              <w:bottom w:val="single" w:sz="4" w:space="0" w:color="auto"/>
              <w:right w:val="single" w:sz="4" w:space="0" w:color="auto"/>
            </w:tcBorders>
            <w:shd w:val="clear" w:color="0000CE" w:fill="0000CE"/>
            <w:vAlign w:val="center"/>
            <w:hideMark/>
          </w:tcPr>
          <w:p w14:paraId="50E492C1"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Glava 00630</w:t>
            </w:r>
          </w:p>
        </w:tc>
        <w:tc>
          <w:tcPr>
            <w:tcW w:w="3544" w:type="dxa"/>
            <w:tcBorders>
              <w:top w:val="nil"/>
              <w:left w:val="nil"/>
              <w:bottom w:val="single" w:sz="4" w:space="0" w:color="auto"/>
              <w:right w:val="single" w:sz="4" w:space="0" w:color="auto"/>
            </w:tcBorders>
            <w:shd w:val="clear" w:color="0000CE" w:fill="0000CE"/>
            <w:vAlign w:val="center"/>
            <w:hideMark/>
          </w:tcPr>
          <w:p w14:paraId="6BDEDA11" w14:textId="77777777" w:rsidR="00264BEF" w:rsidRPr="0041739B" w:rsidRDefault="00264BEF" w:rsidP="00B33D94">
            <w:pPr>
              <w:spacing w:after="0" w:line="240" w:lineRule="auto"/>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KULTURA,ŠPORT I TEHNIČKA KULTURA</w:t>
            </w:r>
          </w:p>
        </w:tc>
        <w:tc>
          <w:tcPr>
            <w:tcW w:w="1417" w:type="dxa"/>
            <w:tcBorders>
              <w:top w:val="single" w:sz="4" w:space="0" w:color="auto"/>
              <w:left w:val="single" w:sz="4" w:space="0" w:color="auto"/>
              <w:bottom w:val="single" w:sz="4" w:space="0" w:color="auto"/>
              <w:right w:val="single" w:sz="4" w:space="0" w:color="auto"/>
            </w:tcBorders>
            <w:shd w:val="clear" w:color="0000CE" w:fill="0000CE"/>
            <w:vAlign w:val="center"/>
            <w:hideMark/>
          </w:tcPr>
          <w:p w14:paraId="5F60A3DA"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765.665,00</w:t>
            </w:r>
          </w:p>
        </w:tc>
        <w:tc>
          <w:tcPr>
            <w:tcW w:w="1276" w:type="dxa"/>
            <w:tcBorders>
              <w:top w:val="single" w:sz="4" w:space="0" w:color="auto"/>
              <w:left w:val="single" w:sz="4" w:space="0" w:color="auto"/>
              <w:bottom w:val="single" w:sz="4" w:space="0" w:color="auto"/>
              <w:right w:val="single" w:sz="4" w:space="0" w:color="auto"/>
            </w:tcBorders>
            <w:shd w:val="clear" w:color="0000CE" w:fill="0000CE"/>
            <w:vAlign w:val="center"/>
            <w:hideMark/>
          </w:tcPr>
          <w:p w14:paraId="197ACEC5"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124.500,00</w:t>
            </w:r>
          </w:p>
        </w:tc>
        <w:tc>
          <w:tcPr>
            <w:tcW w:w="851" w:type="dxa"/>
            <w:tcBorders>
              <w:top w:val="single" w:sz="4" w:space="0" w:color="auto"/>
              <w:left w:val="single" w:sz="4" w:space="0" w:color="auto"/>
              <w:bottom w:val="single" w:sz="4" w:space="0" w:color="auto"/>
              <w:right w:val="single" w:sz="4" w:space="0" w:color="auto"/>
            </w:tcBorders>
            <w:shd w:val="clear" w:color="0000CE" w:fill="0000CE"/>
            <w:vAlign w:val="center"/>
            <w:hideMark/>
          </w:tcPr>
          <w:p w14:paraId="175B169D"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16,26</w:t>
            </w:r>
          </w:p>
        </w:tc>
        <w:tc>
          <w:tcPr>
            <w:tcW w:w="1275" w:type="dxa"/>
            <w:tcBorders>
              <w:top w:val="single" w:sz="4" w:space="0" w:color="auto"/>
              <w:left w:val="nil"/>
              <w:bottom w:val="single" w:sz="4" w:space="0" w:color="auto"/>
              <w:right w:val="single" w:sz="4" w:space="0" w:color="auto"/>
            </w:tcBorders>
            <w:shd w:val="clear" w:color="0000CE" w:fill="0000CE"/>
            <w:vAlign w:val="center"/>
            <w:hideMark/>
          </w:tcPr>
          <w:p w14:paraId="1C7F3D9C" w14:textId="77777777" w:rsidR="00264BEF" w:rsidRPr="0041739B" w:rsidRDefault="00264BEF" w:rsidP="00B33D94">
            <w:pPr>
              <w:spacing w:after="0" w:line="240" w:lineRule="auto"/>
              <w:jc w:val="right"/>
              <w:rPr>
                <w:rFonts w:ascii="Arial" w:eastAsia="Times New Roman" w:hAnsi="Arial" w:cs="Arial"/>
                <w:b/>
                <w:bCs/>
                <w:color w:val="FFFFFF"/>
                <w:sz w:val="16"/>
                <w:szCs w:val="16"/>
                <w:lang w:eastAsia="hr-HR"/>
              </w:rPr>
            </w:pPr>
            <w:r w:rsidRPr="0041739B">
              <w:rPr>
                <w:rFonts w:ascii="Arial" w:eastAsia="Times New Roman" w:hAnsi="Arial" w:cs="Arial"/>
                <w:b/>
                <w:bCs/>
                <w:color w:val="FFFFFF"/>
                <w:sz w:val="16"/>
                <w:szCs w:val="16"/>
                <w:lang w:eastAsia="hr-HR"/>
              </w:rPr>
              <w:t>890.165,00</w:t>
            </w:r>
          </w:p>
        </w:tc>
      </w:tr>
      <w:tr w:rsidR="00264BEF" w:rsidRPr="0041739B" w14:paraId="0980B4D9" w14:textId="77777777" w:rsidTr="00B33D94">
        <w:trPr>
          <w:trHeight w:val="300"/>
        </w:trPr>
        <w:tc>
          <w:tcPr>
            <w:tcW w:w="1271" w:type="dxa"/>
            <w:tcBorders>
              <w:top w:val="nil"/>
              <w:left w:val="single" w:sz="4" w:space="0" w:color="auto"/>
              <w:bottom w:val="single" w:sz="4" w:space="0" w:color="auto"/>
              <w:right w:val="single" w:sz="4" w:space="0" w:color="auto"/>
            </w:tcBorders>
            <w:shd w:val="clear" w:color="C1C1FF" w:fill="C1C1FF"/>
            <w:vAlign w:val="center"/>
            <w:hideMark/>
          </w:tcPr>
          <w:p w14:paraId="25E1C34C"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1000</w:t>
            </w:r>
          </w:p>
        </w:tc>
        <w:tc>
          <w:tcPr>
            <w:tcW w:w="3544" w:type="dxa"/>
            <w:tcBorders>
              <w:top w:val="nil"/>
              <w:left w:val="nil"/>
              <w:bottom w:val="single" w:sz="4" w:space="0" w:color="auto"/>
              <w:right w:val="single" w:sz="4" w:space="0" w:color="auto"/>
            </w:tcBorders>
            <w:shd w:val="clear" w:color="C1C1FF" w:fill="C1C1FF"/>
            <w:vAlign w:val="center"/>
            <w:hideMark/>
          </w:tcPr>
          <w:p w14:paraId="610DFBF2"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UJEDNAČAVNJE, POTICANJE I PROMICANJE KULTURE</w:t>
            </w:r>
          </w:p>
        </w:tc>
        <w:tc>
          <w:tcPr>
            <w:tcW w:w="1417"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70875BB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765.665,00</w:t>
            </w:r>
          </w:p>
        </w:tc>
        <w:tc>
          <w:tcPr>
            <w:tcW w:w="1276"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13D73FE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124.500,00</w:t>
            </w:r>
          </w:p>
        </w:tc>
        <w:tc>
          <w:tcPr>
            <w:tcW w:w="851" w:type="dxa"/>
            <w:tcBorders>
              <w:top w:val="single" w:sz="4" w:space="0" w:color="auto"/>
              <w:left w:val="single" w:sz="4" w:space="0" w:color="auto"/>
              <w:bottom w:val="single" w:sz="4" w:space="0" w:color="auto"/>
              <w:right w:val="single" w:sz="4" w:space="0" w:color="auto"/>
            </w:tcBorders>
            <w:shd w:val="clear" w:color="C1C1FF" w:fill="C1C1FF"/>
            <w:vAlign w:val="center"/>
            <w:hideMark/>
          </w:tcPr>
          <w:p w14:paraId="43BC07B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16,26</w:t>
            </w:r>
          </w:p>
        </w:tc>
        <w:tc>
          <w:tcPr>
            <w:tcW w:w="1275" w:type="dxa"/>
            <w:tcBorders>
              <w:top w:val="single" w:sz="4" w:space="0" w:color="auto"/>
              <w:left w:val="nil"/>
              <w:bottom w:val="single" w:sz="4" w:space="0" w:color="auto"/>
              <w:right w:val="single" w:sz="4" w:space="0" w:color="auto"/>
            </w:tcBorders>
            <w:shd w:val="clear" w:color="C1C1FF" w:fill="C1C1FF"/>
            <w:vAlign w:val="center"/>
            <w:hideMark/>
          </w:tcPr>
          <w:p w14:paraId="1F7FEBA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890.165,00</w:t>
            </w:r>
          </w:p>
        </w:tc>
      </w:tr>
      <w:tr w:rsidR="00264BEF" w:rsidRPr="0041739B" w14:paraId="788AEF0D"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29A6A560"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A102000</w:t>
            </w:r>
          </w:p>
        </w:tc>
        <w:tc>
          <w:tcPr>
            <w:tcW w:w="3544" w:type="dxa"/>
            <w:tcBorders>
              <w:top w:val="nil"/>
              <w:left w:val="nil"/>
              <w:bottom w:val="single" w:sz="4" w:space="0" w:color="auto"/>
              <w:right w:val="single" w:sz="4" w:space="0" w:color="auto"/>
            </w:tcBorders>
            <w:shd w:val="clear" w:color="E1E1FF" w:fill="E1E1FF"/>
            <w:vAlign w:val="center"/>
            <w:hideMark/>
          </w:tcPr>
          <w:p w14:paraId="792324B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Suf.izdavačke djelat. i elektr. medija</w:t>
            </w:r>
          </w:p>
        </w:tc>
        <w:tc>
          <w:tcPr>
            <w:tcW w:w="1417"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5444A6A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95.330,00</w:t>
            </w:r>
          </w:p>
        </w:tc>
        <w:tc>
          <w:tcPr>
            <w:tcW w:w="1276"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8BAE9D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13.300,00</w:t>
            </w:r>
          </w:p>
        </w:tc>
        <w:tc>
          <w:tcPr>
            <w:tcW w:w="851" w:type="dxa"/>
            <w:tcBorders>
              <w:top w:val="single" w:sz="4" w:space="0" w:color="auto"/>
              <w:left w:val="single" w:sz="4" w:space="0" w:color="auto"/>
              <w:bottom w:val="single" w:sz="4" w:space="0" w:color="auto"/>
              <w:right w:val="single" w:sz="4" w:space="0" w:color="auto"/>
            </w:tcBorders>
            <w:shd w:val="clear" w:color="E1E1FF" w:fill="E1E1FF"/>
            <w:vAlign w:val="center"/>
            <w:hideMark/>
          </w:tcPr>
          <w:p w14:paraId="65A93F9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13,95</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28F9219B"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108.630,00</w:t>
            </w:r>
          </w:p>
        </w:tc>
      </w:tr>
      <w:tr w:rsidR="00264BEF" w:rsidRPr="0041739B" w14:paraId="302D3A6B"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0501CB53"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A102001</w:t>
            </w:r>
          </w:p>
        </w:tc>
        <w:tc>
          <w:tcPr>
            <w:tcW w:w="3544" w:type="dxa"/>
            <w:tcBorders>
              <w:top w:val="nil"/>
              <w:left w:val="nil"/>
              <w:bottom w:val="single" w:sz="4" w:space="0" w:color="auto"/>
              <w:right w:val="single" w:sz="4" w:space="0" w:color="auto"/>
            </w:tcBorders>
            <w:shd w:val="clear" w:color="E1E1FF" w:fill="E1E1FF"/>
            <w:vAlign w:val="center"/>
            <w:hideMark/>
          </w:tcPr>
          <w:p w14:paraId="30E1DD8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kulturnog razvitka</w:t>
            </w:r>
          </w:p>
        </w:tc>
        <w:tc>
          <w:tcPr>
            <w:tcW w:w="1417" w:type="dxa"/>
            <w:tcBorders>
              <w:top w:val="single" w:sz="4" w:space="0" w:color="auto"/>
              <w:left w:val="nil"/>
              <w:bottom w:val="single" w:sz="4" w:space="0" w:color="auto"/>
              <w:right w:val="single" w:sz="4" w:space="0" w:color="auto"/>
            </w:tcBorders>
            <w:shd w:val="clear" w:color="E1E1FF" w:fill="E1E1FF"/>
            <w:vAlign w:val="center"/>
            <w:hideMark/>
          </w:tcPr>
          <w:p w14:paraId="63FC94F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247.410,00</w:t>
            </w:r>
          </w:p>
        </w:tc>
        <w:tc>
          <w:tcPr>
            <w:tcW w:w="1276" w:type="dxa"/>
            <w:tcBorders>
              <w:top w:val="single" w:sz="4" w:space="0" w:color="auto"/>
              <w:left w:val="nil"/>
              <w:bottom w:val="single" w:sz="4" w:space="0" w:color="auto"/>
              <w:right w:val="single" w:sz="4" w:space="0" w:color="auto"/>
            </w:tcBorders>
            <w:shd w:val="clear" w:color="E1E1FF" w:fill="E1E1FF"/>
            <w:vAlign w:val="center"/>
            <w:hideMark/>
          </w:tcPr>
          <w:p w14:paraId="6BEB39B7"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61.300,00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3A1222F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24,78</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64D3E60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308.710,00</w:t>
            </w:r>
          </w:p>
        </w:tc>
      </w:tr>
      <w:tr w:rsidR="00264BEF" w:rsidRPr="0041739B" w14:paraId="5B564335" w14:textId="77777777" w:rsidTr="00B33D94">
        <w:trPr>
          <w:trHeight w:val="30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5226EF77"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Aktivnost A102002</w:t>
            </w:r>
          </w:p>
        </w:tc>
        <w:tc>
          <w:tcPr>
            <w:tcW w:w="3544" w:type="dxa"/>
            <w:tcBorders>
              <w:top w:val="nil"/>
              <w:left w:val="nil"/>
              <w:bottom w:val="single" w:sz="4" w:space="0" w:color="auto"/>
              <w:right w:val="single" w:sz="4" w:space="0" w:color="auto"/>
            </w:tcBorders>
            <w:shd w:val="clear" w:color="E1E1FF" w:fill="E1E1FF"/>
            <w:vAlign w:val="center"/>
            <w:hideMark/>
          </w:tcPr>
          <w:p w14:paraId="3ABD84D8"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Program tehničke kulture i športa</w:t>
            </w:r>
          </w:p>
        </w:tc>
        <w:tc>
          <w:tcPr>
            <w:tcW w:w="1417" w:type="dxa"/>
            <w:tcBorders>
              <w:top w:val="nil"/>
              <w:left w:val="nil"/>
              <w:bottom w:val="single" w:sz="4" w:space="0" w:color="auto"/>
              <w:right w:val="single" w:sz="4" w:space="0" w:color="auto"/>
            </w:tcBorders>
            <w:shd w:val="clear" w:color="E1E1FF" w:fill="E1E1FF"/>
            <w:vAlign w:val="center"/>
            <w:hideMark/>
          </w:tcPr>
          <w:p w14:paraId="139E196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278.930,00</w:t>
            </w:r>
          </w:p>
        </w:tc>
        <w:tc>
          <w:tcPr>
            <w:tcW w:w="1276" w:type="dxa"/>
            <w:tcBorders>
              <w:top w:val="nil"/>
              <w:left w:val="nil"/>
              <w:bottom w:val="single" w:sz="4" w:space="0" w:color="auto"/>
              <w:right w:val="single" w:sz="4" w:space="0" w:color="auto"/>
            </w:tcBorders>
            <w:shd w:val="clear" w:color="E1E1FF" w:fill="E1E1FF"/>
            <w:vAlign w:val="center"/>
            <w:hideMark/>
          </w:tcPr>
          <w:p w14:paraId="334244F6"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75.000,00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05C6D75"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26,89</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44DFDE0C"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353.930,00</w:t>
            </w:r>
          </w:p>
        </w:tc>
      </w:tr>
      <w:tr w:rsidR="00264BEF" w:rsidRPr="0041739B" w14:paraId="0EAF1BD2" w14:textId="77777777" w:rsidTr="00B33D94">
        <w:trPr>
          <w:trHeight w:val="450"/>
        </w:trPr>
        <w:tc>
          <w:tcPr>
            <w:tcW w:w="1271" w:type="dxa"/>
            <w:tcBorders>
              <w:top w:val="nil"/>
              <w:left w:val="single" w:sz="4" w:space="0" w:color="auto"/>
              <w:bottom w:val="single" w:sz="4" w:space="0" w:color="auto"/>
              <w:right w:val="single" w:sz="4" w:space="0" w:color="auto"/>
            </w:tcBorders>
            <w:shd w:val="clear" w:color="E1E1FF" w:fill="E1E1FF"/>
            <w:vAlign w:val="center"/>
            <w:hideMark/>
          </w:tcPr>
          <w:p w14:paraId="175D21B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Kapitalni projekt K104000</w:t>
            </w:r>
          </w:p>
        </w:tc>
        <w:tc>
          <w:tcPr>
            <w:tcW w:w="3544" w:type="dxa"/>
            <w:tcBorders>
              <w:top w:val="nil"/>
              <w:left w:val="nil"/>
              <w:bottom w:val="single" w:sz="4" w:space="0" w:color="auto"/>
              <w:right w:val="single" w:sz="4" w:space="0" w:color="auto"/>
            </w:tcBorders>
            <w:shd w:val="clear" w:color="E1E1FF" w:fill="E1E1FF"/>
            <w:vAlign w:val="center"/>
            <w:hideMark/>
          </w:tcPr>
          <w:p w14:paraId="6AE36509" w14:textId="77777777" w:rsidR="00264BEF" w:rsidRPr="0041739B" w:rsidRDefault="00264BEF" w:rsidP="00B33D94">
            <w:pPr>
              <w:spacing w:after="0" w:line="240" w:lineRule="auto"/>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Zaštita spomenika kulture</w:t>
            </w:r>
          </w:p>
        </w:tc>
        <w:tc>
          <w:tcPr>
            <w:tcW w:w="1417" w:type="dxa"/>
            <w:tcBorders>
              <w:top w:val="nil"/>
              <w:left w:val="nil"/>
              <w:bottom w:val="single" w:sz="4" w:space="0" w:color="auto"/>
              <w:right w:val="single" w:sz="4" w:space="0" w:color="auto"/>
            </w:tcBorders>
            <w:shd w:val="clear" w:color="E1E1FF" w:fill="E1E1FF"/>
            <w:vAlign w:val="center"/>
            <w:hideMark/>
          </w:tcPr>
          <w:p w14:paraId="30A7F844"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143.995,00</w:t>
            </w:r>
          </w:p>
        </w:tc>
        <w:tc>
          <w:tcPr>
            <w:tcW w:w="1276" w:type="dxa"/>
            <w:tcBorders>
              <w:top w:val="nil"/>
              <w:left w:val="nil"/>
              <w:bottom w:val="single" w:sz="4" w:space="0" w:color="auto"/>
              <w:right w:val="single" w:sz="4" w:space="0" w:color="auto"/>
            </w:tcBorders>
            <w:shd w:val="clear" w:color="E1E1FF" w:fill="E1E1FF"/>
            <w:vAlign w:val="center"/>
            <w:hideMark/>
          </w:tcPr>
          <w:p w14:paraId="36EC150E"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- 25.100,00</w:t>
            </w:r>
          </w:p>
        </w:tc>
        <w:tc>
          <w:tcPr>
            <w:tcW w:w="851" w:type="dxa"/>
            <w:tcBorders>
              <w:top w:val="single" w:sz="4" w:space="0" w:color="auto"/>
              <w:left w:val="nil"/>
              <w:bottom w:val="single" w:sz="4" w:space="0" w:color="auto"/>
              <w:right w:val="single" w:sz="4" w:space="0" w:color="auto"/>
            </w:tcBorders>
            <w:shd w:val="clear" w:color="E1E1FF" w:fill="E1E1FF"/>
            <w:vAlign w:val="center"/>
            <w:hideMark/>
          </w:tcPr>
          <w:p w14:paraId="19F09773"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- 17,43</w:t>
            </w:r>
          </w:p>
        </w:tc>
        <w:tc>
          <w:tcPr>
            <w:tcW w:w="1275" w:type="dxa"/>
            <w:tcBorders>
              <w:top w:val="single" w:sz="4" w:space="0" w:color="auto"/>
              <w:left w:val="nil"/>
              <w:bottom w:val="single" w:sz="4" w:space="0" w:color="auto"/>
              <w:right w:val="single" w:sz="4" w:space="0" w:color="auto"/>
            </w:tcBorders>
            <w:shd w:val="clear" w:color="E1E1FF" w:fill="E1E1FF"/>
            <w:vAlign w:val="center"/>
            <w:hideMark/>
          </w:tcPr>
          <w:p w14:paraId="3DEED6B1" w14:textId="77777777" w:rsidR="00264BEF" w:rsidRPr="0041739B" w:rsidRDefault="00264BEF" w:rsidP="00B33D94">
            <w:pPr>
              <w:spacing w:after="0" w:line="240" w:lineRule="auto"/>
              <w:jc w:val="right"/>
              <w:rPr>
                <w:rFonts w:ascii="Arial" w:eastAsia="Times New Roman" w:hAnsi="Arial" w:cs="Arial"/>
                <w:b/>
                <w:bCs/>
                <w:color w:val="000000"/>
                <w:sz w:val="16"/>
                <w:szCs w:val="16"/>
                <w:lang w:eastAsia="hr-HR"/>
              </w:rPr>
            </w:pPr>
            <w:r w:rsidRPr="0041739B">
              <w:rPr>
                <w:rFonts w:ascii="Arial" w:eastAsia="Times New Roman" w:hAnsi="Arial" w:cs="Arial"/>
                <w:b/>
                <w:bCs/>
                <w:color w:val="000000"/>
                <w:sz w:val="16"/>
                <w:szCs w:val="16"/>
                <w:lang w:eastAsia="hr-HR"/>
              </w:rPr>
              <w:t>118.895,00</w:t>
            </w:r>
          </w:p>
        </w:tc>
      </w:tr>
    </w:tbl>
    <w:p w14:paraId="6ECB00C2" w14:textId="77777777" w:rsidR="00264BEF" w:rsidRPr="00FC7EE8" w:rsidRDefault="00264BEF" w:rsidP="00264BEF">
      <w:pPr>
        <w:spacing w:after="0" w:line="240" w:lineRule="auto"/>
        <w:contextualSpacing/>
        <w:rPr>
          <w:rFonts w:ascii="Times New Roman" w:eastAsia="Times New Roman" w:hAnsi="Times New Roman" w:cs="Calibri"/>
          <w:b/>
          <w:sz w:val="24"/>
          <w:szCs w:val="24"/>
          <w:lang w:eastAsia="ar-SA"/>
        </w:rPr>
      </w:pPr>
    </w:p>
    <w:p w14:paraId="7CE8F887" w14:textId="77777777" w:rsidR="00264BEF" w:rsidRPr="00FC7EE8" w:rsidRDefault="00264BEF" w:rsidP="00264BEF">
      <w:pPr>
        <w:spacing w:after="0" w:line="240" w:lineRule="auto"/>
        <w:contextualSpacing/>
        <w:rPr>
          <w:rFonts w:ascii="Times New Roman" w:eastAsia="Times New Roman" w:hAnsi="Times New Roman" w:cs="Calibri"/>
          <w:b/>
          <w:sz w:val="24"/>
          <w:szCs w:val="24"/>
          <w:lang w:eastAsia="ar-S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7135"/>
      </w:tblGrid>
      <w:tr w:rsidR="00264BEF" w:rsidRPr="00FC7EE8" w14:paraId="4979FF6B" w14:textId="77777777" w:rsidTr="00B33D94">
        <w:tc>
          <w:tcPr>
            <w:tcW w:w="2504" w:type="dxa"/>
            <w:tcBorders>
              <w:top w:val="single" w:sz="4" w:space="0" w:color="auto"/>
              <w:left w:val="single" w:sz="4" w:space="0" w:color="auto"/>
              <w:bottom w:val="single" w:sz="4" w:space="0" w:color="auto"/>
              <w:right w:val="single" w:sz="4" w:space="0" w:color="auto"/>
            </w:tcBorders>
            <w:hideMark/>
          </w:tcPr>
          <w:p w14:paraId="10933C2C"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PROGRAM</w:t>
            </w:r>
          </w:p>
        </w:tc>
        <w:tc>
          <w:tcPr>
            <w:tcW w:w="7135" w:type="dxa"/>
            <w:tcBorders>
              <w:top w:val="single" w:sz="4" w:space="0" w:color="auto"/>
              <w:left w:val="single" w:sz="4" w:space="0" w:color="auto"/>
              <w:bottom w:val="single" w:sz="4" w:space="0" w:color="auto"/>
              <w:right w:val="single" w:sz="4" w:space="0" w:color="auto"/>
            </w:tcBorders>
            <w:hideMark/>
          </w:tcPr>
          <w:p w14:paraId="7B781176"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Obrazovanje – zakonski standard (decentralizirana sredstva)</w:t>
            </w:r>
          </w:p>
          <w:p w14:paraId="4842E5E3" w14:textId="77777777" w:rsidR="00264BEF" w:rsidRPr="00FC7EE8" w:rsidRDefault="00264BEF" w:rsidP="00B33D94">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Mjera 7.2. Osiguranje kvalitetnih uvjeta za odgoj i obrazovanje jednakih za sve</w:t>
            </w:r>
          </w:p>
        </w:tc>
      </w:tr>
    </w:tbl>
    <w:p w14:paraId="6848906C"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42D9764C"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OPIS AKTIVNOSTI</w:t>
      </w:r>
    </w:p>
    <w:p w14:paraId="2B9C0D23" w14:textId="77777777" w:rsidR="00264BEF"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Ovaj program odnosi se na financiranje minimalnog financijskog standarda javnih potreba osnovnog i srednjeg školstva te učeničkih domova. Financiranje uključuje sredstva za materijalne i financijske rashode.</w:t>
      </w:r>
    </w:p>
    <w:p w14:paraId="1CB0D527" w14:textId="77777777" w:rsidR="00264BEF" w:rsidRDefault="00264BEF" w:rsidP="00264BEF">
      <w:pPr>
        <w:suppressAutoHyphens/>
        <w:spacing w:after="0" w:line="240" w:lineRule="auto"/>
        <w:jc w:val="both"/>
        <w:rPr>
          <w:rFonts w:ascii="Times New Roman" w:hAnsi="Times New Roman" w:cs="Calibri"/>
          <w:sz w:val="24"/>
          <w:szCs w:val="24"/>
          <w:lang w:eastAsia="ar-SA"/>
        </w:rPr>
      </w:pPr>
    </w:p>
    <w:p w14:paraId="46EE000D" w14:textId="77777777" w:rsidR="00264BEF" w:rsidRPr="00100858" w:rsidRDefault="00264BEF" w:rsidP="00264BEF">
      <w:pPr>
        <w:shd w:val="clear" w:color="auto" w:fill="FFFFFF" w:themeFill="background1"/>
        <w:suppressAutoHyphens/>
        <w:spacing w:after="0" w:line="240" w:lineRule="auto"/>
        <w:jc w:val="both"/>
        <w:rPr>
          <w:rFonts w:ascii="Times New Roman" w:eastAsia="Times New Roman" w:hAnsi="Times New Roman" w:cs="Calibri"/>
          <w:b/>
          <w:color w:val="000000" w:themeColor="text1"/>
          <w:sz w:val="24"/>
          <w:szCs w:val="24"/>
          <w:lang w:val="en-GB" w:eastAsia="ar-SA"/>
        </w:rPr>
      </w:pPr>
      <w:r w:rsidRPr="00100858">
        <w:rPr>
          <w:rFonts w:ascii="Times New Roman" w:eastAsia="Times New Roman" w:hAnsi="Times New Roman" w:cs="Calibri"/>
          <w:b/>
          <w:color w:val="000000" w:themeColor="text1"/>
          <w:sz w:val="24"/>
          <w:szCs w:val="24"/>
          <w:lang w:val="en-GB" w:eastAsia="ar-SA"/>
        </w:rPr>
        <w:t>OBRAZLOŽENJE I. IZMJENA I DOPUNA PRORAČUNA KRAPINSKO-ZAGORSKE ŽUPANIJE ZA 2024. GODINU</w:t>
      </w:r>
    </w:p>
    <w:p w14:paraId="3384C61E" w14:textId="77777777" w:rsidR="00264BEF" w:rsidRDefault="00264BEF" w:rsidP="00264BEF">
      <w:pPr>
        <w:shd w:val="clear" w:color="auto" w:fill="FFFFFF" w:themeFill="background1"/>
        <w:suppressAutoHyphens/>
        <w:spacing w:after="0" w:line="240" w:lineRule="auto"/>
        <w:jc w:val="both"/>
        <w:rPr>
          <w:rFonts w:ascii="Times New Roman" w:eastAsia="Times New Roman" w:hAnsi="Times New Roman" w:cs="Calibri"/>
          <w:sz w:val="24"/>
          <w:szCs w:val="24"/>
          <w:lang w:eastAsia="ar-SA"/>
        </w:rPr>
      </w:pPr>
      <w:r w:rsidRPr="00100858">
        <w:rPr>
          <w:rFonts w:ascii="Times New Roman" w:eastAsia="Times New Roman" w:hAnsi="Times New Roman" w:cs="Calibri"/>
          <w:sz w:val="24"/>
          <w:szCs w:val="24"/>
          <w:lang w:eastAsia="ar-SA"/>
        </w:rPr>
        <w:t xml:space="preserve">Na temelju članka 31. stavka 2. Zakona o Vladi Republike Hrvatske (»Narodne novine«, br. 150/11., 119/14., 93/16., 116/18. i 80/22.) i članka 143. stavka 9. Zakona o odgoju i obrazovanju u osnovnoj i srednjoj školi (»Narodne novine«, br. 87/08., 86/09., 92/10., 105/10. – ispravak, 90/11., 5/12., 16/12., 86/12., 126/12. – pročišćeni tekst, 94/13., 152/14., 7/17., 68/18., 98/19., 64/20., 151/22., 155/23. i 156/23.), Vlada Republike Hrvatske je na sjednici održanoj 25. siječnja 2024. donijela Odluku o kriterijima i mjerilima za utvrđivanje bilančnih prava za financiranje minimalnog financijskog standarda javnih potreba osnovnog školstva u 2024. godini. Temeljem Odluke smanjuju se planirana proračunska sredstva od 199.085,00 </w:t>
      </w:r>
      <w:r>
        <w:rPr>
          <w:rFonts w:ascii="Times New Roman" w:eastAsia="Times New Roman" w:hAnsi="Times New Roman" w:cs="Calibri"/>
          <w:sz w:val="24"/>
          <w:szCs w:val="24"/>
          <w:lang w:eastAsia="ar-SA"/>
        </w:rPr>
        <w:t xml:space="preserve">EUR </w:t>
      </w:r>
      <w:r w:rsidRPr="00100858">
        <w:rPr>
          <w:rFonts w:ascii="Times New Roman" w:eastAsia="Times New Roman" w:hAnsi="Times New Roman" w:cs="Calibri"/>
          <w:sz w:val="24"/>
          <w:szCs w:val="24"/>
          <w:lang w:eastAsia="ar-SA"/>
        </w:rPr>
        <w:t xml:space="preserve">za </w:t>
      </w:r>
      <w:r w:rsidRPr="00100858">
        <w:rPr>
          <w:rFonts w:ascii="Times New Roman" w:eastAsia="Times New Roman" w:hAnsi="Times New Roman" w:cs="Calibri"/>
          <w:sz w:val="24"/>
          <w:szCs w:val="24"/>
          <w:lang w:eastAsia="ar-SA"/>
        </w:rPr>
        <w:lastRenderedPageBreak/>
        <w:t xml:space="preserve">77.648,94 </w:t>
      </w:r>
      <w:r>
        <w:rPr>
          <w:rFonts w:ascii="Times New Roman" w:eastAsia="Times New Roman" w:hAnsi="Times New Roman" w:cs="Calibri"/>
          <w:sz w:val="24"/>
          <w:szCs w:val="24"/>
          <w:lang w:eastAsia="ar-SA"/>
        </w:rPr>
        <w:t>EUR</w:t>
      </w:r>
      <w:r w:rsidRPr="00100858">
        <w:rPr>
          <w:rFonts w:ascii="Times New Roman" w:eastAsia="Times New Roman" w:hAnsi="Times New Roman" w:cs="Calibri"/>
          <w:sz w:val="24"/>
          <w:szCs w:val="24"/>
          <w:lang w:eastAsia="ar-SA"/>
        </w:rPr>
        <w:t xml:space="preserve"> </w:t>
      </w:r>
      <w:r>
        <w:rPr>
          <w:rFonts w:ascii="Times New Roman" w:eastAsia="Times New Roman" w:hAnsi="Times New Roman" w:cs="Calibri"/>
          <w:sz w:val="24"/>
          <w:szCs w:val="24"/>
          <w:lang w:eastAsia="ar-SA"/>
        </w:rPr>
        <w:t xml:space="preserve">(konto 4.2. Izgradnja obrazovnih institucija) </w:t>
      </w:r>
      <w:r w:rsidRPr="00100858">
        <w:rPr>
          <w:rFonts w:ascii="Times New Roman" w:eastAsia="Times New Roman" w:hAnsi="Times New Roman" w:cs="Calibri"/>
          <w:sz w:val="24"/>
          <w:szCs w:val="24"/>
          <w:lang w:eastAsia="ar-SA"/>
        </w:rPr>
        <w:t xml:space="preserve">te po navedenom smanjenju sada iznose 121.436,06 </w:t>
      </w:r>
      <w:r>
        <w:rPr>
          <w:rFonts w:ascii="Times New Roman" w:eastAsia="Times New Roman" w:hAnsi="Times New Roman" w:cs="Calibri"/>
          <w:sz w:val="24"/>
          <w:szCs w:val="24"/>
          <w:lang w:eastAsia="ar-SA"/>
        </w:rPr>
        <w:t>EUR</w:t>
      </w:r>
      <w:r w:rsidRPr="00100858">
        <w:rPr>
          <w:rFonts w:ascii="Times New Roman" w:eastAsia="Times New Roman" w:hAnsi="Times New Roman" w:cs="Calibri"/>
          <w:sz w:val="24"/>
          <w:szCs w:val="24"/>
          <w:lang w:eastAsia="ar-SA"/>
        </w:rPr>
        <w:t>.</w:t>
      </w:r>
      <w:r>
        <w:rPr>
          <w:rFonts w:ascii="Times New Roman" w:eastAsia="Times New Roman" w:hAnsi="Times New Roman" w:cs="Calibri"/>
          <w:sz w:val="24"/>
          <w:szCs w:val="24"/>
          <w:lang w:eastAsia="ar-SA"/>
        </w:rPr>
        <w:t xml:space="preserve"> U proračunu za 2024. godini ukupna decentralizirana sredstva  u školstvu iznose 5.786.934 EUR, od čega se na osnovno obrazovanje odnosi 4.314.503,30 EUR, a na srednjoškolsko obrazovanje 1.472.430,70 EUR.</w:t>
      </w:r>
    </w:p>
    <w:p w14:paraId="07B14D1C" w14:textId="77777777" w:rsidR="00264BEF" w:rsidRDefault="00264BEF" w:rsidP="00264BEF">
      <w:pPr>
        <w:shd w:val="clear" w:color="auto" w:fill="FFFFFF" w:themeFill="background1"/>
        <w:suppressAutoHyphens/>
        <w:spacing w:after="0" w:line="240" w:lineRule="auto"/>
        <w:jc w:val="both"/>
        <w:rPr>
          <w:rFonts w:ascii="Times New Roman" w:eastAsia="Times New Roman" w:hAnsi="Times New Roman" w:cs="Calibri"/>
          <w:sz w:val="24"/>
          <w:szCs w:val="24"/>
          <w:lang w:eastAsia="ar-SA"/>
        </w:rPr>
      </w:pPr>
    </w:p>
    <w:p w14:paraId="37E7E757" w14:textId="77777777" w:rsidR="00264BEF" w:rsidRPr="00264BEF" w:rsidRDefault="00264BEF" w:rsidP="00264BEF">
      <w:pPr>
        <w:suppressAutoHyphens/>
        <w:spacing w:after="0" w:line="240" w:lineRule="auto"/>
        <w:jc w:val="both"/>
        <w:rPr>
          <w:rFonts w:ascii="Times New Roman" w:eastAsia="Times New Roman" w:hAnsi="Times New Roman"/>
          <w:b/>
          <w:bCs/>
          <w:sz w:val="24"/>
          <w:szCs w:val="24"/>
          <w:lang w:eastAsia="ar-SA"/>
        </w:rPr>
      </w:pPr>
      <w:r w:rsidRPr="00264BEF">
        <w:rPr>
          <w:rFonts w:ascii="Times New Roman" w:eastAsia="Times New Roman" w:hAnsi="Times New Roman"/>
          <w:b/>
          <w:bCs/>
          <w:sz w:val="24"/>
          <w:szCs w:val="24"/>
          <w:lang w:eastAsia="ar-SA"/>
        </w:rPr>
        <w:t>OBRAZLOŽENJE II. IZMJENA I DOPUNA PRORAČUNA KRAPINSKO-ZAGORSKE ŽUPANIJE  ZA 2024. GODINU</w:t>
      </w:r>
    </w:p>
    <w:p w14:paraId="5D0C9C5D" w14:textId="29286D45" w:rsidR="00264BEF" w:rsidRPr="00264BEF" w:rsidRDefault="00264BEF" w:rsidP="00264BEF">
      <w:pPr>
        <w:suppressAutoHyphens/>
        <w:spacing w:after="0" w:line="240" w:lineRule="auto"/>
        <w:jc w:val="both"/>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Temeljem Odluke o kriterijima i mjerilima za utvrđivanje bilančnih prava za financiranje minimalnog financijskog standarda javnih potreba osnovnog školstva, srednjih škola i učeničkih domova u 2024. godini Vlada je Krapinsko-zagorskoj županiji dala decentralizirana sredstva u iznosima za osnovno školstvo 3.884.868,00</w:t>
      </w:r>
      <w:r w:rsidRPr="00264BEF">
        <w:rPr>
          <w:rFonts w:ascii="Times New Roman" w:eastAsia="Times New Roman" w:hAnsi="Times New Roman" w:cs="Calibri"/>
          <w:sz w:val="24"/>
          <w:szCs w:val="24"/>
          <w:lang w:eastAsia="ar-SA"/>
        </w:rPr>
        <w:t xml:space="preserve"> EUR</w:t>
      </w:r>
      <w:r w:rsidRPr="00264BEF">
        <w:rPr>
          <w:rFonts w:ascii="Times New Roman" w:eastAsia="Times New Roman" w:hAnsi="Times New Roman"/>
          <w:bCs/>
          <w:sz w:val="24"/>
          <w:szCs w:val="24"/>
          <w:lang w:eastAsia="ar-SA"/>
        </w:rPr>
        <w:t xml:space="preserve">, za srednje škole 1.677.071,00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i učeničke domove 241.837,00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Odlukom župana u ožujku raspodijeljena sredstva po osnovnim i srednjim školama, te učeničkim domovima nisu bila dostatna za pokrivanje nužnog minimalnog standarda. Kako bi se osigurala nesmetana nastava i zaštitila kvaliteta obrazovanja, bila je nužna preraspodjela decentraliziranih sredstava koja će omogućiti školama da podmire povećane troškove. Osim materijalno financijskih rashoda, promjena se dogodila i kod kapitalnih ulaganja i plaćanja pružanja energetske usluge u svrhu rekonstrukcije unutarnje rasvjete za tri škole OŠ Zabok, OŠ Donja Stubica i OŠ Oroslavje). Shodno tome, za materijalno financijske rashode osnovnog školstva izdvojeno je 1.772.903,28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za prijevoz 1.747.294,72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te za kapitalne investicije 364.670,00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w:t>
      </w:r>
    </w:p>
    <w:p w14:paraId="47D77506" w14:textId="77777777" w:rsidR="00264BEF" w:rsidRPr="00DA0616" w:rsidRDefault="00264BEF" w:rsidP="00264BEF">
      <w:pPr>
        <w:suppressAutoHyphens/>
        <w:spacing w:after="0" w:line="240" w:lineRule="auto"/>
        <w:jc w:val="both"/>
        <w:rPr>
          <w:rFonts w:ascii="Times New Roman" w:eastAsia="Times New Roman" w:hAnsi="Times New Roman"/>
          <w:bCs/>
          <w:color w:val="FF0000"/>
          <w:sz w:val="24"/>
          <w:szCs w:val="24"/>
          <w:lang w:eastAsia="ar-SA"/>
        </w:rPr>
      </w:pPr>
      <w:r w:rsidRPr="00264BEF">
        <w:rPr>
          <w:rFonts w:ascii="Times New Roman" w:eastAsia="Times New Roman" w:hAnsi="Times New Roman"/>
          <w:bCs/>
          <w:sz w:val="24"/>
          <w:szCs w:val="24"/>
          <w:lang w:eastAsia="ar-SA"/>
        </w:rPr>
        <w:t>Za materijalno financijske rashode po školama je izdvojeno:</w:t>
      </w:r>
    </w:p>
    <w:p w14:paraId="2FB14DD5" w14:textId="77777777" w:rsidR="00264BEF" w:rsidRPr="000840C4" w:rsidRDefault="00264BEF" w:rsidP="00264BEF">
      <w:pPr>
        <w:suppressAutoHyphens/>
        <w:spacing w:after="0" w:line="240" w:lineRule="auto"/>
        <w:rPr>
          <w:rFonts w:ascii="Times New Roman" w:eastAsia="Times New Roman" w:hAnsi="Times New Roman"/>
          <w:bCs/>
          <w:color w:val="FF0000"/>
          <w:sz w:val="24"/>
          <w:szCs w:val="24"/>
          <w:lang w:eastAsia="ar-SA"/>
        </w:rPr>
      </w:pPr>
    </w:p>
    <w:tbl>
      <w:tblPr>
        <w:tblStyle w:val="Reetkatablice"/>
        <w:tblW w:w="0" w:type="auto"/>
        <w:tblLook w:val="04A0" w:firstRow="1" w:lastRow="0" w:firstColumn="1" w:lastColumn="0" w:noHBand="0" w:noVBand="1"/>
      </w:tblPr>
      <w:tblGrid>
        <w:gridCol w:w="2540"/>
        <w:gridCol w:w="1500"/>
      </w:tblGrid>
      <w:tr w:rsidR="00264BEF" w:rsidRPr="00264BEF" w14:paraId="4687FB5F" w14:textId="77777777" w:rsidTr="00B33D94">
        <w:trPr>
          <w:trHeight w:val="285"/>
        </w:trPr>
        <w:tc>
          <w:tcPr>
            <w:tcW w:w="2540" w:type="dxa"/>
            <w:noWrap/>
            <w:hideMark/>
          </w:tcPr>
          <w:p w14:paraId="4003B860"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Bedekovčina</w:t>
            </w:r>
          </w:p>
        </w:tc>
        <w:tc>
          <w:tcPr>
            <w:tcW w:w="1500" w:type="dxa"/>
            <w:hideMark/>
          </w:tcPr>
          <w:p w14:paraId="69C5061A"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74.417,13</w:t>
            </w:r>
          </w:p>
        </w:tc>
      </w:tr>
      <w:tr w:rsidR="00264BEF" w:rsidRPr="00264BEF" w14:paraId="536BCC25" w14:textId="77777777" w:rsidTr="00B33D94">
        <w:trPr>
          <w:trHeight w:val="285"/>
        </w:trPr>
        <w:tc>
          <w:tcPr>
            <w:tcW w:w="2540" w:type="dxa"/>
            <w:noWrap/>
            <w:hideMark/>
          </w:tcPr>
          <w:p w14:paraId="69C342E0"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Belec</w:t>
            </w:r>
          </w:p>
        </w:tc>
        <w:tc>
          <w:tcPr>
            <w:tcW w:w="1500" w:type="dxa"/>
            <w:hideMark/>
          </w:tcPr>
          <w:p w14:paraId="02E983A4"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33.984,23</w:t>
            </w:r>
          </w:p>
        </w:tc>
      </w:tr>
      <w:tr w:rsidR="00264BEF" w:rsidRPr="00264BEF" w14:paraId="598119B5" w14:textId="77777777" w:rsidTr="00B33D94">
        <w:trPr>
          <w:trHeight w:val="285"/>
        </w:trPr>
        <w:tc>
          <w:tcPr>
            <w:tcW w:w="2540" w:type="dxa"/>
            <w:noWrap/>
            <w:hideMark/>
          </w:tcPr>
          <w:p w14:paraId="69838FAB"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Brestovec</w:t>
            </w:r>
          </w:p>
        </w:tc>
        <w:tc>
          <w:tcPr>
            <w:tcW w:w="1500" w:type="dxa"/>
            <w:hideMark/>
          </w:tcPr>
          <w:p w14:paraId="772B76FF"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46.409,08</w:t>
            </w:r>
          </w:p>
        </w:tc>
      </w:tr>
      <w:tr w:rsidR="00264BEF" w:rsidRPr="00264BEF" w14:paraId="058FF8FC" w14:textId="77777777" w:rsidTr="00B33D94">
        <w:trPr>
          <w:trHeight w:val="285"/>
        </w:trPr>
        <w:tc>
          <w:tcPr>
            <w:tcW w:w="2540" w:type="dxa"/>
            <w:noWrap/>
            <w:hideMark/>
          </w:tcPr>
          <w:p w14:paraId="48C4255F"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Budinščina</w:t>
            </w:r>
          </w:p>
        </w:tc>
        <w:tc>
          <w:tcPr>
            <w:tcW w:w="1500" w:type="dxa"/>
            <w:hideMark/>
          </w:tcPr>
          <w:p w14:paraId="27DA8794"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66.843,03</w:t>
            </w:r>
          </w:p>
        </w:tc>
      </w:tr>
      <w:tr w:rsidR="00264BEF" w:rsidRPr="00264BEF" w14:paraId="32548B5C" w14:textId="77777777" w:rsidTr="00B33D94">
        <w:trPr>
          <w:trHeight w:val="285"/>
        </w:trPr>
        <w:tc>
          <w:tcPr>
            <w:tcW w:w="2540" w:type="dxa"/>
            <w:noWrap/>
            <w:hideMark/>
          </w:tcPr>
          <w:p w14:paraId="7F4F8235"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 xml:space="preserve">COO Krapinske Toplice </w:t>
            </w:r>
          </w:p>
        </w:tc>
        <w:tc>
          <w:tcPr>
            <w:tcW w:w="1500" w:type="dxa"/>
            <w:hideMark/>
          </w:tcPr>
          <w:p w14:paraId="284320F8"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39.293,68</w:t>
            </w:r>
          </w:p>
        </w:tc>
      </w:tr>
      <w:tr w:rsidR="00264BEF" w:rsidRPr="00264BEF" w14:paraId="0A1D64D7" w14:textId="77777777" w:rsidTr="00B33D94">
        <w:trPr>
          <w:trHeight w:val="285"/>
        </w:trPr>
        <w:tc>
          <w:tcPr>
            <w:tcW w:w="2540" w:type="dxa"/>
            <w:noWrap/>
            <w:hideMark/>
          </w:tcPr>
          <w:p w14:paraId="707303EA"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Desinić</w:t>
            </w:r>
          </w:p>
        </w:tc>
        <w:tc>
          <w:tcPr>
            <w:tcW w:w="1500" w:type="dxa"/>
            <w:hideMark/>
          </w:tcPr>
          <w:p w14:paraId="076A0A64"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48.606,48</w:t>
            </w:r>
          </w:p>
        </w:tc>
      </w:tr>
      <w:tr w:rsidR="00264BEF" w:rsidRPr="00264BEF" w14:paraId="4B2A5820" w14:textId="77777777" w:rsidTr="00B33D94">
        <w:trPr>
          <w:trHeight w:val="285"/>
        </w:trPr>
        <w:tc>
          <w:tcPr>
            <w:tcW w:w="2540" w:type="dxa"/>
            <w:noWrap/>
            <w:hideMark/>
          </w:tcPr>
          <w:p w14:paraId="24B23CA9"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Donja Stubica</w:t>
            </w:r>
          </w:p>
        </w:tc>
        <w:tc>
          <w:tcPr>
            <w:tcW w:w="1500" w:type="dxa"/>
            <w:hideMark/>
          </w:tcPr>
          <w:p w14:paraId="64CDEDD8"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83.539,43</w:t>
            </w:r>
          </w:p>
        </w:tc>
      </w:tr>
      <w:tr w:rsidR="00264BEF" w:rsidRPr="00264BEF" w14:paraId="41C40C98" w14:textId="77777777" w:rsidTr="00B33D94">
        <w:trPr>
          <w:trHeight w:val="285"/>
        </w:trPr>
        <w:tc>
          <w:tcPr>
            <w:tcW w:w="2540" w:type="dxa"/>
            <w:noWrap/>
            <w:hideMark/>
          </w:tcPr>
          <w:p w14:paraId="3283A99B"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Đurmanec</w:t>
            </w:r>
          </w:p>
        </w:tc>
        <w:tc>
          <w:tcPr>
            <w:tcW w:w="1500" w:type="dxa"/>
            <w:hideMark/>
          </w:tcPr>
          <w:p w14:paraId="000E5AF5"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64.467,43</w:t>
            </w:r>
          </w:p>
        </w:tc>
      </w:tr>
      <w:tr w:rsidR="00264BEF" w:rsidRPr="00264BEF" w14:paraId="597B9F7A" w14:textId="77777777" w:rsidTr="00B33D94">
        <w:trPr>
          <w:trHeight w:val="300"/>
        </w:trPr>
        <w:tc>
          <w:tcPr>
            <w:tcW w:w="2540" w:type="dxa"/>
            <w:noWrap/>
            <w:hideMark/>
          </w:tcPr>
          <w:p w14:paraId="192407C7"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Gornja Stubica</w:t>
            </w:r>
          </w:p>
        </w:tc>
        <w:tc>
          <w:tcPr>
            <w:tcW w:w="1500" w:type="dxa"/>
            <w:hideMark/>
          </w:tcPr>
          <w:p w14:paraId="164B1544"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72.602,83</w:t>
            </w:r>
          </w:p>
        </w:tc>
      </w:tr>
      <w:tr w:rsidR="00264BEF" w:rsidRPr="00264BEF" w14:paraId="082EBCAC" w14:textId="77777777" w:rsidTr="00B33D94">
        <w:trPr>
          <w:trHeight w:val="285"/>
        </w:trPr>
        <w:tc>
          <w:tcPr>
            <w:tcW w:w="2540" w:type="dxa"/>
            <w:noWrap/>
            <w:hideMark/>
          </w:tcPr>
          <w:p w14:paraId="76A1F9FD"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Gornje Jesenje</w:t>
            </w:r>
          </w:p>
        </w:tc>
        <w:tc>
          <w:tcPr>
            <w:tcW w:w="1500" w:type="dxa"/>
            <w:hideMark/>
          </w:tcPr>
          <w:p w14:paraId="3F00439D"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36.660,28</w:t>
            </w:r>
          </w:p>
        </w:tc>
      </w:tr>
      <w:tr w:rsidR="00264BEF" w:rsidRPr="00264BEF" w14:paraId="5F71DFF3" w14:textId="77777777" w:rsidTr="00B33D94">
        <w:trPr>
          <w:trHeight w:val="285"/>
        </w:trPr>
        <w:tc>
          <w:tcPr>
            <w:tcW w:w="2540" w:type="dxa"/>
            <w:noWrap/>
            <w:hideMark/>
          </w:tcPr>
          <w:p w14:paraId="0408D5C6"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Hum na Sutli</w:t>
            </w:r>
          </w:p>
        </w:tc>
        <w:tc>
          <w:tcPr>
            <w:tcW w:w="1500" w:type="dxa"/>
            <w:hideMark/>
          </w:tcPr>
          <w:p w14:paraId="61FDC4C0"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72.151,08</w:t>
            </w:r>
          </w:p>
        </w:tc>
      </w:tr>
      <w:tr w:rsidR="00264BEF" w:rsidRPr="00264BEF" w14:paraId="3A590702" w14:textId="77777777" w:rsidTr="00B33D94">
        <w:trPr>
          <w:trHeight w:val="285"/>
        </w:trPr>
        <w:tc>
          <w:tcPr>
            <w:tcW w:w="2540" w:type="dxa"/>
            <w:noWrap/>
            <w:hideMark/>
          </w:tcPr>
          <w:p w14:paraId="2EA96431"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Klanjec</w:t>
            </w:r>
          </w:p>
        </w:tc>
        <w:tc>
          <w:tcPr>
            <w:tcW w:w="1500" w:type="dxa"/>
            <w:hideMark/>
          </w:tcPr>
          <w:p w14:paraId="33756965"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48.281,28</w:t>
            </w:r>
          </w:p>
        </w:tc>
      </w:tr>
      <w:tr w:rsidR="00264BEF" w:rsidRPr="00264BEF" w14:paraId="0FAE3B7B" w14:textId="77777777" w:rsidTr="00B33D94">
        <w:trPr>
          <w:trHeight w:val="285"/>
        </w:trPr>
        <w:tc>
          <w:tcPr>
            <w:tcW w:w="2540" w:type="dxa"/>
            <w:noWrap/>
            <w:hideMark/>
          </w:tcPr>
          <w:p w14:paraId="046E9DDD"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Konjščina</w:t>
            </w:r>
          </w:p>
        </w:tc>
        <w:tc>
          <w:tcPr>
            <w:tcW w:w="1500" w:type="dxa"/>
            <w:hideMark/>
          </w:tcPr>
          <w:p w14:paraId="22AADB5D"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45.355,43</w:t>
            </w:r>
          </w:p>
        </w:tc>
      </w:tr>
      <w:tr w:rsidR="00264BEF" w:rsidRPr="00264BEF" w14:paraId="62BC17D9" w14:textId="77777777" w:rsidTr="00B33D94">
        <w:trPr>
          <w:trHeight w:val="285"/>
        </w:trPr>
        <w:tc>
          <w:tcPr>
            <w:tcW w:w="2540" w:type="dxa"/>
            <w:noWrap/>
            <w:hideMark/>
          </w:tcPr>
          <w:p w14:paraId="2A2C961B"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Kraljevec na Sutli</w:t>
            </w:r>
          </w:p>
        </w:tc>
        <w:tc>
          <w:tcPr>
            <w:tcW w:w="1500" w:type="dxa"/>
            <w:hideMark/>
          </w:tcPr>
          <w:p w14:paraId="0B875B09"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45.120,88</w:t>
            </w:r>
          </w:p>
        </w:tc>
      </w:tr>
      <w:tr w:rsidR="00264BEF" w:rsidRPr="00264BEF" w14:paraId="6073B3C9" w14:textId="77777777" w:rsidTr="00B33D94">
        <w:trPr>
          <w:trHeight w:val="285"/>
        </w:trPr>
        <w:tc>
          <w:tcPr>
            <w:tcW w:w="2540" w:type="dxa"/>
            <w:noWrap/>
            <w:hideMark/>
          </w:tcPr>
          <w:p w14:paraId="64EBC6C8"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Krapinske Toplice</w:t>
            </w:r>
          </w:p>
        </w:tc>
        <w:tc>
          <w:tcPr>
            <w:tcW w:w="1500" w:type="dxa"/>
            <w:hideMark/>
          </w:tcPr>
          <w:p w14:paraId="4435D686"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49.718,63</w:t>
            </w:r>
          </w:p>
        </w:tc>
      </w:tr>
      <w:tr w:rsidR="00264BEF" w:rsidRPr="00264BEF" w14:paraId="44C0E5DE" w14:textId="77777777" w:rsidTr="00B33D94">
        <w:trPr>
          <w:trHeight w:val="285"/>
        </w:trPr>
        <w:tc>
          <w:tcPr>
            <w:tcW w:w="2540" w:type="dxa"/>
            <w:noWrap/>
            <w:hideMark/>
          </w:tcPr>
          <w:p w14:paraId="51C50F71"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Kumrovec</w:t>
            </w:r>
          </w:p>
        </w:tc>
        <w:tc>
          <w:tcPr>
            <w:tcW w:w="1500" w:type="dxa"/>
            <w:hideMark/>
          </w:tcPr>
          <w:p w14:paraId="0FEE51B2"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44.778,03</w:t>
            </w:r>
          </w:p>
        </w:tc>
      </w:tr>
      <w:tr w:rsidR="00264BEF" w:rsidRPr="00264BEF" w14:paraId="5340C037" w14:textId="77777777" w:rsidTr="00B33D94">
        <w:trPr>
          <w:trHeight w:val="285"/>
        </w:trPr>
        <w:tc>
          <w:tcPr>
            <w:tcW w:w="2540" w:type="dxa"/>
            <w:noWrap/>
            <w:hideMark/>
          </w:tcPr>
          <w:p w14:paraId="373F4513"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Lobor</w:t>
            </w:r>
          </w:p>
        </w:tc>
        <w:tc>
          <w:tcPr>
            <w:tcW w:w="1500" w:type="dxa"/>
            <w:hideMark/>
          </w:tcPr>
          <w:p w14:paraId="1149B210"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33.290,18</w:t>
            </w:r>
          </w:p>
        </w:tc>
      </w:tr>
      <w:tr w:rsidR="00264BEF" w:rsidRPr="00264BEF" w14:paraId="75C803BB" w14:textId="77777777" w:rsidTr="00B33D94">
        <w:trPr>
          <w:trHeight w:val="285"/>
        </w:trPr>
        <w:tc>
          <w:tcPr>
            <w:tcW w:w="2540" w:type="dxa"/>
            <w:noWrap/>
            <w:hideMark/>
          </w:tcPr>
          <w:p w14:paraId="761AE4DB"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Mače</w:t>
            </w:r>
          </w:p>
        </w:tc>
        <w:tc>
          <w:tcPr>
            <w:tcW w:w="1500" w:type="dxa"/>
            <w:hideMark/>
          </w:tcPr>
          <w:p w14:paraId="00CA8E76"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36.937,08</w:t>
            </w:r>
          </w:p>
        </w:tc>
      </w:tr>
      <w:tr w:rsidR="00264BEF" w:rsidRPr="00264BEF" w14:paraId="24AC203A" w14:textId="77777777" w:rsidTr="00B33D94">
        <w:trPr>
          <w:trHeight w:val="285"/>
        </w:trPr>
        <w:tc>
          <w:tcPr>
            <w:tcW w:w="2540" w:type="dxa"/>
            <w:noWrap/>
            <w:hideMark/>
          </w:tcPr>
          <w:p w14:paraId="154405FD"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Marija Bistrica</w:t>
            </w:r>
          </w:p>
        </w:tc>
        <w:tc>
          <w:tcPr>
            <w:tcW w:w="1500" w:type="dxa"/>
            <w:hideMark/>
          </w:tcPr>
          <w:p w14:paraId="6DA66CE3"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87.084,18</w:t>
            </w:r>
          </w:p>
        </w:tc>
      </w:tr>
      <w:tr w:rsidR="00264BEF" w:rsidRPr="00264BEF" w14:paraId="397A4313" w14:textId="77777777" w:rsidTr="00B33D94">
        <w:trPr>
          <w:trHeight w:val="285"/>
        </w:trPr>
        <w:tc>
          <w:tcPr>
            <w:tcW w:w="2540" w:type="dxa"/>
            <w:noWrap/>
            <w:hideMark/>
          </w:tcPr>
          <w:p w14:paraId="7A5D09F0"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Mihovljan</w:t>
            </w:r>
          </w:p>
        </w:tc>
        <w:tc>
          <w:tcPr>
            <w:tcW w:w="1500" w:type="dxa"/>
            <w:hideMark/>
          </w:tcPr>
          <w:p w14:paraId="5E533738"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55.830,78</w:t>
            </w:r>
          </w:p>
        </w:tc>
      </w:tr>
      <w:tr w:rsidR="00264BEF" w:rsidRPr="00264BEF" w14:paraId="7B536C48" w14:textId="77777777" w:rsidTr="00B33D94">
        <w:trPr>
          <w:trHeight w:val="285"/>
        </w:trPr>
        <w:tc>
          <w:tcPr>
            <w:tcW w:w="2540" w:type="dxa"/>
            <w:noWrap/>
            <w:hideMark/>
          </w:tcPr>
          <w:p w14:paraId="226C00AD"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Oroslavje</w:t>
            </w:r>
          </w:p>
        </w:tc>
        <w:tc>
          <w:tcPr>
            <w:tcW w:w="1500" w:type="dxa"/>
            <w:hideMark/>
          </w:tcPr>
          <w:p w14:paraId="2462BF59"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71.072,93</w:t>
            </w:r>
          </w:p>
        </w:tc>
      </w:tr>
      <w:tr w:rsidR="00264BEF" w:rsidRPr="00264BEF" w14:paraId="3759C218" w14:textId="77777777" w:rsidTr="00B33D94">
        <w:trPr>
          <w:trHeight w:val="285"/>
        </w:trPr>
        <w:tc>
          <w:tcPr>
            <w:tcW w:w="2540" w:type="dxa"/>
            <w:noWrap/>
            <w:hideMark/>
          </w:tcPr>
          <w:p w14:paraId="4A6DF3C7"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Petrovsko</w:t>
            </w:r>
          </w:p>
        </w:tc>
        <w:tc>
          <w:tcPr>
            <w:tcW w:w="1500" w:type="dxa"/>
            <w:hideMark/>
          </w:tcPr>
          <w:p w14:paraId="772DE93D"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36.994,23</w:t>
            </w:r>
          </w:p>
        </w:tc>
      </w:tr>
      <w:tr w:rsidR="00264BEF" w:rsidRPr="00264BEF" w14:paraId="00884289" w14:textId="77777777" w:rsidTr="00B33D94">
        <w:trPr>
          <w:trHeight w:val="285"/>
        </w:trPr>
        <w:tc>
          <w:tcPr>
            <w:tcW w:w="2540" w:type="dxa"/>
            <w:noWrap/>
            <w:hideMark/>
          </w:tcPr>
          <w:p w14:paraId="0977F328"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Pregrada</w:t>
            </w:r>
          </w:p>
        </w:tc>
        <w:tc>
          <w:tcPr>
            <w:tcW w:w="1500" w:type="dxa"/>
            <w:hideMark/>
          </w:tcPr>
          <w:p w14:paraId="59B7F03D"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70.870,98</w:t>
            </w:r>
          </w:p>
        </w:tc>
      </w:tr>
      <w:tr w:rsidR="00264BEF" w:rsidRPr="00264BEF" w14:paraId="2E7404A8" w14:textId="77777777" w:rsidTr="00B33D94">
        <w:trPr>
          <w:trHeight w:val="285"/>
        </w:trPr>
        <w:tc>
          <w:tcPr>
            <w:tcW w:w="2540" w:type="dxa"/>
            <w:noWrap/>
            <w:hideMark/>
          </w:tcPr>
          <w:p w14:paraId="066D243E"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Radoboj</w:t>
            </w:r>
          </w:p>
        </w:tc>
        <w:tc>
          <w:tcPr>
            <w:tcW w:w="1500" w:type="dxa"/>
            <w:hideMark/>
          </w:tcPr>
          <w:p w14:paraId="241400EB"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49.415,93</w:t>
            </w:r>
          </w:p>
        </w:tc>
      </w:tr>
      <w:tr w:rsidR="00264BEF" w:rsidRPr="00264BEF" w14:paraId="3E154ED3" w14:textId="77777777" w:rsidTr="00B33D94">
        <w:trPr>
          <w:trHeight w:val="285"/>
        </w:trPr>
        <w:tc>
          <w:tcPr>
            <w:tcW w:w="2540" w:type="dxa"/>
            <w:noWrap/>
            <w:hideMark/>
          </w:tcPr>
          <w:p w14:paraId="33E36DF2"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Stubičke Toplice</w:t>
            </w:r>
          </w:p>
        </w:tc>
        <w:tc>
          <w:tcPr>
            <w:tcW w:w="1500" w:type="dxa"/>
            <w:hideMark/>
          </w:tcPr>
          <w:p w14:paraId="36FDB4FE"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25.493,13</w:t>
            </w:r>
          </w:p>
        </w:tc>
      </w:tr>
      <w:tr w:rsidR="00264BEF" w:rsidRPr="00264BEF" w14:paraId="05FD990B" w14:textId="77777777" w:rsidTr="00B33D94">
        <w:trPr>
          <w:trHeight w:val="285"/>
        </w:trPr>
        <w:tc>
          <w:tcPr>
            <w:tcW w:w="2540" w:type="dxa"/>
            <w:noWrap/>
            <w:hideMark/>
          </w:tcPr>
          <w:p w14:paraId="527DCF04"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lastRenderedPageBreak/>
              <w:t>Sv.K.Začretje</w:t>
            </w:r>
          </w:p>
        </w:tc>
        <w:tc>
          <w:tcPr>
            <w:tcW w:w="1500" w:type="dxa"/>
            <w:hideMark/>
          </w:tcPr>
          <w:p w14:paraId="3F7BA88A"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85.010,28</w:t>
            </w:r>
          </w:p>
        </w:tc>
      </w:tr>
      <w:tr w:rsidR="00264BEF" w:rsidRPr="00264BEF" w14:paraId="71E87C25" w14:textId="77777777" w:rsidTr="00B33D94">
        <w:trPr>
          <w:trHeight w:val="285"/>
        </w:trPr>
        <w:tc>
          <w:tcPr>
            <w:tcW w:w="2540" w:type="dxa"/>
            <w:noWrap/>
            <w:hideMark/>
          </w:tcPr>
          <w:p w14:paraId="6CE4E57A"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Tuhelj</w:t>
            </w:r>
          </w:p>
        </w:tc>
        <w:tc>
          <w:tcPr>
            <w:tcW w:w="1500" w:type="dxa"/>
            <w:hideMark/>
          </w:tcPr>
          <w:p w14:paraId="24447926"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57.504,48</w:t>
            </w:r>
          </w:p>
        </w:tc>
      </w:tr>
      <w:tr w:rsidR="00264BEF" w:rsidRPr="00264BEF" w14:paraId="325A9A79" w14:textId="77777777" w:rsidTr="00B33D94">
        <w:trPr>
          <w:trHeight w:val="285"/>
        </w:trPr>
        <w:tc>
          <w:tcPr>
            <w:tcW w:w="2540" w:type="dxa"/>
            <w:noWrap/>
            <w:hideMark/>
          </w:tcPr>
          <w:p w14:paraId="7EEF935F"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Veliko Trgovišće</w:t>
            </w:r>
          </w:p>
        </w:tc>
        <w:tc>
          <w:tcPr>
            <w:tcW w:w="1500" w:type="dxa"/>
            <w:hideMark/>
          </w:tcPr>
          <w:p w14:paraId="47F58E22"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71.315,13</w:t>
            </w:r>
          </w:p>
        </w:tc>
      </w:tr>
      <w:tr w:rsidR="00264BEF" w:rsidRPr="00264BEF" w14:paraId="3D779E08" w14:textId="77777777" w:rsidTr="00B33D94">
        <w:trPr>
          <w:trHeight w:val="285"/>
        </w:trPr>
        <w:tc>
          <w:tcPr>
            <w:tcW w:w="2540" w:type="dxa"/>
            <w:noWrap/>
            <w:hideMark/>
          </w:tcPr>
          <w:p w14:paraId="58E4F1EA"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Zabok</w:t>
            </w:r>
          </w:p>
        </w:tc>
        <w:tc>
          <w:tcPr>
            <w:tcW w:w="1500" w:type="dxa"/>
            <w:hideMark/>
          </w:tcPr>
          <w:p w14:paraId="622195AB"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115.760,73</w:t>
            </w:r>
          </w:p>
        </w:tc>
      </w:tr>
      <w:tr w:rsidR="00264BEF" w:rsidRPr="00264BEF" w14:paraId="428E4AB8" w14:textId="77777777" w:rsidTr="00B33D94">
        <w:trPr>
          <w:trHeight w:val="285"/>
        </w:trPr>
        <w:tc>
          <w:tcPr>
            <w:tcW w:w="2540" w:type="dxa"/>
            <w:noWrap/>
            <w:hideMark/>
          </w:tcPr>
          <w:p w14:paraId="30F67BBD"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Zlatar</w:t>
            </w:r>
          </w:p>
        </w:tc>
        <w:tc>
          <w:tcPr>
            <w:tcW w:w="1500" w:type="dxa"/>
            <w:hideMark/>
          </w:tcPr>
          <w:p w14:paraId="7AF5CB89"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53.901,43</w:t>
            </w:r>
          </w:p>
        </w:tc>
      </w:tr>
      <w:tr w:rsidR="00264BEF" w:rsidRPr="00264BEF" w14:paraId="08D03A7F" w14:textId="77777777" w:rsidTr="00B33D94">
        <w:trPr>
          <w:trHeight w:val="285"/>
        </w:trPr>
        <w:tc>
          <w:tcPr>
            <w:tcW w:w="2540" w:type="dxa"/>
            <w:noWrap/>
            <w:hideMark/>
          </w:tcPr>
          <w:p w14:paraId="67D549BC"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Zlatar  Bistrica</w:t>
            </w:r>
          </w:p>
        </w:tc>
        <w:tc>
          <w:tcPr>
            <w:tcW w:w="1500" w:type="dxa"/>
            <w:hideMark/>
          </w:tcPr>
          <w:p w14:paraId="7C7AA9C7" w14:textId="77777777" w:rsidR="00264BEF" w:rsidRPr="00264BEF" w:rsidRDefault="00264BEF" w:rsidP="00B33D94">
            <w:pPr>
              <w:suppressAutoHyphens/>
              <w:spacing w:after="0" w:line="240" w:lineRule="auto"/>
              <w:rPr>
                <w:rFonts w:ascii="Times New Roman" w:eastAsia="Times New Roman" w:hAnsi="Times New Roman"/>
                <w:sz w:val="24"/>
                <w:szCs w:val="24"/>
                <w:lang w:eastAsia="ar-SA"/>
              </w:rPr>
            </w:pPr>
            <w:r w:rsidRPr="00264BEF">
              <w:rPr>
                <w:rFonts w:ascii="Times New Roman" w:eastAsia="Times New Roman" w:hAnsi="Times New Roman"/>
                <w:sz w:val="24"/>
                <w:szCs w:val="24"/>
                <w:lang w:eastAsia="ar-SA"/>
              </w:rPr>
              <w:t>50.192,88</w:t>
            </w:r>
          </w:p>
        </w:tc>
      </w:tr>
    </w:tbl>
    <w:p w14:paraId="3760CFB6" w14:textId="77777777" w:rsidR="00264BEF" w:rsidRPr="00264BEF" w:rsidRDefault="00264BEF" w:rsidP="00264BEF">
      <w:pPr>
        <w:suppressAutoHyphens/>
        <w:spacing w:after="0" w:line="240" w:lineRule="auto"/>
        <w:rPr>
          <w:rFonts w:ascii="Times New Roman" w:eastAsia="Times New Roman" w:hAnsi="Times New Roman"/>
          <w:bCs/>
          <w:sz w:val="24"/>
          <w:szCs w:val="24"/>
          <w:lang w:eastAsia="ar-SA"/>
        </w:rPr>
      </w:pPr>
    </w:p>
    <w:p w14:paraId="180D4E17" w14:textId="77777777" w:rsidR="00264BEF" w:rsidRPr="00264BEF" w:rsidRDefault="00264BEF" w:rsidP="00264BEF">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Za prijevoz učenika osnovnih škola, raspoređeno po školama je izdvojeno: </w:t>
      </w:r>
    </w:p>
    <w:p w14:paraId="51797B15" w14:textId="77777777" w:rsidR="00264BEF" w:rsidRPr="000840C4" w:rsidRDefault="00264BEF" w:rsidP="00264BEF">
      <w:pPr>
        <w:suppressAutoHyphens/>
        <w:spacing w:after="0" w:line="240" w:lineRule="auto"/>
        <w:rPr>
          <w:rFonts w:ascii="Times New Roman" w:eastAsia="Times New Roman" w:hAnsi="Times New Roman"/>
          <w:bCs/>
          <w:color w:val="FF0000"/>
          <w:sz w:val="24"/>
          <w:szCs w:val="24"/>
          <w:lang w:eastAsia="ar-SA"/>
        </w:rPr>
      </w:pPr>
    </w:p>
    <w:tbl>
      <w:tblPr>
        <w:tblStyle w:val="Reetkatablice"/>
        <w:tblW w:w="0" w:type="auto"/>
        <w:tblLook w:val="04A0" w:firstRow="1" w:lastRow="0" w:firstColumn="1" w:lastColumn="0" w:noHBand="0" w:noVBand="1"/>
      </w:tblPr>
      <w:tblGrid>
        <w:gridCol w:w="2540"/>
        <w:gridCol w:w="1500"/>
      </w:tblGrid>
      <w:tr w:rsidR="00264BEF" w:rsidRPr="00264BEF" w14:paraId="41DEECBC" w14:textId="77777777" w:rsidTr="00B33D94">
        <w:trPr>
          <w:trHeight w:val="285"/>
        </w:trPr>
        <w:tc>
          <w:tcPr>
            <w:tcW w:w="2540" w:type="dxa"/>
            <w:noWrap/>
            <w:hideMark/>
          </w:tcPr>
          <w:p w14:paraId="3C73AD58"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Bedekovčina</w:t>
            </w:r>
          </w:p>
        </w:tc>
        <w:tc>
          <w:tcPr>
            <w:tcW w:w="1500" w:type="dxa"/>
            <w:hideMark/>
          </w:tcPr>
          <w:p w14:paraId="3CCDE535"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42.098,64</w:t>
            </w:r>
          </w:p>
        </w:tc>
      </w:tr>
      <w:tr w:rsidR="00264BEF" w:rsidRPr="00264BEF" w14:paraId="1826AE81" w14:textId="77777777" w:rsidTr="00B33D94">
        <w:trPr>
          <w:trHeight w:val="285"/>
        </w:trPr>
        <w:tc>
          <w:tcPr>
            <w:tcW w:w="2540" w:type="dxa"/>
            <w:noWrap/>
            <w:hideMark/>
          </w:tcPr>
          <w:p w14:paraId="202CB0E8"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Belec</w:t>
            </w:r>
          </w:p>
        </w:tc>
        <w:tc>
          <w:tcPr>
            <w:tcW w:w="1500" w:type="dxa"/>
            <w:hideMark/>
          </w:tcPr>
          <w:p w14:paraId="6D8B6821"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45.001,14</w:t>
            </w:r>
          </w:p>
        </w:tc>
      </w:tr>
      <w:tr w:rsidR="00264BEF" w:rsidRPr="00264BEF" w14:paraId="3E8DB0D1" w14:textId="77777777" w:rsidTr="00B33D94">
        <w:trPr>
          <w:trHeight w:val="285"/>
        </w:trPr>
        <w:tc>
          <w:tcPr>
            <w:tcW w:w="2540" w:type="dxa"/>
            <w:noWrap/>
            <w:hideMark/>
          </w:tcPr>
          <w:p w14:paraId="1F014FBA"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Brestovec</w:t>
            </w:r>
          </w:p>
        </w:tc>
        <w:tc>
          <w:tcPr>
            <w:tcW w:w="1500" w:type="dxa"/>
            <w:hideMark/>
          </w:tcPr>
          <w:p w14:paraId="105C4347"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53.746,44</w:t>
            </w:r>
          </w:p>
        </w:tc>
      </w:tr>
      <w:tr w:rsidR="00264BEF" w:rsidRPr="00264BEF" w14:paraId="0E1931D8" w14:textId="77777777" w:rsidTr="00B33D94">
        <w:trPr>
          <w:trHeight w:val="285"/>
        </w:trPr>
        <w:tc>
          <w:tcPr>
            <w:tcW w:w="2540" w:type="dxa"/>
            <w:noWrap/>
            <w:hideMark/>
          </w:tcPr>
          <w:p w14:paraId="5CC51A57"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Budinščina</w:t>
            </w:r>
          </w:p>
        </w:tc>
        <w:tc>
          <w:tcPr>
            <w:tcW w:w="1500" w:type="dxa"/>
            <w:hideMark/>
          </w:tcPr>
          <w:p w14:paraId="10906256"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55.805,11</w:t>
            </w:r>
          </w:p>
        </w:tc>
      </w:tr>
      <w:tr w:rsidR="00264BEF" w:rsidRPr="00264BEF" w14:paraId="43DBA23C" w14:textId="77777777" w:rsidTr="00B33D94">
        <w:trPr>
          <w:trHeight w:val="285"/>
        </w:trPr>
        <w:tc>
          <w:tcPr>
            <w:tcW w:w="2540" w:type="dxa"/>
            <w:noWrap/>
            <w:hideMark/>
          </w:tcPr>
          <w:p w14:paraId="7799F293"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COO Krapinske Toplice </w:t>
            </w:r>
          </w:p>
        </w:tc>
        <w:tc>
          <w:tcPr>
            <w:tcW w:w="1500" w:type="dxa"/>
            <w:hideMark/>
          </w:tcPr>
          <w:p w14:paraId="67FBD9B3"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0,00</w:t>
            </w:r>
          </w:p>
        </w:tc>
      </w:tr>
      <w:tr w:rsidR="00264BEF" w:rsidRPr="00264BEF" w14:paraId="29AD8C88" w14:textId="77777777" w:rsidTr="00B33D94">
        <w:trPr>
          <w:trHeight w:val="285"/>
        </w:trPr>
        <w:tc>
          <w:tcPr>
            <w:tcW w:w="2540" w:type="dxa"/>
            <w:noWrap/>
            <w:hideMark/>
          </w:tcPr>
          <w:p w14:paraId="5BEBBB73"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Desinić</w:t>
            </w:r>
          </w:p>
        </w:tc>
        <w:tc>
          <w:tcPr>
            <w:tcW w:w="1500" w:type="dxa"/>
            <w:hideMark/>
          </w:tcPr>
          <w:p w14:paraId="7D831AF1"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69.618,39</w:t>
            </w:r>
          </w:p>
        </w:tc>
      </w:tr>
      <w:tr w:rsidR="00264BEF" w:rsidRPr="00264BEF" w14:paraId="392159A7" w14:textId="77777777" w:rsidTr="00B33D94">
        <w:trPr>
          <w:trHeight w:val="285"/>
        </w:trPr>
        <w:tc>
          <w:tcPr>
            <w:tcW w:w="2540" w:type="dxa"/>
            <w:noWrap/>
            <w:hideMark/>
          </w:tcPr>
          <w:p w14:paraId="01F5165A"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Donja Stubica</w:t>
            </w:r>
          </w:p>
        </w:tc>
        <w:tc>
          <w:tcPr>
            <w:tcW w:w="1500" w:type="dxa"/>
            <w:hideMark/>
          </w:tcPr>
          <w:p w14:paraId="32671F1D"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58.042,14</w:t>
            </w:r>
          </w:p>
        </w:tc>
      </w:tr>
      <w:tr w:rsidR="00264BEF" w:rsidRPr="00264BEF" w14:paraId="4FCC97E2" w14:textId="77777777" w:rsidTr="00B33D94">
        <w:trPr>
          <w:trHeight w:val="285"/>
        </w:trPr>
        <w:tc>
          <w:tcPr>
            <w:tcW w:w="2540" w:type="dxa"/>
            <w:noWrap/>
            <w:hideMark/>
          </w:tcPr>
          <w:p w14:paraId="4F793C66"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Đurmanec</w:t>
            </w:r>
          </w:p>
        </w:tc>
        <w:tc>
          <w:tcPr>
            <w:tcW w:w="1500" w:type="dxa"/>
            <w:hideMark/>
          </w:tcPr>
          <w:p w14:paraId="790F01FF"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71.772,99</w:t>
            </w:r>
          </w:p>
        </w:tc>
      </w:tr>
      <w:tr w:rsidR="00264BEF" w:rsidRPr="00264BEF" w14:paraId="47406BA4" w14:textId="77777777" w:rsidTr="00B33D94">
        <w:trPr>
          <w:trHeight w:val="300"/>
        </w:trPr>
        <w:tc>
          <w:tcPr>
            <w:tcW w:w="2540" w:type="dxa"/>
            <w:noWrap/>
            <w:hideMark/>
          </w:tcPr>
          <w:p w14:paraId="76EBA9DE"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Gornja Stubica</w:t>
            </w:r>
          </w:p>
        </w:tc>
        <w:tc>
          <w:tcPr>
            <w:tcW w:w="1500" w:type="dxa"/>
            <w:hideMark/>
          </w:tcPr>
          <w:p w14:paraId="49E091A6"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73.865,49</w:t>
            </w:r>
          </w:p>
        </w:tc>
      </w:tr>
      <w:tr w:rsidR="00264BEF" w:rsidRPr="00264BEF" w14:paraId="1065F37E" w14:textId="77777777" w:rsidTr="00B33D94">
        <w:trPr>
          <w:trHeight w:val="285"/>
        </w:trPr>
        <w:tc>
          <w:tcPr>
            <w:tcW w:w="2540" w:type="dxa"/>
            <w:noWrap/>
            <w:hideMark/>
          </w:tcPr>
          <w:p w14:paraId="0D6E405B"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Gornje Jesenje</w:t>
            </w:r>
          </w:p>
        </w:tc>
        <w:tc>
          <w:tcPr>
            <w:tcW w:w="1500" w:type="dxa"/>
            <w:hideMark/>
          </w:tcPr>
          <w:p w14:paraId="59A7AB5D"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31.270,29</w:t>
            </w:r>
          </w:p>
        </w:tc>
      </w:tr>
      <w:tr w:rsidR="00264BEF" w:rsidRPr="00264BEF" w14:paraId="60013420" w14:textId="77777777" w:rsidTr="00B33D94">
        <w:trPr>
          <w:trHeight w:val="285"/>
        </w:trPr>
        <w:tc>
          <w:tcPr>
            <w:tcW w:w="2540" w:type="dxa"/>
            <w:noWrap/>
            <w:hideMark/>
          </w:tcPr>
          <w:p w14:paraId="323AE10C"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Hum na Sutli</w:t>
            </w:r>
          </w:p>
        </w:tc>
        <w:tc>
          <w:tcPr>
            <w:tcW w:w="1500" w:type="dxa"/>
            <w:hideMark/>
          </w:tcPr>
          <w:p w14:paraId="17D84CA6"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78.178,74</w:t>
            </w:r>
          </w:p>
        </w:tc>
      </w:tr>
      <w:tr w:rsidR="00264BEF" w:rsidRPr="00264BEF" w14:paraId="24A99645" w14:textId="77777777" w:rsidTr="00B33D94">
        <w:trPr>
          <w:trHeight w:val="285"/>
        </w:trPr>
        <w:tc>
          <w:tcPr>
            <w:tcW w:w="2540" w:type="dxa"/>
            <w:noWrap/>
            <w:hideMark/>
          </w:tcPr>
          <w:p w14:paraId="293995D4"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Klanjec</w:t>
            </w:r>
          </w:p>
        </w:tc>
        <w:tc>
          <w:tcPr>
            <w:tcW w:w="1500" w:type="dxa"/>
            <w:hideMark/>
          </w:tcPr>
          <w:p w14:paraId="2135B691"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67.412,49</w:t>
            </w:r>
          </w:p>
        </w:tc>
      </w:tr>
      <w:tr w:rsidR="00264BEF" w:rsidRPr="00264BEF" w14:paraId="185EBBBD" w14:textId="77777777" w:rsidTr="00B33D94">
        <w:trPr>
          <w:trHeight w:val="285"/>
        </w:trPr>
        <w:tc>
          <w:tcPr>
            <w:tcW w:w="2540" w:type="dxa"/>
            <w:noWrap/>
            <w:hideMark/>
          </w:tcPr>
          <w:p w14:paraId="18F69462"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Konjščina</w:t>
            </w:r>
          </w:p>
        </w:tc>
        <w:tc>
          <w:tcPr>
            <w:tcW w:w="1500" w:type="dxa"/>
            <w:hideMark/>
          </w:tcPr>
          <w:p w14:paraId="46A739BC"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73.919,19</w:t>
            </w:r>
          </w:p>
        </w:tc>
      </w:tr>
      <w:tr w:rsidR="00264BEF" w:rsidRPr="00264BEF" w14:paraId="4E75BCE8" w14:textId="77777777" w:rsidTr="00B33D94">
        <w:trPr>
          <w:trHeight w:val="285"/>
        </w:trPr>
        <w:tc>
          <w:tcPr>
            <w:tcW w:w="2540" w:type="dxa"/>
            <w:noWrap/>
            <w:hideMark/>
          </w:tcPr>
          <w:p w14:paraId="0554FE5B"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Kraljevec na Sutli</w:t>
            </w:r>
          </w:p>
        </w:tc>
        <w:tc>
          <w:tcPr>
            <w:tcW w:w="1500" w:type="dxa"/>
            <w:hideMark/>
          </w:tcPr>
          <w:p w14:paraId="28AEA17B"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35.633,49</w:t>
            </w:r>
          </w:p>
        </w:tc>
      </w:tr>
      <w:tr w:rsidR="00264BEF" w:rsidRPr="00264BEF" w14:paraId="7AF4BFE5" w14:textId="77777777" w:rsidTr="00B33D94">
        <w:trPr>
          <w:trHeight w:val="285"/>
        </w:trPr>
        <w:tc>
          <w:tcPr>
            <w:tcW w:w="2540" w:type="dxa"/>
            <w:noWrap/>
            <w:hideMark/>
          </w:tcPr>
          <w:p w14:paraId="15DCE63A"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Krapinske Toplice</w:t>
            </w:r>
          </w:p>
        </w:tc>
        <w:tc>
          <w:tcPr>
            <w:tcW w:w="1500" w:type="dxa"/>
            <w:hideMark/>
          </w:tcPr>
          <w:p w14:paraId="5678FFA8"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57.927,39</w:t>
            </w:r>
          </w:p>
        </w:tc>
      </w:tr>
      <w:tr w:rsidR="00264BEF" w:rsidRPr="00264BEF" w14:paraId="221BE092" w14:textId="77777777" w:rsidTr="00B33D94">
        <w:trPr>
          <w:trHeight w:val="285"/>
        </w:trPr>
        <w:tc>
          <w:tcPr>
            <w:tcW w:w="2540" w:type="dxa"/>
            <w:noWrap/>
            <w:hideMark/>
          </w:tcPr>
          <w:p w14:paraId="1A72BBAA"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Kumrovec</w:t>
            </w:r>
          </w:p>
        </w:tc>
        <w:tc>
          <w:tcPr>
            <w:tcW w:w="1500" w:type="dxa"/>
            <w:hideMark/>
          </w:tcPr>
          <w:p w14:paraId="3E962BD2"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81.243,24</w:t>
            </w:r>
          </w:p>
        </w:tc>
      </w:tr>
      <w:tr w:rsidR="00264BEF" w:rsidRPr="00264BEF" w14:paraId="466C7C6F" w14:textId="77777777" w:rsidTr="00B33D94">
        <w:trPr>
          <w:trHeight w:val="285"/>
        </w:trPr>
        <w:tc>
          <w:tcPr>
            <w:tcW w:w="2540" w:type="dxa"/>
            <w:noWrap/>
            <w:hideMark/>
          </w:tcPr>
          <w:p w14:paraId="22830D3E"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Lobor</w:t>
            </w:r>
          </w:p>
        </w:tc>
        <w:tc>
          <w:tcPr>
            <w:tcW w:w="1500" w:type="dxa"/>
            <w:hideMark/>
          </w:tcPr>
          <w:p w14:paraId="189FD2F3"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35.559,24</w:t>
            </w:r>
          </w:p>
        </w:tc>
      </w:tr>
      <w:tr w:rsidR="00264BEF" w:rsidRPr="00264BEF" w14:paraId="05B38256" w14:textId="77777777" w:rsidTr="00B33D94">
        <w:trPr>
          <w:trHeight w:val="285"/>
        </w:trPr>
        <w:tc>
          <w:tcPr>
            <w:tcW w:w="2540" w:type="dxa"/>
            <w:noWrap/>
            <w:hideMark/>
          </w:tcPr>
          <w:p w14:paraId="4AEE8517"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Mače</w:t>
            </w:r>
          </w:p>
        </w:tc>
        <w:tc>
          <w:tcPr>
            <w:tcW w:w="1500" w:type="dxa"/>
            <w:hideMark/>
          </w:tcPr>
          <w:p w14:paraId="3B74AA3C"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67.432,74</w:t>
            </w:r>
          </w:p>
        </w:tc>
      </w:tr>
      <w:tr w:rsidR="00264BEF" w:rsidRPr="00264BEF" w14:paraId="065A24BA" w14:textId="77777777" w:rsidTr="00B33D94">
        <w:trPr>
          <w:trHeight w:val="285"/>
        </w:trPr>
        <w:tc>
          <w:tcPr>
            <w:tcW w:w="2540" w:type="dxa"/>
            <w:noWrap/>
            <w:hideMark/>
          </w:tcPr>
          <w:p w14:paraId="529BDC1B"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Marija Bistrica</w:t>
            </w:r>
          </w:p>
        </w:tc>
        <w:tc>
          <w:tcPr>
            <w:tcW w:w="1500" w:type="dxa"/>
            <w:hideMark/>
          </w:tcPr>
          <w:p w14:paraId="4057E0DC"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83.295,24</w:t>
            </w:r>
          </w:p>
        </w:tc>
      </w:tr>
      <w:tr w:rsidR="00264BEF" w:rsidRPr="00264BEF" w14:paraId="56AB0920" w14:textId="77777777" w:rsidTr="00B33D94">
        <w:trPr>
          <w:trHeight w:val="285"/>
        </w:trPr>
        <w:tc>
          <w:tcPr>
            <w:tcW w:w="2540" w:type="dxa"/>
            <w:noWrap/>
            <w:hideMark/>
          </w:tcPr>
          <w:p w14:paraId="4B3FAE04"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Mihovljan</w:t>
            </w:r>
          </w:p>
        </w:tc>
        <w:tc>
          <w:tcPr>
            <w:tcW w:w="1500" w:type="dxa"/>
            <w:hideMark/>
          </w:tcPr>
          <w:p w14:paraId="65039D01"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83.361,39</w:t>
            </w:r>
          </w:p>
        </w:tc>
      </w:tr>
      <w:tr w:rsidR="00264BEF" w:rsidRPr="00264BEF" w14:paraId="2944B96A" w14:textId="77777777" w:rsidTr="00B33D94">
        <w:trPr>
          <w:trHeight w:val="285"/>
        </w:trPr>
        <w:tc>
          <w:tcPr>
            <w:tcW w:w="2540" w:type="dxa"/>
            <w:noWrap/>
            <w:hideMark/>
          </w:tcPr>
          <w:p w14:paraId="7A8A01B0"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Oroslavje</w:t>
            </w:r>
          </w:p>
        </w:tc>
        <w:tc>
          <w:tcPr>
            <w:tcW w:w="1500" w:type="dxa"/>
            <w:hideMark/>
          </w:tcPr>
          <w:p w14:paraId="1B6FC0D0"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71.729,79</w:t>
            </w:r>
          </w:p>
        </w:tc>
      </w:tr>
      <w:tr w:rsidR="00264BEF" w:rsidRPr="00264BEF" w14:paraId="56F06E2B" w14:textId="77777777" w:rsidTr="00B33D94">
        <w:trPr>
          <w:trHeight w:val="285"/>
        </w:trPr>
        <w:tc>
          <w:tcPr>
            <w:tcW w:w="2540" w:type="dxa"/>
            <w:noWrap/>
            <w:hideMark/>
          </w:tcPr>
          <w:p w14:paraId="4C89E6C8"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Petrovsko</w:t>
            </w:r>
          </w:p>
        </w:tc>
        <w:tc>
          <w:tcPr>
            <w:tcW w:w="1500" w:type="dxa"/>
            <w:hideMark/>
          </w:tcPr>
          <w:p w14:paraId="6167673D"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51.485,19</w:t>
            </w:r>
          </w:p>
        </w:tc>
      </w:tr>
      <w:tr w:rsidR="00264BEF" w:rsidRPr="00264BEF" w14:paraId="4978E697" w14:textId="77777777" w:rsidTr="00B33D94">
        <w:trPr>
          <w:trHeight w:val="285"/>
        </w:trPr>
        <w:tc>
          <w:tcPr>
            <w:tcW w:w="2540" w:type="dxa"/>
            <w:noWrap/>
            <w:hideMark/>
          </w:tcPr>
          <w:p w14:paraId="60BF4DBF"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Pregrada</w:t>
            </w:r>
          </w:p>
        </w:tc>
        <w:tc>
          <w:tcPr>
            <w:tcW w:w="1500" w:type="dxa"/>
            <w:hideMark/>
          </w:tcPr>
          <w:p w14:paraId="26168855"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105.774,09</w:t>
            </w:r>
          </w:p>
        </w:tc>
      </w:tr>
      <w:tr w:rsidR="00264BEF" w:rsidRPr="00264BEF" w14:paraId="383513E7" w14:textId="77777777" w:rsidTr="00B33D94">
        <w:trPr>
          <w:trHeight w:val="285"/>
        </w:trPr>
        <w:tc>
          <w:tcPr>
            <w:tcW w:w="2540" w:type="dxa"/>
            <w:noWrap/>
            <w:hideMark/>
          </w:tcPr>
          <w:p w14:paraId="3E331429"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Radoboj</w:t>
            </w:r>
          </w:p>
        </w:tc>
        <w:tc>
          <w:tcPr>
            <w:tcW w:w="1500" w:type="dxa"/>
            <w:hideMark/>
          </w:tcPr>
          <w:p w14:paraId="4899328D"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33.399,24</w:t>
            </w:r>
          </w:p>
        </w:tc>
      </w:tr>
      <w:tr w:rsidR="00264BEF" w:rsidRPr="00264BEF" w14:paraId="4D17B67B" w14:textId="77777777" w:rsidTr="00B33D94">
        <w:trPr>
          <w:trHeight w:val="285"/>
        </w:trPr>
        <w:tc>
          <w:tcPr>
            <w:tcW w:w="2540" w:type="dxa"/>
            <w:noWrap/>
            <w:hideMark/>
          </w:tcPr>
          <w:p w14:paraId="67496619"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Stubičke Toplice</w:t>
            </w:r>
          </w:p>
        </w:tc>
        <w:tc>
          <w:tcPr>
            <w:tcW w:w="1500" w:type="dxa"/>
            <w:hideMark/>
          </w:tcPr>
          <w:p w14:paraId="05DEBD7A"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9.076,83</w:t>
            </w:r>
          </w:p>
        </w:tc>
      </w:tr>
      <w:tr w:rsidR="00264BEF" w:rsidRPr="00264BEF" w14:paraId="3EE0C370" w14:textId="77777777" w:rsidTr="00B33D94">
        <w:trPr>
          <w:trHeight w:val="285"/>
        </w:trPr>
        <w:tc>
          <w:tcPr>
            <w:tcW w:w="2540" w:type="dxa"/>
            <w:noWrap/>
            <w:hideMark/>
          </w:tcPr>
          <w:p w14:paraId="21C05943"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Sv.K.Začretje</w:t>
            </w:r>
          </w:p>
        </w:tc>
        <w:tc>
          <w:tcPr>
            <w:tcW w:w="1500" w:type="dxa"/>
            <w:hideMark/>
          </w:tcPr>
          <w:p w14:paraId="6B2D2B3D"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73.946,49</w:t>
            </w:r>
          </w:p>
        </w:tc>
      </w:tr>
      <w:tr w:rsidR="00264BEF" w:rsidRPr="00264BEF" w14:paraId="0E25049F" w14:textId="77777777" w:rsidTr="00B33D94">
        <w:trPr>
          <w:trHeight w:val="285"/>
        </w:trPr>
        <w:tc>
          <w:tcPr>
            <w:tcW w:w="2540" w:type="dxa"/>
            <w:noWrap/>
            <w:hideMark/>
          </w:tcPr>
          <w:p w14:paraId="4FB67854"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Tuhelj</w:t>
            </w:r>
          </w:p>
        </w:tc>
        <w:tc>
          <w:tcPr>
            <w:tcW w:w="1500" w:type="dxa"/>
            <w:hideMark/>
          </w:tcPr>
          <w:p w14:paraId="263303C9"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65.301,09</w:t>
            </w:r>
          </w:p>
        </w:tc>
      </w:tr>
      <w:tr w:rsidR="00264BEF" w:rsidRPr="00264BEF" w14:paraId="04E76C7C" w14:textId="77777777" w:rsidTr="00B33D94">
        <w:trPr>
          <w:trHeight w:val="285"/>
        </w:trPr>
        <w:tc>
          <w:tcPr>
            <w:tcW w:w="2540" w:type="dxa"/>
            <w:noWrap/>
            <w:hideMark/>
          </w:tcPr>
          <w:p w14:paraId="3D2F0FFE"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Veliko Trgovišće</w:t>
            </w:r>
          </w:p>
        </w:tc>
        <w:tc>
          <w:tcPr>
            <w:tcW w:w="1500" w:type="dxa"/>
            <w:hideMark/>
          </w:tcPr>
          <w:p w14:paraId="51856102"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67.407,09</w:t>
            </w:r>
          </w:p>
        </w:tc>
      </w:tr>
      <w:tr w:rsidR="00264BEF" w:rsidRPr="00264BEF" w14:paraId="1977BD90" w14:textId="77777777" w:rsidTr="00B33D94">
        <w:trPr>
          <w:trHeight w:val="285"/>
        </w:trPr>
        <w:tc>
          <w:tcPr>
            <w:tcW w:w="2540" w:type="dxa"/>
            <w:noWrap/>
            <w:hideMark/>
          </w:tcPr>
          <w:p w14:paraId="3D3993F5"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Zabok</w:t>
            </w:r>
          </w:p>
        </w:tc>
        <w:tc>
          <w:tcPr>
            <w:tcW w:w="1500" w:type="dxa"/>
            <w:hideMark/>
          </w:tcPr>
          <w:p w14:paraId="64EDFFB5"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62.251,44</w:t>
            </w:r>
          </w:p>
        </w:tc>
      </w:tr>
      <w:tr w:rsidR="00264BEF" w:rsidRPr="00264BEF" w14:paraId="244BE3CA" w14:textId="77777777" w:rsidTr="00B33D94">
        <w:trPr>
          <w:trHeight w:val="285"/>
        </w:trPr>
        <w:tc>
          <w:tcPr>
            <w:tcW w:w="2540" w:type="dxa"/>
            <w:noWrap/>
            <w:hideMark/>
          </w:tcPr>
          <w:p w14:paraId="21B00BFD"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Zlatar</w:t>
            </w:r>
          </w:p>
        </w:tc>
        <w:tc>
          <w:tcPr>
            <w:tcW w:w="1500" w:type="dxa"/>
            <w:hideMark/>
          </w:tcPr>
          <w:p w14:paraId="79C8B81B"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41.739,69</w:t>
            </w:r>
          </w:p>
        </w:tc>
      </w:tr>
      <w:tr w:rsidR="00264BEF" w:rsidRPr="00264BEF" w14:paraId="5E5F170D" w14:textId="77777777" w:rsidTr="00B33D94">
        <w:trPr>
          <w:trHeight w:val="285"/>
        </w:trPr>
        <w:tc>
          <w:tcPr>
            <w:tcW w:w="2540" w:type="dxa"/>
            <w:noWrap/>
            <w:hideMark/>
          </w:tcPr>
          <w:p w14:paraId="0E6E7927"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Zlatar  Bistrica</w:t>
            </w:r>
          </w:p>
        </w:tc>
        <w:tc>
          <w:tcPr>
            <w:tcW w:w="1500" w:type="dxa"/>
            <w:hideMark/>
          </w:tcPr>
          <w:p w14:paraId="3F2A8C8F"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0,00</w:t>
            </w:r>
          </w:p>
        </w:tc>
      </w:tr>
    </w:tbl>
    <w:p w14:paraId="0104240B" w14:textId="77777777" w:rsidR="00264BEF" w:rsidRPr="000840C4" w:rsidRDefault="00264BEF" w:rsidP="00264BEF">
      <w:pPr>
        <w:suppressAutoHyphens/>
        <w:spacing w:after="0" w:line="240" w:lineRule="auto"/>
        <w:rPr>
          <w:rFonts w:ascii="Times New Roman" w:eastAsia="Times New Roman" w:hAnsi="Times New Roman"/>
          <w:bCs/>
          <w:color w:val="FF0000"/>
          <w:sz w:val="24"/>
          <w:szCs w:val="24"/>
          <w:lang w:eastAsia="ar-SA"/>
        </w:rPr>
      </w:pPr>
    </w:p>
    <w:p w14:paraId="16E77711" w14:textId="77777777" w:rsidR="00264BEF" w:rsidRPr="00264BEF" w:rsidRDefault="00264BEF" w:rsidP="00264BEF">
      <w:pPr>
        <w:suppressAutoHyphens/>
        <w:spacing w:after="0" w:line="240" w:lineRule="auto"/>
        <w:jc w:val="both"/>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Za kapitalna ulaganja na osnovnim školama izdvojeno je: </w:t>
      </w:r>
    </w:p>
    <w:tbl>
      <w:tblPr>
        <w:tblStyle w:val="Reetkatablice"/>
        <w:tblW w:w="0" w:type="auto"/>
        <w:tblLook w:val="04A0" w:firstRow="1" w:lastRow="0" w:firstColumn="1" w:lastColumn="0" w:noHBand="0" w:noVBand="1"/>
      </w:tblPr>
      <w:tblGrid>
        <w:gridCol w:w="1140"/>
        <w:gridCol w:w="1586"/>
        <w:gridCol w:w="1810"/>
        <w:gridCol w:w="2500"/>
      </w:tblGrid>
      <w:tr w:rsidR="00264BEF" w:rsidRPr="00264BEF" w14:paraId="4BC5EA1E" w14:textId="77777777" w:rsidTr="00B33D94">
        <w:trPr>
          <w:trHeight w:val="570"/>
        </w:trPr>
        <w:tc>
          <w:tcPr>
            <w:tcW w:w="1140" w:type="dxa"/>
            <w:noWrap/>
            <w:vAlign w:val="center"/>
            <w:hideMark/>
          </w:tcPr>
          <w:p w14:paraId="48CF7C13"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1.</w:t>
            </w:r>
          </w:p>
        </w:tc>
        <w:tc>
          <w:tcPr>
            <w:tcW w:w="1586" w:type="dxa"/>
            <w:vAlign w:val="center"/>
            <w:hideMark/>
          </w:tcPr>
          <w:p w14:paraId="5AD7D362"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Kreditne obveze</w:t>
            </w:r>
          </w:p>
        </w:tc>
        <w:tc>
          <w:tcPr>
            <w:tcW w:w="1810" w:type="dxa"/>
            <w:vAlign w:val="center"/>
            <w:hideMark/>
          </w:tcPr>
          <w:p w14:paraId="24D53D1B"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Sportska dvorana u Đurmancu</w:t>
            </w:r>
          </w:p>
        </w:tc>
        <w:tc>
          <w:tcPr>
            <w:tcW w:w="2500" w:type="dxa"/>
            <w:vAlign w:val="center"/>
            <w:hideMark/>
          </w:tcPr>
          <w:p w14:paraId="2395FADE"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206.170,00 EUR</w:t>
            </w:r>
          </w:p>
        </w:tc>
      </w:tr>
      <w:tr w:rsidR="00264BEF" w:rsidRPr="00264BEF" w14:paraId="0BABA60E" w14:textId="77777777" w:rsidTr="00B33D94">
        <w:trPr>
          <w:trHeight w:val="570"/>
        </w:trPr>
        <w:tc>
          <w:tcPr>
            <w:tcW w:w="1140" w:type="dxa"/>
            <w:noWrap/>
            <w:vAlign w:val="center"/>
            <w:hideMark/>
          </w:tcPr>
          <w:p w14:paraId="02B36814"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lastRenderedPageBreak/>
              <w:t>2.</w:t>
            </w:r>
          </w:p>
        </w:tc>
        <w:tc>
          <w:tcPr>
            <w:tcW w:w="1586" w:type="dxa"/>
            <w:vAlign w:val="center"/>
            <w:hideMark/>
          </w:tcPr>
          <w:p w14:paraId="37AC7F50"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Kreditne obveze</w:t>
            </w:r>
          </w:p>
        </w:tc>
        <w:tc>
          <w:tcPr>
            <w:tcW w:w="1810" w:type="dxa"/>
            <w:vAlign w:val="center"/>
            <w:hideMark/>
          </w:tcPr>
          <w:p w14:paraId="6F9CF4CE"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PŠ Martinišće/ Zlatar Bistrica</w:t>
            </w:r>
          </w:p>
        </w:tc>
        <w:tc>
          <w:tcPr>
            <w:tcW w:w="2500" w:type="dxa"/>
            <w:vAlign w:val="center"/>
            <w:hideMark/>
          </w:tcPr>
          <w:p w14:paraId="73688462"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88.500,00 </w:t>
            </w:r>
            <w:r w:rsidRPr="00264BEF">
              <w:rPr>
                <w:rFonts w:ascii="Times New Roman" w:eastAsia="Times New Roman" w:hAnsi="Times New Roman" w:cs="Calibri"/>
                <w:sz w:val="24"/>
                <w:szCs w:val="24"/>
                <w:lang w:eastAsia="ar-SA"/>
              </w:rPr>
              <w:t>EUR</w:t>
            </w:r>
          </w:p>
        </w:tc>
      </w:tr>
      <w:tr w:rsidR="00264BEF" w:rsidRPr="00264BEF" w14:paraId="5E2E9147" w14:textId="77777777" w:rsidTr="00B33D94">
        <w:trPr>
          <w:trHeight w:val="570"/>
        </w:trPr>
        <w:tc>
          <w:tcPr>
            <w:tcW w:w="1140" w:type="dxa"/>
            <w:noWrap/>
            <w:vAlign w:val="center"/>
            <w:hideMark/>
          </w:tcPr>
          <w:p w14:paraId="530E23B4"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3.</w:t>
            </w:r>
          </w:p>
        </w:tc>
        <w:tc>
          <w:tcPr>
            <w:tcW w:w="1586" w:type="dxa"/>
            <w:vAlign w:val="center"/>
            <w:hideMark/>
          </w:tcPr>
          <w:p w14:paraId="607C8834"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Ulaganja u OŠ</w:t>
            </w:r>
          </w:p>
        </w:tc>
        <w:tc>
          <w:tcPr>
            <w:tcW w:w="1810" w:type="dxa"/>
            <w:vAlign w:val="center"/>
            <w:hideMark/>
          </w:tcPr>
          <w:p w14:paraId="24822E99"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OŠ Tuhelj</w:t>
            </w:r>
          </w:p>
        </w:tc>
        <w:tc>
          <w:tcPr>
            <w:tcW w:w="2500" w:type="dxa"/>
            <w:vAlign w:val="center"/>
            <w:hideMark/>
          </w:tcPr>
          <w:p w14:paraId="31427927" w14:textId="77777777" w:rsidR="00264BEF" w:rsidRPr="00264BEF" w:rsidRDefault="00264BEF" w:rsidP="00B33D94">
            <w:pPr>
              <w:suppressAutoHyphens/>
              <w:spacing w:after="0" w:line="240" w:lineRule="auto"/>
              <w:jc w:val="center"/>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70.000,00 </w:t>
            </w:r>
            <w:r w:rsidRPr="00264BEF">
              <w:rPr>
                <w:rFonts w:ascii="Times New Roman" w:eastAsia="Times New Roman" w:hAnsi="Times New Roman" w:cs="Calibri"/>
                <w:sz w:val="24"/>
                <w:szCs w:val="24"/>
                <w:lang w:eastAsia="ar-SA"/>
              </w:rPr>
              <w:t>EUR</w:t>
            </w:r>
          </w:p>
        </w:tc>
      </w:tr>
    </w:tbl>
    <w:p w14:paraId="3B882EE7" w14:textId="77777777" w:rsidR="00264BEF" w:rsidRPr="00264BEF" w:rsidRDefault="00264BEF" w:rsidP="00264BEF">
      <w:pPr>
        <w:suppressAutoHyphens/>
        <w:spacing w:after="0" w:line="240" w:lineRule="auto"/>
        <w:jc w:val="both"/>
        <w:rPr>
          <w:rFonts w:ascii="Times New Roman" w:eastAsia="Times New Roman" w:hAnsi="Times New Roman"/>
          <w:bCs/>
          <w:sz w:val="24"/>
          <w:szCs w:val="24"/>
          <w:lang w:eastAsia="ar-SA"/>
        </w:rPr>
      </w:pPr>
    </w:p>
    <w:p w14:paraId="727C3326" w14:textId="77777777" w:rsidR="00264BEF" w:rsidRPr="00264BEF" w:rsidRDefault="00264BEF" w:rsidP="00264BEF">
      <w:pPr>
        <w:suppressAutoHyphens/>
        <w:spacing w:after="0" w:line="240" w:lineRule="auto"/>
        <w:jc w:val="both"/>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Za materijalno financijske rashode srednjih škola izdvojeno je 1.638.881,55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te za kapitalne investicije 60.000,00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koje se odnose na plaćanje interkalarne kamate za izgradnju RCKT-a. </w:t>
      </w:r>
    </w:p>
    <w:p w14:paraId="21C333D7" w14:textId="77777777" w:rsidR="00264BEF" w:rsidRPr="00264BEF" w:rsidRDefault="00264BEF" w:rsidP="00264BEF">
      <w:pPr>
        <w:suppressAutoHyphens/>
        <w:spacing w:after="0" w:line="240" w:lineRule="auto"/>
        <w:jc w:val="both"/>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Za materijalno financijske rashode po školama izdvojeno je: </w:t>
      </w:r>
    </w:p>
    <w:p w14:paraId="58A87C78" w14:textId="77777777" w:rsidR="00264BEF" w:rsidRPr="00264BEF" w:rsidRDefault="00264BEF" w:rsidP="00264BEF">
      <w:pPr>
        <w:suppressAutoHyphens/>
        <w:spacing w:after="0" w:line="240" w:lineRule="auto"/>
        <w:jc w:val="both"/>
        <w:rPr>
          <w:rFonts w:ascii="Times New Roman" w:eastAsia="Times New Roman" w:hAnsi="Times New Roman"/>
          <w:bCs/>
          <w:sz w:val="24"/>
          <w:szCs w:val="24"/>
          <w:lang w:eastAsia="ar-SA"/>
        </w:rPr>
      </w:pPr>
    </w:p>
    <w:tbl>
      <w:tblPr>
        <w:tblStyle w:val="Reetkatablice"/>
        <w:tblW w:w="0" w:type="auto"/>
        <w:tblLook w:val="04A0" w:firstRow="1" w:lastRow="0" w:firstColumn="1" w:lastColumn="0" w:noHBand="0" w:noVBand="1"/>
      </w:tblPr>
      <w:tblGrid>
        <w:gridCol w:w="2409"/>
        <w:gridCol w:w="1340"/>
      </w:tblGrid>
      <w:tr w:rsidR="00264BEF" w:rsidRPr="00264BEF" w14:paraId="4B243B46" w14:textId="77777777" w:rsidTr="00B33D94">
        <w:trPr>
          <w:trHeight w:val="300"/>
        </w:trPr>
        <w:tc>
          <w:tcPr>
            <w:tcW w:w="2409" w:type="dxa"/>
            <w:noWrap/>
            <w:vAlign w:val="center"/>
            <w:hideMark/>
          </w:tcPr>
          <w:p w14:paraId="52BBFEBB"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SŠ Bedekovčina</w:t>
            </w:r>
          </w:p>
        </w:tc>
        <w:tc>
          <w:tcPr>
            <w:tcW w:w="1340" w:type="dxa"/>
            <w:noWrap/>
            <w:vAlign w:val="center"/>
            <w:hideMark/>
          </w:tcPr>
          <w:p w14:paraId="11281E6F"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263.672,68 </w:t>
            </w:r>
          </w:p>
        </w:tc>
      </w:tr>
      <w:tr w:rsidR="00264BEF" w:rsidRPr="00264BEF" w14:paraId="6B7B5D2F" w14:textId="77777777" w:rsidTr="00B33D94">
        <w:trPr>
          <w:trHeight w:val="300"/>
        </w:trPr>
        <w:tc>
          <w:tcPr>
            <w:tcW w:w="2409" w:type="dxa"/>
            <w:noWrap/>
            <w:vAlign w:val="center"/>
            <w:hideMark/>
          </w:tcPr>
          <w:p w14:paraId="4802DA0D"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SŠ Konjščina</w:t>
            </w:r>
          </w:p>
        </w:tc>
        <w:tc>
          <w:tcPr>
            <w:tcW w:w="1340" w:type="dxa"/>
            <w:noWrap/>
            <w:vAlign w:val="center"/>
            <w:hideMark/>
          </w:tcPr>
          <w:p w14:paraId="3073F499"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86.547,40 </w:t>
            </w:r>
          </w:p>
        </w:tc>
      </w:tr>
      <w:tr w:rsidR="00264BEF" w:rsidRPr="00264BEF" w14:paraId="02E32E43" w14:textId="77777777" w:rsidTr="00B33D94">
        <w:trPr>
          <w:trHeight w:val="300"/>
        </w:trPr>
        <w:tc>
          <w:tcPr>
            <w:tcW w:w="2409" w:type="dxa"/>
            <w:noWrap/>
            <w:vAlign w:val="center"/>
            <w:hideMark/>
          </w:tcPr>
          <w:p w14:paraId="76B2B87A"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SŠ Krapina</w:t>
            </w:r>
          </w:p>
        </w:tc>
        <w:tc>
          <w:tcPr>
            <w:tcW w:w="1340" w:type="dxa"/>
            <w:noWrap/>
            <w:vAlign w:val="center"/>
            <w:hideMark/>
          </w:tcPr>
          <w:p w14:paraId="415C0972"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253.525,83 </w:t>
            </w:r>
          </w:p>
        </w:tc>
      </w:tr>
      <w:tr w:rsidR="00264BEF" w:rsidRPr="00264BEF" w14:paraId="7B2A0FA6" w14:textId="77777777" w:rsidTr="00B33D94">
        <w:trPr>
          <w:trHeight w:val="300"/>
        </w:trPr>
        <w:tc>
          <w:tcPr>
            <w:tcW w:w="2409" w:type="dxa"/>
            <w:noWrap/>
            <w:vAlign w:val="center"/>
            <w:hideMark/>
          </w:tcPr>
          <w:p w14:paraId="60727DA1"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SŠ Oroslavje</w:t>
            </w:r>
          </w:p>
        </w:tc>
        <w:tc>
          <w:tcPr>
            <w:tcW w:w="1340" w:type="dxa"/>
            <w:noWrap/>
            <w:vAlign w:val="center"/>
            <w:hideMark/>
          </w:tcPr>
          <w:p w14:paraId="234A79A9"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111.386,42 </w:t>
            </w:r>
          </w:p>
        </w:tc>
      </w:tr>
      <w:tr w:rsidR="00264BEF" w:rsidRPr="00264BEF" w14:paraId="7E4AD439" w14:textId="77777777" w:rsidTr="00B33D94">
        <w:trPr>
          <w:trHeight w:val="300"/>
        </w:trPr>
        <w:tc>
          <w:tcPr>
            <w:tcW w:w="2409" w:type="dxa"/>
            <w:noWrap/>
            <w:vAlign w:val="center"/>
            <w:hideMark/>
          </w:tcPr>
          <w:p w14:paraId="17A7498B"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SŠ Pregrada </w:t>
            </w:r>
          </w:p>
        </w:tc>
        <w:tc>
          <w:tcPr>
            <w:tcW w:w="1340" w:type="dxa"/>
            <w:noWrap/>
            <w:vAlign w:val="center"/>
            <w:hideMark/>
          </w:tcPr>
          <w:p w14:paraId="07BD2541"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145.141,12 </w:t>
            </w:r>
          </w:p>
        </w:tc>
      </w:tr>
      <w:tr w:rsidR="00264BEF" w:rsidRPr="00264BEF" w14:paraId="59178868" w14:textId="77777777" w:rsidTr="00B33D94">
        <w:trPr>
          <w:trHeight w:val="300"/>
        </w:trPr>
        <w:tc>
          <w:tcPr>
            <w:tcW w:w="2409" w:type="dxa"/>
            <w:noWrap/>
            <w:vAlign w:val="center"/>
            <w:hideMark/>
          </w:tcPr>
          <w:p w14:paraId="17BC95F5"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SŠ Zabok</w:t>
            </w:r>
          </w:p>
        </w:tc>
        <w:tc>
          <w:tcPr>
            <w:tcW w:w="1340" w:type="dxa"/>
            <w:noWrap/>
            <w:vAlign w:val="center"/>
            <w:hideMark/>
          </w:tcPr>
          <w:p w14:paraId="38D1863C"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290.100,40 </w:t>
            </w:r>
          </w:p>
        </w:tc>
      </w:tr>
      <w:tr w:rsidR="00264BEF" w:rsidRPr="00264BEF" w14:paraId="376AC770" w14:textId="77777777" w:rsidTr="00B33D94">
        <w:trPr>
          <w:trHeight w:val="300"/>
        </w:trPr>
        <w:tc>
          <w:tcPr>
            <w:tcW w:w="2409" w:type="dxa"/>
            <w:noWrap/>
            <w:vAlign w:val="center"/>
            <w:hideMark/>
          </w:tcPr>
          <w:p w14:paraId="76D8EB19"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SŠ AGM Zabok</w:t>
            </w:r>
          </w:p>
        </w:tc>
        <w:tc>
          <w:tcPr>
            <w:tcW w:w="1340" w:type="dxa"/>
            <w:noWrap/>
            <w:vAlign w:val="center"/>
            <w:hideMark/>
          </w:tcPr>
          <w:p w14:paraId="7AC01ECE"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111.707,80 </w:t>
            </w:r>
          </w:p>
        </w:tc>
      </w:tr>
      <w:tr w:rsidR="00264BEF" w:rsidRPr="00264BEF" w14:paraId="0C41552E" w14:textId="77777777" w:rsidTr="00B33D94">
        <w:trPr>
          <w:trHeight w:val="300"/>
        </w:trPr>
        <w:tc>
          <w:tcPr>
            <w:tcW w:w="2409" w:type="dxa"/>
            <w:noWrap/>
            <w:vAlign w:val="center"/>
            <w:hideMark/>
          </w:tcPr>
          <w:p w14:paraId="1671DE3E"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ŠUDIGO Zabok</w:t>
            </w:r>
          </w:p>
        </w:tc>
        <w:tc>
          <w:tcPr>
            <w:tcW w:w="1340" w:type="dxa"/>
            <w:noWrap/>
            <w:vAlign w:val="center"/>
            <w:hideMark/>
          </w:tcPr>
          <w:p w14:paraId="2967C019"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204.746,30 </w:t>
            </w:r>
          </w:p>
        </w:tc>
      </w:tr>
      <w:tr w:rsidR="00264BEF" w:rsidRPr="00264BEF" w14:paraId="5688AE12" w14:textId="77777777" w:rsidTr="00B33D94">
        <w:trPr>
          <w:trHeight w:val="300"/>
        </w:trPr>
        <w:tc>
          <w:tcPr>
            <w:tcW w:w="2409" w:type="dxa"/>
            <w:noWrap/>
            <w:vAlign w:val="center"/>
            <w:hideMark/>
          </w:tcPr>
          <w:p w14:paraId="416D6DDF"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SŠ Zlatar</w:t>
            </w:r>
          </w:p>
        </w:tc>
        <w:tc>
          <w:tcPr>
            <w:tcW w:w="1340" w:type="dxa"/>
            <w:noWrap/>
            <w:vAlign w:val="center"/>
            <w:hideMark/>
          </w:tcPr>
          <w:p w14:paraId="1E1CEBA4"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105.492,36 </w:t>
            </w:r>
          </w:p>
        </w:tc>
      </w:tr>
      <w:tr w:rsidR="00264BEF" w:rsidRPr="00264BEF" w14:paraId="2F02EF92" w14:textId="77777777" w:rsidTr="00B33D94">
        <w:trPr>
          <w:trHeight w:val="300"/>
        </w:trPr>
        <w:tc>
          <w:tcPr>
            <w:tcW w:w="2409" w:type="dxa"/>
            <w:noWrap/>
            <w:vAlign w:val="center"/>
            <w:hideMark/>
          </w:tcPr>
          <w:p w14:paraId="548ACAEB"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Glazbena škola Pregrada</w:t>
            </w:r>
          </w:p>
        </w:tc>
        <w:tc>
          <w:tcPr>
            <w:tcW w:w="1340" w:type="dxa"/>
            <w:noWrap/>
            <w:vAlign w:val="center"/>
            <w:hideMark/>
          </w:tcPr>
          <w:p w14:paraId="6B97862A" w14:textId="77777777" w:rsidR="00264BEF" w:rsidRPr="00264BEF" w:rsidRDefault="00264BEF" w:rsidP="00B33D94">
            <w:pPr>
              <w:suppressAutoHyphens/>
              <w:spacing w:after="0" w:line="240" w:lineRule="auto"/>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66.561,20 </w:t>
            </w:r>
          </w:p>
        </w:tc>
      </w:tr>
    </w:tbl>
    <w:p w14:paraId="5C8E8202" w14:textId="77777777" w:rsidR="00264BEF" w:rsidRDefault="00264BEF" w:rsidP="00264BEF">
      <w:pPr>
        <w:suppressAutoHyphens/>
        <w:spacing w:after="0" w:line="240" w:lineRule="auto"/>
        <w:jc w:val="both"/>
        <w:rPr>
          <w:rFonts w:ascii="Times New Roman" w:eastAsia="Times New Roman" w:hAnsi="Times New Roman"/>
          <w:bCs/>
          <w:sz w:val="24"/>
          <w:szCs w:val="24"/>
          <w:lang w:eastAsia="ar-SA"/>
        </w:rPr>
      </w:pPr>
    </w:p>
    <w:p w14:paraId="1EAD86B0" w14:textId="0EF4B348" w:rsidR="00264BEF" w:rsidRPr="00264BEF" w:rsidRDefault="00264BEF" w:rsidP="00264BEF">
      <w:pPr>
        <w:suppressAutoHyphens/>
        <w:spacing w:after="0" w:line="240" w:lineRule="auto"/>
        <w:jc w:val="both"/>
        <w:rPr>
          <w:rFonts w:ascii="Times New Roman" w:eastAsia="Times New Roman" w:hAnsi="Times New Roman"/>
          <w:bCs/>
          <w:sz w:val="24"/>
          <w:szCs w:val="24"/>
          <w:lang w:eastAsia="ar-SA"/>
        </w:rPr>
      </w:pPr>
      <w:r w:rsidRPr="00264BEF">
        <w:rPr>
          <w:rFonts w:ascii="Times New Roman" w:eastAsia="Times New Roman" w:hAnsi="Times New Roman"/>
          <w:bCs/>
          <w:sz w:val="24"/>
          <w:szCs w:val="24"/>
          <w:lang w:eastAsia="ar-SA"/>
        </w:rPr>
        <w:t xml:space="preserve">Učeničkim domovima dodijeljen je iznos istovjetan Odluci Vlade Republike Hrvatske koji iznosi 241.837,00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odnosno za UD Bedekovčina 101.174,15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i za UD Pregrada 102.010,30 </w:t>
      </w:r>
      <w:r w:rsidRPr="00264BEF">
        <w:rPr>
          <w:rFonts w:ascii="Times New Roman" w:eastAsia="Times New Roman" w:hAnsi="Times New Roman" w:cs="Calibri"/>
          <w:sz w:val="24"/>
          <w:szCs w:val="24"/>
          <w:lang w:eastAsia="ar-SA"/>
        </w:rPr>
        <w:t>EUR</w:t>
      </w:r>
      <w:r w:rsidRPr="00264BEF">
        <w:rPr>
          <w:rFonts w:ascii="Times New Roman" w:eastAsia="Times New Roman" w:hAnsi="Times New Roman"/>
          <w:bCs/>
          <w:sz w:val="24"/>
          <w:szCs w:val="24"/>
          <w:lang w:eastAsia="ar-SA"/>
        </w:rPr>
        <w:t xml:space="preserve">. Rasvjeta za OŠ Zabok, OŠ Donja Stubica i OŠ Oroslavje, bila su plaćena iz decentraliziranih sredstava, ali zbog povećanja MFR-a i prijevoza, rasvjeta će se plaćati iz izvornih sredstava te je kao takva uklonjena s izvora decentralizacije.   </w:t>
      </w:r>
    </w:p>
    <w:p w14:paraId="0214CED4" w14:textId="77777777" w:rsidR="00264BEF" w:rsidRP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734F5A07"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463DB588"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hr-HR"/>
        </w:rPr>
      </w:pPr>
      <w:r w:rsidRPr="00FC7EE8">
        <w:rPr>
          <w:rFonts w:ascii="Times New Roman" w:eastAsia="Times New Roman" w:hAnsi="Times New Roman" w:cs="Calibri"/>
          <w:bCs/>
          <w:sz w:val="24"/>
          <w:szCs w:val="24"/>
          <w:lang w:eastAsia="hr-HR"/>
        </w:rPr>
        <w:t>Financiranje minimalnog financijskog standarda javnih potreba osnovnog i srednjeg školstva u 2023. godini., rashode za materijal i dijelove za tekuće i investicijsko održavanje, usluge tekućeg i investicijskog održavanja, rashode za nabavu proizvedene dugotrajne imovine i dodatna ulaganja na nefinancijskoj imovini.</w:t>
      </w:r>
    </w:p>
    <w:p w14:paraId="4869FE0B"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2543CB75"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34E10AB7" w14:textId="77777777" w:rsidR="00264BEF" w:rsidRPr="009B0A63" w:rsidRDefault="00264BEF" w:rsidP="00264BEF">
      <w:pPr>
        <w:suppressAutoHyphens/>
        <w:spacing w:after="0" w:line="240" w:lineRule="auto"/>
        <w:jc w:val="both"/>
        <w:rPr>
          <w:rFonts w:ascii="Times New Roman" w:eastAsia="Times New Roman" w:hAnsi="Times New Roman" w:cs="Calibri"/>
          <w:bCs/>
          <w:sz w:val="24"/>
          <w:szCs w:val="24"/>
          <w:lang w:eastAsia="hr-HR"/>
        </w:rPr>
      </w:pPr>
      <w:bookmarkStart w:id="15" w:name="_Hlk134522565"/>
      <w:r w:rsidRPr="009B0A63">
        <w:rPr>
          <w:rFonts w:ascii="Times New Roman" w:eastAsia="Times New Roman" w:hAnsi="Times New Roman" w:cs="Calibri"/>
          <w:bCs/>
          <w:sz w:val="24"/>
          <w:szCs w:val="24"/>
          <w:lang w:eastAsia="hr-HR"/>
        </w:rPr>
        <w:t xml:space="preserve">Posebni ciljevi odnose se na financiranje materijalnih i financijskih rashoda na temelju mjesečnog izvještaja škole o stvarno nastalim rashodima putem lokalne riznice (energenti, ostale usluge), za sredstva prijevoza učenika dobivenog na osnovu sume iznosa po ugovorenim cijenama za 180 radnih dana,  a rashode materijala, dijelova i usluga tekućeg i investicijskog održavanja - sredstva  su predviđena za prioritetna investicijska održavanja i podmirenja troškova stručnih i inspekcijskih pregleda opreme i postrojenja i školama se raspodjeljuju dio u iznosu za svaku školu u paušalnom iznosu, ovisno o broju područnih škola u sastavu matične škole. Financiranje se odnosi i na rashode za nabavu proizvedene imovine i dodatna ulaganja na nefinancijskoj imovini. Sredstva se udružuju s istovrsnim sredstvima planiranih za SŠ i raspoređuju za podmirenje troškova već započetih kapitalnih projekata. Također financiranje je vezano i uz </w:t>
      </w:r>
      <w:r w:rsidRPr="009B0A63">
        <w:rPr>
          <w:rFonts w:ascii="Times New Roman" w:eastAsia="Times New Roman" w:hAnsi="Times New Roman" w:cs="Calibri"/>
          <w:bCs/>
          <w:sz w:val="24"/>
          <w:szCs w:val="24"/>
          <w:lang w:eastAsia="ar-SA"/>
        </w:rPr>
        <w:t>investicijska ulaganja  u učeničkom domu SŠ Bedekovčina i SŠ Pregrada na temelju mjesečnog izvještaja škole (učeničkog doma)  o stvarno nastalim rashodima, dostavljenog putem lokalne riznice., a sve prema broju učenika smještenih u učenički dom.</w:t>
      </w:r>
    </w:p>
    <w:bookmarkEnd w:id="15"/>
    <w:p w14:paraId="3864E5B3"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11CCC7F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lastRenderedPageBreak/>
        <w:t xml:space="preserve">ZAKONSKA OSNOVA ZA UVOĐENJE AKTIVNOSTI </w:t>
      </w:r>
    </w:p>
    <w:p w14:paraId="78210515"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Članak 31. stavak 2. Zakona o Vladi Republike Hrvatske (NN, br. 150/11, 119/14, 93/16, 116/18 i 80/22) i članka 143. stavka 7. Zakona o odgoju i obrazovanju u osnovnoj i srednjoj školi (NN, br. 87/08., 86/09., 92/10., 105/10. – ispravak, 90/11., 5/12., 16/12., 86/12., 94/13., 152/14., 7/17., 68/18., 98/19., 64/20. i 151/22.)Vlada Republike Hrvatske donijela je Odluku o kriterijima, mjerilima i načinu financiranja decentraliziranih funkcija u školstvu utvrđuju se navedena sredstva za minimalne financijske standarde javnih potreba osnovnog i srednjeg školstva te učeničkih domova (za materijalne i financijske rashode; sredstva prijevoza učenika osnovnih škola, za rashode tekućeg i investicijskog održavanja; za nabavu imovine).</w:t>
      </w:r>
    </w:p>
    <w:p w14:paraId="25CCDE1B"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3F7185C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0126FB11"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w:t>
      </w:r>
    </w:p>
    <w:p w14:paraId="4F7A7CBD"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highlight w:val="yellow"/>
          <w:lang w:eastAsia="ar-SA"/>
        </w:rPr>
      </w:pPr>
    </w:p>
    <w:p w14:paraId="29103608"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6DF587E7"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hr-HR"/>
        </w:rPr>
      </w:pPr>
      <w:r w:rsidRPr="00FC7EE8">
        <w:rPr>
          <w:rFonts w:ascii="Times New Roman" w:eastAsia="Times New Roman" w:hAnsi="Times New Roman" w:cs="Calibri"/>
          <w:bCs/>
          <w:sz w:val="24"/>
          <w:szCs w:val="24"/>
          <w:lang w:eastAsia="hr-HR"/>
        </w:rPr>
        <w:t>Ukupna visina potrebnih decentraliziranih sredstava svake godine propisuje se posebnom Odlukom Vlade Republike Hrvatske</w:t>
      </w:r>
      <w:r w:rsidRPr="009B0A63">
        <w:rPr>
          <w:rFonts w:ascii="Times New Roman" w:eastAsia="Times New Roman" w:hAnsi="Times New Roman" w:cs="Calibri"/>
          <w:bCs/>
          <w:sz w:val="24"/>
          <w:szCs w:val="24"/>
          <w:lang w:eastAsia="hr-HR"/>
        </w:rPr>
        <w:t>. Uredba i Odluke o kriterijima i mjerilima za utvrđivanje bilančnih prava za financiranje minimalnog financijskog standarda javnih potreba osnovnog i srednjeg školstva za 2024. godinu nije</w:t>
      </w:r>
      <w:r w:rsidRPr="00FC7EE8">
        <w:rPr>
          <w:rFonts w:ascii="Times New Roman" w:eastAsia="Times New Roman" w:hAnsi="Times New Roman" w:cs="Calibri"/>
          <w:sz w:val="24"/>
          <w:szCs w:val="24"/>
          <w:lang w:eastAsia="hr-HR"/>
        </w:rPr>
        <w:t xml:space="preserve"> donesena, a u </w:t>
      </w:r>
      <w:r w:rsidRPr="00FC7EE8">
        <w:rPr>
          <w:rFonts w:ascii="Times New Roman" w:eastAsia="Times New Roman" w:hAnsi="Times New Roman" w:cs="Calibri"/>
          <w:bCs/>
          <w:sz w:val="24"/>
          <w:szCs w:val="24"/>
          <w:lang w:eastAsia="hr-HR"/>
        </w:rPr>
        <w:t xml:space="preserve">odnosu na sredstva iz 2023.godine, za 2024. godinu sredstva su planirana s povećanjem od 5% prema uputi dobivenoj na sastanku u Ministarstvu financija dana 14. studenog 2023. godine. </w:t>
      </w:r>
    </w:p>
    <w:p w14:paraId="7F6B8F31"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hr-HR"/>
        </w:rPr>
      </w:pPr>
      <w:r w:rsidRPr="00FC7EE8">
        <w:rPr>
          <w:rFonts w:ascii="Times New Roman" w:eastAsia="Times New Roman" w:hAnsi="Times New Roman" w:cs="Calibri"/>
          <w:bCs/>
          <w:sz w:val="24"/>
          <w:szCs w:val="24"/>
          <w:lang w:eastAsia="hr-HR"/>
        </w:rPr>
        <w:t>Predmetnim dokumentima Vlade Republike Hrvatske omogućeno je osnivaču škola da sam određuje potrebne iznose za materijalno financijske rashode,  investicijska i kapitalna ulaganja (ili: „pojedine rashode iz ovih Odluka osnivači planiraju i realiziraju u skladu s objektivnim potrebama za financiranje sustava osnovnog i srednjeg školstva“).</w:t>
      </w:r>
    </w:p>
    <w:p w14:paraId="5C6148C1"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Prijedlog raspodjele decentraliziranih sredstava za materijalno financijske rashode po školama izrađen je na osnovu prosjeka potrošnje škola za takozvane nužne troškove (kriterij dogovoren na Aktivu ravnatelja osnovnih i srednjih škola 2023. gdje su kao nužni troškovi definirani:  grijanje, struja, voda, telefon, prijevoz učenika za OŠ te prijevoz zaposlenika za SŠ.) te na osnovu ušteda potrošnje energenata škola koje su energetski obnovljene u 2019. i 2020. godine. Nadalje, sredstva za investicijsko održavanje se školama dodjeljuju samo kao nužni iznosi iz kojih škole mogu vršiti određene manje investicijske zahvate te plaćati naknadu ovlaštenim firmama za razno razne inspekcijske nalaze, sredstva za kapitalna ulaganja planiraju se u skladu s objektivnim potrebama i procjenama samog osnivača i nema više potrebe za propisivanje odredbi glede udruživanja sredstava za kapitalna ulaganja. </w:t>
      </w:r>
    </w:p>
    <w:p w14:paraId="1B30FAFE"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Također, u tablicama u kojima se donose planovi raspodjela, detaljnije su napisani i kriteriji raspodjele te namjena sredstava.</w:t>
      </w:r>
    </w:p>
    <w:p w14:paraId="4119A4CF"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0FD47E6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660304A5"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Osiguranje kvalitetnih uvjeta za odgoj i obrazovanje jednakih za sve.</w:t>
      </w:r>
    </w:p>
    <w:p w14:paraId="1CD6211C"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9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0"/>
        <w:gridCol w:w="6971"/>
      </w:tblGrid>
      <w:tr w:rsidR="00264BEF" w:rsidRPr="00FC7EE8" w14:paraId="325AD7F2" w14:textId="77777777" w:rsidTr="00B158D5">
        <w:trPr>
          <w:trHeight w:val="1786"/>
        </w:trPr>
        <w:tc>
          <w:tcPr>
            <w:tcW w:w="2290" w:type="dxa"/>
            <w:tcBorders>
              <w:top w:val="single" w:sz="4" w:space="0" w:color="auto"/>
              <w:left w:val="single" w:sz="4" w:space="0" w:color="auto"/>
              <w:bottom w:val="single" w:sz="4" w:space="0" w:color="auto"/>
              <w:right w:val="single" w:sz="4" w:space="0" w:color="auto"/>
            </w:tcBorders>
          </w:tcPr>
          <w:p w14:paraId="5DC0E99D"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PROGRAM</w:t>
            </w:r>
          </w:p>
          <w:p w14:paraId="4CCF1FF3"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p>
          <w:p w14:paraId="4109870B"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Aktivnost</w:t>
            </w:r>
          </w:p>
          <w:p w14:paraId="258E7BB4"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A102000</w:t>
            </w:r>
          </w:p>
        </w:tc>
        <w:tc>
          <w:tcPr>
            <w:tcW w:w="6971" w:type="dxa"/>
            <w:tcBorders>
              <w:top w:val="single" w:sz="4" w:space="0" w:color="auto"/>
              <w:left w:val="single" w:sz="4" w:space="0" w:color="auto"/>
              <w:bottom w:val="single" w:sz="4" w:space="0" w:color="auto"/>
              <w:right w:val="single" w:sz="4" w:space="0" w:color="auto"/>
            </w:tcBorders>
          </w:tcPr>
          <w:p w14:paraId="662C5F89"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Dopunski nastavni i vannastavni program škola i obrazovnih institucija</w:t>
            </w:r>
          </w:p>
          <w:p w14:paraId="4F59FEFC"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Dopunski nastavni i vannastavni program škola i obrazovnih institucija</w:t>
            </w:r>
          </w:p>
          <w:p w14:paraId="4A97D8D2"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7.1. Prilagodba obrazovanja potrebama lokalnog tržišta rada</w:t>
            </w:r>
          </w:p>
          <w:p w14:paraId="3E65D0DF"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p w14:paraId="630ADA05" w14:textId="77777777" w:rsidR="00264BEF" w:rsidRPr="00FC7EE8" w:rsidRDefault="00264BEF" w:rsidP="00B33D94">
            <w:pPr>
              <w:suppressAutoHyphens/>
              <w:spacing w:after="0" w:line="240" w:lineRule="auto"/>
              <w:jc w:val="both"/>
              <w:rPr>
                <w:rFonts w:ascii="Times New Roman" w:eastAsia="Times New Roman" w:hAnsi="Times New Roman" w:cs="Calibri"/>
                <w:bCs/>
                <w:sz w:val="24"/>
                <w:szCs w:val="24"/>
                <w:lang w:eastAsia="ar-SA"/>
              </w:rPr>
            </w:pPr>
          </w:p>
        </w:tc>
      </w:tr>
    </w:tbl>
    <w:p w14:paraId="621B287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46ED51D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w:t>
      </w:r>
      <w:bookmarkStart w:id="16" w:name="_Hlk88421143"/>
      <w:r w:rsidRPr="00FC7EE8">
        <w:rPr>
          <w:rFonts w:ascii="Times New Roman" w:eastAsia="Times New Roman" w:hAnsi="Times New Roman" w:cs="Calibri"/>
          <w:b/>
          <w:sz w:val="24"/>
          <w:szCs w:val="24"/>
          <w:lang w:eastAsia="ar-SA"/>
        </w:rPr>
        <w:t>AKTIVNOSTI</w:t>
      </w:r>
    </w:p>
    <w:p w14:paraId="1969D723"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lastRenderedPageBreak/>
        <w:t xml:space="preserve">Praćenje trendova i kontinuirano opremanje škola suvremenom opremom, uvođenje novih tehnologija. </w:t>
      </w:r>
      <w:r w:rsidRPr="00FC7EE8">
        <w:rPr>
          <w:rFonts w:ascii="Times New Roman" w:eastAsia="Times New Roman" w:hAnsi="Times New Roman" w:cs="Calibri"/>
          <w:sz w:val="24"/>
          <w:szCs w:val="24"/>
          <w:lang w:eastAsia="ar-SA"/>
        </w:rPr>
        <w:t>Svrsishodno ulaganje u usavršavanje i unapređivanje učitelja i stručnih suradnika za postizanje visokih razina kompetencija  koji će u ovako izazovnim trenucima biti osposobljeni za brže i efikasnije odgovaranje na nepredvidive situacije.</w:t>
      </w:r>
    </w:p>
    <w:p w14:paraId="0C6F235F"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Ova aktivnost povezana je s Planom razvoja Krapinsko-zagorske županije 2021.-2027. Prioritetom javne politike 3. Obrazovanje za sve generacije, Posebnim ciljem 6. Unaprjeđenje kvalitete i usklađivanje obrazovanja u skladu s potrebama tržišta rada, točke 6.1. Provedba mjera aktivne politike tržišta rada za održivo uključivanje osoba u nepovoljnom položaju na tržište rada; 6.7. Osiguranje kvalitetnih uvjeta za odgoj i obrazovanje jednakih za sve te 6.8. Jačanje stručnih kompetencija odgojno-obrazovnih djelatnika/ca.</w:t>
      </w:r>
    </w:p>
    <w:bookmarkEnd w:id="16"/>
    <w:p w14:paraId="1EACBC3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3BC84FB" w14:textId="77777777" w:rsidR="00264BEF" w:rsidRPr="00EA3F59" w:rsidRDefault="00264BEF" w:rsidP="00264BEF">
      <w:pPr>
        <w:suppressAutoHyphens/>
        <w:spacing w:after="0" w:line="240" w:lineRule="auto"/>
        <w:jc w:val="both"/>
        <w:rPr>
          <w:rFonts w:ascii="Times New Roman" w:eastAsia="Times New Roman" w:hAnsi="Times New Roman" w:cs="Calibri"/>
          <w:b/>
          <w:color w:val="000000" w:themeColor="text1"/>
          <w:sz w:val="24"/>
          <w:szCs w:val="24"/>
          <w:lang w:val="en-GB" w:eastAsia="ar-SA"/>
        </w:rPr>
      </w:pPr>
      <w:r w:rsidRPr="00EA3F59">
        <w:rPr>
          <w:rFonts w:ascii="Times New Roman" w:eastAsia="Times New Roman" w:hAnsi="Times New Roman" w:cs="Calibri"/>
          <w:b/>
          <w:color w:val="000000" w:themeColor="text1"/>
          <w:sz w:val="24"/>
          <w:szCs w:val="24"/>
          <w:lang w:val="en-GB" w:eastAsia="ar-SA"/>
        </w:rPr>
        <w:t>OBRAZLOŽENJE I. IZMJENA I DOPUNA PRORAČUNA KRAPINSKO-ZAGORSKE ŽUPANIJE ZA 2024. GODINU</w:t>
      </w:r>
    </w:p>
    <w:p w14:paraId="52468193" w14:textId="77777777" w:rsidR="00264BEF" w:rsidRDefault="00264BEF" w:rsidP="00264BEF">
      <w:pPr>
        <w:suppressAutoHyphens/>
        <w:spacing w:after="0" w:line="240" w:lineRule="auto"/>
        <w:jc w:val="both"/>
        <w:rPr>
          <w:rFonts w:ascii="Times New Roman" w:eastAsia="Times New Roman" w:hAnsi="Times New Roman" w:cs="Calibri"/>
          <w:color w:val="000000" w:themeColor="text1"/>
          <w:sz w:val="24"/>
          <w:szCs w:val="24"/>
          <w:lang w:eastAsia="ar-SA"/>
        </w:rPr>
      </w:pPr>
      <w:r w:rsidRPr="0021723C">
        <w:rPr>
          <w:rFonts w:ascii="Times New Roman" w:eastAsia="Times New Roman" w:hAnsi="Times New Roman" w:cs="Calibri"/>
          <w:color w:val="000000" w:themeColor="text1"/>
          <w:sz w:val="24"/>
          <w:szCs w:val="24"/>
          <w:lang w:eastAsia="ar-SA"/>
        </w:rPr>
        <w:t>Pozicija “Djeca s teškoćama u razvoju” povećana je za 5.000,0</w:t>
      </w:r>
      <w:r>
        <w:rPr>
          <w:rFonts w:ascii="Times New Roman" w:eastAsia="Times New Roman" w:hAnsi="Times New Roman" w:cs="Calibri"/>
          <w:color w:val="000000" w:themeColor="text1"/>
          <w:sz w:val="24"/>
          <w:szCs w:val="24"/>
          <w:lang w:eastAsia="ar-SA"/>
        </w:rPr>
        <w:t xml:space="preserve">0 </w:t>
      </w:r>
      <w:r>
        <w:rPr>
          <w:rFonts w:ascii="Times New Roman" w:eastAsia="Times New Roman" w:hAnsi="Times New Roman" w:cs="Calibri"/>
          <w:sz w:val="24"/>
          <w:szCs w:val="24"/>
          <w:lang w:eastAsia="ar-SA"/>
        </w:rPr>
        <w:t>EUR</w:t>
      </w:r>
      <w:r w:rsidRPr="0021723C">
        <w:rPr>
          <w:rFonts w:ascii="Times New Roman" w:eastAsia="Times New Roman" w:hAnsi="Times New Roman" w:cs="Calibri"/>
          <w:color w:val="000000" w:themeColor="text1"/>
          <w:sz w:val="24"/>
          <w:szCs w:val="24"/>
          <w:lang w:eastAsia="ar-SA"/>
        </w:rPr>
        <w:t xml:space="preserve"> odnosno s 24.894,00 </w:t>
      </w:r>
      <w:r>
        <w:rPr>
          <w:rFonts w:ascii="Times New Roman" w:eastAsia="Times New Roman" w:hAnsi="Times New Roman" w:cs="Calibri"/>
          <w:sz w:val="24"/>
          <w:szCs w:val="24"/>
          <w:lang w:eastAsia="ar-SA"/>
        </w:rPr>
        <w:t>EUR</w:t>
      </w:r>
      <w:r w:rsidRPr="0021723C">
        <w:rPr>
          <w:rFonts w:ascii="Times New Roman" w:eastAsia="Times New Roman" w:hAnsi="Times New Roman" w:cs="Calibri"/>
          <w:color w:val="000000" w:themeColor="text1"/>
          <w:sz w:val="24"/>
          <w:szCs w:val="24"/>
          <w:lang w:eastAsia="ar-SA"/>
        </w:rPr>
        <w:t xml:space="preserve"> na 29.894,00 </w:t>
      </w:r>
      <w:r>
        <w:rPr>
          <w:rFonts w:ascii="Times New Roman" w:eastAsia="Times New Roman" w:hAnsi="Times New Roman" w:cs="Calibri"/>
          <w:sz w:val="24"/>
          <w:szCs w:val="24"/>
          <w:lang w:eastAsia="ar-SA"/>
        </w:rPr>
        <w:t>EUR</w:t>
      </w:r>
      <w:r>
        <w:rPr>
          <w:rFonts w:ascii="Times New Roman" w:eastAsia="Times New Roman" w:hAnsi="Times New Roman" w:cs="Calibri"/>
          <w:color w:val="000000" w:themeColor="text1"/>
          <w:sz w:val="24"/>
          <w:szCs w:val="24"/>
          <w:lang w:eastAsia="ar-SA"/>
        </w:rPr>
        <w:t xml:space="preserve">. </w:t>
      </w:r>
      <w:r w:rsidRPr="0021723C">
        <w:rPr>
          <w:rFonts w:ascii="Times New Roman" w:eastAsia="Times New Roman" w:hAnsi="Times New Roman" w:cs="Calibri"/>
          <w:color w:val="000000" w:themeColor="text1"/>
          <w:sz w:val="24"/>
          <w:szCs w:val="24"/>
          <w:lang w:eastAsia="ar-SA"/>
        </w:rPr>
        <w:t xml:space="preserve">Razlog tome je novo dogovoreno materijalno pravo za isplaćivanje </w:t>
      </w:r>
      <w:r>
        <w:rPr>
          <w:rFonts w:ascii="Times New Roman" w:eastAsia="Times New Roman" w:hAnsi="Times New Roman" w:cs="Calibri"/>
          <w:color w:val="000000" w:themeColor="text1"/>
          <w:sz w:val="24"/>
          <w:szCs w:val="24"/>
          <w:lang w:eastAsia="ar-SA"/>
        </w:rPr>
        <w:t>uskrsnica</w:t>
      </w:r>
      <w:r w:rsidRPr="0021723C">
        <w:rPr>
          <w:rFonts w:ascii="Times New Roman" w:eastAsia="Times New Roman" w:hAnsi="Times New Roman" w:cs="Calibri"/>
          <w:color w:val="000000" w:themeColor="text1"/>
          <w:sz w:val="24"/>
          <w:szCs w:val="24"/>
          <w:lang w:eastAsia="ar-SA"/>
        </w:rPr>
        <w:t xml:space="preserve"> pomoćnicima u nastavi (mimo projekta). </w:t>
      </w:r>
      <w:r>
        <w:rPr>
          <w:rFonts w:ascii="Times New Roman" w:eastAsia="Times New Roman" w:hAnsi="Times New Roman" w:cs="Calibri"/>
          <w:color w:val="000000" w:themeColor="text1"/>
          <w:sz w:val="24"/>
          <w:szCs w:val="24"/>
          <w:lang w:eastAsia="ar-SA"/>
        </w:rPr>
        <w:t>Smanjena su sredstva viška u iznosu od 1.700,00 EUR radi usklađenja s rezultatom poslovanja za 2023. godinu (</w:t>
      </w:r>
      <w:r w:rsidRPr="0021723C">
        <w:rPr>
          <w:rFonts w:ascii="Times New Roman" w:eastAsia="Times New Roman" w:hAnsi="Times New Roman" w:cs="Calibri"/>
          <w:color w:val="000000" w:themeColor="text1"/>
          <w:sz w:val="24"/>
          <w:szCs w:val="24"/>
          <w:lang w:eastAsia="ar-SA"/>
        </w:rPr>
        <w:t>“Stipendije iz donacije PBZ”</w:t>
      </w:r>
      <w:r>
        <w:rPr>
          <w:rFonts w:ascii="Times New Roman" w:eastAsia="Times New Roman" w:hAnsi="Times New Roman" w:cs="Calibri"/>
          <w:color w:val="000000" w:themeColor="text1"/>
          <w:sz w:val="24"/>
          <w:szCs w:val="24"/>
          <w:lang w:eastAsia="ar-SA"/>
        </w:rPr>
        <w:t xml:space="preserve">). </w:t>
      </w:r>
    </w:p>
    <w:p w14:paraId="75E5CFEC" w14:textId="77777777" w:rsidR="00264BEF" w:rsidRDefault="00264BEF" w:rsidP="00264BEF">
      <w:pPr>
        <w:suppressAutoHyphens/>
        <w:spacing w:after="0" w:line="240" w:lineRule="auto"/>
        <w:jc w:val="both"/>
        <w:rPr>
          <w:rFonts w:ascii="Times New Roman" w:eastAsia="Times New Roman" w:hAnsi="Times New Roman" w:cs="Calibri"/>
          <w:color w:val="000000" w:themeColor="text1"/>
          <w:sz w:val="24"/>
          <w:szCs w:val="24"/>
          <w:lang w:eastAsia="ar-SA"/>
        </w:rPr>
      </w:pPr>
    </w:p>
    <w:p w14:paraId="0C6683AE" w14:textId="77777777" w:rsidR="00264BEF" w:rsidRPr="00B158D5" w:rsidRDefault="00264BEF" w:rsidP="00264BEF">
      <w:pPr>
        <w:suppressAutoHyphens/>
        <w:spacing w:after="0" w:line="240" w:lineRule="auto"/>
        <w:jc w:val="both"/>
        <w:rPr>
          <w:rFonts w:ascii="Times New Roman" w:eastAsia="Times New Roman" w:hAnsi="Times New Roman"/>
          <w:b/>
          <w:bCs/>
          <w:sz w:val="24"/>
          <w:szCs w:val="24"/>
          <w:lang w:eastAsia="ar-SA"/>
        </w:rPr>
      </w:pPr>
      <w:r w:rsidRPr="00B158D5">
        <w:rPr>
          <w:rFonts w:ascii="Times New Roman" w:eastAsia="Times New Roman" w:hAnsi="Times New Roman"/>
          <w:b/>
          <w:bCs/>
          <w:sz w:val="24"/>
          <w:szCs w:val="24"/>
          <w:lang w:eastAsia="ar-SA"/>
        </w:rPr>
        <w:t>OBRAZLOŽENJE II. IZMJENA I DOPUNA PRORAČUNA KRAPINSKO-ZAGORSKE ŽUPANIJE  ZA 2024. GODINU</w:t>
      </w:r>
    </w:p>
    <w:p w14:paraId="53D64FE6" w14:textId="77777777" w:rsidR="00264BEF" w:rsidRPr="00B158D5" w:rsidRDefault="00264BEF" w:rsidP="00264BEF">
      <w:pPr>
        <w:suppressAutoHyphens/>
        <w:spacing w:after="0" w:line="240" w:lineRule="auto"/>
        <w:jc w:val="both"/>
        <w:rPr>
          <w:rFonts w:ascii="Times New Roman" w:eastAsia="Times New Roman" w:hAnsi="Times New Roman"/>
          <w:sz w:val="24"/>
          <w:szCs w:val="24"/>
          <w:lang w:eastAsia="ar-SA"/>
        </w:rPr>
      </w:pPr>
      <w:r w:rsidRPr="00B158D5">
        <w:rPr>
          <w:rFonts w:ascii="Times New Roman" w:eastAsia="Times New Roman" w:hAnsi="Times New Roman"/>
          <w:sz w:val="24"/>
          <w:szCs w:val="24"/>
          <w:lang w:eastAsia="ar-SA"/>
        </w:rPr>
        <w:t xml:space="preserve">Sveukupna aktivnost se povećala za 956.185,12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odnosno s 3.961.820,00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na 4.918.005,12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Iznos je raspodijeljen na proračunske korisnike. U ovoj aktivnosti su pozicije međusobno revidirane, odnosno podmireni su manjkovi i sredstva su raspoređena na pozicije s kojih će se do kraja proračunske godine još plaćati. Krovna aktivnost Upravnog odjela za obrazovanje, kulturu, šport i tehničku kulturu se povećala s 835.889,00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na 2.064.465,12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U svrhu održavanja natjecanja u ovoj godini, pozicije “Ostali rashodi za službena putovanja”, “Uredski i nastavni materijal”, “Usluge telefona, pošte i prijevoza” uvećane su za 4.015,29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Pozicija “Ostali nespomenuti rashodi poslovanja” povećani su s planiranog iznosa od 220,00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na 6.660,00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što je povećanje od 6.440,00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zbog podmirenja tekućih rashoda upravnog odjela. Pozicija “Djeca s teškoćama u razvoju” u proračunu je raspodijeljena na proračunske korisnike Županije te na jednog vanjskog proračunskog korisnika. Zbirna pozicija povećana je za 20.000,00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a iznosi su raspodijeljeni na glavnu poziciju i na pozicije samih proračunskih korisnika. Razlog povećanja je povećanje bruto osnovice za plaće pomoćnika u nastavi. Pozicija “Programi za nadarenu djecu” povećani su s 32.000,00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na 40.500,00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što daje povećanje od 8.500,00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Razlog povećanja su nagrađivanja uspješnih olimpijaca, isplate naknade za voditelje radionica za darovite učenike, sufinanciranje samih radionica za darovite učenike. Dio ovog programa je i “Sufinanciranje prijevoza učenika osnovnih i srednjih škola”. Zbog povećanja materijalno financijskih rashoda proračunskih korisnika, decentralizirana sredstva nisu dostatna za podmirenje ugovorenog iznosa prijevoza za učenike te Županija mora izdvojiti više od 40% vlastitih sredstava. Shodno tome, na poziciju “Sufinanciranja prijevoza učenika osnovnih i srednjih škola”  dodano je 250.000,00 EUR te je 940.192,36 EUR preraspodijeljen.  Isto tako, otvorena je nova pozicija “Nagrađivanje djelatnika škole” u iznosu od 4.200,00</w:t>
      </w:r>
      <w:r w:rsidRPr="00B158D5">
        <w:rPr>
          <w:rFonts w:ascii="Times New Roman" w:eastAsia="Times New Roman" w:hAnsi="Times New Roman" w:cs="Calibri"/>
          <w:sz w:val="24"/>
          <w:szCs w:val="24"/>
          <w:lang w:eastAsia="ar-SA"/>
        </w:rPr>
        <w:t xml:space="preserve"> EUR</w:t>
      </w:r>
      <w:r w:rsidRPr="00B158D5">
        <w:rPr>
          <w:rFonts w:ascii="Times New Roman" w:eastAsia="Times New Roman" w:hAnsi="Times New Roman"/>
          <w:sz w:val="24"/>
          <w:szCs w:val="24"/>
          <w:lang w:eastAsia="ar-SA"/>
        </w:rPr>
        <w:t>, a u svrhu nagrađivanja djelatnika na više osnova.</w:t>
      </w:r>
    </w:p>
    <w:p w14:paraId="5FC41267"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0002F02F"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0BC4EABB" w14:textId="77777777" w:rsidR="00264BEF" w:rsidRPr="00E33695"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Obrazovanje za sve generacije, osiguranje kvalitetnih uvjeta za odgoj i obrazovanje jednakih za sve, jačanje stručnih kompetencija odgojno-obrazovnih djelatnika/ca, unaprjeđenje kvalitete i usklađivanje obrazovanja u skladu s potrebama tržišta rada. </w:t>
      </w:r>
    </w:p>
    <w:p w14:paraId="1C6DCF7E" w14:textId="77777777" w:rsidR="00264BEF" w:rsidRPr="00A647EB"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BBDE7F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7F79C620" w14:textId="77777777" w:rsidR="00264BEF" w:rsidRPr="00FC7EE8" w:rsidRDefault="00264BEF" w:rsidP="00264BEF">
      <w:pPr>
        <w:suppressAutoHyphens/>
        <w:spacing w:after="0" w:line="240" w:lineRule="auto"/>
        <w:rPr>
          <w:rFonts w:ascii="Times New Roman" w:hAnsi="Times New Roman" w:cs="Calibri"/>
          <w:sz w:val="24"/>
          <w:szCs w:val="24"/>
          <w:lang w:eastAsia="ar-SA"/>
        </w:rPr>
      </w:pPr>
      <w:r w:rsidRPr="00FC7EE8">
        <w:rPr>
          <w:rFonts w:ascii="Times New Roman" w:eastAsia="Times New Roman" w:hAnsi="Times New Roman" w:cs="Calibri"/>
          <w:sz w:val="24"/>
          <w:szCs w:val="24"/>
          <w:lang w:eastAsia="ar-SA"/>
        </w:rPr>
        <w:t>Poticanje rada s darovitim učenicima, identifikacija darovitih učenika u školama koje nemaju zaposlenog psihologa, stručna usavršavanja učitelja i str. suradnika, razne radionice za motivirane, talentirane i darovite učenike, predavanja, odlasci na državne smotre stvaralaštva, financiranje županijskih natjecanja kao i nagrade za sve učenike i njihove mentore koji su osvojili jedno od prva tri mjesta na državnim natjecanjima, financiranje nagrada za učenike s iznimnim rezultatima na kraju srednjoškolskog obrazovanja, f</w:t>
      </w:r>
      <w:r w:rsidRPr="00FC7EE8">
        <w:rPr>
          <w:rFonts w:ascii="Times New Roman" w:hAnsi="Times New Roman" w:cs="Calibri"/>
          <w:sz w:val="24"/>
          <w:szCs w:val="24"/>
          <w:lang w:eastAsia="ar-SA"/>
        </w:rPr>
        <w:t>inanciranje prijevoza učenika srednjih škola, stipendije, programe za djecu s teškoćama u razvoju i za nadarenu djecu</w:t>
      </w:r>
      <w:r w:rsidRPr="00FC7EE8">
        <w:rPr>
          <w:rFonts w:ascii="Times New Roman" w:eastAsia="Times New Roman" w:hAnsi="Times New Roman" w:cs="Calibri"/>
          <w:sz w:val="24"/>
          <w:szCs w:val="24"/>
          <w:lang w:eastAsia="ar-SA"/>
        </w:rPr>
        <w:t>,</w:t>
      </w:r>
      <w:r w:rsidRPr="00FC7EE8">
        <w:rPr>
          <w:rFonts w:ascii="Times New Roman" w:hAnsi="Times New Roman" w:cs="Calibri"/>
          <w:sz w:val="24"/>
          <w:szCs w:val="24"/>
          <w:lang w:eastAsia="ar-SA"/>
        </w:rPr>
        <w:t xml:space="preserve"> stručno usavršavanje i doškolovanje, sufinanciranje prijevoza učenika osnovnih i srednjih škola, visokoškolski programi, tekuće pomoći unutar općeg proračuna za škole i vrtiće, materijalni rashodi.</w:t>
      </w:r>
    </w:p>
    <w:p w14:paraId="7DB2A512"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p w14:paraId="49738FA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715B246D"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odgoju i obrazovanju u osnovnoj i srednjoj školi (NN, br. 87/08., 86/09., 92/10., 105/10. – ispravak, 90/11., 5/12., 16/12., 86/12., 94/13., 152/14., 7/17., 68/18., 98/19., 64/20. i 151/22.), Statut Krapinsko – zagorske županije („Službeni glasnik“ broj 13/01., 5/06., 14/09., 11/13., 13/18., 5/20., 10/21. i 15/21. – pročišćeni tekst)</w:t>
      </w:r>
    </w:p>
    <w:p w14:paraId="5091683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7558520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584F07DE"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 donacije, ministarstvo.</w:t>
      </w:r>
    </w:p>
    <w:p w14:paraId="6AEDB446"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3C29DF7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2D6E796D"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02350FFC"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48B2F1A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13EDECAA"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Pokazatelji  uspješnosti - rezultata u izvršavanju aktivnosti  su:</w:t>
      </w:r>
    </w:p>
    <w:p w14:paraId="299D0170"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realizirani programi za nadarenu djecu, sufinanciranje pomoćnika u nastavi za učenike s teškoćama u razvoju, provedena stručna usavršavanja učitelja i stručnih suradnika, realizirana natjecanja za učenike na svim razinama, porast broja stipendiranih učenika i studenata, realizirano sufinanciranje prijevoza učenika osnovnih i srednjih škola te učenika na posebne programe u specijalizirane ustanove. </w:t>
      </w:r>
    </w:p>
    <w:p w14:paraId="074CEAB3"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390"/>
      </w:tblGrid>
      <w:tr w:rsidR="00264BEF" w:rsidRPr="00FC7EE8" w14:paraId="0106C0D1" w14:textId="77777777" w:rsidTr="00B33D94">
        <w:trPr>
          <w:trHeight w:val="675"/>
        </w:trPr>
        <w:tc>
          <w:tcPr>
            <w:tcW w:w="2391" w:type="dxa"/>
            <w:tcBorders>
              <w:top w:val="single" w:sz="4" w:space="0" w:color="auto"/>
              <w:left w:val="single" w:sz="4" w:space="0" w:color="auto"/>
              <w:bottom w:val="single" w:sz="4" w:space="0" w:color="auto"/>
              <w:right w:val="single" w:sz="4" w:space="0" w:color="auto"/>
            </w:tcBorders>
            <w:hideMark/>
          </w:tcPr>
          <w:p w14:paraId="2CD493AB"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Aktivnost</w:t>
            </w:r>
          </w:p>
          <w:p w14:paraId="7231DB43"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A102005</w:t>
            </w:r>
          </w:p>
        </w:tc>
        <w:tc>
          <w:tcPr>
            <w:tcW w:w="7390" w:type="dxa"/>
            <w:tcBorders>
              <w:top w:val="single" w:sz="4" w:space="0" w:color="auto"/>
              <w:left w:val="single" w:sz="4" w:space="0" w:color="auto"/>
              <w:bottom w:val="single" w:sz="4" w:space="0" w:color="auto"/>
              <w:right w:val="single" w:sz="4" w:space="0" w:color="auto"/>
            </w:tcBorders>
            <w:hideMark/>
          </w:tcPr>
          <w:p w14:paraId="7DB598DD"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Ulaganja u visokoškolsko obrazovanje</w:t>
            </w:r>
          </w:p>
          <w:p w14:paraId="3AB65C7B"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7.1. Prilagodba obrazovanja potrebama lokalnog tržišta rada</w:t>
            </w:r>
          </w:p>
        </w:tc>
      </w:tr>
    </w:tbl>
    <w:p w14:paraId="7B1FB52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0A750E2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47ACDF16"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U Krapini djeluje Veleučilište Hrvatsko zagorje Krapina. Dio studenata čine studenti s prebivalištem u Krapinsko-zagorskoj županiji, a dio studenti iz drugih županija Republike Hrvatske. Visoka učilišta omogućuju srednjoškolcima nastavak visokog obrazovanja u Županiji čime se doprinosi zadržavanju visokoobrazovnog kadra u Krapinsko-zagorskoj županiji.</w:t>
      </w:r>
    </w:p>
    <w:p w14:paraId="4DF71E91"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p>
    <w:p w14:paraId="1C5C76C5" w14:textId="77777777" w:rsidR="00264BEF" w:rsidRPr="00290F49" w:rsidRDefault="00264BEF" w:rsidP="00264BEF">
      <w:pPr>
        <w:suppressAutoHyphens/>
        <w:spacing w:after="0" w:line="240" w:lineRule="auto"/>
        <w:jc w:val="both"/>
        <w:rPr>
          <w:rFonts w:ascii="Times New Roman" w:eastAsia="Times New Roman" w:hAnsi="Times New Roman" w:cs="Calibri"/>
          <w:b/>
          <w:color w:val="000000" w:themeColor="text1"/>
          <w:sz w:val="24"/>
          <w:szCs w:val="24"/>
          <w:lang w:val="en-GB" w:eastAsia="ar-SA"/>
        </w:rPr>
      </w:pPr>
      <w:r w:rsidRPr="00290F49">
        <w:rPr>
          <w:rFonts w:ascii="Times New Roman" w:eastAsia="Times New Roman" w:hAnsi="Times New Roman" w:cs="Calibri"/>
          <w:b/>
          <w:color w:val="000000" w:themeColor="text1"/>
          <w:sz w:val="24"/>
          <w:szCs w:val="24"/>
          <w:lang w:val="en-GB" w:eastAsia="ar-SA"/>
        </w:rPr>
        <w:t>OBRAZLOŽENJE I. IZMJENA I DOPUNA PRORAČUNA KRAPINSKO-ZAGORSKE ŽUPANIJE ZA 2024. GODINU</w:t>
      </w:r>
    </w:p>
    <w:p w14:paraId="22453218" w14:textId="77777777" w:rsidR="00264BEF" w:rsidRDefault="00264BEF" w:rsidP="00264BEF">
      <w:pPr>
        <w:suppressAutoHyphens/>
        <w:spacing w:after="0" w:line="240" w:lineRule="auto"/>
        <w:jc w:val="both"/>
        <w:rPr>
          <w:rFonts w:ascii="Times New Roman" w:eastAsia="Times New Roman" w:hAnsi="Times New Roman" w:cs="Calibri"/>
          <w:sz w:val="24"/>
          <w:szCs w:val="24"/>
          <w:lang w:eastAsia="ar-SA"/>
        </w:rPr>
      </w:pPr>
      <w:r w:rsidRPr="00290F49">
        <w:rPr>
          <w:rFonts w:ascii="Times New Roman" w:eastAsia="Times New Roman" w:hAnsi="Times New Roman" w:cs="Calibri"/>
          <w:sz w:val="24"/>
          <w:szCs w:val="24"/>
          <w:lang w:eastAsia="ar-SA"/>
        </w:rPr>
        <w:t xml:space="preserve">Krapinsko-zagorska županija biti će investitor u kupnji prostora za mogućnost održavanja visokoškolskog obrazovanja. U Proračun za 2024. godinu stavljen je iznos od 100.000,00 </w:t>
      </w:r>
      <w:r>
        <w:rPr>
          <w:rFonts w:ascii="Times New Roman" w:eastAsia="Times New Roman" w:hAnsi="Times New Roman" w:cs="Calibri"/>
          <w:sz w:val="24"/>
          <w:szCs w:val="24"/>
          <w:lang w:eastAsia="ar-SA"/>
        </w:rPr>
        <w:t>EUR</w:t>
      </w:r>
      <w:r w:rsidRPr="00290F49">
        <w:rPr>
          <w:rFonts w:ascii="Times New Roman" w:eastAsia="Times New Roman" w:hAnsi="Times New Roman" w:cs="Calibri"/>
          <w:sz w:val="24"/>
          <w:szCs w:val="24"/>
          <w:lang w:eastAsia="ar-SA"/>
        </w:rPr>
        <w:t xml:space="preserve"> </w:t>
      </w:r>
      <w:r w:rsidRPr="00290F49">
        <w:rPr>
          <w:rFonts w:ascii="Times New Roman" w:eastAsia="Times New Roman" w:hAnsi="Times New Roman" w:cs="Calibri"/>
          <w:sz w:val="24"/>
          <w:szCs w:val="24"/>
          <w:lang w:eastAsia="ar-SA"/>
        </w:rPr>
        <w:lastRenderedPageBreak/>
        <w:t xml:space="preserve">koji je bio namijenjen za kupnju prostora za obavljanje visokoškolskog obrazovanja </w:t>
      </w:r>
      <w:r>
        <w:rPr>
          <w:rFonts w:ascii="Times New Roman" w:eastAsia="Times New Roman" w:hAnsi="Times New Roman" w:cs="Calibri"/>
          <w:sz w:val="24"/>
          <w:szCs w:val="24"/>
          <w:lang w:eastAsia="ar-SA"/>
        </w:rPr>
        <w:t>te se isti povećava za 365.000,00 EUR zbog povećanja sredstva za kupnju prostora.</w:t>
      </w:r>
    </w:p>
    <w:p w14:paraId="539F83FB"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997160B"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24356004"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Obrazovanje za sve generacije.</w:t>
      </w:r>
    </w:p>
    <w:p w14:paraId="2EB13FE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0ECB76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7445301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bookmarkStart w:id="17" w:name="_Hlk134500521"/>
      <w:r w:rsidRPr="00FC7EE8">
        <w:rPr>
          <w:rFonts w:ascii="Times New Roman" w:hAnsi="Times New Roman" w:cs="Calibri"/>
          <w:sz w:val="24"/>
          <w:szCs w:val="24"/>
          <w:lang w:eastAsia="ar-SA"/>
        </w:rPr>
        <w:t xml:space="preserve">Unaprjeđenje kvalitete i usklađivanje obrazovanja u skladu s potrebama tržišta rada. </w:t>
      </w:r>
    </w:p>
    <w:p w14:paraId="1D524F8D"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bookmarkEnd w:id="17"/>
    <w:p w14:paraId="79C2976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3938548B"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znanstvenoj djelatnosti i visokom obrazovanju</w:t>
      </w:r>
    </w:p>
    <w:p w14:paraId="41101C75"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pročišćeni tekst zakona (NN 123/03, 198/03, 105/04, 174/04, 02/07, 46/07, 45/09, 63/11, 94/13, 139/13, 101/14, 60/15, 131/17), Statut Krapinsko – zagorske županije („Službeni glasnik“ broj 13/01., 5/06., 14/09., 11/13., 13/18., 5/20., 10/21. i 15/21. – pročišćeni tekst)</w:t>
      </w:r>
    </w:p>
    <w:p w14:paraId="222084AE"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548EC85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04A7EC13" w14:textId="77777777" w:rsidR="00264BEF"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w:t>
      </w:r>
    </w:p>
    <w:p w14:paraId="3918592A" w14:textId="77777777" w:rsidR="00264BEF" w:rsidRDefault="00264BEF" w:rsidP="00264BEF">
      <w:pPr>
        <w:suppressAutoHyphens/>
        <w:spacing w:after="0" w:line="240" w:lineRule="auto"/>
        <w:jc w:val="both"/>
        <w:rPr>
          <w:rFonts w:ascii="Times New Roman" w:eastAsia="Times New Roman" w:hAnsi="Times New Roman" w:cs="Calibri"/>
          <w:sz w:val="24"/>
          <w:szCs w:val="24"/>
          <w:lang w:eastAsia="ar-SA"/>
        </w:rPr>
      </w:pPr>
    </w:p>
    <w:p w14:paraId="451688D0" w14:textId="77777777" w:rsidR="00A411E4" w:rsidRPr="00FC7EE8" w:rsidRDefault="00A411E4" w:rsidP="00264BEF">
      <w:pPr>
        <w:suppressAutoHyphens/>
        <w:spacing w:after="0" w:line="240" w:lineRule="auto"/>
        <w:jc w:val="both"/>
        <w:rPr>
          <w:rFonts w:ascii="Times New Roman" w:eastAsia="Times New Roman" w:hAnsi="Times New Roman" w:cs="Calibri"/>
          <w:sz w:val="24"/>
          <w:szCs w:val="24"/>
          <w:lang w:eastAsia="ar-SA"/>
        </w:rPr>
      </w:pPr>
    </w:p>
    <w:p w14:paraId="762165F0"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7A50A58A"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Obuhvaća tekuće donacije u novcu namijenjene sufinanciranju kreditnih obveza Veleučilišta Hrvatsko zagorje Krapina.</w:t>
      </w:r>
    </w:p>
    <w:p w14:paraId="02EB9AFE"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23A5BF7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28B0079D" w14:textId="77777777" w:rsidR="00264BEF"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Broj upisanih studenata.</w:t>
      </w:r>
    </w:p>
    <w:p w14:paraId="1ADC4ADA"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248"/>
      </w:tblGrid>
      <w:tr w:rsidR="00264BEF" w:rsidRPr="00FC7EE8" w14:paraId="129C48A0"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10305FD8"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Aktivnost</w:t>
            </w:r>
          </w:p>
          <w:p w14:paraId="2AD9A25C"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A102006</w:t>
            </w:r>
          </w:p>
        </w:tc>
        <w:tc>
          <w:tcPr>
            <w:tcW w:w="7248" w:type="dxa"/>
            <w:tcBorders>
              <w:top w:val="single" w:sz="4" w:space="0" w:color="auto"/>
              <w:left w:val="single" w:sz="4" w:space="0" w:color="auto"/>
              <w:bottom w:val="single" w:sz="4" w:space="0" w:color="auto"/>
              <w:right w:val="single" w:sz="4" w:space="0" w:color="auto"/>
            </w:tcBorders>
            <w:hideMark/>
          </w:tcPr>
          <w:p w14:paraId="7A36626F"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Program Građanskog odgoja i obrazovanja u školama</w:t>
            </w:r>
          </w:p>
          <w:p w14:paraId="136B3350"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7.7. Osiguranje kvalitetnih uvjeta za odgoj i obrazovanje jednakih za sve</w:t>
            </w:r>
          </w:p>
        </w:tc>
      </w:tr>
    </w:tbl>
    <w:p w14:paraId="109ADD5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029594D"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6D538F86"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 xml:space="preserve">Provođenje programa Građanskog odgoja i obrazovanja kao izvanškolske aktivnosti u osnovnim školama te provođenje fakultativnog nastavnog predmeta Škola i zajednica koji se nadovezuje i upotpunjuje s međupredmetnom temom Građanski odgoj i obrazovanje kao i brojnim ishodima u kurikulumima nastavnih predmeta iz društveno humanističkog područja poučavanja i učenja, u srednjim školama. </w:t>
      </w:r>
    </w:p>
    <w:p w14:paraId="39B5FC7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15A44E82" w14:textId="77777777" w:rsidR="00264BEF" w:rsidRPr="00B158D5" w:rsidRDefault="00264BEF" w:rsidP="00264BEF">
      <w:pPr>
        <w:suppressAutoHyphens/>
        <w:spacing w:after="0" w:line="240" w:lineRule="auto"/>
        <w:jc w:val="both"/>
        <w:rPr>
          <w:rFonts w:ascii="Times New Roman" w:eastAsia="Times New Roman" w:hAnsi="Times New Roman"/>
          <w:b/>
          <w:bCs/>
          <w:sz w:val="24"/>
          <w:szCs w:val="24"/>
          <w:lang w:eastAsia="ar-SA"/>
        </w:rPr>
      </w:pPr>
      <w:r w:rsidRPr="00B158D5">
        <w:rPr>
          <w:rFonts w:ascii="Times New Roman" w:eastAsia="Times New Roman" w:hAnsi="Times New Roman"/>
          <w:b/>
          <w:bCs/>
          <w:sz w:val="24"/>
          <w:szCs w:val="24"/>
          <w:lang w:eastAsia="ar-SA"/>
        </w:rPr>
        <w:t>OBRAZLOŽENJE II. IZMJENA I DOPUNA PRORAČUNA KRAPINSKO-ZAGORSKE ŽUPANIJE  ZA 2024. GODINU</w:t>
      </w:r>
    </w:p>
    <w:p w14:paraId="5B6497CF" w14:textId="77777777" w:rsidR="00264BEF" w:rsidRPr="00B158D5"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B158D5">
        <w:rPr>
          <w:rFonts w:ascii="Times New Roman" w:eastAsia="Times New Roman" w:hAnsi="Times New Roman" w:cs="Calibri"/>
          <w:bCs/>
          <w:sz w:val="24"/>
          <w:szCs w:val="24"/>
          <w:lang w:eastAsia="ar-SA"/>
        </w:rPr>
        <w:t>Pod aktivnošću Građanskog odgoja navedena je  pozicija „Higijenske potrepštine u školama“ koja je umanjena za  2.455,00 EUR.  Razlog smanjenja ove pozicije je što za istu ne postoji potreba zbog financiranja iz drugih izvora.</w:t>
      </w:r>
    </w:p>
    <w:p w14:paraId="3D20BE16"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C291C5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403056D2" w14:textId="77777777" w:rsidR="00264BEF" w:rsidRPr="00FC7EE8" w:rsidRDefault="00264BEF" w:rsidP="00264BEF">
      <w:pPr>
        <w:suppressAutoHyphens/>
        <w:spacing w:after="0" w:line="240" w:lineRule="auto"/>
        <w:jc w:val="both"/>
        <w:textAlignment w:val="baseline"/>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t>Građanski odgoj i obrazovanje značajno pridonosi i uspješno promiče nenasilje, toleranciju i solidarnost. Iskustvom različitih aktivnosti u školi i zajednici učenici razvijaju osnovu za dugoročno konstruktivno djelovanje usmjereno osobnoj i društvenoj dobrobiti ljudi i prostora u kojem žive i odrastaju</w:t>
      </w:r>
    </w:p>
    <w:p w14:paraId="197F98BF" w14:textId="77777777" w:rsidR="00264BEF" w:rsidRPr="00FC7EE8" w:rsidRDefault="00264BEF" w:rsidP="00264BEF">
      <w:pPr>
        <w:suppressAutoHyphens/>
        <w:spacing w:after="0" w:line="240" w:lineRule="auto"/>
        <w:jc w:val="both"/>
        <w:textAlignment w:val="baseline"/>
        <w:rPr>
          <w:rFonts w:ascii="Times New Roman" w:eastAsia="Times New Roman" w:hAnsi="Times New Roman" w:cs="Calibri"/>
          <w:sz w:val="24"/>
          <w:szCs w:val="24"/>
          <w:lang w:eastAsia="hr-HR"/>
        </w:rPr>
      </w:pPr>
    </w:p>
    <w:p w14:paraId="4F13A4C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lastRenderedPageBreak/>
        <w:t xml:space="preserve">POSEBNI CILJEVI </w:t>
      </w:r>
    </w:p>
    <w:p w14:paraId="3FA5A536" w14:textId="77777777" w:rsidR="00264BEF" w:rsidRPr="00FC7EE8" w:rsidRDefault="00264BEF" w:rsidP="00264BEF">
      <w:pPr>
        <w:suppressAutoHyphens/>
        <w:spacing w:after="0" w:line="240" w:lineRule="auto"/>
        <w:jc w:val="both"/>
        <w:textAlignment w:val="baseline"/>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t>Razvoj općeljudske vrijednosti koje se temelje na prihvaćanju i uključivanju različitosti te poštivanju ljudskih prava, kao i na razumijevanju života u građanskom društvu.</w:t>
      </w:r>
      <w:r w:rsidRPr="00FC7EE8">
        <w:t xml:space="preserve"> </w:t>
      </w:r>
      <w:r w:rsidRPr="00FC7EE8">
        <w:rPr>
          <w:rFonts w:ascii="Times New Roman" w:eastAsia="Times New Roman" w:hAnsi="Times New Roman" w:cs="Calibri"/>
          <w:sz w:val="24"/>
          <w:szCs w:val="24"/>
          <w:lang w:eastAsia="hr-HR"/>
        </w:rPr>
        <w:t>Razvoj znanja, vještina i stavova, navika i ponašanja potrebnih za aktivno djelovanje u zajednici, jačanje osjećaja osobne i društvene odgovornosti i povezanosti, suosjećanja za probleme sugrađana te predanost unapređenju kvalitete života u zajednici.</w:t>
      </w:r>
    </w:p>
    <w:p w14:paraId="50BFDB90"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B57001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03AAADCD"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odgoju i obrazovanju u osnovnoj i srednjoj školi (NN, br. 87/08., 86/09., 92/10., 105/10. – ispravak, 90/11., 5/12., 16/12., 86/12., 94/13., 152/14., 7/17., 68/18., 98/19., 64/20. i 151/22.), Statut Krapinsko – zagorske županije  („Službeni glasnik“ broj 13/01., 5/06., 14/09., 11/13., 13/18., 5/20., 10/21. i 15/21. – pročišćeni tekst).</w:t>
      </w:r>
    </w:p>
    <w:p w14:paraId="45DA3D4E"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606EBD2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135AE5D2" w14:textId="77777777" w:rsidR="00264BEF"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w:t>
      </w:r>
    </w:p>
    <w:p w14:paraId="212F77AB"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350E8E7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0A7B9584"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Uputama Upravnog odjela za financije i proračun za izradu proračuna Krapinsko – zagorske županije.</w:t>
      </w:r>
    </w:p>
    <w:p w14:paraId="4223A439"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6C5FEC2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60BFCEE9" w14:textId="417E343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Broj učenika uključenih u izvanškolsku aktivnost Građanski odgoj i obrazovanje i fakultativni nastavni predmet Škola i zajednica.</w:t>
      </w:r>
    </w:p>
    <w:p w14:paraId="3971A4C0"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135"/>
      </w:tblGrid>
      <w:tr w:rsidR="00264BEF" w:rsidRPr="00FC7EE8" w14:paraId="038E7612"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57CA2700"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bookmarkStart w:id="18" w:name="_Hlk150949014"/>
            <w:r w:rsidRPr="00FC7EE8">
              <w:rPr>
                <w:rFonts w:ascii="Times New Roman" w:eastAsia="Times New Roman" w:hAnsi="Times New Roman" w:cs="Calibri"/>
                <w:b/>
                <w:bCs/>
                <w:sz w:val="24"/>
                <w:szCs w:val="24"/>
                <w:lang w:eastAsia="ar-SA"/>
              </w:rPr>
              <w:t xml:space="preserve">AKTIVNOST     </w:t>
            </w:r>
          </w:p>
          <w:p w14:paraId="01470F42"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A 102007</w:t>
            </w:r>
          </w:p>
        </w:tc>
        <w:tc>
          <w:tcPr>
            <w:tcW w:w="7135" w:type="dxa"/>
            <w:tcBorders>
              <w:top w:val="single" w:sz="4" w:space="0" w:color="auto"/>
              <w:left w:val="single" w:sz="4" w:space="0" w:color="auto"/>
              <w:bottom w:val="single" w:sz="4" w:space="0" w:color="auto"/>
              <w:right w:val="single" w:sz="4" w:space="0" w:color="auto"/>
            </w:tcBorders>
            <w:hideMark/>
          </w:tcPr>
          <w:p w14:paraId="1E210BCE"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Programi za nadarenu djecu</w:t>
            </w:r>
          </w:p>
          <w:p w14:paraId="74CE937C"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7.1. Prilagodba obrazovanja potrebama lokalnog tržišta rada</w:t>
            </w:r>
          </w:p>
          <w:p w14:paraId="33FCE37D"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p w14:paraId="07AFEFC8" w14:textId="77777777" w:rsidR="00264BEF" w:rsidRPr="00FC7EE8" w:rsidRDefault="00264BEF" w:rsidP="00B33D94">
            <w:pPr>
              <w:suppressAutoHyphens/>
              <w:spacing w:after="0" w:line="240" w:lineRule="auto"/>
              <w:rPr>
                <w:rFonts w:ascii="Times New Roman" w:eastAsia="Times New Roman" w:hAnsi="Times New Roman" w:cs="Calibri"/>
                <w:sz w:val="24"/>
                <w:szCs w:val="24"/>
                <w:lang w:eastAsia="ar-SA"/>
              </w:rPr>
            </w:pPr>
          </w:p>
        </w:tc>
      </w:tr>
    </w:tbl>
    <w:p w14:paraId="0B543CAD"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highlight w:val="yellow"/>
          <w:lang w:eastAsia="ar-SA"/>
        </w:rPr>
      </w:pPr>
    </w:p>
    <w:p w14:paraId="39A86BCD"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OPIS AKTIVNOSTI</w:t>
      </w:r>
    </w:p>
    <w:p w14:paraId="0D3C5EBC" w14:textId="77777777" w:rsidR="00264BEF" w:rsidRPr="00FC7EE8" w:rsidRDefault="00264BEF" w:rsidP="00264BEF">
      <w:pPr>
        <w:suppressAutoHyphens/>
        <w:spacing w:after="0" w:line="240" w:lineRule="auto"/>
        <w:jc w:val="both"/>
        <w:rPr>
          <w:rFonts w:ascii="Times New Roman" w:hAnsi="Times New Roman"/>
          <w:sz w:val="24"/>
          <w:szCs w:val="24"/>
          <w:lang w:eastAsia="ar-SA"/>
        </w:rPr>
      </w:pPr>
      <w:r w:rsidRPr="00FC7EE8">
        <w:rPr>
          <w:rFonts w:ascii="Times New Roman" w:hAnsi="Times New Roman"/>
          <w:sz w:val="24"/>
          <w:szCs w:val="24"/>
          <w:lang w:eastAsia="ar-SA"/>
        </w:rPr>
        <w:t xml:space="preserve">Praćenje trendova i kontinuirano opremanje škola suvremenom opremom, uvođenje novih tehnologija. </w:t>
      </w:r>
      <w:r w:rsidRPr="00FC7EE8">
        <w:rPr>
          <w:rFonts w:ascii="Times New Roman" w:eastAsia="Times New Roman" w:hAnsi="Times New Roman"/>
          <w:sz w:val="24"/>
          <w:szCs w:val="24"/>
          <w:lang w:eastAsia="ar-SA"/>
        </w:rPr>
        <w:t>Svrsishodno ulaganje u usavršavanje i unapređivanje učitelja i stručnih suradnika za postizanje visokih razina kompetencija  koji će u ovako izazovnim trenucima biti osposobljeni za brže i efikasnije odgovaranje na nepredvidive situacije.</w:t>
      </w:r>
    </w:p>
    <w:p w14:paraId="600AFBCE"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p>
    <w:p w14:paraId="206AFFCE" w14:textId="77777777" w:rsidR="00264BEF" w:rsidRPr="00B158D5" w:rsidRDefault="00264BEF" w:rsidP="00264BEF">
      <w:pPr>
        <w:suppressAutoHyphens/>
        <w:spacing w:after="0" w:line="240" w:lineRule="auto"/>
        <w:jc w:val="both"/>
        <w:rPr>
          <w:rFonts w:ascii="Times New Roman" w:eastAsia="Times New Roman" w:hAnsi="Times New Roman"/>
          <w:b/>
          <w:bCs/>
          <w:sz w:val="24"/>
          <w:szCs w:val="24"/>
          <w:lang w:eastAsia="ar-SA"/>
        </w:rPr>
      </w:pPr>
      <w:r w:rsidRPr="00B158D5">
        <w:rPr>
          <w:rFonts w:ascii="Times New Roman" w:eastAsia="Times New Roman" w:hAnsi="Times New Roman"/>
          <w:b/>
          <w:bCs/>
          <w:sz w:val="24"/>
          <w:szCs w:val="24"/>
          <w:lang w:eastAsia="ar-SA"/>
        </w:rPr>
        <w:t>OBRAZLOŽENJE II. IZMJENA I DOPUNA PRORAČUNA KRAPINSKO-ZAGORSKE ŽUPANIJE  ZA 2024. GODINU</w:t>
      </w:r>
    </w:p>
    <w:p w14:paraId="43E43FE0" w14:textId="77777777" w:rsidR="00264BEF" w:rsidRPr="00B158D5" w:rsidRDefault="00264BEF" w:rsidP="00264BEF">
      <w:pPr>
        <w:suppressAutoHyphens/>
        <w:spacing w:after="0" w:line="240" w:lineRule="auto"/>
        <w:jc w:val="both"/>
        <w:rPr>
          <w:rFonts w:ascii="Times New Roman" w:eastAsia="Times New Roman" w:hAnsi="Times New Roman"/>
          <w:sz w:val="24"/>
          <w:szCs w:val="24"/>
          <w:lang w:eastAsia="ar-SA"/>
        </w:rPr>
      </w:pPr>
      <w:r w:rsidRPr="00B158D5">
        <w:rPr>
          <w:rFonts w:ascii="Times New Roman" w:eastAsia="Times New Roman" w:hAnsi="Times New Roman"/>
          <w:sz w:val="24"/>
          <w:szCs w:val="24"/>
          <w:lang w:eastAsia="ar-SA"/>
        </w:rPr>
        <w:t xml:space="preserve">Dio aktivnosti “Programi za nadarenu djecu” je Znanstveni piknik koji se svake godine održava na području Krapinsko-zagorske županije. Županija je prepoznala vrijednost i kvalitetu održavanja i poticanja mladih na znanost. Shodno tome, pozicija “Znanstveni piknik” povećana je za 10.000,00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odnosno s 35.000,00</w:t>
      </w:r>
      <w:r w:rsidRPr="00B158D5">
        <w:rPr>
          <w:rFonts w:ascii="Times New Roman" w:eastAsia="Times New Roman" w:hAnsi="Times New Roman" w:cs="Calibri"/>
          <w:sz w:val="24"/>
          <w:szCs w:val="24"/>
          <w:lang w:eastAsia="ar-SA"/>
        </w:rPr>
        <w:t xml:space="preserve"> EUR</w:t>
      </w:r>
      <w:r w:rsidRPr="00B158D5">
        <w:rPr>
          <w:rFonts w:ascii="Times New Roman" w:eastAsia="Times New Roman" w:hAnsi="Times New Roman"/>
          <w:sz w:val="24"/>
          <w:szCs w:val="24"/>
          <w:lang w:eastAsia="ar-SA"/>
        </w:rPr>
        <w:t xml:space="preserve"> na 45.000,00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Povećana sredstva služe za podmirenje troškova prijevoza učenika na događanje Znanstvenog piknika te za plaćanje infrastrukture.</w:t>
      </w:r>
    </w:p>
    <w:p w14:paraId="26735D80" w14:textId="77777777" w:rsidR="00264BEF" w:rsidRDefault="00264BEF" w:rsidP="00264BEF">
      <w:pPr>
        <w:suppressAutoHyphens/>
        <w:spacing w:after="0" w:line="240" w:lineRule="auto"/>
        <w:jc w:val="both"/>
        <w:rPr>
          <w:rFonts w:ascii="Times New Roman" w:eastAsia="Times New Roman" w:hAnsi="Times New Roman"/>
          <w:b/>
          <w:sz w:val="24"/>
          <w:szCs w:val="24"/>
          <w:lang w:eastAsia="ar-SA"/>
        </w:rPr>
      </w:pPr>
    </w:p>
    <w:p w14:paraId="32D6CB45"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OPĆI CILJ </w:t>
      </w:r>
    </w:p>
    <w:p w14:paraId="7540F2C0"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Razvoj društvene potpore i ulaganja u znanost i tehnologiju, jačanje suradnje znanstvenih institucija i gospodarstva, potpora poduzetništvu, poticanje većeg ulaganja privatnog sektora u razvoj i istraživanje, povećanje broja mladih ljudi koji odabiru studij ili rad u znanosti i </w:t>
      </w:r>
      <w:r w:rsidRPr="00FC7EE8">
        <w:rPr>
          <w:rFonts w:ascii="Times New Roman" w:eastAsia="Times New Roman" w:hAnsi="Times New Roman" w:cs="Calibri"/>
          <w:sz w:val="24"/>
          <w:szCs w:val="24"/>
          <w:lang w:eastAsia="ar-SA"/>
        </w:rPr>
        <w:lastRenderedPageBreak/>
        <w:t>tehnologiji, kao i shvaćanje da znanost i tehnologija čine vitalni dio kulturnog nasljeđa Republike Hrvatske te doprinose ekonomskom razvoju države i njezinih stanovnika.</w:t>
      </w:r>
    </w:p>
    <w:p w14:paraId="57ADA40A"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p>
    <w:p w14:paraId="3B7AE9E0"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POSEBNI CILJEVI </w:t>
      </w:r>
    </w:p>
    <w:p w14:paraId="756B12D5" w14:textId="77777777" w:rsidR="00264BEF" w:rsidRPr="00FC7EE8" w:rsidRDefault="00264BEF" w:rsidP="00264BEF">
      <w:pPr>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sz w:val="24"/>
          <w:szCs w:val="24"/>
          <w:lang w:eastAsia="ar-SA"/>
        </w:rPr>
        <w:t>Poticanje rada s darovitim učenicima, identifikacija darovitih učenika, stručna usavršavanja učitelja i str. suradnika, razne radionice za motivirane, talentirane i darovite učenike, predavanja, odlasci na Znanstveni piknik, najznačaj</w:t>
      </w:r>
      <w:r>
        <w:rPr>
          <w:rFonts w:ascii="Times New Roman" w:eastAsia="Times New Roman" w:hAnsi="Times New Roman"/>
          <w:sz w:val="24"/>
          <w:szCs w:val="24"/>
          <w:lang w:eastAsia="ar-SA"/>
        </w:rPr>
        <w:t>niju</w:t>
      </w:r>
      <w:r w:rsidRPr="00FC7EE8">
        <w:rPr>
          <w:rFonts w:ascii="Times New Roman" w:eastAsia="Times New Roman" w:hAnsi="Times New Roman"/>
          <w:sz w:val="24"/>
          <w:szCs w:val="24"/>
          <w:lang w:eastAsia="ar-SA"/>
        </w:rPr>
        <w:t xml:space="preserve"> manifestaciju za popularizaciju znanosti</w:t>
      </w:r>
      <w:r w:rsidRPr="00FC7EE8">
        <w:rPr>
          <w:rFonts w:ascii="Times New Roman" w:hAnsi="Times New Roman"/>
          <w:sz w:val="24"/>
          <w:szCs w:val="24"/>
          <w:lang w:eastAsia="ar-SA"/>
        </w:rPr>
        <w:t xml:space="preserve">. </w:t>
      </w:r>
      <w:r w:rsidRPr="00FC7EE8">
        <w:rPr>
          <w:rFonts w:ascii="Times New Roman" w:eastAsia="Times New Roman" w:hAnsi="Times New Roman" w:cs="Calibri"/>
          <w:sz w:val="24"/>
          <w:szCs w:val="24"/>
          <w:lang w:eastAsia="ar-SA"/>
        </w:rPr>
        <w:t>Stvaranje centralnog mjesta za popularizaciju znanosti na inovativan način te promociju i jačanje STEM vještina djece i odraslih.</w:t>
      </w:r>
    </w:p>
    <w:p w14:paraId="27BE7B21" w14:textId="77777777" w:rsidR="00264BEF" w:rsidRPr="00FC7EE8" w:rsidRDefault="00264BEF" w:rsidP="00264BEF">
      <w:pPr>
        <w:suppressAutoHyphens/>
        <w:spacing w:after="0" w:line="240" w:lineRule="auto"/>
        <w:rPr>
          <w:rFonts w:ascii="Times New Roman" w:eastAsia="Times New Roman" w:hAnsi="Times New Roman"/>
          <w:sz w:val="24"/>
          <w:szCs w:val="24"/>
          <w:lang w:eastAsia="ar-SA"/>
        </w:rPr>
      </w:pPr>
    </w:p>
    <w:p w14:paraId="51865D4E"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ZAKONSKA OSNOVA ZA UVOĐENJE AKTIVNOSTI </w:t>
      </w:r>
    </w:p>
    <w:p w14:paraId="30E68868" w14:textId="0C8B6F94" w:rsidR="00264BEF" w:rsidRPr="00A411E4" w:rsidRDefault="00264BEF" w:rsidP="00A411E4">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odgoju i obrazovanju u osnovnoj i srednjoj školi (NN, br. 87/08., 86/09., 92/10., 105/10. – ispravak, 90/11., 5/12., 16/12., 86/12., 94/13., 152/14., 7/17., 68/18., 98/19., 64/20. i 151/22.), Statut Krapinsko – zagorske županije  („Službeni glasnik“ broj 13/01., 5/06., 14/09., 11/13., 13/18., 5/20., 10/21. i 15/21. – pročišćeni tekst).</w:t>
      </w:r>
    </w:p>
    <w:p w14:paraId="170BD1DB"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IZVORI FINANCIRANJA</w:t>
      </w:r>
    </w:p>
    <w:p w14:paraId="3B7E6A64"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r w:rsidRPr="00FC7EE8">
        <w:rPr>
          <w:rFonts w:ascii="Times New Roman" w:eastAsia="Times New Roman" w:hAnsi="Times New Roman"/>
          <w:sz w:val="24"/>
          <w:szCs w:val="24"/>
          <w:lang w:eastAsia="ar-SA"/>
        </w:rPr>
        <w:t>Opći prihodi i primici.</w:t>
      </w:r>
    </w:p>
    <w:p w14:paraId="7BC46221"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p>
    <w:p w14:paraId="37F58A18"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ISHODIŠTE I POKAZATELJI NA KOJIMA SE ZASNIVAJU IZRAČUNI I OCJENE POTREBNIH SREDSTAVA </w:t>
      </w:r>
    </w:p>
    <w:p w14:paraId="61BF892B" w14:textId="77777777" w:rsidR="00264BEF" w:rsidRDefault="00264BEF" w:rsidP="00264BEF">
      <w:pPr>
        <w:suppressAutoHyphens/>
        <w:spacing w:after="0" w:line="240" w:lineRule="auto"/>
        <w:jc w:val="both"/>
        <w:rPr>
          <w:rFonts w:ascii="Times New Roman" w:eastAsia="Times New Roman" w:hAnsi="Times New Roman"/>
          <w:sz w:val="24"/>
          <w:szCs w:val="24"/>
          <w:lang w:eastAsia="ar-SA"/>
        </w:rPr>
      </w:pPr>
      <w:r w:rsidRPr="00FC7EE8">
        <w:rPr>
          <w:rFonts w:ascii="Times New Roman" w:eastAsia="Times New Roman" w:hAnsi="Times New Roman"/>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1B883B93" w14:textId="77777777" w:rsidR="00264BEF" w:rsidRDefault="00264BEF" w:rsidP="00264BEF">
      <w:pPr>
        <w:suppressAutoHyphens/>
        <w:spacing w:after="0" w:line="240" w:lineRule="auto"/>
        <w:jc w:val="both"/>
        <w:rPr>
          <w:rFonts w:ascii="Times New Roman" w:eastAsia="Times New Roman" w:hAnsi="Times New Roman"/>
          <w:sz w:val="24"/>
          <w:szCs w:val="24"/>
          <w:lang w:eastAsia="ar-SA"/>
        </w:rPr>
      </w:pPr>
    </w:p>
    <w:p w14:paraId="5462405B"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POKAZATELJ USPJEŠNOSTI </w:t>
      </w:r>
    </w:p>
    <w:p w14:paraId="584BC79C"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r w:rsidRPr="00FC7EE8">
        <w:rPr>
          <w:rFonts w:ascii="Times New Roman" w:eastAsia="Times New Roman" w:hAnsi="Times New Roman"/>
          <w:sz w:val="24"/>
          <w:szCs w:val="24"/>
          <w:lang w:eastAsia="ar-SA"/>
        </w:rPr>
        <w:t>Pokazatelji  uspješnosti - rezultata u izvršavanju aktivnosti  su:</w:t>
      </w:r>
      <w:r>
        <w:rPr>
          <w:rFonts w:ascii="Times New Roman" w:eastAsia="Times New Roman" w:hAnsi="Times New Roman"/>
          <w:sz w:val="24"/>
          <w:szCs w:val="24"/>
          <w:lang w:eastAsia="ar-SA"/>
        </w:rPr>
        <w:t xml:space="preserve"> </w:t>
      </w:r>
      <w:r w:rsidRPr="00FC7EE8">
        <w:rPr>
          <w:rFonts w:ascii="Times New Roman" w:eastAsia="Times New Roman" w:hAnsi="Times New Roman"/>
          <w:sz w:val="24"/>
          <w:szCs w:val="24"/>
          <w:lang w:eastAsia="ar-SA"/>
        </w:rPr>
        <w:t xml:space="preserve">realizirani programi za nadarenu djecu, realizirano financiranje prijevoza učenika osnovnih i srednjih škola na Znanstveni piknik. </w:t>
      </w:r>
    </w:p>
    <w:p w14:paraId="6E35A2BB" w14:textId="77777777" w:rsidR="00264BEF" w:rsidRPr="00FC7EE8" w:rsidRDefault="00264BEF" w:rsidP="00264BEF">
      <w:pPr>
        <w:suppressAutoHyphens/>
        <w:spacing w:after="0" w:line="240" w:lineRule="auto"/>
        <w:rPr>
          <w:rFonts w:ascii="Times New Roman" w:eastAsia="Times New Roman" w:hAnsi="Times New Roman"/>
          <w:sz w:val="24"/>
          <w:szCs w:val="24"/>
          <w:lang w:eastAsia="ar-S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277"/>
      </w:tblGrid>
      <w:tr w:rsidR="00264BEF" w:rsidRPr="00FC7EE8" w14:paraId="2E33555B" w14:textId="77777777" w:rsidTr="00B33D94">
        <w:tc>
          <w:tcPr>
            <w:tcW w:w="2391" w:type="dxa"/>
            <w:tcBorders>
              <w:top w:val="single" w:sz="4" w:space="0" w:color="auto"/>
              <w:left w:val="single" w:sz="4" w:space="0" w:color="auto"/>
              <w:bottom w:val="single" w:sz="4" w:space="0" w:color="auto"/>
              <w:right w:val="single" w:sz="4" w:space="0" w:color="auto"/>
            </w:tcBorders>
            <w:hideMark/>
          </w:tcPr>
          <w:bookmarkEnd w:id="18"/>
          <w:p w14:paraId="1AB0D1D4"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 xml:space="preserve">AKTIVNOST     </w:t>
            </w:r>
          </w:p>
          <w:p w14:paraId="0C6E6917"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A 102008</w:t>
            </w:r>
          </w:p>
        </w:tc>
        <w:tc>
          <w:tcPr>
            <w:tcW w:w="7277" w:type="dxa"/>
            <w:tcBorders>
              <w:top w:val="single" w:sz="4" w:space="0" w:color="auto"/>
              <w:left w:val="single" w:sz="4" w:space="0" w:color="auto"/>
              <w:bottom w:val="single" w:sz="4" w:space="0" w:color="auto"/>
              <w:right w:val="single" w:sz="4" w:space="0" w:color="auto"/>
            </w:tcBorders>
            <w:hideMark/>
          </w:tcPr>
          <w:p w14:paraId="02C25E3E"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Razvoj poduzetništva kod djece i mladih</w:t>
            </w:r>
          </w:p>
          <w:p w14:paraId="75A61D8D"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p w14:paraId="00C8B0CD" w14:textId="77777777" w:rsidR="00264BEF" w:rsidRPr="00FC7EE8" w:rsidRDefault="00264BEF" w:rsidP="00B33D94">
            <w:pPr>
              <w:suppressAutoHyphens/>
              <w:spacing w:after="0" w:line="240" w:lineRule="auto"/>
              <w:rPr>
                <w:rFonts w:ascii="Times New Roman" w:eastAsia="Times New Roman" w:hAnsi="Times New Roman" w:cs="Calibri"/>
                <w:sz w:val="24"/>
                <w:szCs w:val="24"/>
                <w:lang w:eastAsia="ar-SA"/>
              </w:rPr>
            </w:pPr>
          </w:p>
        </w:tc>
      </w:tr>
    </w:tbl>
    <w:p w14:paraId="025E565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highlight w:val="yellow"/>
          <w:lang w:eastAsia="ar-SA"/>
        </w:rPr>
      </w:pPr>
    </w:p>
    <w:p w14:paraId="7822CAC9"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OPIS AKTIVNOSTI</w:t>
      </w:r>
    </w:p>
    <w:p w14:paraId="69CA89A7"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hAnsi="Times New Roman"/>
          <w:sz w:val="24"/>
          <w:szCs w:val="24"/>
          <w:lang w:eastAsia="ar-SA"/>
        </w:rPr>
        <w:t>Provođenje programa Kreiraj svoju budućnost u suradnji sa srednjim školama</w:t>
      </w:r>
    </w:p>
    <w:p w14:paraId="1A0FB1F3"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p>
    <w:p w14:paraId="672A686E" w14:textId="77777777" w:rsidR="00264BEF" w:rsidRPr="00B158D5" w:rsidRDefault="00264BEF" w:rsidP="00264BEF">
      <w:pPr>
        <w:suppressAutoHyphens/>
        <w:spacing w:after="0" w:line="240" w:lineRule="auto"/>
        <w:jc w:val="both"/>
        <w:rPr>
          <w:rFonts w:ascii="Times New Roman" w:eastAsia="Times New Roman" w:hAnsi="Times New Roman"/>
          <w:b/>
          <w:bCs/>
          <w:sz w:val="24"/>
          <w:szCs w:val="24"/>
          <w:lang w:eastAsia="ar-SA"/>
        </w:rPr>
      </w:pPr>
      <w:r w:rsidRPr="00B158D5">
        <w:rPr>
          <w:rFonts w:ascii="Times New Roman" w:eastAsia="Times New Roman" w:hAnsi="Times New Roman"/>
          <w:b/>
          <w:bCs/>
          <w:sz w:val="24"/>
          <w:szCs w:val="24"/>
          <w:lang w:eastAsia="ar-SA"/>
        </w:rPr>
        <w:t>OBRAZLOŽENJE II. IZMJENA I DOPUNA PRORAČUNA KRAPINSKO-ZAGORSKE ŽUPANIJE  ZA 2024. GODINU</w:t>
      </w:r>
    </w:p>
    <w:p w14:paraId="60F523CB" w14:textId="075DF56C" w:rsidR="00264BEF" w:rsidRPr="00B158D5" w:rsidRDefault="00264BEF" w:rsidP="00264BEF">
      <w:pPr>
        <w:suppressAutoHyphens/>
        <w:spacing w:after="0" w:line="240" w:lineRule="auto"/>
        <w:jc w:val="both"/>
        <w:rPr>
          <w:rFonts w:ascii="Times New Roman" w:eastAsia="Times New Roman" w:hAnsi="Times New Roman"/>
          <w:sz w:val="24"/>
          <w:szCs w:val="24"/>
          <w:lang w:eastAsia="ar-SA"/>
        </w:rPr>
      </w:pPr>
      <w:r w:rsidRPr="00B158D5">
        <w:rPr>
          <w:rFonts w:ascii="Times New Roman" w:eastAsia="Times New Roman" w:hAnsi="Times New Roman"/>
          <w:sz w:val="24"/>
          <w:szCs w:val="24"/>
          <w:lang w:eastAsia="ar-SA"/>
        </w:rPr>
        <w:t xml:space="preserve">U ovoj Aktivnosti provodi se program „Kreiraj svoju budućnost“ i pozicija je povećana za 2.500,0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odnosno s 3.500,0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na 5.500,0</w:t>
      </w:r>
      <w:r w:rsidR="00B158D5">
        <w:rPr>
          <w:rFonts w:ascii="Times New Roman" w:eastAsia="Times New Roman" w:hAnsi="Times New Roman"/>
          <w:sz w:val="24"/>
          <w:szCs w:val="24"/>
          <w:lang w:eastAsia="ar-SA"/>
        </w:rPr>
        <w:t>0</w:t>
      </w:r>
      <w:r w:rsidRPr="00B158D5">
        <w:rPr>
          <w:rFonts w:ascii="Times New Roman" w:eastAsia="Times New Roman" w:hAnsi="Times New Roman"/>
          <w:sz w:val="24"/>
          <w:szCs w:val="24"/>
          <w:lang w:eastAsia="ar-SA"/>
        </w:rPr>
        <w:t xml:space="preserve"> </w:t>
      </w:r>
      <w:r w:rsidRPr="00B158D5">
        <w:rPr>
          <w:rFonts w:ascii="Times New Roman" w:eastAsia="Times New Roman" w:hAnsi="Times New Roman" w:cs="Calibri"/>
          <w:sz w:val="24"/>
          <w:szCs w:val="24"/>
          <w:lang w:eastAsia="ar-SA"/>
        </w:rPr>
        <w:t>EUR</w:t>
      </w:r>
      <w:r w:rsidRPr="00B158D5">
        <w:rPr>
          <w:rFonts w:ascii="Times New Roman" w:eastAsia="Times New Roman" w:hAnsi="Times New Roman"/>
          <w:sz w:val="24"/>
          <w:szCs w:val="24"/>
          <w:lang w:eastAsia="ar-SA"/>
        </w:rPr>
        <w:t xml:space="preserve">  zbog projekcije preostalog potrebnog iznosa do kraja proračunske godine.</w:t>
      </w:r>
    </w:p>
    <w:p w14:paraId="376B08CD" w14:textId="77777777" w:rsidR="00264BEF" w:rsidRPr="000840C4" w:rsidRDefault="00264BEF" w:rsidP="00264BEF">
      <w:pPr>
        <w:suppressAutoHyphens/>
        <w:spacing w:after="0" w:line="240" w:lineRule="auto"/>
        <w:jc w:val="both"/>
        <w:rPr>
          <w:rFonts w:ascii="Times New Roman" w:eastAsia="Times New Roman" w:hAnsi="Times New Roman"/>
          <w:sz w:val="24"/>
          <w:szCs w:val="24"/>
          <w:lang w:eastAsia="ar-SA"/>
        </w:rPr>
      </w:pPr>
    </w:p>
    <w:p w14:paraId="203D6316"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OPĆI CILJ </w:t>
      </w:r>
    </w:p>
    <w:p w14:paraId="6E0F08D3"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r w:rsidRPr="00FC7EE8">
        <w:rPr>
          <w:rFonts w:ascii="Times New Roman" w:eastAsia="Times New Roman" w:hAnsi="Times New Roman"/>
          <w:sz w:val="24"/>
          <w:szCs w:val="24"/>
          <w:lang w:eastAsia="ar-SA"/>
        </w:rPr>
        <w:t>Usmjeravanje mladih ljudi, koji predstavljaju inovativnu snagu otvorenu prema društvenim i tehnološkim izazovima, u poduzetništvo.</w:t>
      </w:r>
    </w:p>
    <w:p w14:paraId="51D26B94"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p>
    <w:p w14:paraId="10760062"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POSEBNI CILJEVI </w:t>
      </w:r>
    </w:p>
    <w:p w14:paraId="19F96D7F"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r w:rsidRPr="00FC7EE8">
        <w:rPr>
          <w:rFonts w:ascii="Times New Roman" w:eastAsia="Times New Roman" w:hAnsi="Times New Roman"/>
          <w:sz w:val="24"/>
          <w:szCs w:val="24"/>
          <w:lang w:eastAsia="ar-SA"/>
        </w:rPr>
        <w:t>Inspiriranje učenika za razvoj poslovnih ideja, poticanje učenika na kreativnost i stvaralaštvo te poticanje učenika na timski rad i izradu proizvoda/usluga koji se mogu plasirati na tržište (educiranje o osnovama poduzetništva).</w:t>
      </w:r>
    </w:p>
    <w:p w14:paraId="10EA55F7" w14:textId="77777777" w:rsidR="00264BEF" w:rsidRPr="00FC7EE8" w:rsidRDefault="00264BEF" w:rsidP="00264BEF">
      <w:pPr>
        <w:suppressAutoHyphens/>
        <w:spacing w:after="0" w:line="240" w:lineRule="auto"/>
        <w:rPr>
          <w:rFonts w:ascii="Times New Roman" w:eastAsia="Times New Roman" w:hAnsi="Times New Roman"/>
          <w:sz w:val="24"/>
          <w:szCs w:val="24"/>
          <w:lang w:eastAsia="ar-SA"/>
        </w:rPr>
      </w:pPr>
    </w:p>
    <w:p w14:paraId="08F09A62"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ZAKONSKA OSNOVA ZA UVOĐENJE AKTIVNOSTI </w:t>
      </w:r>
    </w:p>
    <w:p w14:paraId="115F572E"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r w:rsidRPr="00FC7EE8">
        <w:rPr>
          <w:rFonts w:ascii="Times New Roman" w:eastAsia="Times New Roman" w:hAnsi="Times New Roman"/>
          <w:sz w:val="24"/>
          <w:szCs w:val="24"/>
          <w:lang w:eastAsia="ar-SA"/>
        </w:rPr>
        <w:t>Zakon o odgoju i obrazovanju u osnovnoj i srednjoj školi (NN, br. 87/08., 86/09., 92/10., 105/10. – ispravak, 90/11., 5/12., 16/12., 86/12., 94/13., 152/14., 7/17., 68/18., 98/19., 64/20. i 151/22.), Statut Krapinsko – zagorske županije  („Službeni glasnik“ broj 13/01., 5/06., 14/09., 11/13., 13/18., 5/20., 10/21. i 15/21. – pročišćeni tekst).</w:t>
      </w:r>
    </w:p>
    <w:p w14:paraId="11A02E52"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p>
    <w:p w14:paraId="491DB284"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IZVORI FINANCIRANJA</w:t>
      </w:r>
    </w:p>
    <w:p w14:paraId="13564AAC" w14:textId="77777777" w:rsidR="00264BEF" w:rsidRDefault="00264BEF" w:rsidP="00264BEF">
      <w:pPr>
        <w:suppressAutoHyphens/>
        <w:spacing w:after="0" w:line="240" w:lineRule="auto"/>
        <w:jc w:val="both"/>
        <w:rPr>
          <w:rFonts w:ascii="Times New Roman" w:eastAsia="Times New Roman" w:hAnsi="Times New Roman"/>
          <w:sz w:val="24"/>
          <w:szCs w:val="24"/>
          <w:lang w:eastAsia="ar-SA"/>
        </w:rPr>
      </w:pPr>
      <w:r w:rsidRPr="00FC7EE8">
        <w:rPr>
          <w:rFonts w:ascii="Times New Roman" w:eastAsia="Times New Roman" w:hAnsi="Times New Roman"/>
          <w:sz w:val="24"/>
          <w:szCs w:val="24"/>
          <w:lang w:eastAsia="ar-SA"/>
        </w:rPr>
        <w:t>Opći prihodi i primici</w:t>
      </w:r>
    </w:p>
    <w:p w14:paraId="707B5E5B"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p>
    <w:p w14:paraId="47DFB9E7"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ISHODIŠTE I POKAZATELJI NA KOJIMA SE ZASNIVAJU IZRAČUNI I OCJENE POTREBNIH SREDSTAVA </w:t>
      </w:r>
    </w:p>
    <w:p w14:paraId="6CEB9BAC" w14:textId="77777777" w:rsidR="00264BEF" w:rsidRDefault="00264BEF" w:rsidP="00264BEF">
      <w:pPr>
        <w:suppressAutoHyphens/>
        <w:spacing w:after="0" w:line="240" w:lineRule="auto"/>
        <w:jc w:val="both"/>
        <w:rPr>
          <w:rFonts w:ascii="Times New Roman" w:eastAsia="Times New Roman" w:hAnsi="Times New Roman"/>
          <w:sz w:val="24"/>
          <w:szCs w:val="24"/>
          <w:lang w:eastAsia="ar-SA"/>
        </w:rPr>
      </w:pPr>
      <w:r w:rsidRPr="00FC7EE8">
        <w:rPr>
          <w:rFonts w:ascii="Times New Roman" w:eastAsia="Times New Roman" w:hAnsi="Times New Roman"/>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25BFFDA3"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p>
    <w:p w14:paraId="51721C46" w14:textId="77777777" w:rsidR="00264BEF" w:rsidRPr="00FC7EE8" w:rsidRDefault="00264BEF" w:rsidP="00264BEF">
      <w:pPr>
        <w:suppressAutoHyphens/>
        <w:spacing w:after="0" w:line="240" w:lineRule="auto"/>
        <w:jc w:val="both"/>
        <w:rPr>
          <w:rFonts w:ascii="Times New Roman" w:eastAsia="Times New Roman" w:hAnsi="Times New Roman"/>
          <w:b/>
          <w:sz w:val="24"/>
          <w:szCs w:val="24"/>
          <w:lang w:eastAsia="ar-SA"/>
        </w:rPr>
      </w:pPr>
      <w:r w:rsidRPr="00FC7EE8">
        <w:rPr>
          <w:rFonts w:ascii="Times New Roman" w:eastAsia="Times New Roman" w:hAnsi="Times New Roman"/>
          <w:b/>
          <w:sz w:val="24"/>
          <w:szCs w:val="24"/>
          <w:lang w:eastAsia="ar-SA"/>
        </w:rPr>
        <w:t xml:space="preserve">POKAZATELJ USPJEŠNOSTI </w:t>
      </w:r>
    </w:p>
    <w:p w14:paraId="21B37CE7" w14:textId="77777777" w:rsidR="00264BEF" w:rsidRDefault="00264BEF" w:rsidP="00264BEF">
      <w:pPr>
        <w:suppressAutoHyphens/>
        <w:spacing w:after="0" w:line="240" w:lineRule="auto"/>
        <w:rPr>
          <w:rFonts w:ascii="Times New Roman" w:eastAsia="Times New Roman" w:hAnsi="Times New Roman"/>
          <w:sz w:val="24"/>
          <w:szCs w:val="24"/>
          <w:lang w:eastAsia="ar-SA"/>
        </w:rPr>
      </w:pPr>
      <w:r w:rsidRPr="00FC7EE8">
        <w:rPr>
          <w:rFonts w:ascii="Times New Roman" w:eastAsia="Times New Roman" w:hAnsi="Times New Roman"/>
          <w:sz w:val="24"/>
          <w:szCs w:val="24"/>
          <w:lang w:eastAsia="ar-SA"/>
        </w:rPr>
        <w:t xml:space="preserve">Broj učenika uključenih u program KREIRAJ SVOJU BUDUĆNOST. </w:t>
      </w:r>
    </w:p>
    <w:p w14:paraId="103E86C0" w14:textId="77777777" w:rsidR="00264BEF" w:rsidRPr="00FC7EE8" w:rsidRDefault="00264BEF" w:rsidP="00264BEF">
      <w:pPr>
        <w:suppressAutoHyphens/>
        <w:spacing w:after="0" w:line="240" w:lineRule="auto"/>
        <w:rPr>
          <w:rFonts w:ascii="Times New Roman" w:eastAsia="Times New Roman" w:hAnsi="Times New Roman"/>
          <w:sz w:val="24"/>
          <w:szCs w:val="24"/>
          <w:lang w:eastAsia="ar-SA"/>
        </w:rPr>
      </w:pPr>
    </w:p>
    <w:p w14:paraId="49C422CE"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390"/>
      </w:tblGrid>
      <w:tr w:rsidR="00264BEF" w:rsidRPr="00FC7EE8" w14:paraId="689D7238"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04781560"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bookmarkStart w:id="19" w:name="_Hlk150949363"/>
            <w:r w:rsidRPr="00FC7EE8">
              <w:rPr>
                <w:rFonts w:ascii="Times New Roman" w:eastAsia="Times New Roman" w:hAnsi="Times New Roman" w:cs="Calibri"/>
                <w:b/>
                <w:sz w:val="24"/>
                <w:szCs w:val="24"/>
                <w:lang w:eastAsia="ar-SA"/>
              </w:rPr>
              <w:t>Kapitalni projekt</w:t>
            </w:r>
          </w:p>
          <w:p w14:paraId="0DD8C3DE"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K104000</w:t>
            </w:r>
          </w:p>
        </w:tc>
        <w:tc>
          <w:tcPr>
            <w:tcW w:w="7390" w:type="dxa"/>
            <w:tcBorders>
              <w:top w:val="single" w:sz="4" w:space="0" w:color="auto"/>
              <w:left w:val="single" w:sz="4" w:space="0" w:color="auto"/>
              <w:bottom w:val="single" w:sz="4" w:space="0" w:color="auto"/>
              <w:right w:val="single" w:sz="4" w:space="0" w:color="auto"/>
            </w:tcBorders>
            <w:hideMark/>
          </w:tcPr>
          <w:p w14:paraId="4FDED3C5"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Dopunska sredstva za izgradnju, dogradnju i adaptaciju škola</w:t>
            </w:r>
          </w:p>
          <w:p w14:paraId="326F0848"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tc>
      </w:tr>
    </w:tbl>
    <w:p w14:paraId="5F4169E7"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B88ABD1"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75345627" w14:textId="77777777" w:rsidR="00264BEF"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Izrada projektno-tehničke dokumentacije za energetske obnove školskih zgrada te izrada projektno-tehničke dokumentacije za ostale potrebne građevinske zahvate na školskim zgradama za ostvarenje uvjeta za odvijanje cjelodnevne nastave u školama.</w:t>
      </w:r>
    </w:p>
    <w:p w14:paraId="73D9FF4A" w14:textId="77777777" w:rsidR="00264BEF"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0D23B418"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2DC0BA16" w14:textId="140FCEB1" w:rsidR="00264BEF" w:rsidRPr="00DA6EF6" w:rsidRDefault="00264BEF" w:rsidP="00264BEF">
      <w:pPr>
        <w:suppressAutoHyphens/>
        <w:spacing w:after="0" w:line="240" w:lineRule="auto"/>
        <w:jc w:val="both"/>
        <w:rPr>
          <w:rFonts w:ascii="Times New Roman" w:eastAsia="Times New Roman" w:hAnsi="Times New Roman"/>
          <w:sz w:val="24"/>
          <w:szCs w:val="24"/>
          <w:lang w:eastAsia="ar-SA"/>
        </w:rPr>
      </w:pPr>
      <w:r w:rsidRPr="00DA6EF6">
        <w:rPr>
          <w:rFonts w:ascii="Times New Roman" w:eastAsia="Times New Roman" w:hAnsi="Times New Roman"/>
          <w:sz w:val="24"/>
          <w:szCs w:val="24"/>
          <w:lang w:eastAsia="ar-SA"/>
        </w:rPr>
        <w:t xml:space="preserve">Ovaj kapitalni projekt promijenjen je sveukupno za 818.110,72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odnosno s 2.572.400,00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1.754.289,2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U kapitalnom projektu „Dopunska sredstva za izgradnju, dogradnju i adaptaciju škola“ otvorene su nove pozicije za kupnju zemljišta, rekonstrukciju sustava centralnog grijanja i sanaciju krovišta. Za OŠ Zlatar Bistrica otvorena je pozicija za kupnju zemljišta za dogradnju postojećeg objekta škole i dodan je iznos od 66.889,28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Za OŠ Konjščina otvorena je pozicija za rekonstrukciju sustava centralnog grijanja i dodan je iznos od 100.000,00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Za OŠ Tuhelj  na poziciju za sanaciju krovišta sportske dvorane dodan je iznos od 15.000,00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i sada iznosi 180.000,00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Iako su kapitalna ulaganja povećana, pozicija „Projektno-tehničke dokumentacije“ s izvora Ministarstva-prijenos EU smanjena je za 1.000.000,00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zbog neizdavanja suglasnosti resornog ministarstva na Idejna rješenja za izgradnju, dogradnju ili adaptaciju škola te nemogućnosti realizacije planiranog.</w:t>
      </w:r>
    </w:p>
    <w:p w14:paraId="55AFAEC4"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4FD067B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09271758"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Ostvarenje uvjeta za provođenje cjelodnevne nastave u osnovnim i srednjim školama- izrada projektno-tehničke dokumentacije za adaptaciju, rekonstrukciju i dogradnju škola.</w:t>
      </w:r>
    </w:p>
    <w:p w14:paraId="3BB7523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02DA4AF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0B79F185"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 xml:space="preserve">Izrada projektno-tehničke dokumentacije za energetske obnove i dogradnju školskih zgrada . </w:t>
      </w:r>
    </w:p>
    <w:p w14:paraId="6033395C"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282C582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lastRenderedPageBreak/>
        <w:t xml:space="preserve">ZAKONSKA OSNOVA ZA UVOĐENJE AKTIVNOSTI </w:t>
      </w:r>
    </w:p>
    <w:p w14:paraId="483F9821"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odgoju i obrazovanju u osnovnoj i srednjoj školi (NN, br. 87/08., 86/09., 92/10., 105/10. – ispravak, 90/11., 5/12., 16/12., 86/12., 94/13., 152/14., 7/17., 68/18., 98/19., 64/20. i 151/22.), Statut Krapinsko – zagorske županije  („Službeni glasnik“ broj 13/01., 5/06., 14/09., 11/13., 13/18., 5/20., 10/21. i 15/21. – pročišćeni tekst)</w:t>
      </w:r>
    </w:p>
    <w:p w14:paraId="4ABC0567"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A280AF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5D39C208"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w:t>
      </w:r>
    </w:p>
    <w:p w14:paraId="0BD58301"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190F6587"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7EB6AD4D" w14:textId="77777777" w:rsidR="00264BEF"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41236B31"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06D4195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11DCA640"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Broj škola za koje je izrađena projektno-tehnička dokumentacija kako bi se postigli uvjeti za prijavu na najavljene javne pozive</w:t>
      </w:r>
      <w:r>
        <w:rPr>
          <w:rFonts w:ascii="Times New Roman" w:eastAsia="Times New Roman" w:hAnsi="Times New Roman" w:cs="Calibri"/>
          <w:sz w:val="24"/>
          <w:szCs w:val="24"/>
          <w:lang w:eastAsia="ar-SA"/>
        </w:rPr>
        <w:t>.</w:t>
      </w:r>
    </w:p>
    <w:bookmarkEnd w:id="19"/>
    <w:p w14:paraId="58E2ACF5" w14:textId="77777777" w:rsidR="00264BEF" w:rsidRPr="00FC7EE8" w:rsidRDefault="00264BEF" w:rsidP="00264BEF">
      <w:pPr>
        <w:suppressAutoHyphens/>
        <w:spacing w:after="0" w:line="240" w:lineRule="auto"/>
        <w:jc w:val="both"/>
        <w:rPr>
          <w:rFonts w:ascii="Times New Roman" w:eastAsia="Times New Roman" w:hAnsi="Times New Roman" w:cs="Calibri"/>
          <w:bCs/>
          <w:color w:val="FF0000"/>
          <w:sz w:val="24"/>
          <w:szCs w:val="24"/>
          <w:lang w:eastAsia="ar-S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390"/>
      </w:tblGrid>
      <w:tr w:rsidR="00264BEF" w:rsidRPr="00FC7EE8" w14:paraId="739281F0" w14:textId="77777777" w:rsidTr="00B33D94">
        <w:tc>
          <w:tcPr>
            <w:tcW w:w="2391" w:type="dxa"/>
          </w:tcPr>
          <w:p w14:paraId="0B120654" w14:textId="77777777" w:rsidR="00264BEF" w:rsidRPr="00FC7EE8" w:rsidRDefault="00264BEF" w:rsidP="00B33D94">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Tekući projekt</w:t>
            </w:r>
          </w:p>
          <w:p w14:paraId="4D897764" w14:textId="77777777" w:rsidR="00264BEF" w:rsidRPr="00FC7EE8" w:rsidRDefault="00264BEF" w:rsidP="00B33D94">
            <w:pPr>
              <w:spacing w:after="0" w:line="240" w:lineRule="auto"/>
              <w:jc w:val="both"/>
              <w:rPr>
                <w:rFonts w:ascii="Times New Roman" w:eastAsia="Times New Roman" w:hAnsi="Times New Roman"/>
                <w:b/>
                <w:sz w:val="24"/>
                <w:szCs w:val="24"/>
                <w:highlight w:val="yellow"/>
              </w:rPr>
            </w:pPr>
            <w:r w:rsidRPr="00FC7EE8">
              <w:rPr>
                <w:rFonts w:ascii="Times New Roman" w:eastAsia="Times New Roman" w:hAnsi="Times New Roman"/>
                <w:b/>
                <w:sz w:val="24"/>
                <w:szCs w:val="24"/>
              </w:rPr>
              <w:t>T103000</w:t>
            </w:r>
          </w:p>
        </w:tc>
        <w:tc>
          <w:tcPr>
            <w:tcW w:w="7390" w:type="dxa"/>
          </w:tcPr>
          <w:p w14:paraId="2DB61DFB" w14:textId="77777777" w:rsidR="00264BEF" w:rsidRPr="00FC7EE8" w:rsidRDefault="00264BEF" w:rsidP="00B33D94">
            <w:pPr>
              <w:spacing w:after="0" w:line="240" w:lineRule="auto"/>
              <w:jc w:val="both"/>
              <w:rPr>
                <w:rFonts w:ascii="Times New Roman" w:eastAsia="Times New Roman" w:hAnsi="Times New Roman"/>
                <w:b/>
                <w:bCs/>
                <w:sz w:val="24"/>
                <w:szCs w:val="24"/>
              </w:rPr>
            </w:pPr>
            <w:r w:rsidRPr="00FC7EE8">
              <w:rPr>
                <w:rFonts w:ascii="Times New Roman" w:eastAsia="Times New Roman" w:hAnsi="Times New Roman"/>
                <w:b/>
                <w:bCs/>
                <w:sz w:val="24"/>
                <w:szCs w:val="24"/>
              </w:rPr>
              <w:t>Dogradnja OŠ Stubičke Toplice i izgradnja dvorane pri OŠ Stubičke Toplice</w:t>
            </w:r>
          </w:p>
          <w:p w14:paraId="3EA8FA2E" w14:textId="77777777" w:rsidR="00264BEF" w:rsidRPr="00FC7EE8" w:rsidRDefault="00264BEF" w:rsidP="00B33D94">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Mjera 7.2. Osiguranje kvalitetnih uvjeta za odgoj i obrazovanje jednakih za sve</w:t>
            </w:r>
          </w:p>
        </w:tc>
      </w:tr>
    </w:tbl>
    <w:p w14:paraId="568FBC1D" w14:textId="77777777" w:rsidR="00264BEF" w:rsidRPr="00FC7EE8" w:rsidRDefault="00264BEF" w:rsidP="00264BEF">
      <w:pPr>
        <w:spacing w:after="0" w:line="240" w:lineRule="auto"/>
        <w:jc w:val="both"/>
        <w:rPr>
          <w:rFonts w:ascii="Times New Roman" w:eastAsia="Times New Roman" w:hAnsi="Times New Roman"/>
          <w:b/>
          <w:sz w:val="24"/>
          <w:szCs w:val="24"/>
          <w:highlight w:val="yellow"/>
        </w:rPr>
      </w:pPr>
    </w:p>
    <w:p w14:paraId="63307BFA"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OPIS AKTIVNOSTI </w:t>
      </w:r>
    </w:p>
    <w:p w14:paraId="5610FEAF"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Osiguravanje preduvjeta održavanja osnovnoškolskog odgoja i obrazovanja, čime će se omogućiti kvalitetni uvjeti za rad i boravak u školskom prostoru. Također se kroz projekt želi doprinijeti promicanju tjelesne i zdravstvene kulture, osobito djece u školskim ustanovama.</w:t>
      </w:r>
    </w:p>
    <w:p w14:paraId="650769BF" w14:textId="77777777" w:rsidR="00264BEF" w:rsidRPr="00FC7EE8" w:rsidRDefault="00264BEF" w:rsidP="00264BEF">
      <w:pPr>
        <w:spacing w:after="0" w:line="240" w:lineRule="auto"/>
        <w:jc w:val="both"/>
        <w:rPr>
          <w:rFonts w:ascii="Times New Roman" w:eastAsia="Times New Roman" w:hAnsi="Times New Roman"/>
          <w:sz w:val="24"/>
          <w:szCs w:val="24"/>
        </w:rPr>
      </w:pPr>
    </w:p>
    <w:p w14:paraId="6870ACFC"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OPĆI CILJ </w:t>
      </w:r>
    </w:p>
    <w:p w14:paraId="45A92F44"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sz w:val="24"/>
          <w:szCs w:val="24"/>
        </w:rPr>
        <w:t>Kvalitetno, dostupno, inovativno i  moderno  obrazovanje</w:t>
      </w:r>
    </w:p>
    <w:p w14:paraId="068716E1"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07855AAF" w14:textId="77777777" w:rsidR="00264BEF" w:rsidRPr="00FC7EE8" w:rsidRDefault="00264BEF" w:rsidP="00264BEF">
      <w:pPr>
        <w:spacing w:after="0" w:line="240" w:lineRule="auto"/>
        <w:jc w:val="both"/>
        <w:rPr>
          <w:rFonts w:ascii="Times New Roman" w:eastAsia="Times New Roman" w:hAnsi="Times New Roman"/>
          <w:b/>
          <w:sz w:val="24"/>
          <w:szCs w:val="24"/>
          <w:highlight w:val="yellow"/>
        </w:rPr>
      </w:pPr>
      <w:r w:rsidRPr="00FC7EE8">
        <w:rPr>
          <w:rFonts w:ascii="Times New Roman" w:eastAsia="Times New Roman" w:hAnsi="Times New Roman"/>
          <w:b/>
          <w:sz w:val="24"/>
          <w:szCs w:val="24"/>
        </w:rPr>
        <w:t xml:space="preserve">POSEBNI CILJEVI </w:t>
      </w:r>
    </w:p>
    <w:p w14:paraId="21F48DBE" w14:textId="77777777" w:rsidR="00264BEF" w:rsidRPr="00FC7EE8" w:rsidRDefault="00264BEF" w:rsidP="00264BEF">
      <w:pPr>
        <w:spacing w:after="0" w:line="240" w:lineRule="auto"/>
        <w:jc w:val="both"/>
        <w:rPr>
          <w:rFonts w:ascii="Times New Roman" w:eastAsia="Times New Roman" w:hAnsi="Times New Roman"/>
          <w:bCs/>
          <w:sz w:val="24"/>
          <w:szCs w:val="24"/>
        </w:rPr>
      </w:pPr>
      <w:r w:rsidRPr="00FC7EE8">
        <w:rPr>
          <w:rFonts w:ascii="Times New Roman" w:eastAsia="Times New Roman" w:hAnsi="Times New Roman"/>
          <w:bCs/>
          <w:sz w:val="24"/>
          <w:szCs w:val="24"/>
        </w:rPr>
        <w:t xml:space="preserve">Izgradnja sportske dvorane Osnovne škole Stubičke Toplice. Stvaranje uvjeta  te podizanje kvalitete odvijanja odgojno-obrazovnog procesa, pogotovo u području tjelesne i zdravstvene kulture. Omogućavanje obavljanja sportskih i ostalih aktivnosti u koje su uključena, djeca, mladi te ostali članovi lokalne zajednice. </w:t>
      </w:r>
    </w:p>
    <w:p w14:paraId="3DEE8545" w14:textId="77777777" w:rsidR="00264BEF" w:rsidRPr="00FC7EE8" w:rsidRDefault="00264BEF" w:rsidP="00264BEF">
      <w:pPr>
        <w:spacing w:after="0" w:line="240" w:lineRule="auto"/>
        <w:jc w:val="both"/>
        <w:rPr>
          <w:rFonts w:ascii="Times New Roman" w:eastAsia="Times New Roman" w:hAnsi="Times New Roman"/>
          <w:bCs/>
          <w:sz w:val="24"/>
          <w:szCs w:val="24"/>
        </w:rPr>
      </w:pPr>
    </w:p>
    <w:p w14:paraId="027B7A57"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ZAKONSKA OSNOVA ZA UVOĐENJE AKTIVNOSTI </w:t>
      </w:r>
    </w:p>
    <w:p w14:paraId="56112004" w14:textId="77777777" w:rsidR="00264BEF" w:rsidRPr="00FC7EE8" w:rsidRDefault="00264BEF" w:rsidP="00264BEF">
      <w:pPr>
        <w:tabs>
          <w:tab w:val="left" w:pos="1276"/>
        </w:tabs>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w:t>
      </w:r>
    </w:p>
    <w:p w14:paraId="6A060D13"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053077A9"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IZVORI FINANCIRANJA</w:t>
      </w:r>
    </w:p>
    <w:p w14:paraId="2F6B3522"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Opći prihodi i primici.</w:t>
      </w:r>
    </w:p>
    <w:p w14:paraId="3EE22FAB" w14:textId="77777777" w:rsidR="00264BEF" w:rsidRPr="00FC7EE8" w:rsidRDefault="00264BEF" w:rsidP="00264BEF">
      <w:pPr>
        <w:spacing w:after="0" w:line="240" w:lineRule="auto"/>
        <w:jc w:val="both"/>
        <w:rPr>
          <w:rFonts w:ascii="Times New Roman" w:eastAsia="Times New Roman" w:hAnsi="Times New Roman"/>
          <w:sz w:val="24"/>
          <w:szCs w:val="24"/>
          <w:highlight w:val="yellow"/>
        </w:rPr>
      </w:pPr>
    </w:p>
    <w:p w14:paraId="064B968E"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ISHODIŠTE I POKAZATELJI NA KOJIMA SE ZASNIVAJU IZRAČUNI I OCJENE POTREBNIH SREDSTAVA </w:t>
      </w:r>
    </w:p>
    <w:p w14:paraId="1CDB7A7D"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lastRenderedPageBreak/>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2AF6CA07" w14:textId="77777777" w:rsidR="00264BEF" w:rsidRPr="00FC7EE8" w:rsidRDefault="00264BEF" w:rsidP="00264BEF">
      <w:pPr>
        <w:spacing w:after="0" w:line="240" w:lineRule="auto"/>
        <w:jc w:val="both"/>
        <w:rPr>
          <w:rFonts w:ascii="Times New Roman" w:eastAsia="Times New Roman" w:hAnsi="Times New Roman"/>
          <w:sz w:val="24"/>
          <w:szCs w:val="24"/>
          <w:highlight w:val="yellow"/>
        </w:rPr>
      </w:pPr>
    </w:p>
    <w:p w14:paraId="58B1465C"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POKAZATELJ USPJEŠNOSTI </w:t>
      </w:r>
    </w:p>
    <w:p w14:paraId="23E50CC4" w14:textId="77777777" w:rsidR="00264BEF" w:rsidRPr="00FC7EE8" w:rsidRDefault="00264BEF" w:rsidP="00264BEF">
      <w:pPr>
        <w:spacing w:after="0" w:line="240" w:lineRule="auto"/>
        <w:rPr>
          <w:rFonts w:ascii="Times New Roman" w:eastAsia="Times New Roman" w:hAnsi="Times New Roman"/>
          <w:sz w:val="24"/>
          <w:szCs w:val="24"/>
        </w:rPr>
      </w:pPr>
      <w:r w:rsidRPr="00FC7EE8">
        <w:rPr>
          <w:rFonts w:ascii="Times New Roman" w:eastAsia="Times New Roman" w:hAnsi="Times New Roman"/>
          <w:sz w:val="24"/>
          <w:szCs w:val="24"/>
        </w:rPr>
        <w:t xml:space="preserve">Dograđeni školski prostor te izgrađena i opremljena školska sportska dvorana. </w:t>
      </w:r>
    </w:p>
    <w:p w14:paraId="252790C6" w14:textId="77777777" w:rsidR="00264BEF" w:rsidRPr="00FC7EE8" w:rsidRDefault="00264BEF" w:rsidP="00264BEF">
      <w:pPr>
        <w:spacing w:after="0" w:line="240" w:lineRule="auto"/>
        <w:rPr>
          <w:rFonts w:ascii="Times New Roman" w:eastAsia="Times New Roman" w:hAnsi="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264BEF" w:rsidRPr="00FC7EE8" w14:paraId="4E2A1E85" w14:textId="77777777" w:rsidTr="00B33D94">
        <w:tc>
          <w:tcPr>
            <w:tcW w:w="2391" w:type="dxa"/>
          </w:tcPr>
          <w:p w14:paraId="79E9C009" w14:textId="77777777" w:rsidR="00264BEF" w:rsidRPr="00FC7EE8" w:rsidRDefault="00264BEF" w:rsidP="00B33D94">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Kapitalni projekt</w:t>
            </w:r>
          </w:p>
          <w:p w14:paraId="17791DBF" w14:textId="77777777" w:rsidR="00264BEF" w:rsidRPr="00FC7EE8" w:rsidRDefault="00264BEF" w:rsidP="00B33D94">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K104011</w:t>
            </w:r>
          </w:p>
        </w:tc>
        <w:tc>
          <w:tcPr>
            <w:tcW w:w="6561" w:type="dxa"/>
          </w:tcPr>
          <w:p w14:paraId="1C76E143" w14:textId="77777777" w:rsidR="00264BEF" w:rsidRPr="00FC7EE8" w:rsidRDefault="00264BEF" w:rsidP="00B33D94">
            <w:pPr>
              <w:spacing w:after="0" w:line="240" w:lineRule="auto"/>
              <w:jc w:val="both"/>
              <w:rPr>
                <w:rFonts w:ascii="Times New Roman" w:eastAsia="Times New Roman" w:hAnsi="Times New Roman"/>
                <w:b/>
                <w:bCs/>
                <w:sz w:val="24"/>
                <w:szCs w:val="24"/>
              </w:rPr>
            </w:pPr>
            <w:r w:rsidRPr="00FC7EE8">
              <w:rPr>
                <w:rFonts w:ascii="Times New Roman" w:eastAsia="Times New Roman" w:hAnsi="Times New Roman"/>
                <w:b/>
                <w:bCs/>
                <w:sz w:val="24"/>
                <w:szCs w:val="24"/>
              </w:rPr>
              <w:t>Izgradnja PŠ Putkovec</w:t>
            </w:r>
          </w:p>
          <w:p w14:paraId="17AC75A6" w14:textId="77777777" w:rsidR="00264BEF" w:rsidRPr="00FC7EE8" w:rsidRDefault="00264BEF" w:rsidP="00B33D94">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Mjera 7.2. Osiguranje kvalitetnih uvjeta za odgoj i obrazovanje jednakih za sve</w:t>
            </w:r>
          </w:p>
        </w:tc>
      </w:tr>
    </w:tbl>
    <w:p w14:paraId="40E1BD84"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2F304BB1"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OPIS AKTIVNOSTI </w:t>
      </w:r>
    </w:p>
    <w:p w14:paraId="6AD49DDD"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 xml:space="preserve">U potresu, koji je 29. prosinca 2020. godine najviše pogodio područje Sisačko-moslavačke županije oštećena je zgrada javne namjene Osnovne škole Đurmanec, Područna škola Putkovec. Zgrada je oštećena do stanja privremene neuporabljivosti te ju je potrebno cjelovito obnoviti i dovesti ju u stanje uporabljivosti te osigurati mogućnost nesmetanog izvođenja odgojno obrazovnog procesa. </w:t>
      </w:r>
    </w:p>
    <w:p w14:paraId="79B91BF2" w14:textId="77777777" w:rsidR="00264BEF" w:rsidRPr="00FC7EE8" w:rsidRDefault="00264BEF" w:rsidP="00264BEF">
      <w:pPr>
        <w:spacing w:after="0" w:line="240" w:lineRule="auto"/>
        <w:jc w:val="both"/>
        <w:rPr>
          <w:rFonts w:ascii="Times New Roman" w:eastAsia="Times New Roman" w:hAnsi="Times New Roman"/>
          <w:sz w:val="24"/>
          <w:szCs w:val="24"/>
        </w:rPr>
      </w:pPr>
    </w:p>
    <w:p w14:paraId="4D720C13"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OPĆI CILJ </w:t>
      </w:r>
    </w:p>
    <w:p w14:paraId="2B4603CE"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Obnova zgrade javne namjene oštećene u potresu.</w:t>
      </w:r>
    </w:p>
    <w:p w14:paraId="380CB394"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5A520204"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POSEBNI CILJEVI </w:t>
      </w:r>
    </w:p>
    <w:p w14:paraId="172437B6"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 xml:space="preserve">Cjelovita obnova zgrade Područne škole Putkovec koja je teško oštećena potresom. </w:t>
      </w:r>
    </w:p>
    <w:p w14:paraId="6379F5F1" w14:textId="77777777" w:rsidR="00264BEF" w:rsidRPr="00FC7EE8" w:rsidRDefault="00264BEF" w:rsidP="00264BEF">
      <w:pPr>
        <w:spacing w:after="0" w:line="240" w:lineRule="auto"/>
        <w:jc w:val="both"/>
        <w:rPr>
          <w:rFonts w:ascii="Times New Roman" w:eastAsia="Times New Roman" w:hAnsi="Times New Roman"/>
          <w:bCs/>
          <w:sz w:val="24"/>
          <w:szCs w:val="24"/>
        </w:rPr>
      </w:pPr>
    </w:p>
    <w:p w14:paraId="58DCFA90"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ZAKONSKA OSNOVA ZA UVOĐENJE AKTIVNOSTI </w:t>
      </w:r>
    </w:p>
    <w:p w14:paraId="30854240" w14:textId="77777777" w:rsidR="00264BEF" w:rsidRPr="00FC7EE8" w:rsidRDefault="00264BEF" w:rsidP="00264BEF">
      <w:pPr>
        <w:tabs>
          <w:tab w:val="left" w:pos="1276"/>
        </w:tabs>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Zakon o obnovi zgrada oštećenih potresom na području Grada Zagreba, Krapinsko-zagorske županije, Zagrebačke županije, Sisačko-moslavačke županije i Karlovačke županije ("Narodne novine" broj 102/20, 10/21, 117/21), Program mjera obnove zgrada oštećenih potresom na području Grada Zagreba, Krapinsko-zagorske županije, Zagrebačke županije, Sisačko-moslavačke županije i Karlovačke županije ("Narodne novine" broj 137/21), 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w:t>
      </w:r>
    </w:p>
    <w:p w14:paraId="034B6639"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7E9D4B6E"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IZVORI FINANCIRANJA</w:t>
      </w:r>
    </w:p>
    <w:p w14:paraId="7363BA0A"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Opći prihodi i primici, ministarstvo, JLS.</w:t>
      </w:r>
    </w:p>
    <w:p w14:paraId="53E504F2" w14:textId="77777777" w:rsidR="00264BEF" w:rsidRPr="00FC7EE8" w:rsidRDefault="00264BEF" w:rsidP="00264BEF">
      <w:pPr>
        <w:spacing w:after="0" w:line="240" w:lineRule="auto"/>
        <w:jc w:val="both"/>
        <w:rPr>
          <w:rFonts w:ascii="Times New Roman" w:eastAsia="Times New Roman" w:hAnsi="Times New Roman"/>
          <w:sz w:val="24"/>
          <w:szCs w:val="24"/>
        </w:rPr>
      </w:pPr>
    </w:p>
    <w:p w14:paraId="13FBA6BC"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ISHODIŠTE I POKAZATELJI NA KOJIMA SE ZASNIVAJU IZRAČUNI I OCJENE POTREBNIH SREDSTAVA </w:t>
      </w:r>
    </w:p>
    <w:p w14:paraId="38384693"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Ocjene potrebnih sredstava zasnivaju se na osnovi izvršenja sredstava u prethodnom razdoblju te planiranih projekata usuglašenih sa financijskim pokazateljima iskazanim u Uputama Upravnog odjela za financije i proračun za izradu proračuna Krapinsko-zagorska županije.</w:t>
      </w:r>
    </w:p>
    <w:p w14:paraId="61F84BCB"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0D809526"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POKAZATELJ USPJEŠNOSTI </w:t>
      </w:r>
    </w:p>
    <w:p w14:paraId="18E68396" w14:textId="77777777" w:rsidR="00264BEF" w:rsidRPr="00FC7EE8" w:rsidRDefault="00264BEF" w:rsidP="00264BEF">
      <w:pPr>
        <w:spacing w:after="0" w:line="240" w:lineRule="auto"/>
        <w:rPr>
          <w:rFonts w:ascii="Times New Roman" w:eastAsia="Times New Roman" w:hAnsi="Times New Roman"/>
          <w:sz w:val="24"/>
          <w:szCs w:val="24"/>
        </w:rPr>
      </w:pPr>
      <w:r w:rsidRPr="00FC7EE8">
        <w:rPr>
          <w:rFonts w:ascii="Times New Roman" w:eastAsia="Times New Roman" w:hAnsi="Times New Roman"/>
          <w:sz w:val="24"/>
          <w:szCs w:val="24"/>
        </w:rPr>
        <w:t xml:space="preserve">Provedeni postupci javne nabave usluga i radova, provedba građevinskih radova te obnova područne škole. </w:t>
      </w:r>
    </w:p>
    <w:p w14:paraId="5E52CE7B" w14:textId="77777777" w:rsidR="00264BEF" w:rsidRPr="00FC7EE8" w:rsidRDefault="00264BEF" w:rsidP="00264BEF">
      <w:pPr>
        <w:suppressAutoHyphens/>
        <w:spacing w:after="0" w:line="240" w:lineRule="auto"/>
        <w:rPr>
          <w:rFonts w:ascii="Times New Roman" w:eastAsia="Times New Roman" w:hAnsi="Times New Roman" w:cs="Calibri"/>
          <w:color w:val="FF0000"/>
          <w:sz w:val="24"/>
          <w:szCs w:val="24"/>
          <w:lang w:eastAsia="ar-S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390"/>
      </w:tblGrid>
      <w:tr w:rsidR="00264BEF" w:rsidRPr="00FC7EE8" w14:paraId="298A7040" w14:textId="77777777" w:rsidTr="00B33D94">
        <w:tc>
          <w:tcPr>
            <w:tcW w:w="2391" w:type="dxa"/>
          </w:tcPr>
          <w:p w14:paraId="29C83F58" w14:textId="77777777" w:rsidR="00264BEF" w:rsidRPr="00FC7EE8" w:rsidRDefault="00264BEF" w:rsidP="00B33D94">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Kapitalni projekt</w:t>
            </w:r>
          </w:p>
          <w:p w14:paraId="0232D3B6" w14:textId="77777777" w:rsidR="00264BEF" w:rsidRPr="00FC7EE8" w:rsidRDefault="00264BEF" w:rsidP="00B33D94">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K104006</w:t>
            </w:r>
          </w:p>
        </w:tc>
        <w:tc>
          <w:tcPr>
            <w:tcW w:w="7390" w:type="dxa"/>
          </w:tcPr>
          <w:p w14:paraId="72F09E31" w14:textId="77777777" w:rsidR="00264BEF" w:rsidRPr="00FC7EE8" w:rsidRDefault="00264BEF" w:rsidP="00B33D94">
            <w:pPr>
              <w:spacing w:after="0" w:line="240" w:lineRule="auto"/>
              <w:jc w:val="both"/>
              <w:rPr>
                <w:rFonts w:ascii="Times New Roman" w:eastAsia="Times New Roman" w:hAnsi="Times New Roman"/>
                <w:b/>
                <w:bCs/>
                <w:sz w:val="24"/>
                <w:szCs w:val="24"/>
              </w:rPr>
            </w:pPr>
            <w:r w:rsidRPr="00FC7EE8">
              <w:rPr>
                <w:rFonts w:ascii="Times New Roman" w:eastAsia="Times New Roman" w:hAnsi="Times New Roman"/>
                <w:b/>
                <w:bCs/>
                <w:sz w:val="24"/>
                <w:szCs w:val="24"/>
              </w:rPr>
              <w:t>RCKTU – sportska dvorana</w:t>
            </w:r>
          </w:p>
          <w:p w14:paraId="13F1BD09" w14:textId="77777777" w:rsidR="00264BEF" w:rsidRPr="00FC7EE8" w:rsidRDefault="00264BEF" w:rsidP="00B33D94">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Mjera 7.1. Prilagodba obrazovanja potrebama lokalnog tržišta</w:t>
            </w:r>
          </w:p>
          <w:p w14:paraId="3BEDB6CB" w14:textId="77777777" w:rsidR="00264BEF" w:rsidRPr="00FC7EE8" w:rsidRDefault="00264BEF" w:rsidP="00B33D94">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lastRenderedPageBreak/>
              <w:t>rada; Mjera 7.2. Osiguranje kvalitetnih uvjeta za odgoj i obrazovanje jednakih za sve</w:t>
            </w:r>
          </w:p>
        </w:tc>
      </w:tr>
    </w:tbl>
    <w:p w14:paraId="3F010D4F"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2668632C"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OPIS AKTIVNOSTI </w:t>
      </w:r>
    </w:p>
    <w:p w14:paraId="0DB14FCD"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 xml:space="preserve">Srednja škola Zabok kao Regionalni centar kompetentnosti u turizmu i ugostiteljstvu ovom će rekonstrukcijom i dogradnjom moći osigurati adekvatno obrazovanje, stjecanje znanja i vještina kakvo se od turističkog kadra očekuje u privatnom sektoru. </w:t>
      </w:r>
    </w:p>
    <w:p w14:paraId="664F2384"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05127A10" w14:textId="3A5E8257" w:rsidR="00264BEF" w:rsidRPr="00290F49" w:rsidRDefault="00264BEF" w:rsidP="00264BEF">
      <w:pPr>
        <w:suppressAutoHyphens/>
        <w:spacing w:after="0" w:line="240" w:lineRule="auto"/>
        <w:jc w:val="both"/>
        <w:rPr>
          <w:rFonts w:ascii="Times New Roman" w:eastAsia="Times New Roman" w:hAnsi="Times New Roman" w:cs="Calibri"/>
          <w:b/>
          <w:color w:val="000000" w:themeColor="text1"/>
          <w:sz w:val="24"/>
          <w:szCs w:val="24"/>
          <w:lang w:val="en-GB" w:eastAsia="ar-SA"/>
        </w:rPr>
      </w:pPr>
      <w:r w:rsidRPr="00290F49">
        <w:rPr>
          <w:rFonts w:ascii="Times New Roman" w:eastAsia="Times New Roman" w:hAnsi="Times New Roman" w:cs="Calibri"/>
          <w:b/>
          <w:color w:val="000000" w:themeColor="text1"/>
          <w:sz w:val="24"/>
          <w:szCs w:val="24"/>
          <w:lang w:val="en-GB" w:eastAsia="ar-SA"/>
        </w:rPr>
        <w:t>OBRAZLOŽENJE I. IZMJENA I DOPUNA PRORAČUNA KRAPINSKO-ZAGORSKE ŽUPANIJE ZA 2024. GODINU</w:t>
      </w:r>
    </w:p>
    <w:p w14:paraId="30E17C00" w14:textId="77777777" w:rsidR="00264BEF" w:rsidRDefault="00264BEF" w:rsidP="00264BEF">
      <w:pPr>
        <w:suppressAutoHyphens/>
        <w:spacing w:after="0" w:line="240" w:lineRule="auto"/>
        <w:jc w:val="both"/>
        <w:rPr>
          <w:rFonts w:ascii="Times New Roman" w:eastAsia="Times New Roman" w:hAnsi="Times New Roman" w:cs="Calibri"/>
          <w:sz w:val="24"/>
          <w:szCs w:val="24"/>
          <w:lang w:eastAsia="ar-SA"/>
        </w:rPr>
      </w:pPr>
      <w:r w:rsidRPr="00290F49">
        <w:rPr>
          <w:rFonts w:ascii="Times New Roman" w:eastAsia="Times New Roman" w:hAnsi="Times New Roman" w:cs="Calibri"/>
          <w:sz w:val="24"/>
          <w:szCs w:val="24"/>
          <w:lang w:eastAsia="ar-SA"/>
        </w:rPr>
        <w:t xml:space="preserve">Na poziciji RCKTU došlo je do povećanja s 100.00,00 </w:t>
      </w:r>
      <w:r>
        <w:rPr>
          <w:rFonts w:ascii="Times New Roman" w:eastAsia="Times New Roman" w:hAnsi="Times New Roman" w:cs="Calibri"/>
          <w:sz w:val="24"/>
          <w:szCs w:val="24"/>
          <w:lang w:eastAsia="ar-SA"/>
        </w:rPr>
        <w:t>EUR</w:t>
      </w:r>
      <w:r w:rsidRPr="00290F49">
        <w:rPr>
          <w:rFonts w:ascii="Times New Roman" w:eastAsia="Times New Roman" w:hAnsi="Times New Roman" w:cs="Calibri"/>
          <w:sz w:val="24"/>
          <w:szCs w:val="24"/>
          <w:lang w:eastAsia="ar-SA"/>
        </w:rPr>
        <w:t xml:space="preserve"> na iznos od 305.000,00 </w:t>
      </w:r>
      <w:r>
        <w:rPr>
          <w:rFonts w:ascii="Times New Roman" w:eastAsia="Times New Roman" w:hAnsi="Times New Roman" w:cs="Calibri"/>
          <w:sz w:val="24"/>
          <w:szCs w:val="24"/>
          <w:lang w:eastAsia="ar-SA"/>
        </w:rPr>
        <w:t>EUR</w:t>
      </w:r>
      <w:r w:rsidRPr="00290F49">
        <w:rPr>
          <w:rFonts w:ascii="Times New Roman" w:eastAsia="Times New Roman" w:hAnsi="Times New Roman" w:cs="Calibri"/>
          <w:sz w:val="24"/>
          <w:szCs w:val="24"/>
          <w:lang w:eastAsia="ar-SA"/>
        </w:rPr>
        <w:t xml:space="preserve"> što daje povećanje od 205.000,00 </w:t>
      </w:r>
      <w:r>
        <w:rPr>
          <w:rFonts w:ascii="Times New Roman" w:eastAsia="Times New Roman" w:hAnsi="Times New Roman" w:cs="Calibri"/>
          <w:sz w:val="24"/>
          <w:szCs w:val="24"/>
          <w:lang w:eastAsia="ar-SA"/>
        </w:rPr>
        <w:t xml:space="preserve">EUR. </w:t>
      </w:r>
      <w:r w:rsidRPr="00290F49">
        <w:rPr>
          <w:rFonts w:ascii="Times New Roman" w:eastAsia="Times New Roman" w:hAnsi="Times New Roman" w:cs="Calibri"/>
          <w:sz w:val="24"/>
          <w:szCs w:val="24"/>
          <w:lang w:eastAsia="ar-SA"/>
        </w:rPr>
        <w:t>Do povećanja je došlo zbog nedostatnih sredstava za dovršenje izgradnje sportske dvorane.</w:t>
      </w:r>
      <w:r>
        <w:rPr>
          <w:rFonts w:ascii="Times New Roman" w:eastAsia="Times New Roman" w:hAnsi="Times New Roman" w:cs="Calibri"/>
          <w:sz w:val="24"/>
          <w:szCs w:val="24"/>
          <w:lang w:eastAsia="ar-SA"/>
        </w:rPr>
        <w:t xml:space="preserve"> </w:t>
      </w:r>
    </w:p>
    <w:p w14:paraId="555ECAB7" w14:textId="77777777" w:rsidR="00264BEF" w:rsidRDefault="00264BEF" w:rsidP="00264BEF">
      <w:pPr>
        <w:spacing w:after="0" w:line="240" w:lineRule="auto"/>
        <w:jc w:val="both"/>
        <w:rPr>
          <w:rFonts w:ascii="Times New Roman" w:eastAsia="Times New Roman" w:hAnsi="Times New Roman"/>
          <w:b/>
          <w:sz w:val="24"/>
          <w:szCs w:val="24"/>
        </w:rPr>
      </w:pPr>
    </w:p>
    <w:p w14:paraId="3093A998"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OPĆI CILJ </w:t>
      </w:r>
    </w:p>
    <w:p w14:paraId="2BDE0144" w14:textId="77777777" w:rsidR="00264BEF" w:rsidRPr="00FC7EE8" w:rsidRDefault="00264BEF" w:rsidP="00264BEF">
      <w:pPr>
        <w:spacing w:after="0" w:line="240" w:lineRule="auto"/>
        <w:jc w:val="both"/>
        <w:rPr>
          <w:rFonts w:ascii="Times New Roman" w:eastAsia="Times New Roman" w:hAnsi="Times New Roman"/>
          <w:bCs/>
          <w:sz w:val="24"/>
          <w:szCs w:val="24"/>
        </w:rPr>
      </w:pPr>
      <w:r w:rsidRPr="00FC7EE8">
        <w:rPr>
          <w:rFonts w:ascii="Times New Roman" w:eastAsia="Times New Roman" w:hAnsi="Times New Roman"/>
          <w:bCs/>
          <w:sz w:val="24"/>
          <w:szCs w:val="24"/>
        </w:rPr>
        <w:t>Razvijanje obrazovnih centara kompetencija i centara izvrsnosti.</w:t>
      </w:r>
    </w:p>
    <w:p w14:paraId="7EE34765"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7036E8A5"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POSEBNI CILJEVI </w:t>
      </w:r>
    </w:p>
    <w:p w14:paraId="058804FF" w14:textId="77777777" w:rsidR="00264BEF" w:rsidRPr="004E780C" w:rsidRDefault="00264BEF" w:rsidP="00264BEF">
      <w:pPr>
        <w:spacing w:after="0" w:line="240" w:lineRule="auto"/>
        <w:jc w:val="both"/>
        <w:rPr>
          <w:rFonts w:ascii="Times New Roman" w:eastAsia="Times New Roman" w:hAnsi="Times New Roman"/>
          <w:bCs/>
          <w:sz w:val="24"/>
          <w:szCs w:val="24"/>
        </w:rPr>
      </w:pPr>
      <w:r w:rsidRPr="00FC7EE8">
        <w:rPr>
          <w:rFonts w:ascii="Times New Roman" w:eastAsia="Times New Roman" w:hAnsi="Times New Roman"/>
          <w:bCs/>
          <w:sz w:val="24"/>
          <w:szCs w:val="24"/>
        </w:rPr>
        <w:t xml:space="preserve">Stvaranje uvjeta za odvijanje odgojno-obrazovnog procesa, pogotovo u području tjelesne i zdravstvene kulture. Omogućavanje obavljanja sportskih i ostalih aktivnosti u koje su uključena, djeca, mladi te ostali članovi lokalne zajednice. </w:t>
      </w:r>
    </w:p>
    <w:p w14:paraId="4E345246"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ZAKONSKA OSNOVA ZA UVOĐENJE AKTIVNOSTI </w:t>
      </w:r>
    </w:p>
    <w:p w14:paraId="484524A4" w14:textId="77777777" w:rsidR="00264BEF" w:rsidRPr="00FC7EE8" w:rsidRDefault="00264BEF" w:rsidP="00264BEF">
      <w:pPr>
        <w:tabs>
          <w:tab w:val="left" w:pos="1276"/>
        </w:tabs>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w:t>
      </w:r>
    </w:p>
    <w:p w14:paraId="1F9B7FEC"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2B873A22"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IZVORI FINANCIRANJA</w:t>
      </w:r>
    </w:p>
    <w:p w14:paraId="7DCDE312"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Opći prihodi i primici, ministarstvo-prijenos EU.</w:t>
      </w:r>
    </w:p>
    <w:p w14:paraId="5E8D16A2" w14:textId="77777777" w:rsidR="00264BEF" w:rsidRPr="00FC7EE8" w:rsidRDefault="00264BEF" w:rsidP="00264BEF">
      <w:pPr>
        <w:spacing w:after="0" w:line="240" w:lineRule="auto"/>
        <w:jc w:val="both"/>
        <w:rPr>
          <w:rFonts w:ascii="Times New Roman" w:eastAsia="Times New Roman" w:hAnsi="Times New Roman"/>
          <w:sz w:val="24"/>
          <w:szCs w:val="24"/>
        </w:rPr>
      </w:pPr>
    </w:p>
    <w:p w14:paraId="65AA30AC"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ISHODIŠTE I POKAZATELJI NA KOJIMA SE ZASNIVAJU IZRAČUNI I OCJENE POTREBNIH SREDSTAVA </w:t>
      </w:r>
    </w:p>
    <w:p w14:paraId="4D1A1EEF" w14:textId="77777777" w:rsidR="00264BEF" w:rsidRPr="00FC7EE8" w:rsidRDefault="00264BEF" w:rsidP="00264BEF">
      <w:pPr>
        <w:spacing w:after="0" w:line="240" w:lineRule="auto"/>
        <w:jc w:val="both"/>
        <w:rPr>
          <w:rFonts w:ascii="Times New Roman" w:eastAsia="Times New Roman" w:hAnsi="Times New Roman"/>
          <w:sz w:val="24"/>
          <w:szCs w:val="24"/>
        </w:rPr>
      </w:pPr>
      <w:bookmarkStart w:id="20" w:name="_Hlk151410605"/>
      <w:r w:rsidRPr="00FC7EE8">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bookmarkEnd w:id="20"/>
    <w:p w14:paraId="7E21989A" w14:textId="77777777" w:rsidR="00264BEF" w:rsidRPr="00FC7EE8" w:rsidRDefault="00264BEF" w:rsidP="00264BEF">
      <w:pPr>
        <w:spacing w:after="0" w:line="240" w:lineRule="auto"/>
        <w:jc w:val="both"/>
        <w:rPr>
          <w:rFonts w:ascii="Times New Roman" w:eastAsia="Times New Roman" w:hAnsi="Times New Roman"/>
          <w:sz w:val="24"/>
          <w:szCs w:val="24"/>
        </w:rPr>
      </w:pPr>
    </w:p>
    <w:p w14:paraId="69E84DB8"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POKAZATELJ USPJEŠNOSTI </w:t>
      </w:r>
    </w:p>
    <w:p w14:paraId="0FFA7CC4" w14:textId="77777777" w:rsidR="00264BEF" w:rsidRPr="00FC7EE8" w:rsidRDefault="00264BEF" w:rsidP="00264BEF">
      <w:pPr>
        <w:spacing w:after="0" w:line="240" w:lineRule="auto"/>
        <w:jc w:val="both"/>
        <w:rPr>
          <w:rFonts w:ascii="Times New Roman" w:eastAsia="Times New Roman" w:hAnsi="Times New Roman"/>
          <w:sz w:val="24"/>
          <w:szCs w:val="24"/>
          <w:lang w:eastAsia="hr-HR"/>
        </w:rPr>
      </w:pPr>
      <w:r w:rsidRPr="00FC7EE8">
        <w:rPr>
          <w:rFonts w:ascii="Times New Roman" w:eastAsia="Times New Roman" w:hAnsi="Times New Roman"/>
          <w:sz w:val="24"/>
          <w:szCs w:val="24"/>
          <w:lang w:eastAsia="hr-HR"/>
        </w:rPr>
        <w:t>Stvaranje odgovarajućih uvjeta za vrhunsko obrazovanje, omogućavanje učenja temeljeno na radu, pružanje jedinstvenog primjera dobre prakse i biti pokazni primjer zanimljive (zelene) arhitekture i funkcionalnosti u gospodarskom sektoru u Hrvatskoj i okruženju.</w:t>
      </w:r>
    </w:p>
    <w:p w14:paraId="1791146B" w14:textId="77777777" w:rsidR="00264BEF" w:rsidRPr="00FC7EE8" w:rsidRDefault="00264BEF" w:rsidP="00264BEF">
      <w:pPr>
        <w:suppressAutoHyphens/>
        <w:spacing w:after="0" w:line="240" w:lineRule="auto"/>
        <w:jc w:val="both"/>
        <w:rPr>
          <w:rFonts w:ascii="Times New Roman" w:eastAsia="Times New Roman" w:hAnsi="Times New Roman" w:cs="Calibri"/>
          <w:b/>
          <w:bCs/>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264BEF" w:rsidRPr="00FC7EE8" w14:paraId="1C379214"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33C8FC9A"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Kapitalni projekt</w:t>
            </w:r>
          </w:p>
          <w:p w14:paraId="408F6E78"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K104023</w:t>
            </w:r>
          </w:p>
        </w:tc>
        <w:tc>
          <w:tcPr>
            <w:tcW w:w="6681" w:type="dxa"/>
            <w:tcBorders>
              <w:top w:val="single" w:sz="4" w:space="0" w:color="auto"/>
              <w:left w:val="single" w:sz="4" w:space="0" w:color="auto"/>
              <w:bottom w:val="single" w:sz="4" w:space="0" w:color="auto"/>
              <w:right w:val="single" w:sz="4" w:space="0" w:color="auto"/>
            </w:tcBorders>
            <w:hideMark/>
          </w:tcPr>
          <w:p w14:paraId="598DD938"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Centar za odgoj i obrazovanje Krapinske Toplice</w:t>
            </w:r>
          </w:p>
          <w:p w14:paraId="31D31B34" w14:textId="77777777" w:rsidR="00264BEF" w:rsidRPr="00FC7EE8" w:rsidRDefault="00264BEF" w:rsidP="00B33D94">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Mjera 7.2. Osiguranje kvalitetnih uvjeta za odgoj i obrazovanje jednakih za sve</w:t>
            </w:r>
          </w:p>
          <w:p w14:paraId="0AC755E9" w14:textId="77777777" w:rsidR="00264BEF" w:rsidRPr="00FC7EE8" w:rsidRDefault="00264BEF" w:rsidP="00B33D94">
            <w:pPr>
              <w:suppressAutoHyphens/>
              <w:spacing w:after="0" w:line="240" w:lineRule="auto"/>
              <w:jc w:val="both"/>
              <w:rPr>
                <w:rFonts w:ascii="Times New Roman" w:eastAsia="Times New Roman" w:hAnsi="Times New Roman" w:cs="Calibri"/>
                <w:bCs/>
                <w:sz w:val="24"/>
                <w:szCs w:val="24"/>
                <w:lang w:eastAsia="ar-SA"/>
              </w:rPr>
            </w:pPr>
          </w:p>
        </w:tc>
      </w:tr>
    </w:tbl>
    <w:p w14:paraId="1AEBD937"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4F8E58D"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661D685C" w14:textId="56BB11C1" w:rsidR="00264BEF" w:rsidRPr="00A411E4" w:rsidRDefault="00264BEF" w:rsidP="00A411E4">
      <w:pPr>
        <w:spacing w:after="0" w:line="240" w:lineRule="auto"/>
        <w:jc w:val="both"/>
        <w:rPr>
          <w:rFonts w:ascii="Times New Roman" w:hAnsi="Times New Roman"/>
          <w:sz w:val="24"/>
          <w:szCs w:val="24"/>
        </w:rPr>
      </w:pPr>
      <w:r w:rsidRPr="00FC7EE8">
        <w:rPr>
          <w:rFonts w:ascii="Times New Roman" w:hAnsi="Times New Roman"/>
          <w:sz w:val="24"/>
          <w:szCs w:val="24"/>
        </w:rPr>
        <w:t xml:space="preserve">Centar za odgoj i obrazovanje Krapinske Toplice osnovnoškolska je ustanova koja provodi programe namijenjene učenicima s teškoćama u razvoju. Gledano prema upisnom području, upisuju se učenici s područja cijele Krapinsko- zagorske županije koja je i osnivač Centra. U školi se provode primjereni oblici odgoja i obrazovanja učenika s teškoćama u razvoju sukladno </w:t>
      </w:r>
      <w:r w:rsidRPr="00FC7EE8">
        <w:rPr>
          <w:rFonts w:ascii="Times New Roman" w:hAnsi="Times New Roman"/>
          <w:sz w:val="24"/>
          <w:szCs w:val="24"/>
        </w:rPr>
        <w:lastRenderedPageBreak/>
        <w:t xml:space="preserve">Pravilniku o osnovnoškolskom i srednjoškolskom odgoju i obrazovanju učenika s teškoćama u razvoju („Narodne novine“, br. 24/15). Centar sukladno Rješenju Ministarstva znanosti i obrazovanja provodi redoviti program uz individualizirane postupke, redoviti program uz prilagodbu sadržaja i individualizirane postupke, posebni program uz individualizirane postupke, te posebni program za stjecanje kompetencija u aktivnostima svakodnevnoga života i rada uz individualizirane postupke. Osim navedenih osnovnoškolskih programa, Centar provodi i predškolski program za djecu s teškoćama u razvoju koji je strukturiran u dvije predškolske skupine sa 10 djece u svakoj skupini. </w:t>
      </w:r>
    </w:p>
    <w:p w14:paraId="79F6963A" w14:textId="77777777" w:rsidR="00F30256" w:rsidRDefault="00F30256" w:rsidP="00264BEF">
      <w:pPr>
        <w:suppressAutoHyphens/>
        <w:spacing w:after="0" w:line="240" w:lineRule="auto"/>
        <w:jc w:val="both"/>
        <w:rPr>
          <w:rFonts w:ascii="Times New Roman" w:eastAsia="Times New Roman" w:hAnsi="Times New Roman" w:cs="Calibri"/>
          <w:b/>
          <w:sz w:val="24"/>
          <w:szCs w:val="24"/>
          <w:lang w:eastAsia="ar-SA"/>
        </w:rPr>
      </w:pPr>
    </w:p>
    <w:p w14:paraId="11398809" w14:textId="21A60ABC"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67248959" w14:textId="77777777" w:rsidR="00264BEF" w:rsidRDefault="00264BEF" w:rsidP="00264BEF">
      <w:pPr>
        <w:spacing w:after="0" w:line="240" w:lineRule="auto"/>
        <w:ind w:right="-148"/>
        <w:jc w:val="both"/>
        <w:rPr>
          <w:rFonts w:ascii="Times New Roman" w:hAnsi="Times New Roman"/>
          <w:sz w:val="24"/>
          <w:szCs w:val="24"/>
        </w:rPr>
      </w:pPr>
      <w:r w:rsidRPr="00FC7EE8">
        <w:rPr>
          <w:rFonts w:ascii="Times New Roman" w:hAnsi="Times New Roman"/>
          <w:sz w:val="24"/>
          <w:szCs w:val="24"/>
        </w:rPr>
        <w:t>Izgradnja nove zgrade Centra za odgoj i obrazovanje Krapinske Toplice.</w:t>
      </w:r>
    </w:p>
    <w:p w14:paraId="7FB6117E" w14:textId="77777777" w:rsidR="00264BEF" w:rsidRPr="00FC7EE8" w:rsidRDefault="00264BEF" w:rsidP="00264BEF">
      <w:pPr>
        <w:spacing w:after="0" w:line="240" w:lineRule="auto"/>
        <w:ind w:right="-148"/>
        <w:jc w:val="both"/>
        <w:rPr>
          <w:rFonts w:ascii="Times New Roman" w:hAnsi="Times New Roman"/>
          <w:sz w:val="24"/>
          <w:szCs w:val="24"/>
        </w:rPr>
      </w:pPr>
    </w:p>
    <w:p w14:paraId="06C9F9C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0D7FE318"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hAnsi="Times New Roman"/>
          <w:sz w:val="24"/>
          <w:szCs w:val="24"/>
        </w:rPr>
        <w:t xml:space="preserve">Djelatnost Centra tijekom godina se proširivala te je uslijed uvođenja novih edukacijsko-rehabilitacijskih, psiholoških i logopedskih postupaka nastala potreba za opremanjem i osiguravanjem primjerenih prostora u kojima će se provoditi novi rehabilitacijski postupci. Nadalje, s povećanjem broja djece i uslijed specifičnosti rada ukazuje se potreba i za povećanjem broja učionica. Broj razrednih odjela raste, a sve iz razloga što se sukladno Državnom pedagoškom standardu formiraju razredni odjeli s manjim brojem učenika po odjelu uslijed specifičnih potreba i teškoća djece koja se upisuju (posljednjih nekoliko godina utrostručio se broj učenika s dijagnozom autizma). Slijedom navedenoga, zbog specifičnih potreba i nerijetko višestrukih teškoća učenika za kvalitetan odgojno-obrazovni i rehabilitacijski rad nužno je osigurati adekvatan prostor koji bi odgovarao djeci koja u njemu borave. Osim edukacijskih prostora, škola nema ni adekvatnih servisnih prostora te je potrebno osigurati kuhinju, primjerenu blagovaonicu, primjerene servisne prostore, radionicu domara, neovisnu kotlovnicu, parkiralište, arhivu i spremišta, garažu za vozilo i spremište malog i velikog alata za održavanje vanjskih površina. </w:t>
      </w:r>
    </w:p>
    <w:p w14:paraId="7E37D21A"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3E842D1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6FC30972" w14:textId="77777777" w:rsidR="00264BEF" w:rsidRPr="00FC7EE8" w:rsidRDefault="00000000" w:rsidP="00264BEF">
      <w:pPr>
        <w:spacing w:after="0" w:line="240" w:lineRule="auto"/>
        <w:textAlignment w:val="baseline"/>
        <w:rPr>
          <w:rFonts w:ascii="Times New Roman" w:hAnsi="Times New Roman"/>
          <w:sz w:val="24"/>
          <w:szCs w:val="24"/>
        </w:rPr>
      </w:pPr>
      <w:hyperlink r:id="rId22" w:tgtFrame="_self" w:history="1">
        <w:r w:rsidR="00264BEF" w:rsidRPr="00FC7EE8">
          <w:rPr>
            <w:rFonts w:ascii="Times New Roman" w:eastAsia="Times New Roman" w:hAnsi="Times New Roman"/>
            <w:sz w:val="24"/>
            <w:szCs w:val="24"/>
            <w:bdr w:val="none" w:sz="0" w:space="0" w:color="auto" w:frame="1"/>
            <w:lang w:eastAsia="hr-HR"/>
          </w:rPr>
          <w:t>Državni pedagoški standard osnovnoškolskog sustava odgoja i obrazovanja</w:t>
        </w:r>
      </w:hyperlink>
      <w:r w:rsidR="00264BEF" w:rsidRPr="00FC7EE8">
        <w:rPr>
          <w:rFonts w:ascii="Times New Roman" w:eastAsia="Times New Roman" w:hAnsi="Times New Roman"/>
          <w:sz w:val="24"/>
          <w:szCs w:val="24"/>
          <w:bdr w:val="none" w:sz="0" w:space="0" w:color="auto" w:frame="1"/>
          <w:lang w:eastAsia="hr-HR"/>
        </w:rPr>
        <w:t xml:space="preserve"> </w:t>
      </w:r>
      <w:r w:rsidR="00264BEF" w:rsidRPr="00FC7EE8">
        <w:rPr>
          <w:rFonts w:ascii="Times New Roman" w:hAnsi="Times New Roman"/>
          <w:sz w:val="24"/>
          <w:szCs w:val="24"/>
        </w:rPr>
        <w:t>(NN 63/2008, 90/2010)</w:t>
      </w:r>
    </w:p>
    <w:p w14:paraId="284E53CD" w14:textId="77777777" w:rsidR="00264BEF" w:rsidRPr="00FC7EE8" w:rsidRDefault="00264BEF" w:rsidP="00264BEF">
      <w:pPr>
        <w:spacing w:after="0" w:line="240" w:lineRule="auto"/>
        <w:rPr>
          <w:rFonts w:ascii="Times New Roman" w:hAnsi="Times New Roman"/>
          <w:sz w:val="24"/>
          <w:szCs w:val="24"/>
        </w:rPr>
      </w:pPr>
      <w:r w:rsidRPr="00FC7EE8">
        <w:rPr>
          <w:rFonts w:ascii="Times New Roman" w:hAnsi="Times New Roman"/>
          <w:sz w:val="24"/>
          <w:szCs w:val="24"/>
        </w:rPr>
        <w:t>Državni pedagoški standard predškolskog odgoja i naobrazbe (NN 63/2008, 90/2010), Zakon o odgoju i obrazovanju u osnovnoj i srednjoj školi (NN 87/08, 86/09, 92/10, 105/10, 90/11, 5/12, 16/12, 86/12, 126/12, 94/13, 152/14, 07/17, 68/18, 98/19, 64/20), Pravilnik o osnovnoškolskom i srednjoškolskom odgoju i obrazovanju učenika s teškoćama u razvoju (NN 24/2015), Zakon o predškolskom odgoju i obrazovanju (NN 10/97, 107/07, 94/13, 98/19), Pravilnik o posebnim uvjetima i mjerilima ostvarivanja programa predškolskog odgoja i obrazovanja (NN 84/2021), Zakon o socijalnoj skrbi (NN 157/13, 152/14, 99/15, 52/16, 16/17, 130/17, 98/19, 64/20, 138/20), Pravilnik o minimalnim uvjetima za pružanje socijalnih usluga (NN 40/14, 66/15, 56/20, 28/21 i 144/21), Zakon o ustanovama (NN 76/93, 29/97, 47/99, 35/08, 127/19). Pravilnik o osiguranju pristupačnosti građevina osobama s invaliditetom i smanjene pokretljivosti (NN 78/13).</w:t>
      </w:r>
    </w:p>
    <w:p w14:paraId="5FF19CD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531AB4E1"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4299EE3C"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Opći prihodi i primici, ministarstvo-prijenos EU.</w:t>
      </w:r>
    </w:p>
    <w:p w14:paraId="26554D1D"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317C18CB"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ISHODIŠTE I POKAZATELJI NA KOJIMA SE ZASNIVAJU IZRAČUNI I OCJENE POTREBNIH SREDSTAVA</w:t>
      </w:r>
    </w:p>
    <w:p w14:paraId="00CFF3A0"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lastRenderedPageBreak/>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44C1E65D"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5DAF6230" w14:textId="1A60A07F"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2C56C007" w14:textId="77777777" w:rsidR="00264BEF" w:rsidRPr="00FC7EE8" w:rsidRDefault="00264BEF" w:rsidP="00264BEF">
      <w:pPr>
        <w:spacing w:after="0" w:line="240" w:lineRule="auto"/>
        <w:jc w:val="both"/>
        <w:rPr>
          <w:rFonts w:ascii="Times New Roman" w:hAnsi="Times New Roman"/>
          <w:sz w:val="24"/>
          <w:szCs w:val="24"/>
        </w:rPr>
      </w:pPr>
      <w:r w:rsidRPr="00FC7EE8">
        <w:rPr>
          <w:rFonts w:ascii="Times New Roman" w:hAnsi="Times New Roman"/>
          <w:sz w:val="24"/>
          <w:szCs w:val="24"/>
        </w:rPr>
        <w:t xml:space="preserve">Konvencijom o pravima djeteta propisano je da svako dijete ima pravo na posebnu skrb, ako se radi o djetetu s teškoćama u razvoju, koja mu osigurava dostojanstvo, potiče samostalnost i olakšava aktivno sudjelovanje u zajednici. Pravo na posebnu skrb mora biti organizirano tako da djetetu s teškoćama u razvoju osigura djelotvoran pristup obrazovanju, stručnoj izobrazbi, zdravstvenim službama, rehabilitacijskim službama, pripremi za zapošljavanje i mogućnostima razonode. Adekvatno školovanje učenika s teškoćama u razvoju na području Krapinsko-zagorske županije, ali i šire. </w:t>
      </w:r>
    </w:p>
    <w:p w14:paraId="1711984C" w14:textId="77777777" w:rsidR="00264BEF" w:rsidRPr="00FC7EE8" w:rsidRDefault="00264BEF" w:rsidP="00264BEF">
      <w:pPr>
        <w:suppressAutoHyphens/>
        <w:spacing w:after="0" w:line="240" w:lineRule="auto"/>
        <w:jc w:val="both"/>
        <w:rPr>
          <w:rFonts w:ascii="Times New Roman" w:hAnsi="Times New Roman" w:cs="Calibri"/>
          <w:color w:val="FF0000"/>
          <w:sz w:val="24"/>
          <w:szCs w:val="24"/>
          <w:lang w:eastAsia="hr-HR"/>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264BEF" w:rsidRPr="00FC7EE8" w14:paraId="7C65D351"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190C6797"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Kapitalni projekt</w:t>
            </w:r>
          </w:p>
          <w:p w14:paraId="0BEEC661"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K104024</w:t>
            </w:r>
          </w:p>
        </w:tc>
        <w:tc>
          <w:tcPr>
            <w:tcW w:w="6681" w:type="dxa"/>
            <w:tcBorders>
              <w:top w:val="single" w:sz="4" w:space="0" w:color="auto"/>
              <w:left w:val="single" w:sz="4" w:space="0" w:color="auto"/>
              <w:bottom w:val="single" w:sz="4" w:space="0" w:color="auto"/>
              <w:right w:val="single" w:sz="4" w:space="0" w:color="auto"/>
            </w:tcBorders>
            <w:hideMark/>
          </w:tcPr>
          <w:p w14:paraId="623D2564"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OŠ Sveti Križ Začretje – Uređenje školskog igrališta</w:t>
            </w:r>
          </w:p>
          <w:p w14:paraId="5ED06955" w14:textId="77777777" w:rsidR="00264BEF" w:rsidRPr="00FC7EE8" w:rsidRDefault="00264BEF" w:rsidP="00B33D94">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tc>
      </w:tr>
    </w:tbl>
    <w:p w14:paraId="6968CAC7"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743813F9"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OPIS AKTIVNOSTI </w:t>
      </w:r>
    </w:p>
    <w:p w14:paraId="266335F0" w14:textId="77777777" w:rsidR="00264BEF" w:rsidRPr="00FC7EE8" w:rsidRDefault="00264BEF" w:rsidP="00264BEF">
      <w:pPr>
        <w:spacing w:after="0" w:line="240" w:lineRule="auto"/>
        <w:jc w:val="both"/>
        <w:rPr>
          <w:rFonts w:ascii="Times New Roman" w:hAnsi="Times New Roman"/>
          <w:sz w:val="24"/>
          <w:szCs w:val="24"/>
        </w:rPr>
      </w:pPr>
      <w:r w:rsidRPr="00FC7EE8">
        <w:rPr>
          <w:rFonts w:ascii="Times New Roman" w:hAnsi="Times New Roman"/>
          <w:sz w:val="24"/>
          <w:szCs w:val="24"/>
        </w:rPr>
        <w:t>Kvalitetni uvjeti za rad i boravak u školskom prostoru. Također se kroz projekt želi doprinijeti promicanju tjelesne i zdravstvene kulture, osobito djece u školskim ustanovama.</w:t>
      </w:r>
    </w:p>
    <w:p w14:paraId="4719030A"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25968215"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1A09253D" w14:textId="77777777" w:rsidR="00264BEF" w:rsidRPr="00DA6EF6" w:rsidRDefault="00264BEF" w:rsidP="00264BEF">
      <w:pPr>
        <w:spacing w:after="0" w:line="240" w:lineRule="auto"/>
        <w:jc w:val="both"/>
        <w:rPr>
          <w:rFonts w:ascii="Times New Roman" w:eastAsia="Times New Roman" w:hAnsi="Times New Roman"/>
          <w:sz w:val="24"/>
          <w:szCs w:val="24"/>
          <w:lang w:eastAsia="ar-SA"/>
        </w:rPr>
      </w:pPr>
      <w:r w:rsidRPr="00DA6EF6">
        <w:rPr>
          <w:rFonts w:ascii="Times New Roman" w:eastAsia="Times New Roman" w:hAnsi="Times New Roman"/>
          <w:sz w:val="24"/>
          <w:szCs w:val="24"/>
          <w:lang w:eastAsia="ar-SA"/>
        </w:rPr>
        <w:t xml:space="preserve">Kako bi se realizirao kapitalni projekt OŠ Sveti Križ Začretje – Uređenje školskog igrališta, pozicija s izvora 1.1. povećana je s 47.500,00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85.000,00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odnosno povećana je za 37.500,00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Nadalje, pozicija s izvora 5.4. povećana je s 47.500,00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85.000,00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što daje povećanje od 37.500,00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w:t>
      </w:r>
    </w:p>
    <w:p w14:paraId="6BF40DB5" w14:textId="77777777" w:rsidR="00DA6EF6" w:rsidRDefault="00DA6EF6" w:rsidP="00264BEF">
      <w:pPr>
        <w:spacing w:after="0" w:line="240" w:lineRule="auto"/>
        <w:jc w:val="both"/>
        <w:rPr>
          <w:rFonts w:ascii="Times New Roman" w:eastAsia="Times New Roman" w:hAnsi="Times New Roman"/>
          <w:b/>
          <w:sz w:val="24"/>
          <w:szCs w:val="24"/>
        </w:rPr>
      </w:pPr>
    </w:p>
    <w:p w14:paraId="6BE6652E" w14:textId="3D7927AE"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OPĆI CILJ </w:t>
      </w:r>
    </w:p>
    <w:p w14:paraId="00C4959E"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Uređenje školskog sportskog igrališta i popratnih terena.</w:t>
      </w:r>
    </w:p>
    <w:p w14:paraId="10AC8446"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455B3BE9"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POSEBNI CILJEVI </w:t>
      </w:r>
    </w:p>
    <w:p w14:paraId="58162DC0" w14:textId="77777777" w:rsidR="00264BEF" w:rsidRPr="00FC7EE8" w:rsidRDefault="00264BEF" w:rsidP="00264BEF">
      <w:pPr>
        <w:spacing w:after="0" w:line="240" w:lineRule="auto"/>
        <w:jc w:val="both"/>
        <w:rPr>
          <w:rFonts w:ascii="Times New Roman" w:eastAsia="Times New Roman" w:hAnsi="Times New Roman"/>
          <w:bCs/>
          <w:sz w:val="24"/>
          <w:szCs w:val="24"/>
        </w:rPr>
      </w:pPr>
      <w:r w:rsidRPr="00FC7EE8">
        <w:rPr>
          <w:rFonts w:ascii="Times New Roman" w:eastAsia="Times New Roman" w:hAnsi="Times New Roman"/>
          <w:bCs/>
          <w:sz w:val="24"/>
          <w:szCs w:val="24"/>
        </w:rPr>
        <w:t xml:space="preserve">Stvaranje uvjeta  te podizanje kvalitete odvijanja odgojno-obrazovnog procesa, pogotovo u području tjelesne i zdravstvene kulture. Omogućavanje obavljanja sportskih i ostalih aktivnosti u koje su uključena, djeca, mladi te ostali članovi lokalne zajednice. </w:t>
      </w:r>
    </w:p>
    <w:p w14:paraId="65E607A6" w14:textId="77777777" w:rsidR="00264BEF" w:rsidRPr="00FC7EE8" w:rsidRDefault="00264BEF" w:rsidP="00264BEF">
      <w:pPr>
        <w:spacing w:after="0" w:line="240" w:lineRule="auto"/>
        <w:jc w:val="both"/>
        <w:rPr>
          <w:rFonts w:ascii="Times New Roman" w:eastAsia="Times New Roman" w:hAnsi="Times New Roman"/>
          <w:bCs/>
          <w:sz w:val="24"/>
          <w:szCs w:val="24"/>
        </w:rPr>
      </w:pPr>
    </w:p>
    <w:p w14:paraId="44C05088"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ZAKONSKA OSNOVA ZA UVOĐENJE AKTIVNOSTI </w:t>
      </w:r>
    </w:p>
    <w:p w14:paraId="20DE5A75" w14:textId="77777777" w:rsidR="00264BEF" w:rsidRPr="00FC7EE8" w:rsidRDefault="00264BEF" w:rsidP="00264BEF">
      <w:pPr>
        <w:tabs>
          <w:tab w:val="left" w:pos="1276"/>
        </w:tabs>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w:t>
      </w:r>
    </w:p>
    <w:p w14:paraId="0D41074F"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12C21C25"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IZVORI FINANCIRANJA</w:t>
      </w:r>
    </w:p>
    <w:p w14:paraId="3BBE84FE"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Opći prihodi i primici, ministarstvo.</w:t>
      </w:r>
    </w:p>
    <w:p w14:paraId="1700DE0A" w14:textId="77777777" w:rsidR="00264BEF" w:rsidRPr="00FC7EE8" w:rsidRDefault="00264BEF" w:rsidP="00264BEF">
      <w:pPr>
        <w:spacing w:after="0" w:line="240" w:lineRule="auto"/>
        <w:jc w:val="both"/>
        <w:rPr>
          <w:rFonts w:ascii="Times New Roman" w:eastAsia="Times New Roman" w:hAnsi="Times New Roman"/>
          <w:sz w:val="24"/>
          <w:szCs w:val="24"/>
        </w:rPr>
      </w:pPr>
    </w:p>
    <w:p w14:paraId="1752F057"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ISHODIŠTE I POKAZATELJI NA KOJIMA SE ZASNIVAJU IZRAČUNI I OCJENE POTREBNIH SREDSTAVA </w:t>
      </w:r>
    </w:p>
    <w:p w14:paraId="63DAF0C0"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44E67801" w14:textId="0C1A42EC"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lastRenderedPageBreak/>
        <w:t xml:space="preserve">POKAZATELJ USPJEŠNOSTI </w:t>
      </w:r>
    </w:p>
    <w:p w14:paraId="58969EF2" w14:textId="77777777" w:rsidR="00264BEF" w:rsidRPr="00FC7EE8" w:rsidRDefault="00264BEF" w:rsidP="00264BEF">
      <w:pPr>
        <w:spacing w:after="0" w:line="240" w:lineRule="auto"/>
        <w:rPr>
          <w:rFonts w:ascii="Times New Roman" w:eastAsia="Times New Roman" w:hAnsi="Times New Roman"/>
          <w:sz w:val="24"/>
          <w:szCs w:val="24"/>
        </w:rPr>
      </w:pPr>
      <w:r w:rsidRPr="00FC7EE8">
        <w:rPr>
          <w:rFonts w:ascii="Times New Roman" w:eastAsia="Times New Roman" w:hAnsi="Times New Roman"/>
          <w:sz w:val="24"/>
          <w:szCs w:val="24"/>
        </w:rPr>
        <w:t>Uređeno školsko sportsko igralište i popratni sportski tereni. Korištenje adaptiranog prostora za obavljanje odgojno-obrazovnog rada tjelesne i zdravstvene kulture, ali i za sve sportske aktivnosti koje provode udruge u svrhu razvoja sporta, poticanje djece i mladih na bavljenje sportom kao i rekreativnog lokalnog stanovništva.</w:t>
      </w:r>
    </w:p>
    <w:p w14:paraId="255C88ED"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40"/>
      </w:tblGrid>
      <w:tr w:rsidR="00264BEF" w:rsidRPr="00FC7EE8" w14:paraId="7681B339"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69FDABDC"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Kapitalni projekt</w:t>
            </w:r>
          </w:p>
          <w:p w14:paraId="43B706DD"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K104025</w:t>
            </w:r>
          </w:p>
        </w:tc>
        <w:tc>
          <w:tcPr>
            <w:tcW w:w="6540" w:type="dxa"/>
            <w:tcBorders>
              <w:top w:val="single" w:sz="4" w:space="0" w:color="auto"/>
              <w:left w:val="single" w:sz="4" w:space="0" w:color="auto"/>
              <w:bottom w:val="single" w:sz="4" w:space="0" w:color="auto"/>
              <w:right w:val="single" w:sz="4" w:space="0" w:color="auto"/>
            </w:tcBorders>
          </w:tcPr>
          <w:p w14:paraId="5F8F345C"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Energetska obnova OŠ i SŠ</w:t>
            </w:r>
          </w:p>
          <w:p w14:paraId="13D892BA"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tc>
      </w:tr>
    </w:tbl>
    <w:p w14:paraId="68C580C0"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7BE9271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3A8D2898" w14:textId="77777777" w:rsidR="00264BEF" w:rsidRPr="00F06A48" w:rsidRDefault="00264BEF" w:rsidP="00264BEF">
      <w:pPr>
        <w:suppressAutoHyphens/>
        <w:spacing w:after="0" w:line="240" w:lineRule="auto"/>
        <w:jc w:val="both"/>
        <w:rPr>
          <w:rFonts w:ascii="Times New Roman" w:hAnsi="Times New Roman"/>
          <w:sz w:val="24"/>
          <w:szCs w:val="24"/>
          <w:shd w:val="clear" w:color="auto" w:fill="FFFFFF"/>
        </w:rPr>
      </w:pPr>
      <w:r w:rsidRPr="00F06A48">
        <w:rPr>
          <w:rFonts w:ascii="Times New Roman" w:hAnsi="Times New Roman"/>
          <w:sz w:val="24"/>
          <w:szCs w:val="24"/>
          <w:shd w:val="clear" w:color="auto" w:fill="FFFFFF"/>
        </w:rPr>
        <w:t>Ovim projektom želi se unaprijediti energetska učinkovitost zgrada osnovnih i srednjih škola Krapinsko-zagorske županije sa svrhom smanjenja potrošnje energije u školskim zgradama provedbom aktivnosti energetske obnove. Temeljem izrađene projektno-tehničke dokumentacije, planirano je apliciranje na natječaje u najavi.</w:t>
      </w:r>
    </w:p>
    <w:p w14:paraId="545B32A6" w14:textId="77777777" w:rsidR="00264BEF" w:rsidRPr="00FC7EE8" w:rsidRDefault="00264BEF" w:rsidP="00264BEF">
      <w:pPr>
        <w:suppressAutoHyphens/>
        <w:spacing w:after="0" w:line="240" w:lineRule="auto"/>
        <w:jc w:val="both"/>
        <w:rPr>
          <w:rFonts w:ascii="Times New Roman" w:eastAsia="Times New Roman" w:hAnsi="Times New Roman"/>
          <w:sz w:val="24"/>
          <w:szCs w:val="24"/>
          <w:lang w:eastAsia="ar-SA"/>
        </w:rPr>
      </w:pPr>
    </w:p>
    <w:p w14:paraId="49B2E591"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6F1DCEA7"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Provedba mjera energetske obnove i korištenje obnovljivih izvora energije u ustanovama koje obavljaju djelatnost odgoja i obrazovanja, što će rezultirati smanjenjem potrošnje energije za grijanje/hlađenje.</w:t>
      </w:r>
    </w:p>
    <w:p w14:paraId="658DDAD8"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0E118C2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523B6FEA" w14:textId="77777777" w:rsidR="00264BEF" w:rsidRDefault="00264BEF" w:rsidP="00264BEF">
      <w:pPr>
        <w:shd w:val="clear" w:color="auto" w:fill="F9FAFA"/>
        <w:spacing w:after="0" w:line="240" w:lineRule="auto"/>
        <w:textAlignment w:val="baseline"/>
        <w:rPr>
          <w:rFonts w:ascii="Times New Roman" w:eastAsia="Times New Roman" w:hAnsi="Times New Roman"/>
          <w:sz w:val="24"/>
          <w:szCs w:val="24"/>
          <w:lang w:eastAsia="hr-HR"/>
        </w:rPr>
      </w:pPr>
      <w:r w:rsidRPr="00FC7EE8">
        <w:rPr>
          <w:rFonts w:ascii="Times New Roman" w:eastAsia="Times New Roman" w:hAnsi="Times New Roman"/>
          <w:sz w:val="24"/>
          <w:szCs w:val="24"/>
          <w:lang w:eastAsia="hr-HR"/>
        </w:rPr>
        <w:t>Projekt je usmjeren je na energetsku obnovu zgrada osnovnih i srednjih škola kojom će se postići energetske uštede, odnosno smanjiti potrošnja energije u objektu.</w:t>
      </w:r>
    </w:p>
    <w:p w14:paraId="4D414E7B" w14:textId="77777777" w:rsidR="00264BEF" w:rsidRDefault="00264BEF" w:rsidP="00264BEF">
      <w:pPr>
        <w:shd w:val="clear" w:color="auto" w:fill="F9FAFA"/>
        <w:spacing w:after="0" w:line="240" w:lineRule="auto"/>
        <w:textAlignment w:val="baseline"/>
        <w:rPr>
          <w:rFonts w:ascii="Times New Roman" w:eastAsia="Times New Roman" w:hAnsi="Times New Roman"/>
          <w:sz w:val="24"/>
          <w:szCs w:val="24"/>
          <w:lang w:eastAsia="hr-HR"/>
        </w:rPr>
      </w:pPr>
    </w:p>
    <w:p w14:paraId="5D6CA2CB" w14:textId="77777777" w:rsidR="00264BEF" w:rsidRPr="00FC7EE8" w:rsidRDefault="00264BEF" w:rsidP="00264BEF">
      <w:pPr>
        <w:shd w:val="clear" w:color="auto" w:fill="F9FAFA"/>
        <w:spacing w:after="0" w:line="240" w:lineRule="auto"/>
        <w:textAlignment w:val="baseline"/>
        <w:rPr>
          <w:rFonts w:ascii="Times New Roman" w:eastAsia="Times New Roman" w:hAnsi="Times New Roman"/>
          <w:sz w:val="24"/>
          <w:szCs w:val="24"/>
          <w:lang w:eastAsia="hr-HR"/>
        </w:rPr>
      </w:pPr>
    </w:p>
    <w:p w14:paraId="2BAE24FB" w14:textId="77777777" w:rsidR="00264BEF" w:rsidRPr="00FC7EE8" w:rsidRDefault="00264BEF" w:rsidP="00264BEF">
      <w:pPr>
        <w:suppressAutoHyphens/>
        <w:spacing w:after="0" w:line="240" w:lineRule="auto"/>
        <w:jc w:val="both"/>
      </w:pPr>
    </w:p>
    <w:p w14:paraId="52CD85D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3194DFC7" w14:textId="77777777" w:rsidR="00264BEF" w:rsidRPr="00FC7EE8" w:rsidRDefault="00264BEF" w:rsidP="00264BEF">
      <w:pPr>
        <w:tabs>
          <w:tab w:val="left" w:pos="1276"/>
        </w:tabs>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 .</w:t>
      </w:r>
      <w:r w:rsidRPr="00FC7EE8">
        <w:rPr>
          <w:rFonts w:ascii="Times New Roman" w:hAnsi="Times New Roman"/>
          <w:sz w:val="24"/>
          <w:szCs w:val="24"/>
        </w:rPr>
        <w:t xml:space="preserve"> Zakon o gradnji (Narodne novine br. 153/2013, 20/2017, 39/2019, 125/2019).</w:t>
      </w:r>
    </w:p>
    <w:p w14:paraId="37599821"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b/>
          <w:sz w:val="24"/>
          <w:szCs w:val="24"/>
          <w:lang w:eastAsia="ar-SA"/>
        </w:rPr>
      </w:pPr>
    </w:p>
    <w:p w14:paraId="032E04BB"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17782C23"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Opći prihodi i primici, ministarstvo-prijenos EU.</w:t>
      </w:r>
    </w:p>
    <w:p w14:paraId="78420904"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1860C82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53EC4B93"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2B1C2F74" w14:textId="77777777" w:rsidR="00264BEF" w:rsidRPr="00FC7EE8" w:rsidRDefault="00264BEF" w:rsidP="00264BEF">
      <w:pPr>
        <w:spacing w:after="0" w:line="240" w:lineRule="auto"/>
        <w:jc w:val="both"/>
        <w:rPr>
          <w:rFonts w:ascii="Times New Roman" w:eastAsia="Times New Roman" w:hAnsi="Times New Roman"/>
          <w:sz w:val="24"/>
          <w:szCs w:val="24"/>
        </w:rPr>
      </w:pPr>
    </w:p>
    <w:p w14:paraId="735541F0"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28CF9B5C"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bookmarkStart w:id="21" w:name="_Hlk105795720"/>
      <w:r w:rsidRPr="00FC7EE8">
        <w:rPr>
          <w:rFonts w:ascii="Times New Roman" w:eastAsia="Times New Roman" w:hAnsi="Times New Roman" w:cs="Calibri"/>
          <w:sz w:val="24"/>
          <w:szCs w:val="24"/>
          <w:lang w:eastAsia="ar-SA"/>
        </w:rPr>
        <w:t>Energetski obnovljene zgrade javne namjene koje obavljaju djelatnost odgoja i obrazovanja te postignute uštede u potrošnji energenata za iste.</w:t>
      </w:r>
    </w:p>
    <w:p w14:paraId="3F87E5F9"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6692"/>
      </w:tblGrid>
      <w:tr w:rsidR="00264BEF" w:rsidRPr="00FC7EE8" w14:paraId="4F279473"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5B8E5B38"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Tekući projekt</w:t>
            </w:r>
          </w:p>
          <w:p w14:paraId="7F4E6468"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T103000</w:t>
            </w:r>
          </w:p>
        </w:tc>
        <w:tc>
          <w:tcPr>
            <w:tcW w:w="7277" w:type="dxa"/>
            <w:tcBorders>
              <w:top w:val="single" w:sz="4" w:space="0" w:color="auto"/>
              <w:left w:val="single" w:sz="4" w:space="0" w:color="auto"/>
              <w:bottom w:val="single" w:sz="4" w:space="0" w:color="auto"/>
              <w:right w:val="single" w:sz="4" w:space="0" w:color="auto"/>
            </w:tcBorders>
          </w:tcPr>
          <w:p w14:paraId="7D6EEDA7"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Dopunska sredstva za materijalne rashode i opremu škola</w:t>
            </w:r>
          </w:p>
          <w:p w14:paraId="23A013E2"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tc>
      </w:tr>
    </w:tbl>
    <w:p w14:paraId="38955C68"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lastRenderedPageBreak/>
        <w:t>OPIS AKTIVNOSTI</w:t>
      </w:r>
    </w:p>
    <w:p w14:paraId="5506C1EB"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 xml:space="preserve">Praćenje trendova i kontinuirano opremanje škola suvremenom opremom, uvođenje novih tehnologija. </w:t>
      </w:r>
      <w:r w:rsidRPr="00FC7EE8">
        <w:rPr>
          <w:rFonts w:ascii="Times New Roman" w:eastAsia="Times New Roman" w:hAnsi="Times New Roman" w:cs="Calibri"/>
          <w:sz w:val="24"/>
          <w:szCs w:val="24"/>
          <w:lang w:eastAsia="ar-SA"/>
        </w:rPr>
        <w:t>Svrsishodno ulaganje u usavršavanje i unapređivanje učitelja i stručnih suradnika za postizanje visokih razina kompetencija  koji će u ovako izazovnim trenucima biti osposobljeni za brže i efikasnije odgovaranje na nepredvidive situacije.</w:t>
      </w:r>
    </w:p>
    <w:p w14:paraId="7F4A40CA"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Ova aktivnost povezana je s Planom razvoja Krapinsko-zagorske županije 2021.-2027. Prioritetom javne politike 3. Obrazovanje za sve generacije, Posebnim ciljem 6. Unaprjeđenje kvalitete i usklađivanje obrazovanja u skladu s potrebama tržišta rada, točke 6.1. Provedba mjera aktivne politike tržišta rada za održivo uključivanje osoba u nepovoljnom položaju na tržište rada; 6.7. Osiguranje kvalitetnih uvjeta za odgoj i obrazovanje jednakih za sve te 6.8. Jačanje stručnih kompetencija odgojno-obrazovnih djelatnika/ca.</w:t>
      </w:r>
    </w:p>
    <w:p w14:paraId="5EA47F37"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p w14:paraId="67B1484E" w14:textId="77777777" w:rsidR="00264BEF" w:rsidRPr="00290F49" w:rsidRDefault="00264BEF" w:rsidP="00264BEF">
      <w:pPr>
        <w:suppressAutoHyphens/>
        <w:spacing w:after="0" w:line="240" w:lineRule="auto"/>
        <w:jc w:val="both"/>
        <w:rPr>
          <w:rFonts w:ascii="Times New Roman" w:eastAsia="Times New Roman" w:hAnsi="Times New Roman" w:cs="Calibri"/>
          <w:b/>
          <w:color w:val="000000" w:themeColor="text1"/>
          <w:sz w:val="24"/>
          <w:szCs w:val="24"/>
          <w:lang w:val="en-GB" w:eastAsia="ar-SA"/>
        </w:rPr>
      </w:pPr>
      <w:r w:rsidRPr="00290F49">
        <w:rPr>
          <w:rFonts w:ascii="Times New Roman" w:eastAsia="Times New Roman" w:hAnsi="Times New Roman" w:cs="Calibri"/>
          <w:b/>
          <w:color w:val="000000" w:themeColor="text1"/>
          <w:sz w:val="24"/>
          <w:szCs w:val="24"/>
          <w:lang w:val="en-GB" w:eastAsia="ar-SA"/>
        </w:rPr>
        <w:t>OBRAZLOŽENJE I. IZMJENA I DOPUNA PRORAČUNA KRAPINSKO-ZAGORSKE ŽUPANIJE ZA 2024. GODINU</w:t>
      </w:r>
    </w:p>
    <w:p w14:paraId="172FC4AF" w14:textId="77777777" w:rsidR="00264BEF" w:rsidRPr="00290F49" w:rsidRDefault="00264BEF" w:rsidP="00264BEF">
      <w:pPr>
        <w:suppressAutoHyphens/>
        <w:spacing w:after="0" w:line="240" w:lineRule="auto"/>
        <w:jc w:val="both"/>
        <w:rPr>
          <w:rFonts w:ascii="Times New Roman" w:eastAsia="Times New Roman" w:hAnsi="Times New Roman" w:cs="Calibri"/>
          <w:bCs/>
          <w:sz w:val="24"/>
          <w:szCs w:val="24"/>
          <w:lang w:eastAsia="hr-HR"/>
        </w:rPr>
      </w:pPr>
      <w:r w:rsidRPr="00290F49">
        <w:rPr>
          <w:rFonts w:ascii="Times New Roman" w:eastAsia="Times New Roman" w:hAnsi="Times New Roman" w:cs="Calibri"/>
          <w:bCs/>
          <w:sz w:val="24"/>
          <w:szCs w:val="24"/>
          <w:lang w:eastAsia="hr-HR"/>
        </w:rPr>
        <w:t xml:space="preserve">Na poziciji „AI učitelji“ dodan je iznos od 15.000,00 </w:t>
      </w:r>
      <w:r>
        <w:rPr>
          <w:rFonts w:ascii="Times New Roman" w:eastAsia="Times New Roman" w:hAnsi="Times New Roman" w:cs="Calibri"/>
          <w:sz w:val="24"/>
          <w:szCs w:val="24"/>
          <w:lang w:eastAsia="ar-SA"/>
        </w:rPr>
        <w:t>EUR</w:t>
      </w:r>
      <w:r w:rsidRPr="00290F49">
        <w:rPr>
          <w:rFonts w:ascii="Times New Roman" w:eastAsia="Times New Roman" w:hAnsi="Times New Roman" w:cs="Calibri"/>
          <w:bCs/>
          <w:sz w:val="24"/>
          <w:szCs w:val="24"/>
          <w:lang w:eastAsia="hr-HR"/>
        </w:rPr>
        <w:t xml:space="preserve"> iz općih prihoda i primitaka iz razloga planiranja nabave i programacije AI humanoidnog asistenta koji će se koristiti u sklopu Centra za robotiku i nove tehnologije.</w:t>
      </w:r>
    </w:p>
    <w:p w14:paraId="1E993A14" w14:textId="77777777" w:rsidR="00264BEF" w:rsidRDefault="00264BEF" w:rsidP="00264BEF">
      <w:pPr>
        <w:suppressAutoHyphens/>
        <w:spacing w:after="0" w:line="240" w:lineRule="auto"/>
        <w:jc w:val="both"/>
        <w:rPr>
          <w:rFonts w:ascii="Times New Roman" w:eastAsia="Times New Roman" w:hAnsi="Times New Roman" w:cs="Calibri"/>
          <w:bCs/>
          <w:sz w:val="24"/>
          <w:szCs w:val="24"/>
          <w:lang w:eastAsia="hr-HR"/>
        </w:rPr>
      </w:pPr>
      <w:r w:rsidRPr="00290F49">
        <w:rPr>
          <w:rFonts w:ascii="Times New Roman" w:eastAsia="Times New Roman" w:hAnsi="Times New Roman" w:cs="Calibri"/>
          <w:bCs/>
          <w:sz w:val="24"/>
          <w:szCs w:val="24"/>
          <w:lang w:eastAsia="hr-HR"/>
        </w:rPr>
        <w:t xml:space="preserve">Isto tako, za Osnovnu školu Budinščina na poziciji ostalih nespomenutih rashoda poslovanja bilo je predviđeno u proračunu 27.250,00 </w:t>
      </w:r>
      <w:r>
        <w:rPr>
          <w:rFonts w:ascii="Times New Roman" w:eastAsia="Times New Roman" w:hAnsi="Times New Roman" w:cs="Calibri"/>
          <w:sz w:val="24"/>
          <w:szCs w:val="24"/>
          <w:lang w:eastAsia="ar-SA"/>
        </w:rPr>
        <w:t>EUR</w:t>
      </w:r>
      <w:r w:rsidRPr="00290F49">
        <w:rPr>
          <w:rFonts w:ascii="Times New Roman" w:eastAsia="Times New Roman" w:hAnsi="Times New Roman" w:cs="Calibri"/>
          <w:bCs/>
          <w:sz w:val="24"/>
          <w:szCs w:val="24"/>
          <w:lang w:eastAsia="hr-HR"/>
        </w:rPr>
        <w:t xml:space="preserve"> te je bilo potrebno povećati za novi iznos od 40.091,00 </w:t>
      </w:r>
      <w:r>
        <w:rPr>
          <w:rFonts w:ascii="Times New Roman" w:eastAsia="Times New Roman" w:hAnsi="Times New Roman" w:cs="Calibri"/>
          <w:sz w:val="24"/>
          <w:szCs w:val="24"/>
          <w:lang w:eastAsia="ar-SA"/>
        </w:rPr>
        <w:t>EUR</w:t>
      </w:r>
      <w:r w:rsidRPr="00290F49">
        <w:rPr>
          <w:rFonts w:ascii="Times New Roman" w:eastAsia="Times New Roman" w:hAnsi="Times New Roman" w:cs="Calibri"/>
          <w:bCs/>
          <w:sz w:val="24"/>
          <w:szCs w:val="24"/>
          <w:lang w:eastAsia="hr-HR"/>
        </w:rPr>
        <w:t xml:space="preserve"> kako bi se osigurala sredstva za Projekt „SMART BIZZ“ te je sada novi iznos konta 66.591,</w:t>
      </w:r>
      <w:r>
        <w:rPr>
          <w:rFonts w:ascii="Times New Roman" w:eastAsia="Times New Roman" w:hAnsi="Times New Roman" w:cs="Calibri"/>
          <w:bCs/>
          <w:sz w:val="24"/>
          <w:szCs w:val="24"/>
          <w:lang w:eastAsia="hr-HR"/>
        </w:rPr>
        <w:t xml:space="preserve">00 </w:t>
      </w:r>
      <w:r>
        <w:rPr>
          <w:rFonts w:ascii="Times New Roman" w:eastAsia="Times New Roman" w:hAnsi="Times New Roman" w:cs="Calibri"/>
          <w:sz w:val="24"/>
          <w:szCs w:val="24"/>
          <w:lang w:eastAsia="ar-SA"/>
        </w:rPr>
        <w:t>EUR</w:t>
      </w:r>
      <w:r w:rsidRPr="00290F49">
        <w:rPr>
          <w:rFonts w:ascii="Times New Roman" w:eastAsia="Times New Roman" w:hAnsi="Times New Roman" w:cs="Calibri"/>
          <w:bCs/>
          <w:sz w:val="24"/>
          <w:szCs w:val="24"/>
          <w:lang w:eastAsia="hr-HR"/>
        </w:rPr>
        <w:t>.</w:t>
      </w:r>
      <w:r>
        <w:rPr>
          <w:rFonts w:ascii="Times New Roman" w:eastAsia="Times New Roman" w:hAnsi="Times New Roman" w:cs="Calibri"/>
          <w:bCs/>
          <w:sz w:val="24"/>
          <w:szCs w:val="24"/>
          <w:lang w:eastAsia="hr-HR"/>
        </w:rPr>
        <w:t xml:space="preserve"> </w:t>
      </w:r>
    </w:p>
    <w:p w14:paraId="7755D632" w14:textId="77777777" w:rsidR="00264BEF" w:rsidRDefault="00264BEF" w:rsidP="00264BEF">
      <w:pPr>
        <w:suppressAutoHyphens/>
        <w:spacing w:after="0" w:line="240" w:lineRule="auto"/>
        <w:jc w:val="both"/>
        <w:rPr>
          <w:rFonts w:ascii="Times New Roman" w:eastAsia="Times New Roman" w:hAnsi="Times New Roman" w:cs="Calibri"/>
          <w:bCs/>
          <w:sz w:val="24"/>
          <w:szCs w:val="24"/>
          <w:lang w:eastAsia="hr-HR"/>
        </w:rPr>
      </w:pPr>
    </w:p>
    <w:p w14:paraId="33074090"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3844ACA7" w14:textId="77777777" w:rsidR="00264BEF" w:rsidRPr="00DA6EF6" w:rsidRDefault="00264BEF" w:rsidP="00264BEF">
      <w:pPr>
        <w:suppressAutoHyphens/>
        <w:spacing w:after="0" w:line="240" w:lineRule="auto"/>
        <w:jc w:val="both"/>
        <w:rPr>
          <w:rFonts w:ascii="Times New Roman" w:eastAsia="Times New Roman" w:hAnsi="Times New Roman" w:cs="Calibri"/>
          <w:sz w:val="24"/>
          <w:szCs w:val="24"/>
          <w:lang w:eastAsia="hr-HR"/>
        </w:rPr>
      </w:pPr>
      <w:r w:rsidRPr="00DA6EF6">
        <w:rPr>
          <w:rFonts w:ascii="Times New Roman" w:eastAsia="Times New Roman" w:hAnsi="Times New Roman"/>
          <w:sz w:val="24"/>
          <w:szCs w:val="24"/>
          <w:lang w:eastAsia="ar-SA"/>
        </w:rPr>
        <w:t xml:space="preserve">Zbog nedostatnih decentraliziranih sredstava za </w:t>
      </w:r>
      <w:r w:rsidRPr="00DA6EF6">
        <w:rPr>
          <w:rFonts w:ascii="Times New Roman" w:eastAsia="Times New Roman" w:hAnsi="Times New Roman"/>
          <w:bCs/>
          <w:sz w:val="24"/>
          <w:szCs w:val="24"/>
          <w:lang w:eastAsia="ar-SA"/>
        </w:rPr>
        <w:t>plaćanje pružanja energetske usluge u svrhu rekonstrukcije unutarnje rasvjete za tri škole</w:t>
      </w:r>
      <w:r w:rsidRPr="00DA6EF6">
        <w:rPr>
          <w:rFonts w:ascii="Times New Roman" w:eastAsia="Times New Roman" w:hAnsi="Times New Roman"/>
          <w:sz w:val="24"/>
          <w:szCs w:val="24"/>
          <w:lang w:eastAsia="ar-SA"/>
        </w:rPr>
        <w:t xml:space="preserve"> (OŠ Zabok, OŠ Donja Stubica i OŠ Oroslavje)nužno je  podmiriti iz vlastitih sredstava Županije. Zbog toga je došlo do promjene tri naziva pozicija koje se nisu koristile, a kako bi se podmirili troškovi Lipa-prometa d.o.o. Pozicija „Naknade za prijevoz na posao i s posla-SŠ“ promijenjena je u „Lipa promet – OŠ Zabok“, „Energija OŠ“ u „Lipa promet – OŠ Donja Stubica“ i „Energija SŠ“ u „Lipa promet – OŠ Oroslavje“. S pozicija „Ostalih nespomenutih rashoda poslovanja OŠ i SŠ“ smanjen je planirani iznos od 62.000,00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9.000,00 EUR koji je preraspodijeljen.</w:t>
      </w:r>
    </w:p>
    <w:p w14:paraId="3DA0626D"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4CECCEA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33C1D64F"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Obrazovanje za sve generacije, osiguranje kvalitetnih uvjeta za odgoj i obrazovanje jednakih za sve, jačanje stručnih kompetencija odgojno-obrazovnih djelatnika/ca, unaprjeđenje kvalitete i usklađivanje obrazovanja u skladu s potrebama tržišta rada. </w:t>
      </w:r>
    </w:p>
    <w:p w14:paraId="2E475A2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025A98FC"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68ABB6F6"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hr-HR"/>
        </w:rPr>
      </w:pPr>
      <w:r w:rsidRPr="00FC7EE8">
        <w:rPr>
          <w:rFonts w:ascii="Times New Roman" w:eastAsia="Times New Roman" w:hAnsi="Times New Roman" w:cs="Calibri"/>
          <w:bCs/>
          <w:sz w:val="24"/>
          <w:szCs w:val="24"/>
          <w:lang w:eastAsia="hr-HR"/>
        </w:rPr>
        <w:t>Posebni ciljevi odnose se na financiranje materijalnih i financijskih rashoda na temelju mjesečnog izvještaja škole o stvarno nastalim rashodima putem lokalne riznice (energenti, ostale usluge), za rashode materijala, dijelova i usluga tekućeg i investicijskog održavanja -sredstva  su predviđena za prioritetna investicijska održavanja i podmirenja troškova stručnih i inspekcijskih pregleda opreme i postrojenja i školama se raspodjeljuju dio u iznosu za svaku školu prema zahtjevu škole.</w:t>
      </w:r>
    </w:p>
    <w:p w14:paraId="1E96FD2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6B3C6CA"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4577A359"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4FA12FD0"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1C3DD4E2"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217A5600" w14:textId="75B42D61"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lastRenderedPageBreak/>
        <w:t xml:space="preserve">ZAKONSKA OSNOVA ZA UVOĐENJE AKTIVNOSTI </w:t>
      </w:r>
    </w:p>
    <w:p w14:paraId="6D420481"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w:t>
      </w:r>
    </w:p>
    <w:p w14:paraId="18B3C625"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43C547E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0263D67D" w14:textId="77777777" w:rsidR="00264BEF"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 donacije, ministarstvo.</w:t>
      </w:r>
    </w:p>
    <w:p w14:paraId="4B283906"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61207D30"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366F7B65"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6DDDAD2D"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C498F3B"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5D08BC40"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hr-HR"/>
        </w:rPr>
      </w:pPr>
      <w:r w:rsidRPr="00FC7EE8">
        <w:rPr>
          <w:rFonts w:ascii="Times New Roman" w:eastAsia="Times New Roman" w:hAnsi="Times New Roman" w:cs="Calibri"/>
          <w:sz w:val="24"/>
          <w:szCs w:val="24"/>
          <w:lang w:eastAsia="ar-SA"/>
        </w:rPr>
        <w:t xml:space="preserve">Pokazatelji  uspješnosti - rezultata u izvršavanju aktivnosti  su podmirenje financijskih obveza </w:t>
      </w:r>
      <w:r w:rsidRPr="00FC7EE8">
        <w:rPr>
          <w:rFonts w:ascii="Times New Roman" w:eastAsia="Times New Roman" w:hAnsi="Times New Roman" w:cs="Calibri"/>
          <w:bCs/>
          <w:sz w:val="24"/>
          <w:szCs w:val="24"/>
          <w:lang w:eastAsia="hr-HR"/>
        </w:rPr>
        <w:t>u najvećem dijelu za troškove energenata te djelomično za usluge tekućeg i investicijskog održavanja.</w:t>
      </w:r>
    </w:p>
    <w:p w14:paraId="332AB9CB"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823"/>
      </w:tblGrid>
      <w:tr w:rsidR="00264BEF" w:rsidRPr="00FC7EE8" w14:paraId="09D8676B" w14:textId="77777777" w:rsidTr="00F30256">
        <w:tc>
          <w:tcPr>
            <w:tcW w:w="2391" w:type="dxa"/>
          </w:tcPr>
          <w:p w14:paraId="092672B9" w14:textId="77777777" w:rsidR="00264BEF" w:rsidRPr="00FC7EE8" w:rsidRDefault="00264BEF" w:rsidP="00B33D94">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Tekući projekt</w:t>
            </w:r>
          </w:p>
          <w:p w14:paraId="230BCBBF" w14:textId="77777777" w:rsidR="00264BEF" w:rsidRPr="00FC7EE8" w:rsidRDefault="00264BEF" w:rsidP="00B33D94">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T103010</w:t>
            </w:r>
          </w:p>
        </w:tc>
        <w:tc>
          <w:tcPr>
            <w:tcW w:w="6823" w:type="dxa"/>
          </w:tcPr>
          <w:p w14:paraId="16941C21" w14:textId="77777777" w:rsidR="00264BEF" w:rsidRPr="00FC7EE8" w:rsidRDefault="00264BEF" w:rsidP="00B33D94">
            <w:pPr>
              <w:spacing w:after="0" w:line="240" w:lineRule="auto"/>
              <w:jc w:val="both"/>
              <w:rPr>
                <w:rFonts w:ascii="Times New Roman" w:eastAsia="Times New Roman" w:hAnsi="Times New Roman"/>
                <w:b/>
                <w:bCs/>
                <w:sz w:val="24"/>
                <w:szCs w:val="24"/>
              </w:rPr>
            </w:pPr>
            <w:r w:rsidRPr="00FC7EE8">
              <w:rPr>
                <w:rFonts w:ascii="Times New Roman" w:eastAsia="Times New Roman" w:hAnsi="Times New Roman"/>
                <w:b/>
                <w:bCs/>
                <w:sz w:val="24"/>
                <w:szCs w:val="24"/>
              </w:rPr>
              <w:t>Sufinanciranje nabave radnih bilježnica učenicima osnovnih škola</w:t>
            </w:r>
          </w:p>
          <w:p w14:paraId="4B07EB3D" w14:textId="77777777" w:rsidR="00264BEF" w:rsidRPr="00FC7EE8" w:rsidRDefault="00264BEF" w:rsidP="00B33D94">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Mjera 7.2. Osiguranje kvalitetnih uvjeta za odgoj i obrazovanje jednakih za sve</w:t>
            </w:r>
          </w:p>
        </w:tc>
      </w:tr>
    </w:tbl>
    <w:p w14:paraId="4E0428B2"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109A10AE"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OPIS AKTIVNOSTI </w:t>
      </w:r>
    </w:p>
    <w:p w14:paraId="017E98CA"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Navedenim sredstvima, zajedno s jedinicama lokalne samouprave, osiguravaju se besplatne radne bilježnice za sve učenike osnovnih škola na području Županije.</w:t>
      </w:r>
    </w:p>
    <w:p w14:paraId="70B82BFC" w14:textId="77777777" w:rsidR="00264BEF"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Ova aktivnost povezana je s Planom razvoja Krapinsko-zagorske županije 2021.-2027. Prioritetom javne politike 3. Obrazovanje za sve generacije, Posebnim ciljem 6. Unaprjeđenje kvalitete i usklađivanje obrazovanja u skladu s potrebama tržišta rada; 6.7. Osiguranje kvalitetnih uvjeta za odgoj i obrazovanje jednakih za sve</w:t>
      </w:r>
    </w:p>
    <w:p w14:paraId="12C87E55" w14:textId="77777777" w:rsidR="00264BEF" w:rsidRPr="00FC7EE8" w:rsidRDefault="00264BEF" w:rsidP="00264BEF">
      <w:pPr>
        <w:spacing w:after="0" w:line="240" w:lineRule="auto"/>
        <w:jc w:val="both"/>
        <w:rPr>
          <w:rFonts w:ascii="Times New Roman" w:eastAsia="Times New Roman" w:hAnsi="Times New Roman"/>
          <w:sz w:val="24"/>
          <w:szCs w:val="24"/>
        </w:rPr>
      </w:pPr>
    </w:p>
    <w:p w14:paraId="30A33EAC"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OPĆI CILJ </w:t>
      </w:r>
    </w:p>
    <w:p w14:paraId="01A82461" w14:textId="77777777" w:rsidR="00264BEF" w:rsidRPr="00FC7EE8" w:rsidRDefault="00264BEF" w:rsidP="00264BEF">
      <w:pPr>
        <w:spacing w:after="0" w:line="240" w:lineRule="auto"/>
        <w:jc w:val="both"/>
        <w:rPr>
          <w:rFonts w:ascii="Times New Roman" w:eastAsia="Times New Roman" w:hAnsi="Times New Roman"/>
          <w:bCs/>
          <w:sz w:val="24"/>
          <w:szCs w:val="24"/>
        </w:rPr>
      </w:pPr>
      <w:r w:rsidRPr="00FC7EE8">
        <w:rPr>
          <w:rFonts w:ascii="Times New Roman" w:eastAsia="Times New Roman" w:hAnsi="Times New Roman"/>
          <w:bCs/>
          <w:sz w:val="24"/>
          <w:szCs w:val="24"/>
        </w:rPr>
        <w:t>Osiguravanje radnih bilježnica za sve učenike osnovnih škola Krapinsko-zagorske županije.</w:t>
      </w:r>
    </w:p>
    <w:p w14:paraId="2A885330"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4AEC29E3"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POSEBNI CILJEVI </w:t>
      </w:r>
    </w:p>
    <w:p w14:paraId="610FB973" w14:textId="77777777" w:rsidR="00264BEF" w:rsidRPr="00FC7EE8" w:rsidRDefault="00264BEF" w:rsidP="00264BEF">
      <w:pPr>
        <w:spacing w:after="0" w:line="240" w:lineRule="auto"/>
        <w:jc w:val="both"/>
        <w:rPr>
          <w:rFonts w:ascii="Times New Roman" w:eastAsia="Times New Roman" w:hAnsi="Times New Roman"/>
          <w:bCs/>
          <w:sz w:val="24"/>
          <w:szCs w:val="24"/>
        </w:rPr>
      </w:pPr>
      <w:r w:rsidRPr="00FC7EE8">
        <w:rPr>
          <w:rFonts w:ascii="Times New Roman" w:eastAsia="Times New Roman" w:hAnsi="Times New Roman"/>
          <w:bCs/>
          <w:sz w:val="24"/>
          <w:szCs w:val="24"/>
        </w:rPr>
        <w:t>Sufinanciranje radnih bilježnica zajedno s jedinicama lokalne samouprave.</w:t>
      </w:r>
    </w:p>
    <w:p w14:paraId="334A59FA" w14:textId="77777777" w:rsidR="00264BEF" w:rsidRPr="00FC7EE8" w:rsidRDefault="00264BEF" w:rsidP="00264BEF">
      <w:pPr>
        <w:spacing w:after="0" w:line="240" w:lineRule="auto"/>
        <w:jc w:val="both"/>
        <w:rPr>
          <w:rFonts w:ascii="Times New Roman" w:eastAsia="Times New Roman" w:hAnsi="Times New Roman"/>
          <w:bCs/>
          <w:sz w:val="24"/>
          <w:szCs w:val="24"/>
        </w:rPr>
      </w:pPr>
    </w:p>
    <w:p w14:paraId="466AA68F"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ZAKONSKA OSNOVA ZA UVOĐENJE AKTIVNOSTI </w:t>
      </w:r>
    </w:p>
    <w:p w14:paraId="04849485" w14:textId="77777777" w:rsidR="00264BEF" w:rsidRPr="00FC7EE8" w:rsidRDefault="00264BEF" w:rsidP="00264BEF">
      <w:pPr>
        <w:tabs>
          <w:tab w:val="left" w:pos="1276"/>
        </w:tabs>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w:t>
      </w:r>
    </w:p>
    <w:p w14:paraId="6D425A40"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258D4256"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IZVORI FINANCIRANJA</w:t>
      </w:r>
    </w:p>
    <w:p w14:paraId="3736A519"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Opći prihodi i primici</w:t>
      </w:r>
    </w:p>
    <w:p w14:paraId="46689157" w14:textId="77777777" w:rsidR="00264BEF" w:rsidRPr="00FC7EE8" w:rsidRDefault="00264BEF" w:rsidP="00264BEF">
      <w:pPr>
        <w:spacing w:after="0" w:line="240" w:lineRule="auto"/>
        <w:jc w:val="both"/>
        <w:rPr>
          <w:rFonts w:ascii="Times New Roman" w:eastAsia="Times New Roman" w:hAnsi="Times New Roman"/>
          <w:sz w:val="24"/>
          <w:szCs w:val="24"/>
        </w:rPr>
      </w:pPr>
    </w:p>
    <w:p w14:paraId="6224A620" w14:textId="77777777" w:rsidR="00A411E4" w:rsidRDefault="00A411E4" w:rsidP="00264BEF">
      <w:pPr>
        <w:spacing w:after="0" w:line="240" w:lineRule="auto"/>
        <w:jc w:val="both"/>
        <w:rPr>
          <w:rFonts w:ascii="Times New Roman" w:eastAsia="Times New Roman" w:hAnsi="Times New Roman"/>
          <w:b/>
          <w:sz w:val="24"/>
          <w:szCs w:val="24"/>
        </w:rPr>
      </w:pPr>
    </w:p>
    <w:p w14:paraId="349C879B" w14:textId="0B1C9249"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lastRenderedPageBreak/>
        <w:t xml:space="preserve">ISHODIŠTE I POKAZATELJI NA KOJIMA SE ZASNIVAJU IZRAČUNI I OCJENE POTREBNIH SREDSTAVA </w:t>
      </w:r>
    </w:p>
    <w:p w14:paraId="740B0658" w14:textId="77777777" w:rsidR="00264BEF" w:rsidRPr="00FC7EE8" w:rsidRDefault="00264BEF" w:rsidP="00264BEF">
      <w:pPr>
        <w:spacing w:after="0" w:line="240" w:lineRule="auto"/>
        <w:jc w:val="both"/>
        <w:rPr>
          <w:rFonts w:ascii="Times New Roman" w:eastAsia="Times New Roman" w:hAnsi="Times New Roman"/>
          <w:sz w:val="24"/>
          <w:szCs w:val="24"/>
        </w:rPr>
      </w:pPr>
      <w:bookmarkStart w:id="22" w:name="_Hlk105880928"/>
      <w:r w:rsidRPr="00FC7EE8">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bookmarkEnd w:id="22"/>
    </w:p>
    <w:p w14:paraId="65FF5148" w14:textId="77777777" w:rsidR="00264BEF" w:rsidRPr="00FC7EE8" w:rsidRDefault="00264BEF" w:rsidP="00264BEF">
      <w:pPr>
        <w:spacing w:after="0" w:line="240" w:lineRule="auto"/>
        <w:jc w:val="both"/>
        <w:rPr>
          <w:rFonts w:ascii="Times New Roman" w:eastAsia="Times New Roman" w:hAnsi="Times New Roman"/>
          <w:sz w:val="24"/>
          <w:szCs w:val="24"/>
        </w:rPr>
      </w:pPr>
    </w:p>
    <w:p w14:paraId="0EDE25FB"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POKAZATELJ USPJEŠNOSTI </w:t>
      </w:r>
    </w:p>
    <w:p w14:paraId="7B63B418" w14:textId="77777777" w:rsidR="00264BEF" w:rsidRPr="00FC7EE8" w:rsidRDefault="00264BEF" w:rsidP="00264BEF">
      <w:pPr>
        <w:spacing w:after="0" w:line="240" w:lineRule="auto"/>
        <w:rPr>
          <w:rFonts w:ascii="Times New Roman" w:eastAsia="Times New Roman" w:hAnsi="Times New Roman"/>
          <w:sz w:val="24"/>
          <w:szCs w:val="24"/>
        </w:rPr>
      </w:pPr>
      <w:r w:rsidRPr="00FC7EE8">
        <w:rPr>
          <w:rFonts w:ascii="Times New Roman" w:eastAsia="Times New Roman" w:hAnsi="Times New Roman"/>
          <w:sz w:val="24"/>
          <w:szCs w:val="24"/>
        </w:rPr>
        <w:t>Osigurane radne bilježnice za sve učenike osnovnih škola Krapinsko-zagorske županije.</w:t>
      </w:r>
    </w:p>
    <w:bookmarkEnd w:id="21"/>
    <w:p w14:paraId="3B00F97A" w14:textId="77777777" w:rsidR="00264BEF" w:rsidRPr="00FC7EE8" w:rsidRDefault="00264BEF" w:rsidP="00264BEF">
      <w:pPr>
        <w:suppressAutoHyphens/>
        <w:spacing w:after="0" w:line="240" w:lineRule="auto"/>
        <w:rPr>
          <w:rFonts w:ascii="Times New Roman" w:eastAsia="Times New Roman" w:hAnsi="Times New Roman" w:cs="Calibri"/>
          <w:b/>
          <w:bCs/>
          <w:sz w:val="24"/>
          <w:szCs w:val="24"/>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6803"/>
      </w:tblGrid>
      <w:tr w:rsidR="00264BEF" w:rsidRPr="00FC7EE8" w14:paraId="5DB33718" w14:textId="77777777" w:rsidTr="00B33D94">
        <w:tc>
          <w:tcPr>
            <w:tcW w:w="2264" w:type="dxa"/>
            <w:tcBorders>
              <w:top w:val="single" w:sz="4" w:space="0" w:color="auto"/>
              <w:left w:val="single" w:sz="4" w:space="0" w:color="auto"/>
              <w:bottom w:val="single" w:sz="4" w:space="0" w:color="auto"/>
              <w:right w:val="single" w:sz="4" w:space="0" w:color="auto"/>
            </w:tcBorders>
            <w:hideMark/>
          </w:tcPr>
          <w:p w14:paraId="2F6F816E"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Tekući projekti</w:t>
            </w:r>
          </w:p>
          <w:p w14:paraId="63C53712"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T103020</w:t>
            </w:r>
          </w:p>
          <w:p w14:paraId="1FDE8CC6"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T103021</w:t>
            </w:r>
          </w:p>
        </w:tc>
        <w:tc>
          <w:tcPr>
            <w:tcW w:w="6803" w:type="dxa"/>
            <w:tcBorders>
              <w:top w:val="single" w:sz="4" w:space="0" w:color="auto"/>
              <w:left w:val="single" w:sz="4" w:space="0" w:color="auto"/>
              <w:bottom w:val="single" w:sz="4" w:space="0" w:color="auto"/>
              <w:right w:val="single" w:sz="4" w:space="0" w:color="auto"/>
            </w:tcBorders>
          </w:tcPr>
          <w:p w14:paraId="37CB5C99"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 xml:space="preserve">Projekt Baltazar </w:t>
            </w:r>
            <w:r>
              <w:rPr>
                <w:rFonts w:ascii="Times New Roman" w:eastAsia="Times New Roman" w:hAnsi="Times New Roman" w:cs="Calibri"/>
                <w:b/>
                <w:bCs/>
                <w:sz w:val="24"/>
                <w:szCs w:val="24"/>
                <w:lang w:eastAsia="ar-SA"/>
              </w:rPr>
              <w:t>6</w:t>
            </w:r>
            <w:r w:rsidRPr="00FC7EE8">
              <w:rPr>
                <w:rFonts w:ascii="Times New Roman" w:eastAsia="Times New Roman" w:hAnsi="Times New Roman" w:cs="Calibri"/>
                <w:b/>
                <w:bCs/>
                <w:sz w:val="24"/>
                <w:szCs w:val="24"/>
                <w:lang w:eastAsia="ar-SA"/>
              </w:rPr>
              <w:t xml:space="preserve">, Baltazar </w:t>
            </w:r>
            <w:r>
              <w:rPr>
                <w:rFonts w:ascii="Times New Roman" w:eastAsia="Times New Roman" w:hAnsi="Times New Roman" w:cs="Calibri"/>
                <w:b/>
                <w:bCs/>
                <w:sz w:val="24"/>
                <w:szCs w:val="24"/>
                <w:lang w:eastAsia="ar-SA"/>
              </w:rPr>
              <w:t>7</w:t>
            </w:r>
            <w:r w:rsidRPr="00FC7EE8">
              <w:rPr>
                <w:rFonts w:ascii="Times New Roman" w:eastAsia="Times New Roman" w:hAnsi="Times New Roman" w:cs="Calibri"/>
                <w:b/>
                <w:bCs/>
                <w:sz w:val="24"/>
                <w:szCs w:val="24"/>
                <w:lang w:eastAsia="ar-SA"/>
              </w:rPr>
              <w:t xml:space="preserve">, Baltazar </w:t>
            </w:r>
            <w:r>
              <w:rPr>
                <w:rFonts w:ascii="Times New Roman" w:eastAsia="Times New Roman" w:hAnsi="Times New Roman" w:cs="Calibri"/>
                <w:b/>
                <w:bCs/>
                <w:sz w:val="24"/>
                <w:szCs w:val="24"/>
                <w:lang w:eastAsia="ar-SA"/>
              </w:rPr>
              <w:t>8</w:t>
            </w:r>
          </w:p>
          <w:p w14:paraId="0FAC3D2A"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tc>
      </w:tr>
    </w:tbl>
    <w:p w14:paraId="3F556E75"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4B7B571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55C81BD7" w14:textId="77777777" w:rsidR="00264BEF" w:rsidRPr="004E780C" w:rsidRDefault="00264BEF" w:rsidP="00264BEF">
      <w:pPr>
        <w:suppressAutoHyphens/>
        <w:spacing w:after="0" w:line="240" w:lineRule="auto"/>
        <w:contextualSpacing/>
        <w:rPr>
          <w:rFonts w:ascii="Times New Roman" w:eastAsia="Times New Roman" w:hAnsi="Times New Roman" w:cs="Calibri"/>
          <w:sz w:val="24"/>
          <w:szCs w:val="24"/>
          <w:lang w:eastAsia="hr-HR"/>
        </w:rPr>
      </w:pPr>
      <w:r w:rsidRPr="00FC7EE8">
        <w:rPr>
          <w:rFonts w:ascii="Times New Roman" w:hAnsi="Times New Roman" w:cs="Calibri"/>
          <w:color w:val="000000"/>
          <w:kern w:val="24"/>
          <w:sz w:val="24"/>
          <w:szCs w:val="24"/>
          <w:lang w:eastAsia="hr-HR"/>
        </w:rPr>
        <w:t xml:space="preserve">Krapinsko- zagorska županija je nositelj projekta, zajedno s 31 partnerom: ukupno 28 osnovnih i srednjih škola te Centar za odgoj i obrazovanje Krapinske Toplice, kojima je Krapinsko – zagorska županija osnivač te Grad Krapina i Općina Stubičke Toplice koje su osnivači osnovnih škola na svojem području. </w:t>
      </w:r>
      <w:r w:rsidRPr="00FC7EE8">
        <w:rPr>
          <w:rFonts w:ascii="Times New Roman" w:hAnsi="Times New Roman"/>
          <w:sz w:val="24"/>
          <w:szCs w:val="24"/>
        </w:rPr>
        <w:t>Projekt se provodi u sklopu Programa Učinkoviti ljudski potencijali 2021.-2027., u okviru Prioriteta P2. Obrazovanje i cjeloživotno učenje, Specifičnog cilja  ES04.6. 2f) Promicanje jednakog pristupa kvalitetnom i uključivom obrazovanju i osposobljavanju te njegova završetka, posebice kad je riječ o skupinama u nepovoljnom položaju, od ranog i predškolskog odgoja i obrazovanja preko općeg i strukovnog obrazovanja i osposobljavanja do tercijarnog obrazovanja, kao i obrazovanja i učenja odraslih, uključujući olakšavanje mobilnosti u svrhu učenja za sve i pristupačnosti osobama s invaliditetom.</w:t>
      </w:r>
      <w:r w:rsidRPr="00FC7EE8">
        <w:rPr>
          <w:rFonts w:ascii="Times New Roman" w:eastAsia="Times New Roman" w:hAnsi="Times New Roman" w:cs="Calibri"/>
          <w:b/>
          <w:sz w:val="24"/>
          <w:szCs w:val="24"/>
          <w:lang w:eastAsia="ar-SA"/>
        </w:rPr>
        <w:t xml:space="preserve"> </w:t>
      </w:r>
    </w:p>
    <w:p w14:paraId="78E0D9D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51161DF"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66E48957" w14:textId="77777777" w:rsidR="00264BEF" w:rsidRPr="00DA6EF6" w:rsidRDefault="00264BEF" w:rsidP="00264BEF">
      <w:pPr>
        <w:suppressAutoHyphens/>
        <w:spacing w:after="0" w:line="240" w:lineRule="auto"/>
        <w:jc w:val="both"/>
        <w:rPr>
          <w:rFonts w:ascii="Times New Roman" w:eastAsia="Times New Roman" w:hAnsi="Times New Roman" w:cs="Calibri"/>
          <w:sz w:val="24"/>
          <w:szCs w:val="24"/>
          <w:lang w:eastAsia="ar-SA"/>
        </w:rPr>
      </w:pPr>
      <w:r w:rsidRPr="00DA6EF6">
        <w:rPr>
          <w:rFonts w:ascii="Times New Roman" w:eastAsia="Times New Roman" w:hAnsi="Times New Roman"/>
          <w:sz w:val="24"/>
          <w:szCs w:val="24"/>
          <w:lang w:eastAsia="ar-SA"/>
        </w:rPr>
        <w:t xml:space="preserve">Projekt Baltazar 6 je realiziran te su sve pozicije istog promijenjene na 0,00 , odnosno planirani iznos je bio 325.871,00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a sada iznosi 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Projekt Baltazar 7 je završio i realiziran je u potpunosti. U nadolazećoj školskoj godini planiran je Baltazar 8 i za njega je u Proračunu osigurano sveukupno 404.441,99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Kroz Baltazar 8, Županija je osigurala dodatnih 34.778,32 EUR sredstava namijenjene za materijalne rashode, plaće i materijalna prava pomoćnika u nastavi. Osim vlastitih sredstava, osigurana su i sredstva Ministarstva znanosti, obrazovanja i mladih u iznosu od 55.448,54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nastavi te sredstva iz EU-a u iznosu od 314.215,03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također za plaće i materijalna prava pomoćnika u nastavi.</w:t>
      </w:r>
    </w:p>
    <w:p w14:paraId="0EFAF32C" w14:textId="77777777" w:rsidR="00DA6EF6" w:rsidRDefault="00DA6EF6" w:rsidP="00264BEF">
      <w:pPr>
        <w:suppressAutoHyphens/>
        <w:spacing w:after="0" w:line="240" w:lineRule="auto"/>
        <w:jc w:val="both"/>
        <w:rPr>
          <w:rFonts w:ascii="Times New Roman" w:eastAsia="Times New Roman" w:hAnsi="Times New Roman" w:cs="Calibri"/>
          <w:b/>
          <w:sz w:val="24"/>
          <w:szCs w:val="24"/>
          <w:lang w:eastAsia="ar-SA"/>
        </w:rPr>
      </w:pPr>
    </w:p>
    <w:p w14:paraId="6875CCEF" w14:textId="0CBECE3F"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0A43D01C"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Osiguravanje pomoćnika u nastavi za učenike s teškoćama u razvoju.</w:t>
      </w:r>
    </w:p>
    <w:p w14:paraId="66936922"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4035289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52626678" w14:textId="77777777" w:rsidR="00264BEF" w:rsidRPr="00F84DB1"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Projektom „Baltazar“ u osnovnim i srednjim školama Krapinsko-zagorske županije tijekom šk. god. 2023./2024. i šk. god. 2024./2025. osigurati podršku za učenike s teškoćama u razvoju kroz zapošljavanje ukupno 77 pomoćnika u nastavi.</w:t>
      </w:r>
    </w:p>
    <w:p w14:paraId="2401E5FB"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0A75FE93"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71AF9F22"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2CC525BF"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6F5A0330"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0DE9E13F"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77E0A699" w14:textId="6B393D19"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lastRenderedPageBreak/>
        <w:t xml:space="preserve">ZAKONSKA OSNOVA ZA UVOĐENJE AKTIVNOSTI </w:t>
      </w:r>
    </w:p>
    <w:p w14:paraId="00642250"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osobnoj asistenciji ( NN, br. 71/23), Zakon o odgoju i obrazovanju u osnovnoj i srednjoj školi (NN, br. 87/07, 86/09, 92/10, 105/10-ispravak, 90/11, 16/12, 86/12, 94/13, 152/14, 7/17, 68/18, 98/19, 64/20 i 151/22), Pravilnik o pomoćnicima u nastavi i stručnim komunikacijskim posrednicima (NN, br. 102/18, 59/2019, 22/2020, 91/2023), Statut Krapinsko – zagorske županije («Službeni glasnik Krapinsko-zagorske županije» broj 13/01., 5/06., 14/09., 11/13.,  26/13. -  pročišćeni tekst, 13/18. i 5/20.).</w:t>
      </w:r>
    </w:p>
    <w:p w14:paraId="1C850BBD"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7201FBD"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666E61DC" w14:textId="77777777" w:rsidR="00264BEF"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 Pomoći – Ministarstvo, Pomoći Ministarstvo-prijenos EU.</w:t>
      </w:r>
    </w:p>
    <w:p w14:paraId="33AD2AB6"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154C5047"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2BB06433"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2900B90B"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1BC79D8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53F34FA2"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Kroz provedbu projektnih aktivnosti stvorit će se preduvjeti za lakše uključivanje učenika s teškoćama u razvoju u okolinu, lakše svladavanje nastavnog procesa, socijalizaciju i razvoj.</w:t>
      </w:r>
    </w:p>
    <w:p w14:paraId="3842E2E7"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823"/>
      </w:tblGrid>
      <w:tr w:rsidR="00264BEF" w:rsidRPr="00FC7EE8" w14:paraId="4DAD4951" w14:textId="77777777" w:rsidTr="0073755A">
        <w:tc>
          <w:tcPr>
            <w:tcW w:w="2391" w:type="dxa"/>
            <w:tcBorders>
              <w:top w:val="single" w:sz="4" w:space="0" w:color="auto"/>
              <w:left w:val="single" w:sz="4" w:space="0" w:color="auto"/>
              <w:bottom w:val="single" w:sz="4" w:space="0" w:color="auto"/>
              <w:right w:val="single" w:sz="4" w:space="0" w:color="auto"/>
            </w:tcBorders>
            <w:hideMark/>
          </w:tcPr>
          <w:p w14:paraId="790784B7"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Tekući projekti</w:t>
            </w:r>
          </w:p>
          <w:p w14:paraId="307B67A7"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T103022</w:t>
            </w:r>
          </w:p>
          <w:p w14:paraId="09443F39"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p>
        </w:tc>
        <w:tc>
          <w:tcPr>
            <w:tcW w:w="6823" w:type="dxa"/>
            <w:tcBorders>
              <w:top w:val="single" w:sz="4" w:space="0" w:color="auto"/>
              <w:left w:val="single" w:sz="4" w:space="0" w:color="auto"/>
              <w:bottom w:val="single" w:sz="4" w:space="0" w:color="auto"/>
              <w:right w:val="single" w:sz="4" w:space="0" w:color="auto"/>
            </w:tcBorders>
            <w:hideMark/>
          </w:tcPr>
          <w:p w14:paraId="1A3A211C"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Projekt Zalogajček 7</w:t>
            </w:r>
          </w:p>
          <w:p w14:paraId="4314F9E0"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4.2. Povećanje dostupnosti postojećih i razvoj novih</w:t>
            </w:r>
          </w:p>
          <w:p w14:paraId="16C2E3E3" w14:textId="77777777" w:rsidR="00264BEF" w:rsidRPr="00FC7EE8" w:rsidRDefault="00264BEF" w:rsidP="00B33D94">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sz w:val="24"/>
                <w:szCs w:val="24"/>
                <w:lang w:eastAsia="ar-SA"/>
              </w:rPr>
              <w:t>zdravstvenih i socijalnih usluga</w:t>
            </w:r>
          </w:p>
        </w:tc>
      </w:tr>
    </w:tbl>
    <w:p w14:paraId="0BE277B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0A16EE9D"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2CCCB5AF" w14:textId="77777777" w:rsidR="00264BEF" w:rsidRPr="00FC7EE8" w:rsidRDefault="00264BEF" w:rsidP="00264BEF">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sz w:val="24"/>
          <w:szCs w:val="24"/>
          <w:lang w:eastAsia="ar-SA"/>
        </w:rPr>
        <w:t>„</w:t>
      </w:r>
      <w:r w:rsidRPr="00FC7EE8">
        <w:rPr>
          <w:rFonts w:ascii="Times New Roman" w:eastAsia="Times New Roman" w:hAnsi="Times New Roman" w:cs="Calibri"/>
          <w:b/>
          <w:bCs/>
          <w:sz w:val="24"/>
          <w:szCs w:val="24"/>
          <w:lang w:eastAsia="ar-SA"/>
        </w:rPr>
        <w:t xml:space="preserve">Osiguravanje školske prehrane za djecu u riziku od siromaštva (školska godina 2022. - 2023.)". </w:t>
      </w:r>
    </w:p>
    <w:p w14:paraId="4462BA57"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Projekt je usmjeren na ublažavanje najgorih oblika dječjeg siromaštva pružanjem nefinancijske pomoći djeci u siromaštvu ili u riziku od siromaštva i to u vidu podjele obroka u osnovnim školama.</w:t>
      </w:r>
    </w:p>
    <w:p w14:paraId="1A936530"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39DA427"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71AF2B1B" w14:textId="77777777" w:rsidR="00264BEF" w:rsidRPr="00DA6EF6" w:rsidRDefault="00264BEF" w:rsidP="00264BEF">
      <w:pPr>
        <w:suppressAutoHyphens/>
        <w:spacing w:after="0" w:line="240" w:lineRule="auto"/>
        <w:jc w:val="both"/>
        <w:rPr>
          <w:rFonts w:ascii="Times New Roman" w:eastAsia="Times New Roman" w:hAnsi="Times New Roman" w:cs="Calibri"/>
          <w:sz w:val="24"/>
          <w:szCs w:val="24"/>
          <w:lang w:eastAsia="ar-SA"/>
        </w:rPr>
      </w:pPr>
      <w:r w:rsidRPr="00DA6EF6">
        <w:rPr>
          <w:rFonts w:ascii="Times New Roman" w:eastAsia="Times New Roman" w:hAnsi="Times New Roman"/>
          <w:sz w:val="24"/>
          <w:szCs w:val="24"/>
          <w:lang w:eastAsia="ar-SA"/>
        </w:rPr>
        <w:t>Projekt Zalogajček 7 je realiziran i planirana sredstva u proračunu su promijenjena na 0,00 EUR.</w:t>
      </w:r>
    </w:p>
    <w:p w14:paraId="68159AD3"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1FE17FC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28EF90B8"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Osiguravanje školskog obroka za djecu u riziku od siromaštva.</w:t>
      </w:r>
    </w:p>
    <w:p w14:paraId="098FA8C1"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749B9A5"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1263DE5D"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 xml:space="preserve">Ciljna skupina su učenici kod kojih je ekonomsko-socijalni status roditelja (skrbnika) ispod određenog cenzusa. </w:t>
      </w:r>
    </w:p>
    <w:p w14:paraId="1C564D1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5D7FA6B"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39AEA1E7"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odgoju i obrazovanju u osnovnoj i srednjoj školi (NN, br. 87/08., 86/09., 92/10., 105/10. – ispravak, 90/11., 5/12., 16/12., 86/12., 94/13., 152/14., 7/17., 68/18., 98/19., 64/20. i 151/22.), Statut Krapinsko – zagorske županije  („Službeni glasnik“ broj 13/01., 5/06., 14/09., 11/13., 13/18., 5/20., 10/21. i 15/21. – pročišćeni tekst)</w:t>
      </w:r>
    </w:p>
    <w:p w14:paraId="7B85FC3F"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5E2AFB37"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lastRenderedPageBreak/>
        <w:t>IZVORI FINANCIRANJA</w:t>
      </w:r>
    </w:p>
    <w:p w14:paraId="31F45069"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 ministarstvo-prijenos EU.</w:t>
      </w:r>
    </w:p>
    <w:p w14:paraId="04BDA769"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7ACC23C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0484C7A9"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74EC4D5F"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2861317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33B2A6AD"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Broj uključenih učenika za koje je osiguran školski obrok. </w:t>
      </w:r>
    </w:p>
    <w:p w14:paraId="67B10087"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264BEF" w:rsidRPr="00FC7EE8" w14:paraId="2CB28B79" w14:textId="77777777" w:rsidTr="0073755A">
        <w:tc>
          <w:tcPr>
            <w:tcW w:w="2391" w:type="dxa"/>
            <w:tcBorders>
              <w:top w:val="single" w:sz="4" w:space="0" w:color="auto"/>
              <w:left w:val="single" w:sz="4" w:space="0" w:color="auto"/>
              <w:bottom w:val="single" w:sz="4" w:space="0" w:color="auto"/>
              <w:right w:val="single" w:sz="4" w:space="0" w:color="auto"/>
            </w:tcBorders>
            <w:hideMark/>
          </w:tcPr>
          <w:p w14:paraId="0C6E3867"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Tekući projekt</w:t>
            </w:r>
          </w:p>
          <w:p w14:paraId="7B767678"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T103024</w:t>
            </w:r>
          </w:p>
          <w:p w14:paraId="0AABDC7F"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T103025</w:t>
            </w:r>
          </w:p>
        </w:tc>
        <w:tc>
          <w:tcPr>
            <w:tcW w:w="6681" w:type="dxa"/>
            <w:tcBorders>
              <w:top w:val="single" w:sz="4" w:space="0" w:color="auto"/>
              <w:left w:val="single" w:sz="4" w:space="0" w:color="auto"/>
              <w:bottom w:val="single" w:sz="4" w:space="0" w:color="auto"/>
              <w:right w:val="single" w:sz="4" w:space="0" w:color="auto"/>
            </w:tcBorders>
          </w:tcPr>
          <w:p w14:paraId="7E36B432"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 xml:space="preserve">Projekt Školska shema 6, Školska shema 7 </w:t>
            </w:r>
          </w:p>
          <w:p w14:paraId="13ABEDFC"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p w14:paraId="45D58DED"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p>
        </w:tc>
      </w:tr>
    </w:tbl>
    <w:p w14:paraId="589D7AA5"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C76F60B"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6AC9BF43"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Školska shema jedan je od programa kojim se provodi dio javnozdravstvene politike Europske unije, a kojim se potiče promoviranje zdravog načina života, osobito djece i mladih osoba. Shema zapravo predstavlja program potpore namijenjen poboljšanju distribucije poljoprivrednih proizvoda. Radi se posebnom programu potpore Europske unije za opskrbu voćem i povrćem te mlijekom i mliječnim proizvodima u obrazovnim ustanovama. Program se, kao objedinjen europski projekt, provodi u šestogodišnjem razdoblju, od školske godine 2017./2018. do školske godine 2022./2023., nakon čega se očekuje nastavak provedbe u novom programskom razdoblju.</w:t>
      </w:r>
    </w:p>
    <w:p w14:paraId="58BB612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78BF4A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3F35ADCB"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Program potpore namijenjen poboljšanju distribucije poljoprivrednih proizvoda, koji ima za cilj promicanje uravnotežene prehrane i zdravih prehrambenih navika djece u odgojno-obrazovnim ustanova. Osiguravanje zdravih namirnica, voća, povrća, mlijeka i mliječnih proizvoda za učenike osnovnih i srednjih škola.</w:t>
      </w:r>
    </w:p>
    <w:p w14:paraId="095919A5"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A397AB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4A2501DD"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Osiguravanje zdravih  namirnica za minimalno jedan obrok tjedno  (voće, povrće, mlijeko i mliječni proizvodi) za sve škole uključene u Projekt.</w:t>
      </w:r>
    </w:p>
    <w:p w14:paraId="08C55727"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15AD1ACF"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2CEA2E0C"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w:t>
      </w:r>
    </w:p>
    <w:p w14:paraId="2EF55AB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15A564C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0518521C"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 ministarstvo-prijenos EU.</w:t>
      </w:r>
    </w:p>
    <w:p w14:paraId="11129C8B"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3098D157"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329D8CD0"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05207B82" w14:textId="77777777" w:rsidR="00A411E4" w:rsidRDefault="00A411E4" w:rsidP="00264BEF">
      <w:pPr>
        <w:suppressAutoHyphens/>
        <w:spacing w:after="0" w:line="240" w:lineRule="auto"/>
        <w:jc w:val="both"/>
        <w:rPr>
          <w:rFonts w:ascii="Times New Roman" w:eastAsia="Times New Roman" w:hAnsi="Times New Roman" w:cs="Calibri"/>
          <w:b/>
          <w:sz w:val="24"/>
          <w:szCs w:val="24"/>
          <w:lang w:eastAsia="ar-SA"/>
        </w:rPr>
      </w:pPr>
    </w:p>
    <w:p w14:paraId="120C45F5" w14:textId="612FE2E6"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lastRenderedPageBreak/>
        <w:t xml:space="preserve">ISHODIŠTE I POKAZATELJI NA KOJIMA SE ZASNIVAJU IZRAČUNI I OCJENE POTREBNIH SREDSTAVA </w:t>
      </w:r>
    </w:p>
    <w:p w14:paraId="7BE48A16"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09927624"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52CAF83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4FA0B469"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Veća konzumacija zdravih namirnica, voća, povrća, mlijeka i mliječnih proizvoda za učenike osnovnih i srednjih škola.</w:t>
      </w:r>
    </w:p>
    <w:p w14:paraId="633611F5"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710"/>
      </w:tblGrid>
      <w:tr w:rsidR="00264BEF" w:rsidRPr="00FC7EE8" w14:paraId="7D86FF82" w14:textId="77777777" w:rsidTr="0073755A">
        <w:tc>
          <w:tcPr>
            <w:tcW w:w="2391" w:type="dxa"/>
            <w:tcBorders>
              <w:top w:val="single" w:sz="4" w:space="0" w:color="auto"/>
              <w:left w:val="single" w:sz="4" w:space="0" w:color="auto"/>
              <w:bottom w:val="single" w:sz="4" w:space="0" w:color="auto"/>
              <w:right w:val="single" w:sz="4" w:space="0" w:color="auto"/>
            </w:tcBorders>
            <w:hideMark/>
          </w:tcPr>
          <w:p w14:paraId="2C5BE0D6" w14:textId="77777777" w:rsidR="00264BEF" w:rsidRPr="00FC7EE8" w:rsidRDefault="00264BEF" w:rsidP="00B33D94">
            <w:pPr>
              <w:suppressAutoHyphens/>
              <w:spacing w:after="0" w:line="240" w:lineRule="auto"/>
              <w:rPr>
                <w:rFonts w:ascii="Times New Roman" w:eastAsia="Times New Roman" w:hAnsi="Times New Roman" w:cs="Calibri"/>
                <w:b/>
                <w:bCs/>
                <w:color w:val="000000" w:themeColor="text1"/>
                <w:sz w:val="24"/>
                <w:szCs w:val="24"/>
                <w:lang w:eastAsia="ar-SA"/>
              </w:rPr>
            </w:pPr>
            <w:r w:rsidRPr="00FC7EE8">
              <w:rPr>
                <w:rFonts w:ascii="Times New Roman" w:eastAsia="Times New Roman" w:hAnsi="Times New Roman" w:cs="Calibri"/>
                <w:b/>
                <w:bCs/>
                <w:color w:val="000000" w:themeColor="text1"/>
                <w:sz w:val="24"/>
                <w:szCs w:val="24"/>
                <w:lang w:eastAsia="ar-SA"/>
              </w:rPr>
              <w:t>TEKUĆI PROJEKT</w:t>
            </w:r>
          </w:p>
        </w:tc>
        <w:tc>
          <w:tcPr>
            <w:tcW w:w="6710" w:type="dxa"/>
            <w:tcBorders>
              <w:top w:val="single" w:sz="4" w:space="0" w:color="auto"/>
              <w:left w:val="single" w:sz="4" w:space="0" w:color="auto"/>
              <w:bottom w:val="single" w:sz="4" w:space="0" w:color="auto"/>
              <w:right w:val="single" w:sz="4" w:space="0" w:color="auto"/>
            </w:tcBorders>
            <w:hideMark/>
          </w:tcPr>
          <w:p w14:paraId="5BCD3CBE" w14:textId="77777777" w:rsidR="00264BEF" w:rsidRPr="00FC7EE8" w:rsidRDefault="00264BEF" w:rsidP="00B33D94">
            <w:pPr>
              <w:suppressAutoHyphens/>
              <w:spacing w:after="0" w:line="240" w:lineRule="auto"/>
              <w:rPr>
                <w:rFonts w:ascii="Times New Roman" w:eastAsia="Times New Roman" w:hAnsi="Times New Roman" w:cs="Calibri"/>
                <w:b/>
                <w:bCs/>
                <w:color w:val="000000" w:themeColor="text1"/>
                <w:sz w:val="24"/>
                <w:szCs w:val="24"/>
                <w:lang w:eastAsia="ar-SA"/>
              </w:rPr>
            </w:pPr>
            <w:r w:rsidRPr="00FC7EE8">
              <w:rPr>
                <w:rFonts w:ascii="Times New Roman" w:eastAsia="Times New Roman" w:hAnsi="Times New Roman" w:cs="Calibri"/>
                <w:b/>
                <w:bCs/>
                <w:color w:val="000000" w:themeColor="text1"/>
                <w:sz w:val="24"/>
                <w:szCs w:val="24"/>
                <w:lang w:eastAsia="ar-SA"/>
              </w:rPr>
              <w:t>Projekt CROSS</w:t>
            </w:r>
          </w:p>
          <w:p w14:paraId="6BA03E68" w14:textId="77777777" w:rsidR="00264BEF" w:rsidRPr="00FC7EE8" w:rsidRDefault="00264BEF" w:rsidP="00B33D94">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7.2. Osiguranje kvalitetnih uvjeta za odgoj i obrazovanje jednakih za sve</w:t>
            </w:r>
          </w:p>
        </w:tc>
      </w:tr>
    </w:tbl>
    <w:p w14:paraId="3F051570"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4114433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OPIS AKTIVNOSTI</w:t>
      </w:r>
    </w:p>
    <w:p w14:paraId="4163E43B" w14:textId="77777777" w:rsidR="00264BEF" w:rsidRPr="00FC7EE8" w:rsidRDefault="00264BEF" w:rsidP="00264BEF">
      <w:pPr>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Projekt </w:t>
      </w:r>
      <w:r w:rsidRPr="00FC7EE8">
        <w:rPr>
          <w:rFonts w:ascii="Times New Roman" w:eastAsia="Times New Roman" w:hAnsi="Times New Roman" w:cs="Calibri"/>
          <w:i/>
          <w:iCs/>
          <w:sz w:val="24"/>
          <w:szCs w:val="24"/>
          <w:lang w:eastAsia="ar-SA"/>
        </w:rPr>
        <w:t>CROSS (</w:t>
      </w:r>
      <w:r w:rsidRPr="00FC7EE8">
        <w:rPr>
          <w:rFonts w:ascii="Times New Roman" w:eastAsia="Times New Roman" w:hAnsi="Times New Roman" w:cs="Calibri"/>
          <w:sz w:val="24"/>
          <w:szCs w:val="24"/>
          <w:lang w:eastAsia="ar-SA"/>
        </w:rPr>
        <w:t>puni naziv:</w:t>
      </w:r>
      <w:r w:rsidRPr="00FC7EE8">
        <w:rPr>
          <w:rFonts w:ascii="Times New Roman" w:eastAsia="Times New Roman" w:hAnsi="Times New Roman" w:cs="Calibri"/>
          <w:i/>
          <w:iCs/>
          <w:sz w:val="24"/>
          <w:szCs w:val="24"/>
          <w:lang w:eastAsia="ar-SA"/>
        </w:rPr>
        <w:t xml:space="preserve"> Establishment of Croatian One-Stop-Shop-Facility in North-West Croatia Croatian One Stop Shop</w:t>
      </w:r>
      <w:r w:rsidRPr="00FC7EE8">
        <w:rPr>
          <w:rFonts w:ascii="Times New Roman" w:eastAsia="Times New Roman" w:hAnsi="Times New Roman" w:cs="Calibri"/>
          <w:sz w:val="24"/>
          <w:szCs w:val="24"/>
          <w:lang w:eastAsia="ar-SA"/>
        </w:rPr>
        <w:t>) prijavljen je u sklopu natječaja programa LIFE u studenom 2022. godine</w:t>
      </w:r>
    </w:p>
    <w:p w14:paraId="3037954F" w14:textId="77777777" w:rsidR="00264BEF" w:rsidRPr="00FC7EE8" w:rsidRDefault="00264BEF" w:rsidP="00264BEF">
      <w:pPr>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Pružanje stručne potpore (tehničke, pravne, financijske) jedinicama lokalne i regionalne samouprave, uključujući uspostavu sveobuhvatnog registra zgrada, izradu studija izvodljivosti za obnovu najmanje 100 zgrada javne namjene te izradu strateških dokumenata koji će odrediti dugoročne ciljeve obnove.</w:t>
      </w:r>
    </w:p>
    <w:p w14:paraId="5F67C46D" w14:textId="77777777" w:rsidR="00264BEF" w:rsidRPr="00FC7EE8" w:rsidRDefault="00264BEF" w:rsidP="00264BEF">
      <w:pPr>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Promicanje troškovno učinkovite dubinske obnove zgrada uz visoko ambiciozne ciljeve energetske uštede, kroz provedbi analiza, izradu studija izvodljivosti te razvoj smjernica za troškovno učinkovitu dubinsku obnovu.</w:t>
      </w:r>
    </w:p>
    <w:p w14:paraId="2AE76370"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09DE915D"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3A7B4FD0" w14:textId="77777777" w:rsidR="00264BEF" w:rsidRPr="00DA6EF6" w:rsidRDefault="00264BEF" w:rsidP="00264BEF">
      <w:pPr>
        <w:suppressAutoHyphens/>
        <w:spacing w:after="0" w:line="240" w:lineRule="auto"/>
        <w:jc w:val="both"/>
        <w:rPr>
          <w:rFonts w:ascii="Times New Roman" w:eastAsia="Times New Roman" w:hAnsi="Times New Roman"/>
          <w:sz w:val="24"/>
          <w:szCs w:val="24"/>
          <w:lang w:eastAsia="ar-SA"/>
        </w:rPr>
      </w:pPr>
      <w:r w:rsidRPr="00DA6EF6">
        <w:rPr>
          <w:rFonts w:ascii="Times New Roman" w:eastAsia="Times New Roman" w:hAnsi="Times New Roman"/>
          <w:sz w:val="24"/>
          <w:szCs w:val="24"/>
          <w:lang w:eastAsia="ar-SA"/>
        </w:rPr>
        <w:t xml:space="preserve">Na poziciji „Plaće za zaposlene-CROSS“ dodan je iznos od 7.200,00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što daje povećanje s 4.987,50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12.187,50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Do povećanja je došlo zbog osiguravanja dostatnih sredstava za plaće za zaposlene na projektu CROSS.</w:t>
      </w:r>
    </w:p>
    <w:p w14:paraId="27B1ACCA" w14:textId="77777777" w:rsidR="00264BEF" w:rsidRPr="000840C4" w:rsidRDefault="00264BEF" w:rsidP="00264BEF">
      <w:pPr>
        <w:suppressAutoHyphens/>
        <w:spacing w:after="0" w:line="240" w:lineRule="auto"/>
        <w:jc w:val="both"/>
        <w:rPr>
          <w:rFonts w:ascii="Times New Roman" w:eastAsia="Times New Roman" w:hAnsi="Times New Roman" w:cs="Calibri"/>
          <w:sz w:val="24"/>
          <w:szCs w:val="24"/>
          <w:lang w:eastAsia="ar-SA"/>
        </w:rPr>
      </w:pPr>
    </w:p>
    <w:p w14:paraId="663E8D2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08B943B2"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Uspostava </w:t>
      </w:r>
      <w:r w:rsidRPr="00FC7EE8">
        <w:rPr>
          <w:rFonts w:ascii="Times New Roman" w:eastAsia="Times New Roman" w:hAnsi="Times New Roman" w:cs="Calibri"/>
          <w:i/>
          <w:iCs/>
          <w:sz w:val="24"/>
          <w:szCs w:val="24"/>
          <w:lang w:eastAsia="ar-SA"/>
        </w:rPr>
        <w:t>One-Stop-Shop</w:t>
      </w:r>
      <w:r w:rsidRPr="00FC7EE8">
        <w:rPr>
          <w:rFonts w:ascii="Times New Roman" w:eastAsia="Times New Roman" w:hAnsi="Times New Roman" w:cs="Calibri"/>
          <w:sz w:val="24"/>
          <w:szCs w:val="24"/>
          <w:lang w:eastAsia="ar-SA"/>
        </w:rPr>
        <w:t xml:space="preserve"> uslugu koja će inicijalno (za vrijeme trajanja projekta, odnosno tri godine) pokrivati četiri jedinice regionalne samouprave (Grad Zagreb, Zagrebačku županiju, Karlovačku županiju, Krapinsko-zagorsku županiju) uz opciju proširenja na ostale jedinice lokalne i regionalne samouprave nakon završetka projekta. </w:t>
      </w:r>
    </w:p>
    <w:p w14:paraId="4666BE2F"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6E9AE597"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4766CDDD" w14:textId="77777777" w:rsidR="00264BEF" w:rsidRPr="00FC7EE8" w:rsidRDefault="00264BEF" w:rsidP="00264BEF">
      <w:pPr>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Razvijanje i provedba financijskih modela povezanih s inovativnom nabavom i modelima ugovaranja (kao što su ugovor projektiraj i gradi, ugovor o energetskom učinku – EPC, refinanciranje, zeleni/bijeli certifikati i ostalo), provedbu analiza financijskih modela uz preporuke o optimalnom modelu te pripremu akcijskih planova za jedinice lokalne i regionalne samouprave o korištenju financijskih instrumenata i naprednih postupaka nabave.</w:t>
      </w:r>
    </w:p>
    <w:p w14:paraId="4DF46270" w14:textId="77777777" w:rsidR="00264BEF" w:rsidRDefault="00264BEF" w:rsidP="00264BEF">
      <w:pPr>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Podrška jedinicama lokalne i regionalne samouprave u obnovi zgrada javne namjene, uključujući razvoj učinkovitih procesa javne nabave za obnovu zgrada, uz naglasak na agregiranje zgrada te korištenje alternativnih/naprednih postupaka nabave.</w:t>
      </w:r>
    </w:p>
    <w:p w14:paraId="337143A5" w14:textId="77777777" w:rsidR="00264BEF" w:rsidRDefault="00264BEF" w:rsidP="00264BEF">
      <w:pPr>
        <w:spacing w:after="0" w:line="240" w:lineRule="auto"/>
        <w:jc w:val="both"/>
        <w:rPr>
          <w:rFonts w:ascii="Times New Roman" w:eastAsia="Times New Roman" w:hAnsi="Times New Roman" w:cs="Calibri"/>
          <w:sz w:val="24"/>
          <w:szCs w:val="24"/>
          <w:lang w:eastAsia="ar-SA"/>
        </w:rPr>
      </w:pPr>
    </w:p>
    <w:p w14:paraId="1B3CEC6E" w14:textId="77777777" w:rsidR="00264BEF" w:rsidRPr="00FC7EE8" w:rsidRDefault="00264BEF" w:rsidP="00264BEF">
      <w:pPr>
        <w:spacing w:after="0" w:line="240" w:lineRule="auto"/>
        <w:jc w:val="both"/>
        <w:rPr>
          <w:rFonts w:ascii="Times New Roman" w:eastAsia="Times New Roman" w:hAnsi="Times New Roman" w:cs="Calibri"/>
          <w:sz w:val="24"/>
          <w:szCs w:val="24"/>
          <w:lang w:eastAsia="ar-SA"/>
        </w:rPr>
      </w:pPr>
    </w:p>
    <w:p w14:paraId="0B47097D"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F43A580"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lastRenderedPageBreak/>
        <w:t xml:space="preserve">ZAKONSKA OSNOVA ZA UVOĐENJE AKTIVNOSTI </w:t>
      </w:r>
    </w:p>
    <w:p w14:paraId="2130F5F8"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w:t>
      </w:r>
    </w:p>
    <w:p w14:paraId="6E58F618"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65E5F01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4138F92D"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 ministarstvo-prijenos EU.</w:t>
      </w:r>
    </w:p>
    <w:p w14:paraId="41BC041F"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64F6EBC1"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6FBF4ACA" w14:textId="77777777" w:rsidR="00264BEF" w:rsidRPr="00FC7EE8" w:rsidRDefault="00264BEF" w:rsidP="00264BEF">
      <w:pPr>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Uključivanje šireg kruga dionika i ključnih aktera u cjelokupnom procesu obnove zgrada (uključujući građevinsku industriju, financijski sektor, arhitekte, inženjere i ostale).</w:t>
      </w:r>
    </w:p>
    <w:p w14:paraId="18A51501" w14:textId="77777777" w:rsidR="00264BEF" w:rsidRPr="00FC7EE8" w:rsidRDefault="00264BEF" w:rsidP="00264BEF">
      <w:pPr>
        <w:spacing w:after="0" w:line="240" w:lineRule="auto"/>
        <w:jc w:val="both"/>
        <w:rPr>
          <w:rFonts w:ascii="Times New Roman" w:eastAsia="Times New Roman" w:hAnsi="Times New Roman" w:cs="Calibri"/>
          <w:sz w:val="24"/>
          <w:szCs w:val="24"/>
          <w:lang w:eastAsia="ar-SA"/>
        </w:rPr>
      </w:pPr>
    </w:p>
    <w:p w14:paraId="10239751"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4070AAA2"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Izrađen sveobuhvatni registar zgrada javne namjene koji će služiti za poboljšanje usluga u provedbi obnova javnih zgrada.</w:t>
      </w:r>
    </w:p>
    <w:p w14:paraId="3D4EE923"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248"/>
      </w:tblGrid>
      <w:tr w:rsidR="00264BEF" w:rsidRPr="00FC7EE8" w14:paraId="6BA488D0" w14:textId="77777777" w:rsidTr="00B33D94">
        <w:tc>
          <w:tcPr>
            <w:tcW w:w="2391" w:type="dxa"/>
          </w:tcPr>
          <w:p w14:paraId="1752A6DA" w14:textId="77777777" w:rsidR="00264BEF" w:rsidRPr="00FC7EE8" w:rsidRDefault="00264BEF" w:rsidP="00B33D94">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Tekući projekt</w:t>
            </w:r>
          </w:p>
          <w:p w14:paraId="58D7C971" w14:textId="77777777" w:rsidR="00264BEF" w:rsidRPr="00FC7EE8" w:rsidRDefault="00264BEF" w:rsidP="00B33D94">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T103016</w:t>
            </w:r>
          </w:p>
        </w:tc>
        <w:tc>
          <w:tcPr>
            <w:tcW w:w="7248" w:type="dxa"/>
          </w:tcPr>
          <w:p w14:paraId="6957E27E" w14:textId="77777777" w:rsidR="00264BEF" w:rsidRPr="00FC7EE8" w:rsidRDefault="00264BEF" w:rsidP="00B33D94">
            <w:pPr>
              <w:spacing w:after="0" w:line="240" w:lineRule="auto"/>
              <w:jc w:val="both"/>
              <w:rPr>
                <w:rFonts w:ascii="Times New Roman" w:eastAsia="Times New Roman" w:hAnsi="Times New Roman"/>
                <w:b/>
                <w:bCs/>
                <w:sz w:val="24"/>
                <w:szCs w:val="24"/>
              </w:rPr>
            </w:pPr>
            <w:r w:rsidRPr="00FC7EE8">
              <w:rPr>
                <w:rFonts w:ascii="Times New Roman" w:eastAsia="Times New Roman" w:hAnsi="Times New Roman"/>
                <w:b/>
                <w:bCs/>
                <w:sz w:val="24"/>
                <w:szCs w:val="24"/>
              </w:rPr>
              <w:t>Projekt Scope</w:t>
            </w:r>
          </w:p>
          <w:p w14:paraId="6B98F1EF" w14:textId="77777777" w:rsidR="00264BEF" w:rsidRPr="00FC7EE8" w:rsidRDefault="00264BEF" w:rsidP="00B33D94">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Mjera 7.3 Jačanje stručnih kompetencija odgojno-obrazovnih</w:t>
            </w:r>
          </w:p>
          <w:p w14:paraId="658648D2" w14:textId="77777777" w:rsidR="00264BEF" w:rsidRPr="00FC7EE8" w:rsidRDefault="00264BEF" w:rsidP="00B33D94">
            <w:pPr>
              <w:spacing w:after="0" w:line="240" w:lineRule="auto"/>
              <w:jc w:val="both"/>
              <w:rPr>
                <w:rFonts w:ascii="Times New Roman" w:eastAsia="Times New Roman" w:hAnsi="Times New Roman"/>
                <w:b/>
                <w:bCs/>
                <w:sz w:val="24"/>
                <w:szCs w:val="24"/>
              </w:rPr>
            </w:pPr>
            <w:r w:rsidRPr="00FC7EE8">
              <w:rPr>
                <w:rFonts w:ascii="Times New Roman" w:eastAsia="Times New Roman" w:hAnsi="Times New Roman"/>
                <w:sz w:val="24"/>
                <w:szCs w:val="24"/>
              </w:rPr>
              <w:t>djelatnika/ca</w:t>
            </w:r>
          </w:p>
        </w:tc>
      </w:tr>
    </w:tbl>
    <w:p w14:paraId="22217C50"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79AAE080"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OPIS AKTIVNOSTI </w:t>
      </w:r>
    </w:p>
    <w:p w14:paraId="2B738DBB"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FabLab - udruga za promicanje digitalne fabrikacije je nositelj projekta „Znanost spaja ljude“ (eng. SCOPE - Science COnnecting PEople) zajedno s partnerima: Krapinsko-zagorska županija, Arhitektonski fakultet i Fakultet strojarstva i brodogradnje Sveučilišta u Zagrebu, Institut Ruđer Bošković, Astronomsko društvo Višnjan, Udruga profesor Baltazar, CARPE DIEM udruga za promicanje i razvoj kreativnih i socijalnih potencijala djece, mladih i odraslih, Hrvatsko interdisciplinarno društvo, Otvorena računalna radionica „Svi smo protiv“, Udruga za popularizaciju tehničke kulture „Mehanotronik“ i Zadruge ZEZ.</w:t>
      </w:r>
    </w:p>
    <w:p w14:paraId="0B1102E6" w14:textId="77777777" w:rsidR="00264BEF"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Projekt financira Europska unija iz Europskog socijalnog fonda.</w:t>
      </w:r>
    </w:p>
    <w:p w14:paraId="26A8DB5E"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36F46643"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CILJ </w:t>
      </w:r>
    </w:p>
    <w:p w14:paraId="5903EC42" w14:textId="77777777" w:rsidR="00264BEF" w:rsidRPr="00FC7EE8" w:rsidRDefault="00264BEF" w:rsidP="00264BEF">
      <w:pPr>
        <w:spacing w:after="0" w:line="240" w:lineRule="auto"/>
        <w:jc w:val="both"/>
        <w:rPr>
          <w:rFonts w:ascii="Times New Roman" w:eastAsia="Times New Roman" w:hAnsi="Times New Roman"/>
          <w:color w:val="000000"/>
          <w:sz w:val="24"/>
          <w:szCs w:val="24"/>
        </w:rPr>
      </w:pPr>
      <w:r w:rsidRPr="00FC7EE8">
        <w:rPr>
          <w:rFonts w:ascii="Times New Roman" w:eastAsia="Times New Roman" w:hAnsi="Times New Roman"/>
          <w:color w:val="000000"/>
          <w:sz w:val="24"/>
          <w:szCs w:val="24"/>
        </w:rPr>
        <w:t>Cilj projekata „Znanost spaja ljude“ (eng. SCOPE - Science COnnecting PEople)) je stvoriti umreženo djelovanje svih relevantnih dionika u cilju stvaranja poticajnog okruženja za razvoj i unaprjeđenje STEM područja u RH, što podrazumijeva jačanje kapaciteta i suradnje OCD-a te zajedničko djelovanje svih dionika u oblikovanje javne politike u STEM području. Ciljane skupine projekta su: OCD-i, akademska zajednica, zadruge, jedinice lokalne i regionalne samouprave, učenici osnovnih i srednjih škole te osobe s invaliditetom.</w:t>
      </w:r>
    </w:p>
    <w:p w14:paraId="068B8A9A" w14:textId="77777777" w:rsidR="00264BEF" w:rsidRPr="00FC7EE8" w:rsidRDefault="00264BEF" w:rsidP="00264BEF">
      <w:pPr>
        <w:spacing w:after="0" w:line="240" w:lineRule="auto"/>
        <w:jc w:val="both"/>
        <w:rPr>
          <w:rFonts w:ascii="Times New Roman" w:eastAsia="Times New Roman" w:hAnsi="Times New Roman"/>
          <w:color w:val="000000"/>
          <w:sz w:val="24"/>
          <w:szCs w:val="24"/>
        </w:rPr>
      </w:pPr>
    </w:p>
    <w:p w14:paraId="3250FBA1" w14:textId="77777777" w:rsidR="00264BEF" w:rsidRPr="00FC7EE8" w:rsidRDefault="00264BEF" w:rsidP="00264BEF">
      <w:pPr>
        <w:spacing w:after="0" w:line="240" w:lineRule="auto"/>
        <w:jc w:val="both"/>
        <w:rPr>
          <w:rFonts w:ascii="Times New Roman" w:eastAsia="Times New Roman" w:hAnsi="Times New Roman"/>
          <w:color w:val="000000"/>
          <w:sz w:val="24"/>
          <w:szCs w:val="24"/>
        </w:rPr>
      </w:pPr>
      <w:r w:rsidRPr="00FC7EE8">
        <w:rPr>
          <w:rFonts w:ascii="Times New Roman" w:eastAsia="Times New Roman" w:hAnsi="Times New Roman"/>
          <w:b/>
          <w:sz w:val="24"/>
          <w:szCs w:val="24"/>
        </w:rPr>
        <w:t xml:space="preserve">ZAKONSKA OSNOVA ZA UVOĐENJE AKTIVNOSTI </w:t>
      </w:r>
    </w:p>
    <w:p w14:paraId="67D2267A" w14:textId="77777777" w:rsidR="00264BEF" w:rsidRPr="00FC7EE8" w:rsidRDefault="00264BEF" w:rsidP="00264BEF">
      <w:pPr>
        <w:tabs>
          <w:tab w:val="left" w:pos="1276"/>
        </w:tabs>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Zakon o odgoju i obrazovanju u osnovnoj i srednjoj školi (NN, br. 87/07, 86/09, 92/10, 105/10-ispravak, 90/11, 16/12, 86/12, 94/13, 152/14, 7/17, 68/18, 98/19 i 64/20), Statut Krapinsko – zagorske županije («Službeni glasnik Krapinsko-zagorske županije» broj 13/01., 5/06., 14/09., 11/13.,  26/13. -  pročišćeni tekst, 13/18. i 5/20.).</w:t>
      </w:r>
    </w:p>
    <w:p w14:paraId="041B121B" w14:textId="77777777" w:rsidR="00264BEF" w:rsidRPr="00FC7EE8" w:rsidRDefault="00264BEF" w:rsidP="00264BEF">
      <w:pPr>
        <w:spacing w:after="0" w:line="240" w:lineRule="auto"/>
        <w:jc w:val="both"/>
        <w:rPr>
          <w:rFonts w:ascii="Times New Roman" w:eastAsia="Times New Roman" w:hAnsi="Times New Roman"/>
          <w:b/>
          <w:sz w:val="24"/>
          <w:szCs w:val="24"/>
        </w:rPr>
      </w:pPr>
    </w:p>
    <w:p w14:paraId="1D924BFC"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IZVORI FINANCIRANJA</w:t>
      </w:r>
    </w:p>
    <w:p w14:paraId="1079C28A"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Ministarstvo-prijenos EU.</w:t>
      </w:r>
    </w:p>
    <w:p w14:paraId="2A28E041" w14:textId="77777777" w:rsidR="00264BEF" w:rsidRPr="00FC7EE8" w:rsidRDefault="00264BEF" w:rsidP="00264BEF">
      <w:pPr>
        <w:spacing w:after="0" w:line="240" w:lineRule="auto"/>
        <w:jc w:val="both"/>
        <w:rPr>
          <w:rFonts w:ascii="Times New Roman" w:eastAsia="Times New Roman" w:hAnsi="Times New Roman"/>
          <w:sz w:val="24"/>
          <w:szCs w:val="24"/>
        </w:rPr>
      </w:pPr>
    </w:p>
    <w:p w14:paraId="7D2FF952"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lastRenderedPageBreak/>
        <w:t xml:space="preserve">ISHODIŠTE I POKAZATELJI NA KOJIMA SE ZASNIVAJU IZRAČUNI I OCJENE POTREBNIH SREDSTAVA </w:t>
      </w:r>
    </w:p>
    <w:p w14:paraId="347CCB95" w14:textId="77777777" w:rsidR="00264BEF" w:rsidRPr="00FC7EE8" w:rsidRDefault="00264BEF" w:rsidP="00264BEF">
      <w:pPr>
        <w:spacing w:after="0" w:line="240" w:lineRule="auto"/>
        <w:jc w:val="both"/>
        <w:rPr>
          <w:rFonts w:ascii="Times New Roman" w:eastAsia="Times New Roman" w:hAnsi="Times New Roman"/>
          <w:sz w:val="24"/>
          <w:szCs w:val="24"/>
        </w:rPr>
      </w:pPr>
      <w:r w:rsidRPr="00FC7EE8">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329AD24B" w14:textId="77777777" w:rsidR="00264BEF" w:rsidRPr="00FC7EE8" w:rsidRDefault="00264BEF" w:rsidP="00264BEF">
      <w:pPr>
        <w:spacing w:after="0" w:line="240" w:lineRule="auto"/>
        <w:jc w:val="both"/>
        <w:rPr>
          <w:rFonts w:ascii="Times New Roman" w:eastAsia="Times New Roman" w:hAnsi="Times New Roman"/>
          <w:sz w:val="24"/>
          <w:szCs w:val="24"/>
        </w:rPr>
      </w:pPr>
    </w:p>
    <w:p w14:paraId="788265CD" w14:textId="77777777" w:rsidR="00264BEF" w:rsidRPr="00FC7EE8" w:rsidRDefault="00264BEF" w:rsidP="00264BEF">
      <w:pPr>
        <w:spacing w:after="0" w:line="240" w:lineRule="auto"/>
        <w:jc w:val="both"/>
        <w:rPr>
          <w:rFonts w:ascii="Times New Roman" w:eastAsia="Times New Roman" w:hAnsi="Times New Roman"/>
          <w:b/>
          <w:sz w:val="24"/>
          <w:szCs w:val="24"/>
        </w:rPr>
      </w:pPr>
      <w:r w:rsidRPr="00FC7EE8">
        <w:rPr>
          <w:rFonts w:ascii="Times New Roman" w:eastAsia="Times New Roman" w:hAnsi="Times New Roman"/>
          <w:b/>
          <w:sz w:val="24"/>
          <w:szCs w:val="24"/>
        </w:rPr>
        <w:t xml:space="preserve">POKAZATELJ USPJEŠNOSTI </w:t>
      </w:r>
    </w:p>
    <w:p w14:paraId="369E1456" w14:textId="3A97DE11" w:rsidR="00264BEF" w:rsidRPr="00FC7EE8" w:rsidRDefault="00264BEF" w:rsidP="00264BEF">
      <w:pPr>
        <w:spacing w:after="0" w:line="240" w:lineRule="auto"/>
        <w:rPr>
          <w:rFonts w:ascii="Times New Roman" w:eastAsia="Times New Roman" w:hAnsi="Times New Roman"/>
          <w:sz w:val="24"/>
          <w:szCs w:val="24"/>
        </w:rPr>
      </w:pPr>
      <w:r w:rsidRPr="00FC7EE8">
        <w:rPr>
          <w:rFonts w:ascii="Times New Roman" w:eastAsia="Times New Roman" w:hAnsi="Times New Roman"/>
          <w:sz w:val="24"/>
          <w:szCs w:val="24"/>
        </w:rPr>
        <w:t>Razvijenije STEM područje.</w:t>
      </w:r>
    </w:p>
    <w:p w14:paraId="697EEDAC"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390"/>
      </w:tblGrid>
      <w:tr w:rsidR="00264BEF" w:rsidRPr="00FC7EE8" w14:paraId="1C8D08C1" w14:textId="77777777" w:rsidTr="00B33D94">
        <w:tc>
          <w:tcPr>
            <w:tcW w:w="2391" w:type="dxa"/>
            <w:tcBorders>
              <w:top w:val="single" w:sz="4" w:space="0" w:color="auto"/>
              <w:left w:val="single" w:sz="4" w:space="0" w:color="auto"/>
              <w:bottom w:val="single" w:sz="4" w:space="0" w:color="auto"/>
              <w:right w:val="single" w:sz="4" w:space="0" w:color="auto"/>
            </w:tcBorders>
            <w:hideMark/>
          </w:tcPr>
          <w:p w14:paraId="4570D5CC"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Glavni program</w:t>
            </w:r>
          </w:p>
          <w:p w14:paraId="14C6C5AF"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Program</w:t>
            </w:r>
          </w:p>
          <w:p w14:paraId="289A847F"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Aktivnost</w:t>
            </w:r>
          </w:p>
          <w:p w14:paraId="4AD9BF46"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A102000</w:t>
            </w:r>
          </w:p>
        </w:tc>
        <w:tc>
          <w:tcPr>
            <w:tcW w:w="7390" w:type="dxa"/>
            <w:tcBorders>
              <w:top w:val="single" w:sz="4" w:space="0" w:color="auto"/>
              <w:left w:val="single" w:sz="4" w:space="0" w:color="auto"/>
              <w:bottom w:val="single" w:sz="4" w:space="0" w:color="auto"/>
              <w:right w:val="single" w:sz="4" w:space="0" w:color="auto"/>
            </w:tcBorders>
            <w:hideMark/>
          </w:tcPr>
          <w:p w14:paraId="1E8BB0AE"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KULTURA</w:t>
            </w:r>
          </w:p>
          <w:p w14:paraId="7005CB4A"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Ujednačavanje, poticanje i promicanje kulture</w:t>
            </w:r>
          </w:p>
          <w:p w14:paraId="2954CC0C"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Sufinanciranje izdavačke djelatnosti i elektroničkih medija</w:t>
            </w:r>
          </w:p>
          <w:p w14:paraId="3524AD12" w14:textId="77777777" w:rsidR="00264BEF" w:rsidRPr="00FC7EE8" w:rsidRDefault="00264BEF" w:rsidP="00B33D94">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5.1. Povećanje dostupnosti kulturnih sadržaja za kvalitetno</w:t>
            </w:r>
          </w:p>
          <w:p w14:paraId="5B1054AB" w14:textId="77777777" w:rsidR="00264BEF" w:rsidRPr="00FC7EE8" w:rsidRDefault="00264BEF" w:rsidP="00B33D94">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provođenje slobodnog vremena</w:t>
            </w:r>
          </w:p>
        </w:tc>
      </w:tr>
    </w:tbl>
    <w:p w14:paraId="6995856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82C2148"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40057E9A"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 xml:space="preserve">Sve aktivnosti koje se provode unutar Programa javnih potreba u kulturi Krapinsko-zagorske županije te njihovo provođenje i realizacija. </w:t>
      </w:r>
    </w:p>
    <w:p w14:paraId="2DD6C3AC" w14:textId="77777777" w:rsidR="00264BEF" w:rsidRPr="00FC7EE8" w:rsidRDefault="00264BEF" w:rsidP="00264BEF">
      <w:pPr>
        <w:suppressAutoHyphens/>
        <w:spacing w:after="0" w:line="240" w:lineRule="auto"/>
        <w:jc w:val="both"/>
        <w:rPr>
          <w:rFonts w:ascii="Times New Roman" w:hAnsi="Times New Roman" w:cs="Calibri"/>
          <w:sz w:val="24"/>
          <w:szCs w:val="24"/>
          <w:lang w:eastAsia="ar-SA"/>
        </w:rPr>
      </w:pPr>
      <w:r w:rsidRPr="00FC7EE8">
        <w:rPr>
          <w:rFonts w:ascii="Times New Roman" w:hAnsi="Times New Roman" w:cs="Calibri"/>
          <w:sz w:val="24"/>
          <w:szCs w:val="24"/>
          <w:lang w:eastAsia="ar-SA"/>
        </w:rPr>
        <w:t>Uključuje materijalne rashode vezane uz financiranje uredskog materijala i ostalih izdataka za kulturu koji su u interesu za županiju (monografije, enciklopedije). Isto tako, uključene su i tekuće donacije namijenjene financiranju izdavačke djelatnosti kroz Javni poziv za financiranje javnih potreba u kulturi.</w:t>
      </w:r>
    </w:p>
    <w:p w14:paraId="231D5C47"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869CB83"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4DB13183" w14:textId="77777777" w:rsidR="00264BEF" w:rsidRPr="00DA6EF6" w:rsidRDefault="00264BEF" w:rsidP="00264BEF">
      <w:pPr>
        <w:suppressAutoHyphens/>
        <w:spacing w:after="0" w:line="240" w:lineRule="auto"/>
        <w:jc w:val="both"/>
        <w:rPr>
          <w:rFonts w:ascii="Times New Roman" w:eastAsia="Times New Roman" w:hAnsi="Times New Roman" w:cs="Calibri"/>
          <w:sz w:val="24"/>
          <w:szCs w:val="24"/>
          <w:lang w:eastAsia="ar-SA"/>
        </w:rPr>
      </w:pPr>
      <w:r w:rsidRPr="00DA6EF6">
        <w:rPr>
          <w:rFonts w:ascii="Times New Roman" w:eastAsia="Times New Roman" w:hAnsi="Times New Roman"/>
          <w:sz w:val="24"/>
          <w:szCs w:val="24"/>
          <w:lang w:eastAsia="ar-SA"/>
        </w:rPr>
        <w:t xml:space="preserve">Pozicija „Izdaci za kulturu-gradovi“ povećana je s 1.000,00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11.000,00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što je povećanje od 10.000,00 EUR. Razlog povećanja je financiranje kulturne materijalne baštine. Nadalje, pozicija „Izdaci od interesa za KZŽ – monografija“ povećana je s 32.180,00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52.180,00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što je povećanje od 20.000,00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Razlog povećanja je izrada nove monografije Krapinsko-zagorske županije.</w:t>
      </w:r>
    </w:p>
    <w:p w14:paraId="21C54F06"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9756A41"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187A079F"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t xml:space="preserve">Utvrđivanje i provođenje programa javnih potreba u kulturi. </w:t>
      </w:r>
    </w:p>
    <w:p w14:paraId="1C832798"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E92BAF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0E1BCA9C"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t>Utvrđivanje kulturnih projekata od interesa za Krapinsko – zagorsku županiju i to za manifestacije, izdavačku djelatnost i obnovu i zaštitu spomeničke i nematerijalne baštine te njihovo uvrštavanje u program javnih potreba u kulturi provodi putem Javnog poziva za predlaganje Programa javnih potreba u kulturi Županije te njihova provedba.</w:t>
      </w:r>
    </w:p>
    <w:p w14:paraId="5B3888BA"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22E24168"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5CF3F398" w14:textId="77777777" w:rsidR="00264BEF" w:rsidRPr="00FC7EE8" w:rsidRDefault="00264BEF" w:rsidP="00264BEF">
      <w:pPr>
        <w:tabs>
          <w:tab w:val="left" w:pos="1276"/>
        </w:tabs>
        <w:suppressAutoHyphens/>
        <w:spacing w:after="0" w:line="240" w:lineRule="auto"/>
        <w:jc w:val="both"/>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t>Zakon o kulturnim vijećima i financiranju javnih potreba u kulturi („Narodne novine“, broj 83/22), članak 17. Statuta Krapinsko zagorske županije („Službeni glasnik Krapinsko-zagorske županije“, broj 13/01., 5/06., 14/09., 11/13., 13/18., 5/20., 10/21. i 15/21.- pročišćeni tekst).</w:t>
      </w:r>
    </w:p>
    <w:p w14:paraId="15D4ECA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486B13C"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5E4A0EFB"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w:t>
      </w:r>
    </w:p>
    <w:p w14:paraId="5A2D9843"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22371D7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3771C02F"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lastRenderedPageBreak/>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21E6AB22"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29400BF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POKAZATELJ USPJEŠNOST</w:t>
      </w:r>
    </w:p>
    <w:p w14:paraId="19171F87" w14:textId="77777777" w:rsidR="00264BEF"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Broj izdanih naslova te broj publikacija u digitalnom obliku vezanih uz Krapinsko-zagorsku županiju, povećanje fundusa zavičajne zbirke, recenzije priznatih autora.</w:t>
      </w:r>
    </w:p>
    <w:p w14:paraId="27214500"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p w14:paraId="4260EB5D"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264BEF" w:rsidRPr="00FC7EE8" w14:paraId="07A3525E" w14:textId="77777777" w:rsidTr="0073755A">
        <w:tc>
          <w:tcPr>
            <w:tcW w:w="2391" w:type="dxa"/>
            <w:tcBorders>
              <w:top w:val="single" w:sz="4" w:space="0" w:color="auto"/>
              <w:left w:val="single" w:sz="4" w:space="0" w:color="auto"/>
              <w:bottom w:val="single" w:sz="4" w:space="0" w:color="auto"/>
              <w:right w:val="single" w:sz="4" w:space="0" w:color="auto"/>
            </w:tcBorders>
            <w:hideMark/>
          </w:tcPr>
          <w:p w14:paraId="1B322AE0"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Aktivnost</w:t>
            </w:r>
          </w:p>
          <w:p w14:paraId="6EA38FEA"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A102001</w:t>
            </w:r>
          </w:p>
        </w:tc>
        <w:tc>
          <w:tcPr>
            <w:tcW w:w="6681" w:type="dxa"/>
            <w:tcBorders>
              <w:top w:val="single" w:sz="4" w:space="0" w:color="auto"/>
              <w:left w:val="single" w:sz="4" w:space="0" w:color="auto"/>
              <w:bottom w:val="single" w:sz="4" w:space="0" w:color="auto"/>
              <w:right w:val="single" w:sz="4" w:space="0" w:color="auto"/>
            </w:tcBorders>
            <w:hideMark/>
          </w:tcPr>
          <w:p w14:paraId="13D4FB39"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Program kulturnog razvitka</w:t>
            </w:r>
          </w:p>
          <w:p w14:paraId="6CB66CE1" w14:textId="77777777" w:rsidR="00264BEF" w:rsidRPr="00FC7EE8" w:rsidRDefault="00264BEF" w:rsidP="00B33D94">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5.1. Povećanje dostupnosti kulturnih sadržaja za kvalitetno</w:t>
            </w:r>
          </w:p>
          <w:p w14:paraId="2D7BF644"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sz w:val="24"/>
                <w:szCs w:val="24"/>
                <w:lang w:eastAsia="ar-SA"/>
              </w:rPr>
              <w:t>Provođenje slobodnog vremena</w:t>
            </w:r>
          </w:p>
        </w:tc>
      </w:tr>
    </w:tbl>
    <w:p w14:paraId="1F9B947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E9AD160"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045F224D"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t xml:space="preserve">Program javnih potreba u kulturi, sukladno Zakonu o kulturnim vijećima i  financiranju javnih potreba u kulturi, donosi Županijska skupština, na prijedlog Župana. Javne potrebe u kulturi su </w:t>
      </w:r>
    </w:p>
    <w:p w14:paraId="50B38FF4"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t>djelatnosti, programi i projekti, aktivnosti i manifestacije u kulturi od interesa za Krapinsko – zagorsku županiju (dalje u tekstu: Županija) koje Županija svojim Programom utvrdi kao javne potrebe, kao i one koje su utvrđene posebnim zakonom.</w:t>
      </w:r>
    </w:p>
    <w:p w14:paraId="13A67563"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U Programu se, između ostaloga, osiguravaju sredstva za Zajednicu amaterskih kulturno-umjetničkih društava Krapinsko-zagorske županije koja okuplja udruge iz područja kulturno –umjetničkog amaterizma. Putem Zajednice organiziraju se manifestacije kulturno-umjetničkog stvaralaštva: smotre folklora, dramskih amatera, dječjeg stvaralaštva, tamburaškog stvaralaštva, puhačkih orkestara kao dijela tradicije na području županije, nabavka narodnih nošnji, instrumenata i notnog materijala, poticanje razmjena gostovanja i nastupa na međunarodnim smotrama i festivalima čime se podiže kvaliteta kulturno-umjetničkog stvaralaštva od strane udruga. Udruge u kulturi svojim djelovanjem razvijaju dostupnost kulture na području cijele Krapinsko-zagorske županije u cilju ostvarivanja najširih potreba u kulturi te doprinose očuvanju autentičnog kulturnog nasljeđa određene lokalne zajednice.</w:t>
      </w:r>
    </w:p>
    <w:p w14:paraId="73F20019"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Osim osiguravanja sredstava putem Zajednice dio potreba u području kulturnog amaterizma ostvaruje se i kroz Javni poziv za financiranje programa javnih potreba u kulturi  kroz koji se financijski potpomažu aktivnosti koje po procjeni Kulturnog vijeća značajno doprinose razvoju kulturno-umjetničkog amaterizma na području županije, a nisu financirane putem Zajednice.</w:t>
      </w:r>
    </w:p>
    <w:p w14:paraId="25FAB492"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1DEE17B0"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520F7BD3" w14:textId="77777777" w:rsidR="00264BEF" w:rsidRPr="00DA6EF6" w:rsidRDefault="00264BEF" w:rsidP="00264BEF">
      <w:pPr>
        <w:suppressAutoHyphens/>
        <w:spacing w:after="0" w:line="240" w:lineRule="auto"/>
        <w:jc w:val="both"/>
        <w:rPr>
          <w:rFonts w:ascii="Times New Roman" w:eastAsia="Times New Roman" w:hAnsi="Times New Roman" w:cs="Calibri"/>
          <w:sz w:val="24"/>
          <w:szCs w:val="24"/>
          <w:lang w:eastAsia="ar-SA"/>
        </w:rPr>
      </w:pPr>
      <w:r w:rsidRPr="00DA6EF6">
        <w:rPr>
          <w:rFonts w:ascii="Times New Roman" w:eastAsia="Times New Roman" w:hAnsi="Times New Roman"/>
          <w:sz w:val="24"/>
          <w:szCs w:val="24"/>
          <w:lang w:eastAsia="ar-SA"/>
        </w:rPr>
        <w:t xml:space="preserve">U aktivnost „Program kulturnog razvitka“ dodana je nova pozicija za obilježavanje Tjedna kajkavske kulture i za nju su osigurana sredstva od 20.000,00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Osim toga, pozicija „Manifestacije u kulturi“ koja je bila namijenjena za isplatu ugovora temeljem javnog poziva, povećana je s 109.970,00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157.095,00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Razlog povećanja je povećanje broja prijava na javni poziv, a u sklopu djelatnosti manifestacije u kulturi koje nisu bile predviđene. Županija prepoznaje i čuva stare tradicije podupire rad neprofitnih organizacija u svrhu kvalitetnijeg očuvanja nematerijalne kulturne baštine našeg zavičaja.  </w:t>
      </w:r>
    </w:p>
    <w:p w14:paraId="370E3308"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6C88A88"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467747F7"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t>Financiranje djelatnosti i poslova ustanova kulture, udruga i drugih organizacija u kulturi, kao i pomaganje i poticanje umjetničkog i kulturnog stvaralaštva.</w:t>
      </w:r>
    </w:p>
    <w:p w14:paraId="6910B04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4047CD6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1D9F4C3F"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lastRenderedPageBreak/>
        <w:t xml:space="preserve">Djelatnost i poslovi ustanova kulture, udruga i drugih organizacija u kulturi, kao i pomaganje i poticanje umjetničkog i kulturnog stvaralaštva, akcije i manifestacije u kulturi koje pridonose razvitku i promicanju kulturnog života, prijeko potrebni zahvati na objektima spomeničke baštine – spomenicima kulture, briga za očuvanje nematerijalne kulturne baštine i kulturnog identiteta </w:t>
      </w:r>
    </w:p>
    <w:p w14:paraId="033CDB57"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50B752E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23F42789" w14:textId="77777777" w:rsidR="00264BEF" w:rsidRPr="00F84DB1"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kulturnim vijećima i financiranju javnih potreba u kulturi („Narodne novine“, broj 83/22), članak 17. Statuta Krapinsko zagorske županije („Službeni glasnik Krapinsko-zagorske županije“, broj 13/01., 5/06., 14/09., 11/13., 13/18., 5/20., 10/21. i 15/21.- pročišćeni tekst).</w:t>
      </w:r>
    </w:p>
    <w:p w14:paraId="689D856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7E141AC1"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w:t>
      </w:r>
    </w:p>
    <w:p w14:paraId="645369DA"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6F10C741"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71B8FA80"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606F044C"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1E04C4EF"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3803B8D3"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Ravnomjeran kulturni razvitak općina i gradova na njenom području i Županije kao cjeline, utvrđena mreža ustanova i drugih organizacija kulture, kao i objekata kulture od važnosti za područje Županije. </w:t>
      </w:r>
    </w:p>
    <w:p w14:paraId="01D652BE"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Provedeni godišnji programi javnih potreba u kulturi, planirane manifestacije, posebno one od interesa za Županiju.</w:t>
      </w:r>
    </w:p>
    <w:p w14:paraId="1630FF92"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264BEF" w:rsidRPr="00FC7EE8" w14:paraId="61F4B539" w14:textId="77777777" w:rsidTr="0073755A">
        <w:tc>
          <w:tcPr>
            <w:tcW w:w="2391" w:type="dxa"/>
            <w:tcBorders>
              <w:top w:val="single" w:sz="4" w:space="0" w:color="auto"/>
              <w:left w:val="single" w:sz="4" w:space="0" w:color="auto"/>
              <w:bottom w:val="single" w:sz="4" w:space="0" w:color="auto"/>
              <w:right w:val="single" w:sz="4" w:space="0" w:color="auto"/>
            </w:tcBorders>
            <w:hideMark/>
          </w:tcPr>
          <w:p w14:paraId="70C92E86"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Aktivnost A102002</w:t>
            </w:r>
          </w:p>
        </w:tc>
        <w:tc>
          <w:tcPr>
            <w:tcW w:w="6681" w:type="dxa"/>
            <w:tcBorders>
              <w:top w:val="single" w:sz="4" w:space="0" w:color="auto"/>
              <w:left w:val="single" w:sz="4" w:space="0" w:color="auto"/>
              <w:bottom w:val="single" w:sz="4" w:space="0" w:color="auto"/>
              <w:right w:val="single" w:sz="4" w:space="0" w:color="auto"/>
            </w:tcBorders>
            <w:hideMark/>
          </w:tcPr>
          <w:p w14:paraId="710ABB25" w14:textId="77777777" w:rsidR="00264BEF" w:rsidRPr="00FC7EE8" w:rsidRDefault="00264BEF" w:rsidP="00B33D94">
            <w:pPr>
              <w:suppressAutoHyphens/>
              <w:spacing w:after="0" w:line="240" w:lineRule="auto"/>
              <w:jc w:val="both"/>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Program tehničke kulture i športa</w:t>
            </w:r>
          </w:p>
          <w:p w14:paraId="43BA6D02" w14:textId="77777777" w:rsidR="00264BEF" w:rsidRPr="00FC7EE8" w:rsidRDefault="00264BEF" w:rsidP="00B33D94">
            <w:pPr>
              <w:suppressAutoHyphens/>
              <w:spacing w:after="0" w:line="240" w:lineRule="auto"/>
              <w:jc w:val="both"/>
              <w:rPr>
                <w:rFonts w:ascii="Times New Roman" w:eastAsia="Times New Roman" w:hAnsi="Times New Roman" w:cs="Calibri"/>
                <w:bCs/>
                <w:sz w:val="24"/>
                <w:szCs w:val="24"/>
                <w:lang w:eastAsia="ar-SA"/>
              </w:rPr>
            </w:pPr>
            <w:r w:rsidRPr="00FC7EE8">
              <w:rPr>
                <w:rFonts w:ascii="Times New Roman" w:eastAsia="Times New Roman" w:hAnsi="Times New Roman" w:cs="Calibri"/>
                <w:bCs/>
                <w:sz w:val="24"/>
                <w:szCs w:val="24"/>
                <w:lang w:eastAsia="ar-SA"/>
              </w:rPr>
              <w:t>Mjera 4.9. Ulaganje u sportsku infrastrukturu, Mjera 4.10. Promocija bavljenja sportom i rekreacijom</w:t>
            </w:r>
          </w:p>
        </w:tc>
      </w:tr>
    </w:tbl>
    <w:p w14:paraId="03D94133"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40A6EDCF"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5EFE0573"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Djelovanje sportskih udruga i Zajednice sportskih udruga u Krapinsko-zagorskoj županiji.</w:t>
      </w:r>
    </w:p>
    <w:p w14:paraId="5223F228"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Programom je obuhvaćeno financiranje: osnovnih uvjeta za sport i rekreaciju, aktivnosti članica Zajednice (tekuće aktivnosti i sportska natjecanja), sportske manifestacije, troškovi rada Zajednice, te potpore Krapinsko-zagorske županije sportašima za postignute značajne rezultate kroz nabavu opreme i organizaciju prijevoza. </w:t>
      </w:r>
    </w:p>
    <w:p w14:paraId="480DB927"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5184F817"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Ova aktivnost povezana je s Planom razvoja Krapinsko-zagorske županije, Prioritet javne politike Županija koja ulaže u podizanje kvalitete života, Posebni cilj 4.</w:t>
      </w:r>
      <w:r w:rsidRPr="00FC7EE8">
        <w:t xml:space="preserve"> </w:t>
      </w:r>
      <w:r w:rsidRPr="00FC7EE8">
        <w:rPr>
          <w:rFonts w:ascii="Times New Roman" w:eastAsia="Times New Roman" w:hAnsi="Times New Roman" w:cs="Calibri"/>
          <w:sz w:val="24"/>
          <w:szCs w:val="24"/>
          <w:lang w:eastAsia="ar-SA"/>
        </w:rPr>
        <w:t>Unapređenje kvalitete i dostupnosti zdravstvenih i socijalnih usluga te poticanje na zdrav i aktivan način života, Mjera 4.9. Ulaganje u sportsku infrastrukturu i Mjera 4.10. Promocija bavljenja sportom i rekreacijom.</w:t>
      </w:r>
    </w:p>
    <w:p w14:paraId="752E6BE9" w14:textId="77777777" w:rsidR="00264BEF" w:rsidRPr="004E780C" w:rsidRDefault="00264BEF" w:rsidP="00264BEF">
      <w:pPr>
        <w:suppressAutoHyphens/>
        <w:spacing w:after="0" w:line="240" w:lineRule="auto"/>
        <w:jc w:val="both"/>
        <w:rPr>
          <w:rFonts w:ascii="Times New Roman" w:eastAsia="Times New Roman" w:hAnsi="Times New Roman" w:cs="Calibri"/>
          <w:b/>
          <w:color w:val="FF0000"/>
          <w:sz w:val="24"/>
          <w:szCs w:val="24"/>
          <w:lang w:eastAsia="ar-SA"/>
        </w:rPr>
      </w:pPr>
    </w:p>
    <w:p w14:paraId="10EEB685"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30DCBCF2" w14:textId="77777777" w:rsidR="00264BEF" w:rsidRPr="00DA6EF6" w:rsidRDefault="00264BEF" w:rsidP="00264BEF">
      <w:pPr>
        <w:suppressAutoHyphens/>
        <w:spacing w:after="0" w:line="240" w:lineRule="auto"/>
        <w:jc w:val="both"/>
        <w:rPr>
          <w:rFonts w:ascii="Times New Roman" w:eastAsia="Times New Roman" w:hAnsi="Times New Roman" w:cs="Calibri"/>
          <w:sz w:val="24"/>
          <w:szCs w:val="24"/>
          <w:lang w:eastAsia="ar-SA"/>
        </w:rPr>
      </w:pPr>
      <w:r w:rsidRPr="00DA6EF6">
        <w:rPr>
          <w:rFonts w:ascii="Times New Roman" w:eastAsia="Times New Roman" w:hAnsi="Times New Roman"/>
          <w:sz w:val="24"/>
          <w:szCs w:val="24"/>
          <w:lang w:eastAsia="ar-SA"/>
        </w:rPr>
        <w:t xml:space="preserve">Pozicija „PJP u sportu KZŽ“ povećana je s 190.000,00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230.000,00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što je povećanje od 40.000,00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Razlog povećanja je redovna djelatnost Sportske zajednice Krapinsko-zagorske županije i njenih članica. Pozicija „Sportska natjecanja uč. OŠ i SŠ KZŽ“ povećana je s 53.090,00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63.090,00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što daje povećanje od 10.000,00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za financiranje natjecanja učenika osnovnih i srednjih škola te realizaciju projekta „Hrvatska pliva“. Pozicija „Izdaci za sport-ostali rashodi“ povećana je s 11.280,00</w:t>
      </w:r>
      <w:r w:rsidRPr="00DA6EF6">
        <w:rPr>
          <w:rFonts w:ascii="Times New Roman" w:eastAsia="Times New Roman" w:hAnsi="Times New Roman" w:cs="Calibri"/>
          <w:sz w:val="24"/>
          <w:szCs w:val="24"/>
          <w:lang w:eastAsia="ar-SA"/>
        </w:rPr>
        <w:t xml:space="preserve"> EUR</w:t>
      </w:r>
      <w:r w:rsidRPr="00DA6EF6">
        <w:rPr>
          <w:rFonts w:ascii="Times New Roman" w:eastAsia="Times New Roman" w:hAnsi="Times New Roman"/>
          <w:sz w:val="24"/>
          <w:szCs w:val="24"/>
          <w:lang w:eastAsia="ar-SA"/>
        </w:rPr>
        <w:t xml:space="preserve"> na 36.280,00 </w:t>
      </w:r>
      <w:r w:rsidRPr="00DA6EF6">
        <w:rPr>
          <w:rFonts w:ascii="Times New Roman" w:eastAsia="Times New Roman" w:hAnsi="Times New Roman" w:cs="Calibri"/>
          <w:sz w:val="24"/>
          <w:szCs w:val="24"/>
          <w:lang w:eastAsia="ar-SA"/>
        </w:rPr>
        <w:lastRenderedPageBreak/>
        <w:t>EUR</w:t>
      </w:r>
      <w:r w:rsidRPr="00DA6EF6">
        <w:rPr>
          <w:rFonts w:ascii="Times New Roman" w:eastAsia="Times New Roman" w:hAnsi="Times New Roman"/>
          <w:sz w:val="24"/>
          <w:szCs w:val="24"/>
          <w:lang w:eastAsia="ar-SA"/>
        </w:rPr>
        <w:t xml:space="preserve">, što je povećanje od 25.000,00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Razlog povećanja je isplata nagrada fizičkim osobama koje su sudjelovale ili ostvarile rezultate na Olimpijskim igrama.</w:t>
      </w:r>
    </w:p>
    <w:p w14:paraId="1F496556"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5DC14A6A"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5B50AADC"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Programom javnih potreba u sportu Krapinsko – zagorske županije utvrđuju se sportske aktivnosti, poslovi i djelatnosti od značaja za Krapinsko-zagorsku županiju i to kako slijedi:</w:t>
      </w:r>
    </w:p>
    <w:p w14:paraId="40B79868"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 poticanje i promicanje sporta, osobito sporta djece i mladeži, </w:t>
      </w:r>
    </w:p>
    <w:p w14:paraId="5E5EA97E"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provođenje dijela programa tjelesne i zdravstvene kulture djece i mladeži.</w:t>
      </w:r>
    </w:p>
    <w:p w14:paraId="70992D33"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Program javnih potreba u tehničkoj kulturi.</w:t>
      </w:r>
    </w:p>
    <w:p w14:paraId="3F67E2FB"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0F7B8EE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1226E87A" w14:textId="77777777" w:rsidR="00264BEF" w:rsidRPr="00FC7EE8" w:rsidRDefault="00264BEF" w:rsidP="00264BEF">
      <w:pPr>
        <w:suppressAutoHyphens/>
        <w:spacing w:after="0" w:line="240" w:lineRule="auto"/>
        <w:jc w:val="both"/>
        <w:rPr>
          <w:rFonts w:ascii="Times New Roman" w:hAnsi="Times New Roman" w:cs="Calibri"/>
          <w:sz w:val="24"/>
          <w:szCs w:val="24"/>
          <w:lang w:eastAsia="hr-HR"/>
        </w:rPr>
      </w:pPr>
      <w:r w:rsidRPr="00FC7EE8">
        <w:rPr>
          <w:rFonts w:ascii="Times New Roman" w:hAnsi="Times New Roman" w:cs="Calibri"/>
          <w:sz w:val="24"/>
          <w:szCs w:val="24"/>
          <w:lang w:eastAsia="hr-HR"/>
        </w:rPr>
        <w:t>Aktivnost uključuje program javnih potreba u sportu, sportska natjecanja učenika osnovnih i srednjih škola, program javnih potreba u tehničkoj kulturi i ostale izdatke vezane za sport. Aktivnosti i djelatnosti od lokalnog značenja koje one utvrde kao svoje javne potrebe u svezi sa djelovanjem zajednica i saveza tehničke kulture te udruga tehničke kulture. Razvitak i promidžba tehničke kulture, poticanje na stvaralački i znanstveni rad, tehnički odgoj i obrazovanje, znanstveno i tehničko osposobljavanje, posebno mladih.</w:t>
      </w:r>
    </w:p>
    <w:p w14:paraId="79B143A5"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207CFB0B"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75B79043" w14:textId="77777777" w:rsidR="00264BEF" w:rsidRPr="00FC7EE8" w:rsidRDefault="00264BEF" w:rsidP="00264BEF">
      <w:pPr>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Zakon o sportu („Narodne novine“, broj 141/22), Zakon o tehničkoj kulturi („Narodne novine“, broj 76/93, 11/94 i 38/09) i članak 17. Statuta Krapinsko zagorske županije („Službeni glasnik Krapinsko-zagorske županije“, broj 13/01., 5/06., 14/09., 11/13., 13/18., 5/20., 10/21. i 15/21.- pročišćeni tekst)</w:t>
      </w:r>
    </w:p>
    <w:p w14:paraId="1E264E2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E920DA8"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0422C2CC"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w:t>
      </w:r>
    </w:p>
    <w:p w14:paraId="4497BAA4"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0BDFF7B4"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ISHODIŠTE I POKAZATELJI NA KOJIMA SE ZASNIVAJU IZRAČUNI I OCJENE POTREBNIH SREDSTAVA</w:t>
      </w:r>
    </w:p>
    <w:p w14:paraId="2A2E6ADD"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51C67C25"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46958BC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72213B0B"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Realizacija programa javnih potreba u sportu i tehničkoj kulturi.</w:t>
      </w:r>
    </w:p>
    <w:p w14:paraId="7FE313B2" w14:textId="77777777" w:rsidR="00264BEF" w:rsidRPr="00FC7EE8" w:rsidRDefault="00264BEF" w:rsidP="00264BEF">
      <w:pPr>
        <w:suppressAutoHyphens/>
        <w:spacing w:after="0" w:line="240" w:lineRule="auto"/>
        <w:rPr>
          <w:rFonts w:ascii="Times New Roman" w:eastAsia="Times New Roman" w:hAnsi="Times New Roman" w:cs="Calibri"/>
          <w:sz w:val="24"/>
          <w:szCs w:val="24"/>
          <w:lang w:eastAsia="ar-SA"/>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40"/>
      </w:tblGrid>
      <w:tr w:rsidR="00264BEF" w:rsidRPr="00FC7EE8" w14:paraId="0320A16B" w14:textId="77777777" w:rsidTr="0073755A">
        <w:tc>
          <w:tcPr>
            <w:tcW w:w="2391" w:type="dxa"/>
            <w:tcBorders>
              <w:top w:val="single" w:sz="4" w:space="0" w:color="auto"/>
              <w:left w:val="single" w:sz="4" w:space="0" w:color="auto"/>
              <w:bottom w:val="single" w:sz="4" w:space="0" w:color="auto"/>
              <w:right w:val="single" w:sz="4" w:space="0" w:color="auto"/>
            </w:tcBorders>
            <w:hideMark/>
          </w:tcPr>
          <w:p w14:paraId="457799DC"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Kapitalni projekt</w:t>
            </w:r>
          </w:p>
          <w:p w14:paraId="1856730D" w14:textId="77777777" w:rsidR="00264BEF" w:rsidRPr="00FC7EE8" w:rsidRDefault="00264BEF" w:rsidP="00B33D94">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K104000</w:t>
            </w:r>
          </w:p>
        </w:tc>
        <w:tc>
          <w:tcPr>
            <w:tcW w:w="6540" w:type="dxa"/>
            <w:tcBorders>
              <w:top w:val="single" w:sz="4" w:space="0" w:color="auto"/>
              <w:left w:val="single" w:sz="4" w:space="0" w:color="auto"/>
              <w:bottom w:val="single" w:sz="4" w:space="0" w:color="auto"/>
              <w:right w:val="single" w:sz="4" w:space="0" w:color="auto"/>
            </w:tcBorders>
          </w:tcPr>
          <w:p w14:paraId="4788834D" w14:textId="77777777" w:rsidR="00264BEF" w:rsidRPr="00FC7EE8" w:rsidRDefault="00264BEF" w:rsidP="00B33D94">
            <w:pPr>
              <w:suppressAutoHyphens/>
              <w:spacing w:after="0" w:line="240" w:lineRule="auto"/>
              <w:rPr>
                <w:rFonts w:ascii="Times New Roman" w:eastAsia="Times New Roman" w:hAnsi="Times New Roman" w:cs="Calibri"/>
                <w:b/>
                <w:bCs/>
                <w:sz w:val="24"/>
                <w:szCs w:val="24"/>
                <w:lang w:eastAsia="ar-SA"/>
              </w:rPr>
            </w:pPr>
            <w:r w:rsidRPr="00FC7EE8">
              <w:rPr>
                <w:rFonts w:ascii="Times New Roman" w:eastAsia="Times New Roman" w:hAnsi="Times New Roman" w:cs="Calibri"/>
                <w:b/>
                <w:bCs/>
                <w:sz w:val="24"/>
                <w:szCs w:val="24"/>
                <w:lang w:eastAsia="ar-SA"/>
              </w:rPr>
              <w:t>Zaštita spomenika kulture</w:t>
            </w:r>
          </w:p>
          <w:p w14:paraId="5B22090C" w14:textId="77777777" w:rsidR="00264BEF" w:rsidRPr="00FC7EE8" w:rsidRDefault="00264BEF" w:rsidP="00B33D94">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Mjera 5.2. Valorizacija, obnova i stavljanje kulturne baštine</w:t>
            </w:r>
          </w:p>
          <w:p w14:paraId="43C1F6AA" w14:textId="77777777" w:rsidR="00264BEF" w:rsidRPr="00FC7EE8" w:rsidRDefault="00264BEF" w:rsidP="00B33D94">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u uporabu</w:t>
            </w:r>
          </w:p>
        </w:tc>
      </w:tr>
    </w:tbl>
    <w:p w14:paraId="15DD2831"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605B9A9F"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OPIS AKTIVNOSTI </w:t>
      </w:r>
    </w:p>
    <w:p w14:paraId="3547A6CB"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U okviru zaštite i očuvanja kulturne baštine osiguravaju se sredstva za pomoć u obnovi i zaštiti spomenika kulture putem pomoći vlasnicima i /ili upraviteljima kulturnih dobara po osnovi Javnog poziva te putem dodjele pomoći za hitne intervencije na spomenicima kulture. U okviru sredstva osiguranih putem Javnog poziva naglasak je na sufinanciranju projekata u suradnji s nadležnim ministarstvom i vlasnicima objekata.</w:t>
      </w:r>
    </w:p>
    <w:p w14:paraId="18D69C34"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Programom se osiguravaju i sredstva za rad Povijesne postrojbe Kostelska pištola-Keglevićeva-straža, službene počasne postrojbe Krapinsko-zagorske županije od 2008. godine. Povijesna postrojba svojim radom pridonosi očuvanju kulturne baštine, tradicije i običaja Hrvatskog </w:t>
      </w:r>
      <w:r w:rsidRPr="00FC7EE8">
        <w:rPr>
          <w:rFonts w:ascii="Times New Roman" w:eastAsia="Times New Roman" w:hAnsi="Times New Roman" w:cs="Calibri"/>
          <w:sz w:val="24"/>
          <w:szCs w:val="24"/>
          <w:lang w:eastAsia="ar-SA"/>
        </w:rPr>
        <w:lastRenderedPageBreak/>
        <w:t>zagorja, sudjeluje u obilježavanju Dana Županije te nastupa na svim manifestacijama od značaja za Krapinsko-zagorsku županiju.</w:t>
      </w:r>
    </w:p>
    <w:p w14:paraId="7C33444A"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U okviru programa osiguravaju se i  sredstva za izgradnju i obnovu sakralnih objekata na području županije, sukladno mogućnostima te pomoći vlasnicima za čuvanje i prezentaciju zavičajnih zbirki.</w:t>
      </w:r>
    </w:p>
    <w:p w14:paraId="55CFBD13"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1D9554DA"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Ova aktivnost povezana je s Planom razvoja Krapinsko-zagorske županije,</w:t>
      </w:r>
      <w:r w:rsidRPr="00FC7EE8">
        <w:t xml:space="preserve"> </w:t>
      </w:r>
      <w:r w:rsidRPr="00FC7EE8">
        <w:rPr>
          <w:rFonts w:ascii="Times New Roman" w:eastAsia="Times New Roman" w:hAnsi="Times New Roman" w:cs="Calibri"/>
          <w:sz w:val="24"/>
          <w:szCs w:val="24"/>
          <w:lang w:eastAsia="ar-SA"/>
        </w:rPr>
        <w:t>Prioritet javne politike Županija koja ulaže u podizanje kvalitete života, točka 5.2. Valorizacija, obnova i stavljanje kulturne baštine u uporabu</w:t>
      </w:r>
      <w:r w:rsidRPr="00FC7EE8">
        <w:rPr>
          <w:rFonts w:ascii="Times New Roman" w:eastAsia="Times New Roman" w:hAnsi="Times New Roman" w:cs="Calibri"/>
          <w:sz w:val="24"/>
          <w:szCs w:val="24"/>
          <w:lang w:eastAsia="ar-SA"/>
        </w:rPr>
        <w:cr/>
      </w:r>
    </w:p>
    <w:p w14:paraId="04E4E599" w14:textId="77777777" w:rsidR="00264BEF" w:rsidRPr="00DA6EF6" w:rsidRDefault="00264BEF" w:rsidP="00264BEF">
      <w:pPr>
        <w:suppressAutoHyphens/>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5C48CD1C" w14:textId="77777777" w:rsidR="00264BEF" w:rsidRPr="00DA6EF6" w:rsidRDefault="00264BEF" w:rsidP="00264BEF">
      <w:pPr>
        <w:suppressAutoHyphens/>
        <w:spacing w:after="0" w:line="240" w:lineRule="auto"/>
        <w:jc w:val="both"/>
        <w:rPr>
          <w:rFonts w:ascii="Times New Roman" w:eastAsia="Times New Roman" w:hAnsi="Times New Roman" w:cs="Calibri"/>
          <w:sz w:val="24"/>
          <w:szCs w:val="24"/>
          <w:lang w:eastAsia="ar-SA"/>
        </w:rPr>
      </w:pPr>
      <w:r w:rsidRPr="00DA6EF6">
        <w:rPr>
          <w:rFonts w:ascii="Times New Roman" w:eastAsia="Times New Roman" w:hAnsi="Times New Roman"/>
          <w:sz w:val="24"/>
          <w:szCs w:val="24"/>
          <w:lang w:eastAsia="ar-SA"/>
        </w:rPr>
        <w:t>S pozicije „Rodna kuća Antuna Augustinčića“, zbog realizacije u prošloj proračunskoj godini,  preraspodijeljeno je planiranih 10.000,00</w:t>
      </w:r>
      <w:r w:rsidRPr="00DA6EF6">
        <w:rPr>
          <w:rFonts w:ascii="Times New Roman" w:eastAsia="Times New Roman" w:hAnsi="Times New Roman" w:cs="Calibri"/>
          <w:sz w:val="24"/>
          <w:szCs w:val="24"/>
          <w:lang w:eastAsia="ar-SA"/>
        </w:rPr>
        <w:t xml:space="preserve"> EUR</w:t>
      </w:r>
      <w:r w:rsidRPr="00DA6EF6">
        <w:rPr>
          <w:rFonts w:ascii="Times New Roman" w:eastAsia="Times New Roman" w:hAnsi="Times New Roman"/>
          <w:sz w:val="24"/>
          <w:szCs w:val="24"/>
          <w:lang w:eastAsia="ar-SA"/>
        </w:rPr>
        <w:t xml:space="preserve">. S pozicije „Kapit. donacije za obnovu spomeničke baštine“ i „Pomoć pri obnovi i izgradnji sakralnih objekata“ također su preraspodijeljeni iznosi od 5.000,00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i 11.100,00 </w:t>
      </w:r>
      <w:r w:rsidRPr="00DA6EF6">
        <w:rPr>
          <w:rFonts w:ascii="Times New Roman" w:eastAsia="Times New Roman" w:hAnsi="Times New Roman" w:cs="Calibri"/>
          <w:sz w:val="24"/>
          <w:szCs w:val="24"/>
          <w:lang w:eastAsia="ar-SA"/>
        </w:rPr>
        <w:t>EUR</w:t>
      </w:r>
      <w:r w:rsidRPr="00DA6EF6">
        <w:rPr>
          <w:rFonts w:ascii="Times New Roman" w:eastAsia="Times New Roman" w:hAnsi="Times New Roman"/>
          <w:sz w:val="24"/>
          <w:szCs w:val="24"/>
          <w:lang w:eastAsia="ar-SA"/>
        </w:rPr>
        <w:t xml:space="preserve"> na poziciju „Manifestacije u kulturi“.</w:t>
      </w:r>
    </w:p>
    <w:p w14:paraId="6FF1A3A7" w14:textId="77777777" w:rsidR="00264BEF"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42040DF"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OPĆI CILJ </w:t>
      </w:r>
    </w:p>
    <w:p w14:paraId="04656097"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 xml:space="preserve">Obnova i uređenje nepokretne i pokretne spomeničke baštine te očuvanje i  promicanje nematerijalne baštine. </w:t>
      </w:r>
    </w:p>
    <w:p w14:paraId="40372F7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20249AF6"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POSEBNI CILJEVI </w:t>
      </w:r>
    </w:p>
    <w:p w14:paraId="375981B8" w14:textId="77777777" w:rsidR="00264BEF"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Osiguravanje sredstava za izgradnju i obnovu sakralnih objekata na području županije, sukladno mogućnostima te pomoći vlasnicima za čuvanje i prezentaciju zavičajnih zbirki.</w:t>
      </w:r>
    </w:p>
    <w:p w14:paraId="7FD24C14" w14:textId="77777777" w:rsidR="00264BEF" w:rsidRPr="00FC7EE8" w:rsidRDefault="00264BEF" w:rsidP="00264BEF">
      <w:pPr>
        <w:suppressAutoHyphens/>
        <w:spacing w:after="0" w:line="240" w:lineRule="auto"/>
        <w:jc w:val="both"/>
        <w:rPr>
          <w:rFonts w:ascii="Times New Roman" w:eastAsia="Times New Roman" w:hAnsi="Times New Roman" w:cs="Calibri"/>
          <w:bCs/>
          <w:sz w:val="24"/>
          <w:szCs w:val="24"/>
          <w:lang w:eastAsia="ar-SA"/>
        </w:rPr>
      </w:pPr>
    </w:p>
    <w:p w14:paraId="41BD8C1C"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ZAKONSKA OSNOVA ZA UVOĐENJE AKTIVNOSTI </w:t>
      </w:r>
    </w:p>
    <w:p w14:paraId="1FB4D6EE"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hr-HR"/>
        </w:rPr>
      </w:pPr>
      <w:r w:rsidRPr="00FC7EE8">
        <w:rPr>
          <w:rFonts w:ascii="Times New Roman" w:eastAsia="Times New Roman" w:hAnsi="Times New Roman" w:cs="Calibri"/>
          <w:sz w:val="24"/>
          <w:szCs w:val="24"/>
          <w:lang w:eastAsia="hr-HR"/>
        </w:rPr>
        <w:t>Zakon o kulturnim vijećima i financiranju javnih potreba u kulturi („Narodne novine“, broj 83/22), članak 17. Statuta Krapinsko zagorske županije („Službeni glasnik Krapinsko-zagorske županije“, broj 13/01., 5/06., 14/09., 11/13., 13/18., 5/20., 10/21. i 15/21.- pročišćeni tekst).</w:t>
      </w:r>
    </w:p>
    <w:p w14:paraId="77A62A3F"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p>
    <w:p w14:paraId="3CAF9F29"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IZVORI FINANCIRANJA</w:t>
      </w:r>
    </w:p>
    <w:p w14:paraId="3879AD81"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Opći prihodi i primici</w:t>
      </w:r>
    </w:p>
    <w:p w14:paraId="2F01FDE3"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7A75C700"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ISHODIŠTE I POKAZATELJI NA KOJIMA SE ZASNIVAJU IZRAČUNI I OCJENE POTREBNIH SREDSTAVA </w:t>
      </w:r>
    </w:p>
    <w:p w14:paraId="13604D87"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708AF7B3" w14:textId="77777777" w:rsidR="00264BEF" w:rsidRPr="00FC7EE8" w:rsidRDefault="00264BEF" w:rsidP="00264BEF">
      <w:pPr>
        <w:suppressAutoHyphens/>
        <w:spacing w:after="0" w:line="240" w:lineRule="auto"/>
        <w:jc w:val="both"/>
        <w:rPr>
          <w:rFonts w:ascii="Times New Roman" w:eastAsia="Times New Roman" w:hAnsi="Times New Roman" w:cs="Calibri"/>
          <w:sz w:val="24"/>
          <w:szCs w:val="24"/>
          <w:lang w:eastAsia="ar-SA"/>
        </w:rPr>
      </w:pPr>
    </w:p>
    <w:p w14:paraId="1E4D8F0E" w14:textId="77777777" w:rsidR="00264BEF" w:rsidRPr="00FC7EE8" w:rsidRDefault="00264BEF" w:rsidP="00264BEF">
      <w:pPr>
        <w:suppressAutoHyphens/>
        <w:spacing w:after="0" w:line="240" w:lineRule="auto"/>
        <w:jc w:val="both"/>
        <w:rPr>
          <w:rFonts w:ascii="Times New Roman" w:eastAsia="Times New Roman" w:hAnsi="Times New Roman" w:cs="Calibri"/>
          <w:b/>
          <w:sz w:val="24"/>
          <w:szCs w:val="24"/>
          <w:lang w:eastAsia="ar-SA"/>
        </w:rPr>
      </w:pPr>
      <w:r w:rsidRPr="00FC7EE8">
        <w:rPr>
          <w:rFonts w:ascii="Times New Roman" w:eastAsia="Times New Roman" w:hAnsi="Times New Roman" w:cs="Calibri"/>
          <w:b/>
          <w:sz w:val="24"/>
          <w:szCs w:val="24"/>
          <w:lang w:eastAsia="ar-SA"/>
        </w:rPr>
        <w:t xml:space="preserve">POKAZATELJ USPJEŠNOSTI </w:t>
      </w:r>
    </w:p>
    <w:p w14:paraId="2075DDD6" w14:textId="77777777" w:rsidR="00264BEF" w:rsidRDefault="00264BEF" w:rsidP="00264BEF">
      <w:pPr>
        <w:suppressAutoHyphens/>
        <w:spacing w:after="0" w:line="240" w:lineRule="auto"/>
        <w:rPr>
          <w:rFonts w:ascii="Times New Roman" w:eastAsia="Times New Roman" w:hAnsi="Times New Roman" w:cs="Calibri"/>
          <w:sz w:val="24"/>
          <w:szCs w:val="24"/>
          <w:lang w:eastAsia="ar-SA"/>
        </w:rPr>
      </w:pPr>
      <w:r w:rsidRPr="00FC7EE8">
        <w:rPr>
          <w:rFonts w:ascii="Times New Roman" w:eastAsia="Times New Roman" w:hAnsi="Times New Roman" w:cs="Calibri"/>
          <w:sz w:val="24"/>
          <w:szCs w:val="24"/>
          <w:lang w:eastAsia="ar-SA"/>
        </w:rPr>
        <w:t>Provođenje javnih potreba u kulturi.</w:t>
      </w:r>
    </w:p>
    <w:p w14:paraId="64CC14BC" w14:textId="77777777" w:rsidR="00264BEF" w:rsidRDefault="00264BEF" w:rsidP="00264BEF"/>
    <w:p w14:paraId="7D46A098" w14:textId="77777777" w:rsidR="00B00C4F" w:rsidRDefault="00B00C4F" w:rsidP="00264BEF"/>
    <w:p w14:paraId="7E51BC87" w14:textId="77777777" w:rsidR="00B00C4F" w:rsidRDefault="00B00C4F" w:rsidP="00264BEF"/>
    <w:p w14:paraId="2E76128D" w14:textId="77777777" w:rsidR="00B00C4F" w:rsidRDefault="00B00C4F" w:rsidP="00264BEF"/>
    <w:p w14:paraId="58A26E41" w14:textId="77777777" w:rsidR="00B00C4F" w:rsidRDefault="00B00C4F" w:rsidP="00264BEF"/>
    <w:p w14:paraId="64ABC815" w14:textId="7D97B59C" w:rsidR="00B00C4F" w:rsidRDefault="00B00C4F" w:rsidP="00B00C4F">
      <w:pPr>
        <w:pStyle w:val="Odlomakpopisa"/>
        <w:numPr>
          <w:ilvl w:val="0"/>
          <w:numId w:val="28"/>
        </w:numPr>
      </w:pPr>
      <w:r w:rsidRPr="00B00C4F">
        <w:rPr>
          <w:rFonts w:cs="Calibri"/>
          <w:b/>
          <w:sz w:val="24"/>
          <w:szCs w:val="24"/>
          <w:lang w:eastAsia="ar-SA"/>
        </w:rPr>
        <w:lastRenderedPageBreak/>
        <w:t xml:space="preserve">UPRAVNI ODJEL ZA </w:t>
      </w:r>
      <w:r>
        <w:rPr>
          <w:rFonts w:cs="Calibri"/>
          <w:b/>
          <w:sz w:val="24"/>
          <w:szCs w:val="24"/>
          <w:lang w:eastAsia="ar-SA"/>
        </w:rPr>
        <w:t>FINANCIJE I PRORAČUN</w:t>
      </w:r>
    </w:p>
    <w:p w14:paraId="02A57993" w14:textId="77777777" w:rsidR="00B00C4F" w:rsidRDefault="00B00C4F" w:rsidP="00B00C4F"/>
    <w:p w14:paraId="5EDBD941" w14:textId="13F84C9A" w:rsidR="00BE0FBF" w:rsidRDefault="00B00C4F" w:rsidP="00264BEF">
      <w:r w:rsidRPr="00B00C4F">
        <w:rPr>
          <w:noProof/>
        </w:rPr>
        <w:drawing>
          <wp:inline distT="0" distB="0" distL="0" distR="0" wp14:anchorId="11473463" wp14:editId="25475088">
            <wp:extent cx="5760720" cy="1199515"/>
            <wp:effectExtent l="0" t="0" r="0" b="635"/>
            <wp:docPr id="26808312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199515"/>
                    </a:xfrm>
                    <a:prstGeom prst="rect">
                      <a:avLst/>
                    </a:prstGeom>
                    <a:noFill/>
                    <a:ln>
                      <a:noFill/>
                    </a:ln>
                  </pic:spPr>
                </pic:pic>
              </a:graphicData>
            </a:graphic>
          </wp:inline>
        </w:drawing>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427"/>
      </w:tblGrid>
      <w:tr w:rsidR="008A1D22" w:rsidRPr="000E0CEB" w14:paraId="38D1FAE7" w14:textId="77777777" w:rsidTr="0073755A">
        <w:tc>
          <w:tcPr>
            <w:tcW w:w="2504" w:type="dxa"/>
          </w:tcPr>
          <w:p w14:paraId="709BC139" w14:textId="77777777" w:rsidR="008A1D22" w:rsidRPr="000E0CEB" w:rsidRDefault="008A1D22" w:rsidP="00DE0385">
            <w:pPr>
              <w:spacing w:after="0" w:line="240" w:lineRule="auto"/>
              <w:rPr>
                <w:rFonts w:ascii="Times New Roman" w:eastAsia="Times New Roman" w:hAnsi="Times New Roman"/>
                <w:b/>
              </w:rPr>
            </w:pPr>
            <w:r w:rsidRPr="000E0CEB">
              <w:rPr>
                <w:rFonts w:ascii="Times New Roman" w:eastAsia="Times New Roman" w:hAnsi="Times New Roman"/>
                <w:b/>
              </w:rPr>
              <w:t>AKTIVNOST  A 1020001</w:t>
            </w:r>
          </w:p>
        </w:tc>
        <w:tc>
          <w:tcPr>
            <w:tcW w:w="6427" w:type="dxa"/>
          </w:tcPr>
          <w:p w14:paraId="2250A2F7" w14:textId="77777777" w:rsidR="008A1D22" w:rsidRPr="000E0CEB" w:rsidRDefault="008A1D22" w:rsidP="00DE0385">
            <w:pPr>
              <w:autoSpaceDE w:val="0"/>
              <w:autoSpaceDN w:val="0"/>
              <w:adjustRightInd w:val="0"/>
              <w:spacing w:after="0" w:line="240" w:lineRule="auto"/>
              <w:rPr>
                <w:rFonts w:ascii="Times New Roman" w:eastAsia="Times New Roman" w:hAnsi="Times New Roman"/>
                <w:b/>
                <w:sz w:val="24"/>
                <w:szCs w:val="24"/>
              </w:rPr>
            </w:pPr>
            <w:r w:rsidRPr="000E0CEB">
              <w:rPr>
                <w:rFonts w:ascii="Times New Roman" w:eastAsia="Times New Roman" w:hAnsi="Times New Roman"/>
                <w:b/>
                <w:sz w:val="24"/>
                <w:szCs w:val="24"/>
              </w:rPr>
              <w:t xml:space="preserve">JAVNA UPRAVA I ADMINISTRACIJA- PRORAČUN I FINANCIJE </w:t>
            </w:r>
          </w:p>
          <w:p w14:paraId="0A88AFEE" w14:textId="77777777" w:rsidR="008A1D22" w:rsidRPr="000E0CEB" w:rsidRDefault="008A1D22" w:rsidP="00DE0385">
            <w:pPr>
              <w:autoSpaceDE w:val="0"/>
              <w:autoSpaceDN w:val="0"/>
              <w:adjustRightInd w:val="0"/>
              <w:spacing w:after="0" w:line="240" w:lineRule="auto"/>
              <w:rPr>
                <w:rFonts w:ascii="Times New Roman" w:eastAsia="Times New Roman" w:hAnsi="Times New Roman"/>
                <w:bCs/>
              </w:rPr>
            </w:pPr>
            <w:r w:rsidRPr="000E0CEB">
              <w:rPr>
                <w:rFonts w:ascii="Times New Roman" w:eastAsia="Times New Roman" w:hAnsi="Times New Roman"/>
                <w:bCs/>
              </w:rPr>
              <w:t>Mjera 3.2. Jačanje kapaciteta djelatnika javne uprave (Plan razvoja Krapinsko–zagorske županije 2021.-2027.)</w:t>
            </w:r>
          </w:p>
        </w:tc>
      </w:tr>
    </w:tbl>
    <w:p w14:paraId="6A9347A8" w14:textId="77777777" w:rsidR="008A1D22" w:rsidRPr="000E0CEB" w:rsidRDefault="008A1D22" w:rsidP="008A1D22">
      <w:pPr>
        <w:spacing w:after="0" w:line="240" w:lineRule="auto"/>
        <w:jc w:val="both"/>
        <w:rPr>
          <w:rFonts w:ascii="Times New Roman" w:eastAsia="Times New Roman" w:hAnsi="Times New Roman"/>
          <w:b/>
          <w:sz w:val="24"/>
          <w:szCs w:val="24"/>
        </w:rPr>
      </w:pPr>
    </w:p>
    <w:p w14:paraId="2F30ECC5"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OPIS AKTIVNOSTI </w:t>
      </w:r>
    </w:p>
    <w:p w14:paraId="02F81B42" w14:textId="77777777" w:rsidR="008A1D22" w:rsidRPr="000E0CEB" w:rsidRDefault="008A1D22" w:rsidP="008A1D22">
      <w:pPr>
        <w:tabs>
          <w:tab w:val="left" w:pos="0"/>
        </w:tabs>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Ova aktivnost obuhvaća ukupne rashode za zaposlene županijske administracije, uključujući zaposlene u centralnoj zgradi i u ispostavama (bruto plaća, doprinosi na plaću i prava iz kolektivnog ugovora)</w:t>
      </w:r>
    </w:p>
    <w:p w14:paraId="033A76B7" w14:textId="77777777" w:rsidR="008A1D22" w:rsidRPr="000E0CEB" w:rsidRDefault="008A1D22" w:rsidP="008A1D22">
      <w:pPr>
        <w:tabs>
          <w:tab w:val="left" w:pos="0"/>
        </w:tabs>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Uključeni su i materijalni troškovi vezani uz zaposlene, a koji se odnose na naknade za prijevoza na posao i s posla te naknade za službena putovanja.</w:t>
      </w:r>
    </w:p>
    <w:p w14:paraId="74E905C0" w14:textId="77777777" w:rsidR="008A1D22" w:rsidRPr="000E0CEB" w:rsidRDefault="008A1D22" w:rsidP="008A1D22">
      <w:pPr>
        <w:tabs>
          <w:tab w:val="left" w:pos="0"/>
        </w:tabs>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Unutar ove aktivnosti planirana su i sredstva za plaćanje najamnina i usluga Poreznoj upravi i stanicama za tehnički pregled za naplatu poreza na dohodak i poreza na cestovna motorna vozila sredstva za police osiguranja i ostale rashode.</w:t>
      </w:r>
    </w:p>
    <w:p w14:paraId="2A8E7B3A" w14:textId="77777777" w:rsidR="008A1D22" w:rsidRPr="000E0CEB" w:rsidRDefault="008A1D22" w:rsidP="008A1D22">
      <w:pPr>
        <w:spacing w:after="0" w:line="240" w:lineRule="auto"/>
        <w:jc w:val="both"/>
        <w:rPr>
          <w:rFonts w:ascii="Times New Roman" w:eastAsia="Times New Roman" w:hAnsi="Times New Roman"/>
          <w:b/>
          <w:sz w:val="24"/>
          <w:szCs w:val="24"/>
        </w:rPr>
      </w:pPr>
    </w:p>
    <w:p w14:paraId="371A223C" w14:textId="3BB92915" w:rsidR="008A1D22" w:rsidRDefault="008A1D22" w:rsidP="008A1D22">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OBRAZLOŽENJE I. IZMJENA I DOPUNA PRORAČUNA KRAPINSKO-ZAGORSKE ŽUPANIJE ZA 2024. GODINU</w:t>
      </w:r>
    </w:p>
    <w:p w14:paraId="00A01A30" w14:textId="77777777" w:rsidR="008A1D22" w:rsidRDefault="008A1D22" w:rsidP="008A1D22">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Aktivnost je povećana za 750.000,00 EUR zbog povećanja osnovice za obračun plaće zaposlenika Krapinsko-zagorske županije.</w:t>
      </w:r>
    </w:p>
    <w:p w14:paraId="41CD1E09" w14:textId="77777777" w:rsidR="005E1881" w:rsidRDefault="005E1881" w:rsidP="008A1D22">
      <w:pPr>
        <w:spacing w:after="0" w:line="240" w:lineRule="auto"/>
        <w:jc w:val="both"/>
        <w:rPr>
          <w:rFonts w:ascii="Times New Roman" w:eastAsia="Times New Roman" w:hAnsi="Times New Roman"/>
          <w:bCs/>
          <w:sz w:val="24"/>
          <w:szCs w:val="24"/>
        </w:rPr>
      </w:pPr>
    </w:p>
    <w:p w14:paraId="061DB76D" w14:textId="3D127CBB" w:rsidR="005E1881" w:rsidRDefault="005E1881" w:rsidP="008A1D22">
      <w:pPr>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3D6BC23A" w14:textId="3DD26103" w:rsidR="005E1881" w:rsidRPr="005E1881" w:rsidRDefault="005E1881" w:rsidP="008A1D22">
      <w:pPr>
        <w:spacing w:after="0" w:line="240" w:lineRule="auto"/>
        <w:jc w:val="both"/>
        <w:rPr>
          <w:rFonts w:ascii="Times New Roman" w:eastAsia="Times New Roman" w:hAnsi="Times New Roman"/>
          <w:bCs/>
          <w:sz w:val="24"/>
          <w:szCs w:val="24"/>
        </w:rPr>
      </w:pPr>
      <w:r w:rsidRPr="005E1881">
        <w:rPr>
          <w:rFonts w:ascii="Times New Roman" w:eastAsia="Times New Roman" w:hAnsi="Times New Roman"/>
          <w:sz w:val="24"/>
          <w:szCs w:val="24"/>
          <w:lang w:eastAsia="ar-SA"/>
        </w:rPr>
        <w:t xml:space="preserve">Aktivnost je povećana za 840.100,00 EUR </w:t>
      </w:r>
      <w:r>
        <w:rPr>
          <w:rFonts w:ascii="Times New Roman" w:eastAsia="Times New Roman" w:hAnsi="Times New Roman"/>
          <w:bCs/>
          <w:sz w:val="24"/>
          <w:szCs w:val="24"/>
        </w:rPr>
        <w:t>zbog povećanja osnovice za obračun plaće zaposlenika Krapinsko-zagorske županije. Također, su povećana sredstva za usluge naplate prihoda od strane Porezne uprave i banke sukladno realizaciji.</w:t>
      </w:r>
    </w:p>
    <w:p w14:paraId="1919545E" w14:textId="77777777" w:rsidR="008A1D22" w:rsidRDefault="008A1D22" w:rsidP="008A1D22">
      <w:pPr>
        <w:spacing w:after="0" w:line="240" w:lineRule="auto"/>
        <w:jc w:val="both"/>
        <w:rPr>
          <w:rFonts w:ascii="Times New Roman" w:eastAsia="Times New Roman" w:hAnsi="Times New Roman"/>
          <w:b/>
          <w:sz w:val="24"/>
          <w:szCs w:val="24"/>
        </w:rPr>
      </w:pPr>
    </w:p>
    <w:p w14:paraId="7BC66513"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OPĆI CILJ </w:t>
      </w:r>
    </w:p>
    <w:p w14:paraId="052087D3" w14:textId="77777777" w:rsidR="008A1D22" w:rsidRPr="000E0CEB" w:rsidRDefault="008A1D22" w:rsidP="008A1D22">
      <w:pPr>
        <w:spacing w:after="0" w:line="240" w:lineRule="auto"/>
        <w:jc w:val="both"/>
        <w:rPr>
          <w:rFonts w:ascii="Times New Roman" w:hAnsi="Times New Roman"/>
          <w:sz w:val="24"/>
          <w:szCs w:val="24"/>
        </w:rPr>
      </w:pPr>
      <w:r w:rsidRPr="000E0CEB">
        <w:rPr>
          <w:rFonts w:ascii="Times New Roman" w:hAnsi="Times New Roman"/>
          <w:sz w:val="24"/>
          <w:szCs w:val="24"/>
        </w:rPr>
        <w:t>Učinkovito i djelotvorno upravljanje rashodima vezanim za ljudski kadar unutar Krapinsko-zagorske županije</w:t>
      </w:r>
    </w:p>
    <w:p w14:paraId="4C075389" w14:textId="77777777" w:rsidR="008A1D22" w:rsidRPr="000E0CEB" w:rsidRDefault="008A1D22" w:rsidP="008A1D22">
      <w:pPr>
        <w:spacing w:after="0" w:line="240" w:lineRule="auto"/>
        <w:jc w:val="both"/>
        <w:rPr>
          <w:rFonts w:ascii="Times New Roman" w:eastAsia="Times New Roman" w:hAnsi="Times New Roman"/>
          <w:b/>
          <w:sz w:val="24"/>
          <w:szCs w:val="24"/>
        </w:rPr>
      </w:pPr>
    </w:p>
    <w:p w14:paraId="501C9D37"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POSEBNI CILJEVI </w:t>
      </w:r>
    </w:p>
    <w:p w14:paraId="74C816C7" w14:textId="77777777" w:rsidR="008A1D22" w:rsidRPr="000E0CEB" w:rsidRDefault="008A1D22" w:rsidP="008A1D22">
      <w:pPr>
        <w:spacing w:after="0" w:line="240" w:lineRule="auto"/>
        <w:jc w:val="both"/>
        <w:rPr>
          <w:rFonts w:ascii="Times New Roman" w:eastAsia="Times New Roman" w:hAnsi="Times New Roman"/>
          <w:sz w:val="24"/>
          <w:szCs w:val="24"/>
        </w:rPr>
      </w:pPr>
      <w:r w:rsidRPr="000E0CEB">
        <w:rPr>
          <w:rFonts w:ascii="Times New Roman" w:hAnsi="Times New Roman"/>
          <w:sz w:val="24"/>
          <w:szCs w:val="24"/>
        </w:rPr>
        <w:t>Cilj programa je osiguranje organizacijskih, materijalnih, tehničkih i drugih uvjeta za redovan rad.</w:t>
      </w:r>
    </w:p>
    <w:p w14:paraId="3B1EBB4B" w14:textId="77777777" w:rsidR="008A1D22" w:rsidRPr="000E0CEB" w:rsidRDefault="008A1D22" w:rsidP="008A1D22">
      <w:pPr>
        <w:spacing w:after="0" w:line="240" w:lineRule="auto"/>
        <w:jc w:val="both"/>
        <w:rPr>
          <w:rFonts w:ascii="Times New Roman" w:eastAsia="Times New Roman" w:hAnsi="Times New Roman"/>
          <w:sz w:val="24"/>
          <w:szCs w:val="24"/>
        </w:rPr>
      </w:pPr>
    </w:p>
    <w:p w14:paraId="2503EE69"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ZAKONSKA OSNOVA ZA UVOĐENJE AKTIVNOSTI </w:t>
      </w:r>
    </w:p>
    <w:p w14:paraId="22DDF488" w14:textId="77777777" w:rsidR="008A1D22" w:rsidRPr="000E0CEB" w:rsidRDefault="008A1D22" w:rsidP="008A1D22">
      <w:pPr>
        <w:spacing w:after="0" w:line="240" w:lineRule="auto"/>
        <w:jc w:val="both"/>
        <w:rPr>
          <w:rFonts w:ascii="Times New Roman" w:hAnsi="Times New Roman"/>
          <w:sz w:val="24"/>
          <w:szCs w:val="24"/>
        </w:rPr>
      </w:pPr>
      <w:r w:rsidRPr="000E0CEB">
        <w:rPr>
          <w:rFonts w:ascii="Times New Roman" w:hAnsi="Times New Roman"/>
          <w:sz w:val="24"/>
          <w:szCs w:val="24"/>
        </w:rPr>
        <w:t xml:space="preserve">Zakon o lokalnoj i područnoj (regionalnoj) samoupravi </w:t>
      </w:r>
    </w:p>
    <w:p w14:paraId="37FADCB3" w14:textId="77777777" w:rsidR="008A1D22" w:rsidRPr="000E0CEB" w:rsidRDefault="008A1D22" w:rsidP="008A1D22">
      <w:pPr>
        <w:spacing w:after="0" w:line="240" w:lineRule="auto"/>
        <w:jc w:val="both"/>
        <w:rPr>
          <w:rFonts w:ascii="Times New Roman" w:hAnsi="Times New Roman"/>
          <w:sz w:val="24"/>
          <w:szCs w:val="24"/>
        </w:rPr>
      </w:pPr>
      <w:r w:rsidRPr="000E0CEB">
        <w:rPr>
          <w:rFonts w:ascii="Times New Roman" w:hAnsi="Times New Roman"/>
          <w:sz w:val="24"/>
          <w:szCs w:val="24"/>
        </w:rPr>
        <w:t xml:space="preserve">Zakonu o financiranju jedinica lokalne i područne (regionalne) samouprave </w:t>
      </w:r>
    </w:p>
    <w:p w14:paraId="2DF189F5" w14:textId="77777777" w:rsidR="008A1D22" w:rsidRPr="000E0CEB" w:rsidRDefault="008A1D22" w:rsidP="008A1D22">
      <w:pPr>
        <w:spacing w:after="0" w:line="240" w:lineRule="auto"/>
        <w:jc w:val="both"/>
        <w:rPr>
          <w:rFonts w:ascii="Times New Roman" w:hAnsi="Times New Roman"/>
          <w:sz w:val="24"/>
          <w:szCs w:val="24"/>
        </w:rPr>
      </w:pPr>
      <w:r w:rsidRPr="000E0CEB">
        <w:rPr>
          <w:rFonts w:ascii="Times New Roman" w:hAnsi="Times New Roman"/>
          <w:sz w:val="24"/>
          <w:szCs w:val="24"/>
        </w:rPr>
        <w:t>Zakon o plaćama u lokalnoj i područnoj (regionalnoj) samoupravi</w:t>
      </w:r>
    </w:p>
    <w:p w14:paraId="2646480F" w14:textId="77777777" w:rsidR="008A1D22" w:rsidRPr="000E0CEB" w:rsidRDefault="008A1D22" w:rsidP="008A1D22">
      <w:pPr>
        <w:spacing w:after="0" w:line="240" w:lineRule="auto"/>
        <w:jc w:val="both"/>
        <w:rPr>
          <w:rFonts w:ascii="Times New Roman" w:eastAsia="Times New Roman" w:hAnsi="Times New Roman"/>
          <w:sz w:val="24"/>
          <w:szCs w:val="24"/>
        </w:rPr>
      </w:pPr>
    </w:p>
    <w:p w14:paraId="02105EAC" w14:textId="77777777" w:rsidR="00A411E4" w:rsidRDefault="00A411E4" w:rsidP="008A1D22">
      <w:pPr>
        <w:spacing w:after="0" w:line="240" w:lineRule="auto"/>
        <w:jc w:val="both"/>
        <w:rPr>
          <w:rFonts w:ascii="Times New Roman" w:eastAsia="Times New Roman" w:hAnsi="Times New Roman"/>
          <w:b/>
          <w:sz w:val="24"/>
          <w:szCs w:val="24"/>
        </w:rPr>
      </w:pPr>
    </w:p>
    <w:p w14:paraId="714728EF" w14:textId="4A2ED78F"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lastRenderedPageBreak/>
        <w:t>IZVORI FINANCIRANJA</w:t>
      </w:r>
    </w:p>
    <w:p w14:paraId="51FA4F96" w14:textId="77777777" w:rsidR="008A1D22" w:rsidRPr="000E0CEB" w:rsidRDefault="008A1D22" w:rsidP="008A1D22">
      <w:pPr>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Opći prihodi i primici</w:t>
      </w:r>
    </w:p>
    <w:p w14:paraId="0ACC0397" w14:textId="77777777" w:rsidR="008A1D22" w:rsidRPr="000E0CEB" w:rsidRDefault="008A1D22" w:rsidP="008A1D22">
      <w:pPr>
        <w:spacing w:after="0" w:line="240" w:lineRule="auto"/>
        <w:jc w:val="both"/>
        <w:rPr>
          <w:rFonts w:ascii="Times New Roman" w:eastAsia="Times New Roman" w:hAnsi="Times New Roman"/>
          <w:sz w:val="24"/>
          <w:szCs w:val="24"/>
        </w:rPr>
      </w:pPr>
    </w:p>
    <w:p w14:paraId="4FB26004"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ISHODIŠTE I POKAZATELJI NA KOJIMA SE ZASNIVAJU IZRAČUNI I OCJENE POTREBNIH SREDSTAVA </w:t>
      </w:r>
    </w:p>
    <w:p w14:paraId="091A6115" w14:textId="77777777" w:rsidR="008A1D22" w:rsidRPr="000E0CEB" w:rsidRDefault="008A1D22" w:rsidP="008A1D22">
      <w:pPr>
        <w:numPr>
          <w:ilvl w:val="0"/>
          <w:numId w:val="13"/>
        </w:numPr>
        <w:spacing w:after="0" w:line="240" w:lineRule="auto"/>
        <w:jc w:val="both"/>
        <w:rPr>
          <w:rFonts w:ascii="Times New Roman" w:hAnsi="Times New Roman"/>
          <w:sz w:val="24"/>
          <w:szCs w:val="24"/>
        </w:rPr>
      </w:pPr>
      <w:r w:rsidRPr="000E0CEB">
        <w:rPr>
          <w:rFonts w:ascii="Times New Roman" w:hAnsi="Times New Roman"/>
          <w:sz w:val="24"/>
          <w:szCs w:val="24"/>
        </w:rPr>
        <w:t>Ustrojstvo i djelokrug rada Upravnih odjela</w:t>
      </w:r>
    </w:p>
    <w:p w14:paraId="540B1E1F" w14:textId="77777777" w:rsidR="008A1D22" w:rsidRPr="000E0CEB" w:rsidRDefault="008A1D22" w:rsidP="008A1D22">
      <w:pPr>
        <w:numPr>
          <w:ilvl w:val="0"/>
          <w:numId w:val="13"/>
        </w:numPr>
        <w:spacing w:after="0" w:line="240" w:lineRule="auto"/>
        <w:jc w:val="both"/>
        <w:rPr>
          <w:rFonts w:ascii="Times New Roman" w:hAnsi="Times New Roman"/>
          <w:sz w:val="24"/>
          <w:szCs w:val="24"/>
        </w:rPr>
      </w:pPr>
      <w:r w:rsidRPr="000E0CEB">
        <w:rPr>
          <w:rFonts w:ascii="Times New Roman" w:hAnsi="Times New Roman"/>
          <w:sz w:val="24"/>
          <w:szCs w:val="24"/>
        </w:rPr>
        <w:t>Broj zaposlenih u Krapinsko-zagorskoj županiji</w:t>
      </w:r>
    </w:p>
    <w:p w14:paraId="498F6DA4" w14:textId="77777777" w:rsidR="008A1D22" w:rsidRPr="000E0CEB" w:rsidRDefault="008A1D22" w:rsidP="008A1D22">
      <w:pPr>
        <w:numPr>
          <w:ilvl w:val="0"/>
          <w:numId w:val="13"/>
        </w:numPr>
        <w:spacing w:after="0" w:line="240" w:lineRule="auto"/>
        <w:jc w:val="both"/>
        <w:rPr>
          <w:rFonts w:ascii="Times New Roman" w:hAnsi="Times New Roman"/>
          <w:sz w:val="24"/>
          <w:szCs w:val="24"/>
        </w:rPr>
      </w:pPr>
      <w:r w:rsidRPr="000E0CEB">
        <w:rPr>
          <w:rFonts w:ascii="Times New Roman" w:hAnsi="Times New Roman"/>
          <w:sz w:val="24"/>
          <w:szCs w:val="24"/>
        </w:rPr>
        <w:t>Realizacija sredstava iz prethodnog razdoblja</w:t>
      </w:r>
    </w:p>
    <w:p w14:paraId="1E6E1960" w14:textId="77777777" w:rsidR="008A1D22" w:rsidRPr="000E0CEB" w:rsidRDefault="008A1D22" w:rsidP="008A1D22">
      <w:pPr>
        <w:spacing w:after="0" w:line="240" w:lineRule="auto"/>
        <w:jc w:val="both"/>
        <w:rPr>
          <w:rFonts w:ascii="Times New Roman" w:eastAsia="Times New Roman" w:hAnsi="Times New Roman"/>
          <w:sz w:val="24"/>
          <w:szCs w:val="24"/>
        </w:rPr>
      </w:pPr>
    </w:p>
    <w:p w14:paraId="00D047D4"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POKAZATELJ USPJEŠNOSTI </w:t>
      </w:r>
    </w:p>
    <w:p w14:paraId="51603C39" w14:textId="77777777" w:rsidR="008A1D22" w:rsidRPr="000E0CEB" w:rsidRDefault="008A1D22" w:rsidP="008A1D22">
      <w:pPr>
        <w:spacing w:after="0" w:line="240" w:lineRule="auto"/>
        <w:jc w:val="both"/>
        <w:rPr>
          <w:rFonts w:ascii="Times New Roman" w:hAnsi="Times New Roman"/>
          <w:sz w:val="24"/>
          <w:szCs w:val="24"/>
        </w:rPr>
      </w:pPr>
      <w:r w:rsidRPr="000E0CEB">
        <w:rPr>
          <w:rFonts w:ascii="Times New Roman" w:hAnsi="Times New Roman"/>
          <w:sz w:val="24"/>
          <w:szCs w:val="24"/>
        </w:rPr>
        <w:t>Pravovremeno podmirene i izvršene obveze sukladno zakonskim i podzakonskim aktima te Kolektivnom ugovoru.</w:t>
      </w:r>
    </w:p>
    <w:p w14:paraId="73F336FD" w14:textId="77777777" w:rsidR="008A1D22" w:rsidRPr="000E0CEB" w:rsidRDefault="008A1D22" w:rsidP="008A1D22">
      <w:pPr>
        <w:spacing w:after="0" w:line="240" w:lineRule="auto"/>
        <w:rPr>
          <w:rFonts w:ascii="Times New Roman" w:eastAsia="Times New Roman" w:hAnsi="Times New Roman"/>
          <w:b/>
          <w:sz w:val="2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8A1D22" w:rsidRPr="000E0CEB" w14:paraId="3AD1F7A5" w14:textId="77777777" w:rsidTr="00DE0385">
        <w:tc>
          <w:tcPr>
            <w:tcW w:w="2504" w:type="dxa"/>
          </w:tcPr>
          <w:p w14:paraId="54917CDF" w14:textId="77777777" w:rsidR="008A1D22" w:rsidRPr="000E0CEB" w:rsidRDefault="008A1D22" w:rsidP="00DE0385">
            <w:pPr>
              <w:spacing w:after="0" w:line="240" w:lineRule="auto"/>
              <w:rPr>
                <w:rFonts w:ascii="Times New Roman" w:eastAsia="Times New Roman" w:hAnsi="Times New Roman"/>
                <w:b/>
              </w:rPr>
            </w:pPr>
            <w:r w:rsidRPr="000E0CEB">
              <w:rPr>
                <w:rFonts w:ascii="Times New Roman" w:eastAsia="Times New Roman" w:hAnsi="Times New Roman"/>
                <w:b/>
              </w:rPr>
              <w:t>AKTIVNOST  A 1020000</w:t>
            </w:r>
          </w:p>
        </w:tc>
        <w:tc>
          <w:tcPr>
            <w:tcW w:w="6852" w:type="dxa"/>
          </w:tcPr>
          <w:p w14:paraId="6C7065AE" w14:textId="77777777" w:rsidR="008A1D22" w:rsidRPr="000E0CEB" w:rsidRDefault="008A1D22" w:rsidP="00DE0385">
            <w:pPr>
              <w:autoSpaceDE w:val="0"/>
              <w:autoSpaceDN w:val="0"/>
              <w:adjustRightInd w:val="0"/>
              <w:spacing w:after="0" w:line="240" w:lineRule="auto"/>
              <w:rPr>
                <w:rFonts w:ascii="Times New Roman" w:eastAsia="Times New Roman" w:hAnsi="Times New Roman"/>
                <w:b/>
              </w:rPr>
            </w:pPr>
            <w:r w:rsidRPr="000E0CEB">
              <w:rPr>
                <w:rFonts w:ascii="Times New Roman" w:eastAsia="Times New Roman" w:hAnsi="Times New Roman"/>
                <w:b/>
              </w:rPr>
              <w:t>OTPLATA KREDITA</w:t>
            </w:r>
          </w:p>
          <w:p w14:paraId="2EF9A8EA" w14:textId="77777777" w:rsidR="008A1D22" w:rsidRPr="000E0CEB" w:rsidRDefault="008A1D22" w:rsidP="00DE0385">
            <w:pPr>
              <w:autoSpaceDE w:val="0"/>
              <w:autoSpaceDN w:val="0"/>
              <w:adjustRightInd w:val="0"/>
              <w:spacing w:after="0" w:line="240" w:lineRule="auto"/>
              <w:rPr>
                <w:rFonts w:ascii="Times New Roman" w:eastAsia="Times New Roman" w:hAnsi="Times New Roman"/>
                <w:b/>
              </w:rPr>
            </w:pPr>
            <w:r w:rsidRPr="000E0CEB">
              <w:rPr>
                <w:rFonts w:ascii="Times New Roman" w:eastAsia="Times New Roman" w:hAnsi="Times New Roman"/>
                <w:bCs/>
              </w:rPr>
              <w:t>Mjera 3.2. Jačanje kapaciteta djelatnika javne uprave (Plan razvoja Krapinsko–zagorske županije 2021.-2027.)</w:t>
            </w:r>
          </w:p>
        </w:tc>
      </w:tr>
    </w:tbl>
    <w:p w14:paraId="2416383B" w14:textId="77777777" w:rsidR="008A1D22" w:rsidRPr="000E0CEB" w:rsidRDefault="008A1D22" w:rsidP="008A1D22">
      <w:pPr>
        <w:spacing w:after="0" w:line="240" w:lineRule="auto"/>
        <w:jc w:val="both"/>
        <w:rPr>
          <w:rFonts w:ascii="Times New Roman" w:eastAsia="Times New Roman" w:hAnsi="Times New Roman"/>
          <w:b/>
          <w:sz w:val="24"/>
          <w:szCs w:val="24"/>
        </w:rPr>
      </w:pPr>
    </w:p>
    <w:p w14:paraId="0377E742"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OPIS AKTIVNOSTI </w:t>
      </w:r>
    </w:p>
    <w:p w14:paraId="29EF8ED1" w14:textId="77777777" w:rsidR="008A1D22" w:rsidRDefault="008A1D22" w:rsidP="008A1D22">
      <w:pPr>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 xml:space="preserve">Unutar ove aktivnosti planiraju se sredstva za kamate po primljenim kreditima, povrat glavnice dugoročnog kredita za financiranje vlastite komponente kod provedbe kapitalnih projekata te za beskamatni zajam. </w:t>
      </w:r>
    </w:p>
    <w:p w14:paraId="11D06A87" w14:textId="77777777" w:rsidR="005E1881" w:rsidRDefault="005E1881" w:rsidP="008A1D22">
      <w:pPr>
        <w:spacing w:after="0" w:line="240" w:lineRule="auto"/>
        <w:jc w:val="both"/>
        <w:rPr>
          <w:rFonts w:ascii="Times New Roman" w:eastAsia="Times New Roman" w:hAnsi="Times New Roman"/>
          <w:sz w:val="24"/>
          <w:szCs w:val="24"/>
        </w:rPr>
      </w:pPr>
    </w:p>
    <w:p w14:paraId="35D4B5AB" w14:textId="77777777" w:rsidR="005E1881" w:rsidRDefault="005E1881" w:rsidP="005E1881">
      <w:pPr>
        <w:spacing w:after="0" w:line="240" w:lineRule="auto"/>
        <w:jc w:val="both"/>
        <w:rPr>
          <w:rFonts w:ascii="Times New Roman" w:eastAsia="Times New Roman" w:hAnsi="Times New Roman"/>
          <w:bCs/>
          <w:sz w:val="24"/>
          <w:szCs w:val="24"/>
        </w:rPr>
      </w:pPr>
    </w:p>
    <w:p w14:paraId="3C4A302C" w14:textId="77777777" w:rsidR="005E1881" w:rsidRDefault="005E1881" w:rsidP="005E1881">
      <w:pPr>
        <w:spacing w:after="0" w:line="240" w:lineRule="auto"/>
        <w:jc w:val="both"/>
        <w:rPr>
          <w:rFonts w:ascii="Times New Roman" w:eastAsia="Times New Roman" w:hAnsi="Times New Roman"/>
          <w:b/>
          <w:bCs/>
          <w:sz w:val="24"/>
          <w:szCs w:val="24"/>
          <w:lang w:eastAsia="ar-SA"/>
        </w:rPr>
      </w:pPr>
      <w:r w:rsidRPr="00DA6EF6">
        <w:rPr>
          <w:rFonts w:ascii="Times New Roman" w:eastAsia="Times New Roman" w:hAnsi="Times New Roman"/>
          <w:b/>
          <w:bCs/>
          <w:sz w:val="24"/>
          <w:szCs w:val="24"/>
          <w:lang w:eastAsia="ar-SA"/>
        </w:rPr>
        <w:t>OBRAZLOŽENJE II. IZMJENA I DOPUNA PRORAČUNA KRAPINSKO-ZAGORSKE ŽUPANIJE  ZA 2024. GODINU</w:t>
      </w:r>
    </w:p>
    <w:p w14:paraId="4CA37538" w14:textId="46F6EDD5" w:rsidR="005E1881" w:rsidRPr="000E0CEB" w:rsidRDefault="005E1881" w:rsidP="008A1D2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Aktivnost otplate kredite povećava se za 2.600.300,00 EUR. Povećanje se odnosi na sredstva revolving kredita kojim Krapinsko-zagorska županija predujmljuje projekte svojih proračunskih korisnika u iznosu od 2.000.000,00 EUR i povrata beskamatnog zajma za namirenje i odgođena plaćanja u iznosu od 135.000,00 EUR. Također, povećan je iznos za povrat beskamatnog zajma za potres u Državni proračun u iznosu od 465.300,00 EUR.</w:t>
      </w:r>
    </w:p>
    <w:p w14:paraId="6646B879" w14:textId="77777777" w:rsidR="008A1D22" w:rsidRPr="000E0CEB" w:rsidRDefault="008A1D22" w:rsidP="008A1D22">
      <w:pPr>
        <w:spacing w:after="0" w:line="240" w:lineRule="auto"/>
        <w:jc w:val="both"/>
        <w:rPr>
          <w:rFonts w:ascii="Times New Roman" w:eastAsia="Times New Roman" w:hAnsi="Times New Roman"/>
          <w:b/>
          <w:sz w:val="24"/>
          <w:szCs w:val="24"/>
        </w:rPr>
      </w:pPr>
    </w:p>
    <w:p w14:paraId="421FDDE9"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OPĆI CILJ </w:t>
      </w:r>
    </w:p>
    <w:p w14:paraId="5B911952" w14:textId="77777777" w:rsidR="008A1D22" w:rsidRPr="000E0CEB" w:rsidRDefault="008A1D22" w:rsidP="008A1D22">
      <w:pPr>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Premošćivanje jaza nastalog zbog različite dinamike priljeva bespovratnih sredstava za financiranje kapitalnih EU projekata i dospijeća obveza po tim projektima.</w:t>
      </w:r>
    </w:p>
    <w:p w14:paraId="68854B48" w14:textId="77777777" w:rsidR="008A1D22" w:rsidRPr="000E0CEB" w:rsidRDefault="008A1D22" w:rsidP="008A1D22">
      <w:pPr>
        <w:spacing w:after="0" w:line="240" w:lineRule="auto"/>
        <w:jc w:val="both"/>
        <w:rPr>
          <w:rFonts w:ascii="Times New Roman" w:eastAsia="Times New Roman" w:hAnsi="Times New Roman"/>
          <w:sz w:val="24"/>
          <w:szCs w:val="24"/>
        </w:rPr>
      </w:pPr>
    </w:p>
    <w:p w14:paraId="5CA609F5"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POSEBNI CILJEVI </w:t>
      </w:r>
    </w:p>
    <w:p w14:paraId="68D8DF0F" w14:textId="77777777" w:rsidR="008A1D22" w:rsidRPr="000E0CEB" w:rsidRDefault="008A1D22" w:rsidP="008A1D22">
      <w:pPr>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 xml:space="preserve">Otplata kredita </w:t>
      </w:r>
    </w:p>
    <w:p w14:paraId="62F2213B" w14:textId="77777777" w:rsidR="008A1D22" w:rsidRPr="000E0CEB" w:rsidRDefault="008A1D22" w:rsidP="008A1D22">
      <w:pPr>
        <w:spacing w:after="0" w:line="240" w:lineRule="auto"/>
        <w:jc w:val="both"/>
        <w:rPr>
          <w:rFonts w:ascii="Times New Roman" w:eastAsia="Times New Roman" w:hAnsi="Times New Roman"/>
          <w:sz w:val="24"/>
          <w:szCs w:val="24"/>
        </w:rPr>
      </w:pPr>
    </w:p>
    <w:p w14:paraId="7DF1CC04"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ZAKONSKA OSNOVA ZA UVOĐENJE AKTIVNOSTI </w:t>
      </w:r>
    </w:p>
    <w:p w14:paraId="402CB1C2" w14:textId="77777777" w:rsidR="008A1D22" w:rsidRPr="000E0CEB" w:rsidRDefault="008A1D22" w:rsidP="008A1D22">
      <w:pPr>
        <w:spacing w:after="0" w:line="240" w:lineRule="auto"/>
        <w:jc w:val="both"/>
        <w:rPr>
          <w:rFonts w:ascii="Times New Roman" w:hAnsi="Times New Roman"/>
          <w:sz w:val="24"/>
          <w:szCs w:val="24"/>
        </w:rPr>
      </w:pPr>
      <w:r w:rsidRPr="000E0CEB">
        <w:rPr>
          <w:rFonts w:ascii="Times New Roman" w:hAnsi="Times New Roman"/>
          <w:sz w:val="24"/>
          <w:szCs w:val="24"/>
        </w:rPr>
        <w:t>Zakon o lokalnoj i područnoj (regionalnoj) samoupravi</w:t>
      </w:r>
    </w:p>
    <w:p w14:paraId="0DAC4682" w14:textId="77777777" w:rsidR="008A1D22" w:rsidRPr="000E0CEB" w:rsidRDefault="008A1D22" w:rsidP="008A1D22">
      <w:pPr>
        <w:spacing w:after="0" w:line="240" w:lineRule="auto"/>
        <w:jc w:val="both"/>
        <w:rPr>
          <w:rFonts w:ascii="Times New Roman" w:hAnsi="Times New Roman"/>
          <w:sz w:val="24"/>
          <w:szCs w:val="24"/>
        </w:rPr>
      </w:pPr>
      <w:r w:rsidRPr="000E0CEB">
        <w:rPr>
          <w:rFonts w:ascii="Times New Roman" w:hAnsi="Times New Roman"/>
          <w:sz w:val="24"/>
          <w:szCs w:val="24"/>
        </w:rPr>
        <w:t>Zakon o bankama</w:t>
      </w:r>
    </w:p>
    <w:p w14:paraId="25199357" w14:textId="77777777" w:rsidR="008A1D22" w:rsidRPr="000E0CEB" w:rsidRDefault="008A1D22" w:rsidP="008A1D22">
      <w:pPr>
        <w:spacing w:after="0" w:line="240" w:lineRule="auto"/>
        <w:jc w:val="both"/>
        <w:rPr>
          <w:rFonts w:ascii="Times New Roman" w:eastAsia="Times New Roman" w:hAnsi="Times New Roman"/>
          <w:sz w:val="24"/>
          <w:szCs w:val="24"/>
        </w:rPr>
      </w:pPr>
    </w:p>
    <w:p w14:paraId="6136273A"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IZVORI FINANCIRANJA</w:t>
      </w:r>
    </w:p>
    <w:p w14:paraId="758BC5DE" w14:textId="77777777" w:rsidR="008A1D22" w:rsidRPr="000E0CEB" w:rsidRDefault="008A1D22" w:rsidP="008A1D22">
      <w:pPr>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Opći prihodi i primici</w:t>
      </w:r>
    </w:p>
    <w:p w14:paraId="0E32C1C6" w14:textId="77777777" w:rsidR="008A1D22" w:rsidRPr="000E0CEB" w:rsidRDefault="008A1D22" w:rsidP="008A1D22">
      <w:pPr>
        <w:spacing w:after="0" w:line="240" w:lineRule="auto"/>
        <w:jc w:val="both"/>
        <w:rPr>
          <w:rFonts w:ascii="Times New Roman" w:eastAsia="Times New Roman" w:hAnsi="Times New Roman"/>
          <w:sz w:val="24"/>
          <w:szCs w:val="24"/>
        </w:rPr>
      </w:pPr>
    </w:p>
    <w:p w14:paraId="4C40809A" w14:textId="77777777" w:rsidR="008A1D22" w:rsidRPr="000E0CEB" w:rsidRDefault="008A1D22" w:rsidP="008A1D22">
      <w:pPr>
        <w:spacing w:after="0" w:line="240" w:lineRule="auto"/>
        <w:jc w:val="both"/>
        <w:rPr>
          <w:rFonts w:ascii="Times New Roman" w:eastAsia="Times New Roman" w:hAnsi="Times New Roman"/>
          <w:b/>
          <w:sz w:val="24"/>
          <w:szCs w:val="24"/>
        </w:rPr>
      </w:pPr>
      <w:r w:rsidRPr="000E0CEB">
        <w:rPr>
          <w:rFonts w:ascii="Times New Roman" w:eastAsia="Times New Roman" w:hAnsi="Times New Roman"/>
          <w:b/>
          <w:sz w:val="24"/>
          <w:szCs w:val="24"/>
        </w:rPr>
        <w:t xml:space="preserve">POKAZATELJ USPJEŠNOSTI </w:t>
      </w:r>
    </w:p>
    <w:p w14:paraId="61926C36" w14:textId="77777777" w:rsidR="008A1D22" w:rsidRPr="000E0CEB" w:rsidRDefault="008A1D22" w:rsidP="008A1D22">
      <w:pPr>
        <w:numPr>
          <w:ilvl w:val="0"/>
          <w:numId w:val="14"/>
        </w:numPr>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Pokazatelji učinka: Zadovoljenje ugovorenih obveza</w:t>
      </w:r>
    </w:p>
    <w:p w14:paraId="494E2C68" w14:textId="77777777" w:rsidR="008A1D22" w:rsidRDefault="008A1D22" w:rsidP="008A1D22">
      <w:pPr>
        <w:numPr>
          <w:ilvl w:val="0"/>
          <w:numId w:val="14"/>
        </w:numPr>
        <w:spacing w:after="0" w:line="240" w:lineRule="auto"/>
        <w:jc w:val="both"/>
        <w:rPr>
          <w:rFonts w:ascii="Times New Roman" w:eastAsia="Times New Roman" w:hAnsi="Times New Roman"/>
          <w:sz w:val="24"/>
          <w:szCs w:val="24"/>
        </w:rPr>
      </w:pPr>
      <w:r w:rsidRPr="000E0CEB">
        <w:rPr>
          <w:rFonts w:ascii="Times New Roman" w:eastAsia="Times New Roman" w:hAnsi="Times New Roman"/>
          <w:sz w:val="24"/>
          <w:szCs w:val="24"/>
        </w:rPr>
        <w:t xml:space="preserve">Pokazatelji rezultata: Otplata kredita </w:t>
      </w:r>
    </w:p>
    <w:p w14:paraId="4611D98D" w14:textId="77777777" w:rsidR="008A1D22" w:rsidRDefault="008A1D22" w:rsidP="00264BEF"/>
    <w:p w14:paraId="2158DEE8" w14:textId="3006E622" w:rsidR="00BE0FBF" w:rsidRDefault="00BE0FBF" w:rsidP="00BE0FBF">
      <w:pPr>
        <w:suppressAutoHyphens/>
        <w:spacing w:after="0" w:line="240" w:lineRule="auto"/>
        <w:ind w:firstLine="426"/>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lastRenderedPageBreak/>
        <w:t xml:space="preserve">8.   </w:t>
      </w:r>
      <w:r w:rsidR="00B00C4F">
        <w:rPr>
          <w:rFonts w:ascii="Times New Roman" w:eastAsia="Times New Roman" w:hAnsi="Times New Roman" w:cs="Calibri"/>
          <w:b/>
          <w:sz w:val="24"/>
          <w:szCs w:val="24"/>
          <w:lang w:eastAsia="ar-SA"/>
        </w:rPr>
        <w:t>UPRAVNI ODJEL ZA OPĆU UPRAVU, IMOVINSKO-PRAVNE I ZAJEDNIČKE POSLOVE</w:t>
      </w:r>
    </w:p>
    <w:p w14:paraId="696C1EF4" w14:textId="77777777" w:rsidR="00BE0FBF" w:rsidRDefault="00BE0FBF" w:rsidP="00BE0FBF">
      <w:pPr>
        <w:suppressAutoHyphens/>
        <w:spacing w:after="0" w:line="240" w:lineRule="auto"/>
        <w:rPr>
          <w:rFonts w:ascii="Times New Roman" w:eastAsia="Times New Roman" w:hAnsi="Times New Roman" w:cs="Calibri"/>
          <w:noProof/>
          <w:sz w:val="20"/>
          <w:szCs w:val="20"/>
          <w:lang w:eastAsia="hr-HR"/>
        </w:rPr>
      </w:pPr>
    </w:p>
    <w:p w14:paraId="73EC6B14" w14:textId="77777777" w:rsidR="00BE0FBF" w:rsidRDefault="00BE0FBF" w:rsidP="00BE0FBF">
      <w:pPr>
        <w:suppressAutoHyphens/>
        <w:spacing w:after="0" w:line="240" w:lineRule="auto"/>
        <w:rPr>
          <w:sz w:val="20"/>
          <w:szCs w:val="20"/>
          <w:lang w:eastAsia="hr-HR"/>
        </w:rPr>
      </w:pPr>
      <w:r>
        <w:rPr>
          <w:noProof/>
          <w:lang w:eastAsia="hr-HR"/>
        </w:rPr>
        <w:fldChar w:fldCharType="begin"/>
      </w:r>
      <w:r>
        <w:rPr>
          <w:noProof/>
          <w:lang w:eastAsia="hr-HR"/>
        </w:rPr>
        <w:instrText xml:space="preserve"> LINK Excel.Sheet.12 "C:\\Users\\IvanaP\\AppData\\Local\\Microsoft\\Windows\\INetCache\\Content.Outlook\\LBRP47PT\\programska 2024 -i.izmjena.xlsx" "LCW147_IspisRebalansaProsireni!R15C1:R24C10" \a \f 4 \h </w:instrText>
      </w:r>
      <w:r>
        <w:rPr>
          <w:noProof/>
          <w:lang w:eastAsia="hr-HR"/>
        </w:rPr>
        <w:fldChar w:fldCharType="separate"/>
      </w:r>
    </w:p>
    <w:p w14:paraId="4FD4C272" w14:textId="735ED800" w:rsidR="00BE0FBF" w:rsidRDefault="00BE0FBF" w:rsidP="00BE0FBF">
      <w:pPr>
        <w:suppressAutoHyphens/>
        <w:spacing w:after="0" w:line="240" w:lineRule="auto"/>
        <w:rPr>
          <w:sz w:val="20"/>
          <w:szCs w:val="20"/>
          <w:lang w:eastAsia="hr-HR"/>
        </w:rPr>
      </w:pPr>
      <w:r>
        <w:rPr>
          <w:noProof/>
          <w:lang w:eastAsia="hr-HR"/>
        </w:rPr>
        <w:fldChar w:fldCharType="end"/>
      </w:r>
      <w:r>
        <w:rPr>
          <w:noProof/>
        </w:rPr>
        <w:drawing>
          <wp:inline distT="0" distB="0" distL="0" distR="0" wp14:anchorId="75AA4D00" wp14:editId="49AE71AF">
            <wp:extent cx="5389003" cy="1924050"/>
            <wp:effectExtent l="0" t="0" r="2540" b="0"/>
            <wp:docPr id="138044482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031" cy="1924774"/>
                    </a:xfrm>
                    <a:prstGeom prst="rect">
                      <a:avLst/>
                    </a:prstGeom>
                    <a:noFill/>
                    <a:ln>
                      <a:noFill/>
                    </a:ln>
                  </pic:spPr>
                </pic:pic>
              </a:graphicData>
            </a:graphic>
          </wp:inline>
        </w:drawing>
      </w:r>
      <w:r>
        <w:rPr>
          <w:noProof/>
          <w:lang w:eastAsia="hr-HR"/>
        </w:rPr>
        <w:fldChar w:fldCharType="begin"/>
      </w:r>
      <w:r>
        <w:rPr>
          <w:noProof/>
          <w:lang w:eastAsia="hr-HR"/>
        </w:rPr>
        <w:instrText xml:space="preserve"> LINK Excel.Sheet.12 "C:\\Users\\IvanaP\\AppData\\Local\\Microsoft\\Windows\\INetCache\\Content.Outlook\\LBRP47PT\\programska 2024 -i.izmjena.xlsx" "LCW147_IspisRebalansaProsireni!R15C1:R24C10" \a \f 4 \h  \* MERGEFORMAT </w:instrText>
      </w:r>
      <w:r>
        <w:rPr>
          <w:noProof/>
          <w:lang w:eastAsia="hr-HR"/>
        </w:rPr>
        <w:fldChar w:fldCharType="separate"/>
      </w:r>
    </w:p>
    <w:p w14:paraId="303463B6" w14:textId="77777777" w:rsidR="00BE0FBF" w:rsidRDefault="00BE0FBF" w:rsidP="00BE0FBF">
      <w:pPr>
        <w:suppressAutoHyphens/>
        <w:spacing w:after="0" w:line="240" w:lineRule="auto"/>
        <w:rPr>
          <w:rFonts w:ascii="Times New Roman" w:eastAsia="Times New Roman" w:hAnsi="Times New Roman" w:cs="Calibri"/>
          <w:b/>
          <w:sz w:val="24"/>
          <w:szCs w:val="24"/>
          <w:lang w:eastAsia="ar-SA"/>
        </w:rPr>
      </w:pPr>
      <w:r>
        <w:rPr>
          <w:noProof/>
          <w:lang w:eastAsia="hr-HR"/>
        </w:rPr>
        <w:fldChar w:fldCharType="end"/>
      </w:r>
    </w:p>
    <w:p w14:paraId="64E1FDDA" w14:textId="77777777" w:rsidR="00BE0FBF" w:rsidRDefault="00BE0FBF" w:rsidP="00BE0FBF">
      <w:pPr>
        <w:suppressAutoHyphens/>
        <w:spacing w:after="0" w:line="240" w:lineRule="auto"/>
        <w:rPr>
          <w:rFonts w:ascii="Times New Roman" w:hAnsi="Times New Roman" w:cs="Calibri"/>
          <w:sz w:val="24"/>
          <w:szCs w:val="24"/>
          <w:lang w:eastAsia="hr-HR"/>
        </w:rPr>
      </w:pPr>
      <w:r>
        <w:rPr>
          <w:rFonts w:ascii="Times New Roman" w:eastAsia="Times New Roman" w:hAnsi="Times New Roman" w:cs="Calibri"/>
          <w:sz w:val="24"/>
          <w:szCs w:val="24"/>
          <w:lang w:eastAsia="ar-SA"/>
        </w:rPr>
        <w:fldChar w:fldCharType="begin"/>
      </w:r>
      <w:r>
        <w:rPr>
          <w:rFonts w:ascii="Times New Roman" w:eastAsia="Times New Roman" w:hAnsi="Times New Roman" w:cs="Calibri"/>
          <w:sz w:val="24"/>
          <w:szCs w:val="24"/>
          <w:lang w:eastAsia="ar-SA"/>
        </w:rPr>
        <w:instrText xml:space="preserve"> LINK Excel.Sheet.12 "D:\\Desktop\\POLUGODIŠNJI IZVJEŠTAJ 2022\\Realizacija-programi.xlsx" Sheet2!R170:R181 \a \f 4 \h  \* MERGEFORMAT </w:instrText>
      </w:r>
      <w:r>
        <w:rPr>
          <w:rFonts w:ascii="Times New Roman" w:eastAsia="Times New Roman" w:hAnsi="Times New Roman" w:cs="Calibri"/>
          <w:sz w:val="24"/>
          <w:szCs w:val="24"/>
          <w:lang w:eastAsia="ar-SA"/>
        </w:rPr>
        <w:fldChar w:fldCharType="end"/>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001"/>
      </w:tblGrid>
      <w:tr w:rsidR="00BE0FBF" w14:paraId="18CBCB1B" w14:textId="77777777" w:rsidTr="006178C3">
        <w:tc>
          <w:tcPr>
            <w:tcW w:w="2391" w:type="dxa"/>
            <w:tcBorders>
              <w:top w:val="single" w:sz="4" w:space="0" w:color="auto"/>
              <w:left w:val="single" w:sz="4" w:space="0" w:color="auto"/>
              <w:bottom w:val="single" w:sz="4" w:space="0" w:color="auto"/>
              <w:right w:val="single" w:sz="4" w:space="0" w:color="auto"/>
            </w:tcBorders>
            <w:hideMark/>
          </w:tcPr>
          <w:p w14:paraId="4CD49200" w14:textId="77777777" w:rsidR="00BE0FBF" w:rsidRDefault="00BE0FBF">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Pr>
                <w:rFonts w:ascii="Times New Roman" w:eastAsia="Times New Roman" w:hAnsi="Times New Roman" w:cs="Calibri"/>
                <w:b/>
                <w:kern w:val="2"/>
                <w:sz w:val="24"/>
                <w:szCs w:val="24"/>
                <w:lang w:eastAsia="ar-SA"/>
                <w14:ligatures w14:val="standardContextual"/>
              </w:rPr>
              <w:t>AKTIVNOST                   A 102008</w:t>
            </w:r>
          </w:p>
        </w:tc>
        <w:tc>
          <w:tcPr>
            <w:tcW w:w="6001" w:type="dxa"/>
            <w:tcBorders>
              <w:top w:val="single" w:sz="4" w:space="0" w:color="auto"/>
              <w:left w:val="single" w:sz="4" w:space="0" w:color="auto"/>
              <w:bottom w:val="single" w:sz="4" w:space="0" w:color="auto"/>
              <w:right w:val="single" w:sz="4" w:space="0" w:color="auto"/>
            </w:tcBorders>
            <w:hideMark/>
          </w:tcPr>
          <w:p w14:paraId="11F1E2DE" w14:textId="77777777" w:rsidR="00BE0FBF" w:rsidRDefault="00BE0FBF">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Pr>
                <w:rFonts w:ascii="Times New Roman" w:eastAsia="Times New Roman" w:hAnsi="Times New Roman" w:cs="Calibri"/>
                <w:b/>
                <w:kern w:val="2"/>
                <w:sz w:val="24"/>
                <w:szCs w:val="24"/>
                <w:lang w:eastAsia="ar-SA"/>
                <w14:ligatures w14:val="standardContextual"/>
              </w:rPr>
              <w:t xml:space="preserve">JAVNA UPRAVA I ADMINISTRACIJA – ZAJEDNIČKE SLUŽBE    </w:t>
            </w:r>
          </w:p>
          <w:p w14:paraId="07992276" w14:textId="77777777" w:rsidR="00BE0FBF" w:rsidRDefault="00BE0FBF">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r>
              <w:rPr>
                <w:rFonts w:ascii="Times New Roman" w:eastAsia="Times New Roman" w:hAnsi="Times New Roman" w:cs="Calibri"/>
                <w:bCs/>
                <w:kern w:val="2"/>
                <w:sz w:val="24"/>
                <w:szCs w:val="24"/>
                <w:lang w:eastAsia="ar-SA"/>
                <w14:ligatures w14:val="standardContextual"/>
              </w:rPr>
              <w:t>Mjera 3.2. Jačanje kapaciteta djelatnika javne uprave</w:t>
            </w:r>
          </w:p>
        </w:tc>
      </w:tr>
    </w:tbl>
    <w:p w14:paraId="5D3B9429"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p>
    <w:p w14:paraId="51AFE26D"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OPIS AKTIVNOSTI</w:t>
      </w:r>
    </w:p>
    <w:p w14:paraId="638E6143"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Obavljanje normativno-pravnih, informacijsko-dokumentacijskih, organizacijsko-tehničkih i pomoćno-tehničkih poslova za potrebe županijskih tijela, a koji se odnose na službeničke i radne odnose službenika i namještenika u upravnim tijelima, poduzimanje mjera za stručno osposobljavanje i usavršavanje službenika, upravljanje ljudskim resursima, organiziranje poslova zaštite na radu, uspostavljanje i održavanje informatičkih sustava i službenih mrežnih stranica, planiranje potreba za nabavu uredskog materijala, informatičke i telekomunikacijske opreme. Obavljanje poslova vezanih uz uredsko poslovanje, civilnu zaštitu, zaštitu od požara, vatrogastvo. Te obavljanje povjerenih poslova državne uprave iz područja opće uprave, matičarstva, besplatne pravne pomoći i imovinsko-pravnih poslova.</w:t>
      </w:r>
    </w:p>
    <w:p w14:paraId="6836363B" w14:textId="77777777" w:rsidR="00BE0FBF" w:rsidRDefault="00BE0FBF" w:rsidP="00BE0FBF">
      <w:pPr>
        <w:suppressAutoHyphens/>
        <w:spacing w:after="0" w:line="240" w:lineRule="auto"/>
        <w:jc w:val="both"/>
        <w:rPr>
          <w:rFonts w:ascii="Times New Roman" w:hAnsi="Times New Roman"/>
          <w:b/>
          <w:bCs/>
          <w:sz w:val="24"/>
          <w:szCs w:val="24"/>
        </w:rPr>
      </w:pPr>
    </w:p>
    <w:p w14:paraId="02CB6F0C" w14:textId="77777777" w:rsidR="00BE0FBF" w:rsidRDefault="00BE0FBF" w:rsidP="00BE0FBF">
      <w:pPr>
        <w:suppressAutoHyphens/>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OBRAZLOŽENJE II. IZMJENA I DOPUNA PRORAČUNA KRAPINSKO-ZAGORSKE ŽUPANIJE  ZA 2024. GODINU</w:t>
      </w:r>
    </w:p>
    <w:p w14:paraId="48D5DA7A" w14:textId="2BD9B6E0" w:rsidR="00BE0FBF" w:rsidRDefault="00BE0FBF" w:rsidP="00BE0FBF">
      <w:pPr>
        <w:suppressAutoHyphens/>
        <w:spacing w:after="0" w:line="240" w:lineRule="auto"/>
        <w:jc w:val="both"/>
        <w:rPr>
          <w:rFonts w:ascii="Times New Roman" w:eastAsia="Times New Roman" w:hAnsi="Times New Roman"/>
          <w:sz w:val="24"/>
          <w:szCs w:val="24"/>
          <w:lang w:eastAsia="ar-SA"/>
        </w:rPr>
      </w:pPr>
      <w:bookmarkStart w:id="23" w:name="_Hlk177371520"/>
      <w:r>
        <w:rPr>
          <w:rFonts w:ascii="Times New Roman" w:eastAsia="Times New Roman" w:hAnsi="Times New Roman"/>
          <w:sz w:val="24"/>
          <w:szCs w:val="24"/>
          <w:lang w:eastAsia="ar-SA"/>
        </w:rPr>
        <w:t xml:space="preserve">Planirana sredstva u iznosu 1.065.093,68 </w:t>
      </w:r>
      <w:r w:rsidR="00D563C6">
        <w:rPr>
          <w:rFonts w:ascii="Times New Roman" w:eastAsia="Times New Roman" w:hAnsi="Times New Roman"/>
          <w:sz w:val="24"/>
          <w:szCs w:val="24"/>
          <w:lang w:eastAsia="ar-SA"/>
        </w:rPr>
        <w:t>EUR</w:t>
      </w:r>
      <w:r>
        <w:rPr>
          <w:rFonts w:ascii="Times New Roman" w:eastAsia="Times New Roman" w:hAnsi="Times New Roman"/>
          <w:sz w:val="24"/>
          <w:szCs w:val="24"/>
          <w:lang w:eastAsia="ar-SA"/>
        </w:rPr>
        <w:t xml:space="preserve"> uvećana su za 63.830,00 </w:t>
      </w:r>
      <w:r w:rsidR="00D563C6">
        <w:rPr>
          <w:rFonts w:ascii="Times New Roman" w:eastAsia="Times New Roman" w:hAnsi="Times New Roman"/>
          <w:sz w:val="24"/>
          <w:szCs w:val="24"/>
          <w:lang w:eastAsia="ar-SA"/>
        </w:rPr>
        <w:t>EUR</w:t>
      </w:r>
      <w:r>
        <w:rPr>
          <w:rFonts w:ascii="Times New Roman" w:eastAsia="Times New Roman" w:hAnsi="Times New Roman"/>
          <w:sz w:val="24"/>
          <w:szCs w:val="24"/>
          <w:lang w:eastAsia="ar-SA"/>
        </w:rPr>
        <w:t xml:space="preserve"> što iznosi povećanje za 5,99%, u ukupnom iznosu povećanje iznosi 1.128.923,68 </w:t>
      </w:r>
      <w:r w:rsidR="00D563C6">
        <w:rPr>
          <w:rFonts w:ascii="Times New Roman" w:eastAsia="Times New Roman" w:hAnsi="Times New Roman"/>
          <w:sz w:val="24"/>
          <w:szCs w:val="24"/>
          <w:lang w:eastAsia="ar-SA"/>
        </w:rPr>
        <w:t>EUR</w:t>
      </w:r>
      <w:r>
        <w:rPr>
          <w:rFonts w:ascii="Times New Roman" w:eastAsia="Times New Roman" w:hAnsi="Times New Roman"/>
          <w:sz w:val="24"/>
          <w:szCs w:val="24"/>
          <w:lang w:eastAsia="ar-SA"/>
        </w:rPr>
        <w:t>.</w:t>
      </w:r>
    </w:p>
    <w:bookmarkEnd w:id="23"/>
    <w:p w14:paraId="4F2B64F1" w14:textId="77777777" w:rsidR="00BE0FBF" w:rsidRDefault="00BE0FBF" w:rsidP="00BE0FBF">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Do promjena u planiranju došlo je zbog povećanja sredstava za potrebe podmirenja komunalnih usluga te za provođenje neplaniranih investicijskih održavanja ureda i opreme za potrebe redovnog funkcioniranja upravnih tijela županije. Ujedno su povećana sredstva za potrebe podmirenja usluga tekućeg i investicijskog održavanja prijevoznih sredstava.</w:t>
      </w:r>
    </w:p>
    <w:p w14:paraId="4ECC5D99"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112F8D94"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685715D2"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OPĆI CILJ </w:t>
      </w:r>
    </w:p>
    <w:p w14:paraId="6FECF5D3"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Opći cilj je povećati razinu stručnog znanja službenika i namještenika, transparentnim i odgovornim radom  stručno osposobljenih, samostalnih, kreativnih i motiviranih službenika  izvršavati poslove i zadaće iz nadležnosti Upravnog odjela, te na taj način doprinositi  uspostavljanju moderne, profesionalne i kvalitetne uprave s ciljem  postizanja prilagodljivosti uprave  promjenjivim potrebama u razvoju  društva.  Uz navedeno potrebno je osigurati nesmetano svakodnevno funkcioniranje županijskih upravnih tijela.</w:t>
      </w:r>
    </w:p>
    <w:p w14:paraId="32E4B300"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p>
    <w:p w14:paraId="0AB3CA5D"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lastRenderedPageBreak/>
        <w:t xml:space="preserve">POSEBNI CILJEVI </w:t>
      </w:r>
    </w:p>
    <w:p w14:paraId="2E671094"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Stvaranje uvjeta za omogućavanje nesmetanog odvijanja poslova iz nadležnosti Županije, ostvarivanje prava i dužnosti s područja  službeničkih odnosa, permanentna edukacija i stručno usavršavanje službenika, suradnja s tijelima državne uprave, jedinicama lokalne samouprave i drugim javnim ustanovama. Zadovoljstvo korisnika usluga javne uprave.</w:t>
      </w:r>
    </w:p>
    <w:p w14:paraId="42F3B97C"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1B1F9AF9"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ZAKONSKE I DRUGE OSNOVE ZA UVOĐENJE AKTIVNOSTI </w:t>
      </w:r>
    </w:p>
    <w:p w14:paraId="2688FC87"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Zakon o lokalnoj i područnoj (regionalnoj) samoupravi </w:t>
      </w:r>
    </w:p>
    <w:p w14:paraId="704C981D"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Zakon o službenicima i namještenicima u lokalnoj  i područnoj (regionalnoj) samoupravi.</w:t>
      </w:r>
    </w:p>
    <w:p w14:paraId="45747EE8"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Odluka o ustrojstvu i djelokrugu rada upravnih tijela Krapinsko-zagorske županije</w:t>
      </w:r>
    </w:p>
    <w:p w14:paraId="21355330"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Pravilnik o unutarnjem radu Upravnog odjela </w:t>
      </w:r>
    </w:p>
    <w:p w14:paraId="15C5282A"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47A290EC"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IZVORI FINANCIRANJA</w:t>
      </w:r>
    </w:p>
    <w:p w14:paraId="429E9A61"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Opći prihodi i primici</w:t>
      </w:r>
    </w:p>
    <w:p w14:paraId="5995639D"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531B58D9"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ISHODIŠTE I POKAZATELJI NA KOJIMA SE ZASNIVAJU IZRAČUNI I OCJENE POTREBNIH SREDSTAVA </w:t>
      </w:r>
    </w:p>
    <w:p w14:paraId="5B2C5C5D"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Proračun Krapinsko-zagorske županije, Kolektivni ugovor za zaposlene u upravnim tijelima Krapinsko-zagorske županije, Plan prijma u službu u upravna tijela županije.</w:t>
      </w:r>
    </w:p>
    <w:p w14:paraId="4FE04C54"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w:t>
      </w:r>
    </w:p>
    <w:p w14:paraId="6ADD059C"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p>
    <w:p w14:paraId="3C2D1C5F"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POKAZATELJ USPJEŠNOSTI </w:t>
      </w:r>
    </w:p>
    <w:p w14:paraId="29A6352A" w14:textId="77777777" w:rsidR="00BE0FBF" w:rsidRDefault="00BE0FBF" w:rsidP="00BE0FBF">
      <w:pPr>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Pokazatelj uspješnosti – učinka: Obavljanjem upravno-pravnih, analitičko-normativnih,  drugih općih, administrativnih i tehničko-pomoćnih poslova osigurava  se kontinuirano funkcioniranje tijela Županije, a time i funkcioniranje lokalne samouprave. </w:t>
      </w:r>
    </w:p>
    <w:p w14:paraId="68525F20"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Pokazatelji  uspješnosti - rezultata u izvršavanju aktivnosti  su broj  donesenih  akata  potrebnih za realizaciju programa i projekata Županije, broj uspješno završenih stručnih usavršavanja službenika. </w:t>
      </w:r>
    </w:p>
    <w:p w14:paraId="3B184AC8" w14:textId="77777777" w:rsidR="00BE0FBF" w:rsidRDefault="00BE0FBF" w:rsidP="00BE0FBF">
      <w:pPr>
        <w:suppressAutoHyphens/>
        <w:spacing w:after="0" w:line="240" w:lineRule="auto"/>
        <w:rPr>
          <w:rFonts w:ascii="Times New Roman" w:eastAsia="Times New Roman" w:hAnsi="Times New Roman" w:cs="Calibri"/>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427"/>
      </w:tblGrid>
      <w:tr w:rsidR="00BE0FBF" w14:paraId="657687D9" w14:textId="77777777" w:rsidTr="00BE0FBF">
        <w:tc>
          <w:tcPr>
            <w:tcW w:w="2391" w:type="dxa"/>
            <w:tcBorders>
              <w:top w:val="single" w:sz="4" w:space="0" w:color="auto"/>
              <w:left w:val="single" w:sz="4" w:space="0" w:color="auto"/>
              <w:bottom w:val="single" w:sz="4" w:space="0" w:color="auto"/>
              <w:right w:val="single" w:sz="4" w:space="0" w:color="auto"/>
            </w:tcBorders>
            <w:hideMark/>
          </w:tcPr>
          <w:p w14:paraId="2DF9B3AC" w14:textId="77777777" w:rsidR="00BE0FBF" w:rsidRDefault="00BE0FBF">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Pr>
                <w:rFonts w:ascii="Times New Roman" w:eastAsia="Times New Roman" w:hAnsi="Times New Roman" w:cs="Calibri"/>
                <w:b/>
                <w:kern w:val="2"/>
                <w:sz w:val="24"/>
                <w:szCs w:val="24"/>
                <w:lang w:eastAsia="ar-SA"/>
                <w14:ligatures w14:val="standardContextual"/>
              </w:rPr>
              <w:t>KAPITALNI PROJEKT  K104008</w:t>
            </w:r>
          </w:p>
        </w:tc>
        <w:tc>
          <w:tcPr>
            <w:tcW w:w="6427" w:type="dxa"/>
            <w:tcBorders>
              <w:top w:val="single" w:sz="4" w:space="0" w:color="auto"/>
              <w:left w:val="single" w:sz="4" w:space="0" w:color="auto"/>
              <w:bottom w:val="single" w:sz="4" w:space="0" w:color="auto"/>
              <w:right w:val="single" w:sz="4" w:space="0" w:color="auto"/>
            </w:tcBorders>
            <w:hideMark/>
          </w:tcPr>
          <w:p w14:paraId="5F6E9F3B" w14:textId="77777777" w:rsidR="00BE0FBF" w:rsidRDefault="00BE0FBF">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Pr>
                <w:rFonts w:ascii="Times New Roman" w:eastAsia="Times New Roman" w:hAnsi="Times New Roman" w:cs="Calibri"/>
                <w:b/>
                <w:kern w:val="2"/>
                <w:sz w:val="24"/>
                <w:szCs w:val="24"/>
                <w:lang w:eastAsia="ar-SA"/>
                <w14:ligatures w14:val="standardContextual"/>
              </w:rPr>
              <w:t xml:space="preserve">  INFORMATIČKA OPREMA – zajedničke službe</w:t>
            </w:r>
          </w:p>
          <w:p w14:paraId="31DF7ACB" w14:textId="77777777" w:rsidR="00BE0FBF" w:rsidRDefault="00BE0FBF">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Pr>
                <w:rFonts w:ascii="Times New Roman" w:eastAsia="Times New Roman" w:hAnsi="Times New Roman" w:cs="Calibri"/>
                <w:b/>
                <w:kern w:val="2"/>
                <w:sz w:val="24"/>
                <w:szCs w:val="24"/>
                <w:lang w:eastAsia="ar-SA"/>
                <w14:ligatures w14:val="standardContextual"/>
              </w:rPr>
              <w:t xml:space="preserve">  </w:t>
            </w:r>
            <w:r>
              <w:rPr>
                <w:rFonts w:ascii="Times New Roman" w:eastAsia="Times New Roman" w:hAnsi="Times New Roman" w:cs="Calibri"/>
                <w:bCs/>
                <w:kern w:val="2"/>
                <w:sz w:val="24"/>
                <w:szCs w:val="24"/>
                <w:lang w:eastAsia="ar-SA"/>
                <w14:ligatures w14:val="standardContextual"/>
              </w:rPr>
              <w:t>Mjera 3.2. Jačanje kapaciteta djelatnika javne uprave</w:t>
            </w:r>
          </w:p>
        </w:tc>
      </w:tr>
    </w:tbl>
    <w:p w14:paraId="0F468253" w14:textId="77777777" w:rsidR="00BE0FBF" w:rsidRDefault="00BE0FBF" w:rsidP="00BE0FBF">
      <w:pPr>
        <w:suppressAutoHyphens/>
        <w:spacing w:after="0" w:line="240" w:lineRule="auto"/>
        <w:rPr>
          <w:rFonts w:ascii="Times New Roman" w:eastAsia="Times New Roman" w:hAnsi="Times New Roman" w:cs="Calibri"/>
          <w:sz w:val="24"/>
          <w:szCs w:val="24"/>
          <w:lang w:eastAsia="ar-SA"/>
        </w:rPr>
      </w:pPr>
    </w:p>
    <w:p w14:paraId="1F02729C"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OPIS AKTIVNOSTI </w:t>
      </w:r>
    </w:p>
    <w:p w14:paraId="3BF396F3"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Nabava i instalacija potrebne informatičke opreme i uređaja kako bi se ubrzala i poboljšala kvaliteta razmjene informacija unutar tijela javne uprave i prema korisnicima usluga. Uvođenje e-poslovanja unutar tijela javne uprave, razvoj e-usluga prema korisnicima. </w:t>
      </w:r>
    </w:p>
    <w:p w14:paraId="0AF2BEAC" w14:textId="77777777" w:rsidR="00BE0FBF" w:rsidRDefault="00BE0FBF" w:rsidP="00BE0FBF">
      <w:pPr>
        <w:suppressAutoHyphens/>
        <w:spacing w:after="0" w:line="240" w:lineRule="auto"/>
        <w:jc w:val="both"/>
        <w:rPr>
          <w:rFonts w:ascii="Times New Roman" w:hAnsi="Times New Roman"/>
          <w:sz w:val="24"/>
          <w:szCs w:val="24"/>
        </w:rPr>
      </w:pPr>
    </w:p>
    <w:p w14:paraId="1D899086" w14:textId="77777777" w:rsidR="00BE0FBF" w:rsidRDefault="00BE0FBF" w:rsidP="00BE0FBF">
      <w:pPr>
        <w:suppressAutoHyphens/>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OBRAZLOŽENJE II. IZMJENA I DOPUNA PRORAČUNA KRAPINSKO-ZAGORSKE ŽUPANIJE  ZA 2024. GODINU</w:t>
      </w:r>
    </w:p>
    <w:p w14:paraId="417A1575" w14:textId="49B4C30D" w:rsidR="00BE0FBF" w:rsidRDefault="00BE0FBF" w:rsidP="00BE0FBF">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Planirana sredstva u iznosu 174.189,40 </w:t>
      </w:r>
      <w:r w:rsidR="00D563C6">
        <w:rPr>
          <w:rFonts w:ascii="Times New Roman" w:eastAsia="Times New Roman" w:hAnsi="Times New Roman"/>
          <w:sz w:val="24"/>
          <w:szCs w:val="24"/>
          <w:lang w:eastAsia="ar-SA"/>
        </w:rPr>
        <w:t>EUR</w:t>
      </w:r>
      <w:r>
        <w:rPr>
          <w:rFonts w:ascii="Times New Roman" w:eastAsia="Times New Roman" w:hAnsi="Times New Roman"/>
          <w:sz w:val="24"/>
          <w:szCs w:val="24"/>
          <w:lang w:eastAsia="ar-SA"/>
        </w:rPr>
        <w:t xml:space="preserve"> uvećana su za 5.090,00 </w:t>
      </w:r>
      <w:r w:rsidR="00D563C6">
        <w:rPr>
          <w:rFonts w:ascii="Times New Roman" w:eastAsia="Times New Roman" w:hAnsi="Times New Roman"/>
          <w:sz w:val="24"/>
          <w:szCs w:val="24"/>
          <w:lang w:eastAsia="ar-SA"/>
        </w:rPr>
        <w:t>EUR</w:t>
      </w:r>
      <w:r>
        <w:rPr>
          <w:rFonts w:ascii="Times New Roman" w:eastAsia="Times New Roman" w:hAnsi="Times New Roman"/>
          <w:sz w:val="24"/>
          <w:szCs w:val="24"/>
          <w:lang w:eastAsia="ar-SA"/>
        </w:rPr>
        <w:t xml:space="preserve"> što iznosi povećanje za 2,92%, u ukupnom iznosu povećanje iznosi 179.279,40 </w:t>
      </w:r>
      <w:r w:rsidR="00D563C6">
        <w:rPr>
          <w:rFonts w:ascii="Times New Roman" w:eastAsia="Times New Roman" w:hAnsi="Times New Roman"/>
          <w:sz w:val="24"/>
          <w:szCs w:val="24"/>
          <w:lang w:eastAsia="ar-SA"/>
        </w:rPr>
        <w:t>EUR</w:t>
      </w:r>
      <w:r>
        <w:rPr>
          <w:rFonts w:ascii="Times New Roman" w:eastAsia="Times New Roman" w:hAnsi="Times New Roman"/>
          <w:sz w:val="24"/>
          <w:szCs w:val="24"/>
          <w:lang w:eastAsia="ar-SA"/>
        </w:rPr>
        <w:t>.</w:t>
      </w:r>
    </w:p>
    <w:p w14:paraId="03960CDD"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Do navedenog povećanja došlo je zbog nabave osobnih vozila za službene potrebe.</w:t>
      </w:r>
    </w:p>
    <w:p w14:paraId="2E782838"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p>
    <w:p w14:paraId="52ABAD15"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OPĆI CILJ </w:t>
      </w:r>
    </w:p>
    <w:p w14:paraId="1F1BD613"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Obnavljanje informatičke opreme i programskih rješenja koja prate potrebe za odvijanje nesmetanog  e-poslovanja i educiranje zaposlenika.</w:t>
      </w:r>
    </w:p>
    <w:p w14:paraId="09F04968"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 </w:t>
      </w:r>
    </w:p>
    <w:p w14:paraId="03367F7F" w14:textId="77777777" w:rsidR="00A411E4" w:rsidRDefault="00A411E4" w:rsidP="00BE0FBF">
      <w:pPr>
        <w:suppressAutoHyphens/>
        <w:spacing w:after="0" w:line="240" w:lineRule="auto"/>
        <w:jc w:val="both"/>
        <w:rPr>
          <w:rFonts w:ascii="Times New Roman" w:eastAsia="Times New Roman" w:hAnsi="Times New Roman" w:cs="Calibri"/>
          <w:b/>
          <w:sz w:val="24"/>
          <w:szCs w:val="24"/>
          <w:lang w:eastAsia="ar-SA"/>
        </w:rPr>
      </w:pPr>
    </w:p>
    <w:p w14:paraId="623CDE97" w14:textId="490C982B"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lastRenderedPageBreak/>
        <w:t xml:space="preserve">POSEBNI CILJEVI </w:t>
      </w:r>
    </w:p>
    <w:p w14:paraId="54342F74"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Stvaranje uvjeta za provedbu digitalizacije javne uprave.</w:t>
      </w:r>
    </w:p>
    <w:p w14:paraId="710D64DB"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29E31F18"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ZAKONSKA OSNOVA ZA UVOĐENJE AKTIVNOSTI </w:t>
      </w:r>
    </w:p>
    <w:p w14:paraId="092CA72D"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Uredba o uredskom poslovanju – digitalna transformacija</w:t>
      </w:r>
    </w:p>
    <w:p w14:paraId="11161974"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17DB4226"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IZVORI FINANCIRANJA</w:t>
      </w:r>
    </w:p>
    <w:p w14:paraId="51855876"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Opći prihodi i primici</w:t>
      </w:r>
    </w:p>
    <w:p w14:paraId="039F8A9A"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1A94E05B"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ISHODIŠTE I POKAZATELJI NA KOJIMA SE ZASNIVAJU IZRAČUNI I OCJENE POTREBNIH SREDSTAVA </w:t>
      </w:r>
    </w:p>
    <w:p w14:paraId="5C6FD58E"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Računalna i informatička oprema nabavlja se sukladno planu utvrđenom prema potrebama upravnih odjela Županije. </w:t>
      </w:r>
    </w:p>
    <w:p w14:paraId="496081E6"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1664422D"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POKAZATELJ USPJEŠNOSTI </w:t>
      </w:r>
    </w:p>
    <w:p w14:paraId="1F4B8839" w14:textId="77777777" w:rsidR="00BE0FBF" w:rsidRDefault="00BE0FBF" w:rsidP="00BE0FBF">
      <w:pPr>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Pokazatelj uspješnosti – učinka. Razvoje e-poslovanja doprinosi transparentnosti rada javne uprave</w:t>
      </w:r>
    </w:p>
    <w:p w14:paraId="2FB5BE50"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Pokazatelji  uspješnosti – rezultata. Smanjenje materijalnih troškova, povećanje razine zadovoljstva korisnika usluga javne uprave, broj riješenih predmeta.</w:t>
      </w:r>
    </w:p>
    <w:p w14:paraId="6A52C11A"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03C6EB93"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427"/>
      </w:tblGrid>
      <w:tr w:rsidR="00BE0FBF" w14:paraId="37C54428" w14:textId="77777777" w:rsidTr="00BE0FBF">
        <w:tc>
          <w:tcPr>
            <w:tcW w:w="2391" w:type="dxa"/>
            <w:tcBorders>
              <w:top w:val="single" w:sz="4" w:space="0" w:color="auto"/>
              <w:left w:val="single" w:sz="4" w:space="0" w:color="auto"/>
              <w:bottom w:val="single" w:sz="4" w:space="0" w:color="auto"/>
              <w:right w:val="single" w:sz="4" w:space="0" w:color="auto"/>
            </w:tcBorders>
            <w:hideMark/>
          </w:tcPr>
          <w:p w14:paraId="014813D0" w14:textId="77777777" w:rsidR="00BE0FBF" w:rsidRDefault="00BE0FBF">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Pr>
                <w:rFonts w:ascii="Times New Roman" w:eastAsia="Times New Roman" w:hAnsi="Times New Roman" w:cs="Calibri"/>
                <w:b/>
                <w:kern w:val="2"/>
                <w:sz w:val="24"/>
                <w:szCs w:val="24"/>
                <w:lang w:eastAsia="ar-SA"/>
                <w14:ligatures w14:val="standardContextual"/>
              </w:rPr>
              <w:t xml:space="preserve">AKTIVNOST       </w:t>
            </w:r>
          </w:p>
          <w:p w14:paraId="452CC8E3" w14:textId="77777777" w:rsidR="00BE0FBF" w:rsidRDefault="00BE0FBF">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Pr>
                <w:rFonts w:ascii="Times New Roman" w:eastAsia="Times New Roman" w:hAnsi="Times New Roman" w:cs="Calibri"/>
                <w:b/>
                <w:kern w:val="2"/>
                <w:sz w:val="24"/>
                <w:szCs w:val="24"/>
                <w:lang w:eastAsia="ar-SA"/>
                <w14:ligatures w14:val="standardContextual"/>
              </w:rPr>
              <w:t xml:space="preserve">A 102000          </w:t>
            </w:r>
          </w:p>
        </w:tc>
        <w:tc>
          <w:tcPr>
            <w:tcW w:w="6427" w:type="dxa"/>
            <w:tcBorders>
              <w:top w:val="single" w:sz="4" w:space="0" w:color="auto"/>
              <w:left w:val="single" w:sz="4" w:space="0" w:color="auto"/>
              <w:bottom w:val="single" w:sz="4" w:space="0" w:color="auto"/>
              <w:right w:val="single" w:sz="4" w:space="0" w:color="auto"/>
            </w:tcBorders>
            <w:hideMark/>
          </w:tcPr>
          <w:p w14:paraId="62237A64" w14:textId="77777777" w:rsidR="00BE0FBF" w:rsidRDefault="00BE0FBF">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Pr>
                <w:rFonts w:ascii="Times New Roman" w:eastAsia="Times New Roman" w:hAnsi="Times New Roman" w:cs="Calibri"/>
                <w:b/>
                <w:kern w:val="2"/>
                <w:sz w:val="24"/>
                <w:szCs w:val="24"/>
                <w:lang w:eastAsia="ar-SA"/>
                <w14:ligatures w14:val="standardContextual"/>
              </w:rPr>
              <w:t>PROTUPOŽARNA I CIVILNA ZAŠTITA</w:t>
            </w:r>
          </w:p>
          <w:p w14:paraId="061B300A" w14:textId="77777777" w:rsidR="00BE0FBF" w:rsidRDefault="00BE0FBF">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r>
              <w:rPr>
                <w:rFonts w:ascii="Times New Roman" w:eastAsia="Times New Roman" w:hAnsi="Times New Roman" w:cs="Calibri"/>
                <w:bCs/>
                <w:kern w:val="2"/>
                <w:sz w:val="24"/>
                <w:szCs w:val="24"/>
                <w:lang w:eastAsia="ar-SA"/>
                <w14:ligatures w14:val="standardContextual"/>
              </w:rPr>
              <w:t>Mjera 10.1. Unaprjeđenje sustava civilne zaštite</w:t>
            </w:r>
          </w:p>
          <w:p w14:paraId="5C0E9DB6" w14:textId="77777777" w:rsidR="00BE0FBF" w:rsidRDefault="00BE0FBF">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r>
              <w:rPr>
                <w:rFonts w:ascii="Times New Roman" w:eastAsia="Times New Roman" w:hAnsi="Times New Roman" w:cs="Calibri"/>
                <w:bCs/>
                <w:kern w:val="2"/>
                <w:sz w:val="24"/>
                <w:szCs w:val="24"/>
                <w:lang w:eastAsia="ar-SA"/>
                <w14:ligatures w14:val="standardContextual"/>
              </w:rPr>
              <w:t>Mjera 10.4. Jačanje vatrogasnih organizacija, postrojbi i snaga</w:t>
            </w:r>
          </w:p>
        </w:tc>
      </w:tr>
    </w:tbl>
    <w:p w14:paraId="25D481BB" w14:textId="77777777" w:rsidR="00BE0FBF" w:rsidRDefault="00BE0FBF" w:rsidP="00BE0FBF">
      <w:pPr>
        <w:suppressAutoHyphens/>
        <w:spacing w:after="0" w:line="240" w:lineRule="auto"/>
        <w:rPr>
          <w:rFonts w:ascii="Times New Roman" w:eastAsia="Times New Roman" w:hAnsi="Times New Roman" w:cs="Calibri"/>
          <w:sz w:val="24"/>
          <w:szCs w:val="24"/>
          <w:lang w:eastAsia="ar-SA"/>
        </w:rPr>
      </w:pPr>
    </w:p>
    <w:p w14:paraId="6481BC8C"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OPIS AKTIVNOSTI </w:t>
      </w:r>
    </w:p>
    <w:p w14:paraId="602B29FD"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Sukladno zakonskim propisima organiziran je sustav civilne zaštite na području Krapinsko-zagorske županije, osnovane su vatrogasne zajednice jedinica lokalnih samouprava i regionalne samouprave,  osnovana je stanica Hrvatske gorske službe spašavanja, donijeta odluka o određivanju  pravnih osoba od interesa za sustav civilne zaštite Krapinsko-zagorske županije, imenovan Stožer civilne zaštite Krapinsko-zagorske županije. Pravovremeno donošenje planskih dokumenata vezanih uz Zakon o sustavu civilne zaštite, Zakona o vatrogastvu i ostalih propisa koji se odnose na uređenje sustava civilne zaštite. </w:t>
      </w:r>
    </w:p>
    <w:p w14:paraId="72F6B4A9"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7D7DAADB" w14:textId="77777777" w:rsidR="00BE0FBF" w:rsidRDefault="00BE0FBF" w:rsidP="00BE0FBF">
      <w:pPr>
        <w:suppressAutoHyphens/>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OBRAZLOŽENJE II. IZMJENA I DOPUNA PRORAČUNA KRAPINSKO-ZAGORSKE ŽUPANIJE  ZA 2024. GODINU</w:t>
      </w:r>
    </w:p>
    <w:p w14:paraId="6B7D3789" w14:textId="5ED9E67C" w:rsidR="00BE0FBF" w:rsidRDefault="00BE0FBF" w:rsidP="00BE0FBF">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Planirana sredstva u iznosu 302.600,00 </w:t>
      </w:r>
      <w:r w:rsidR="00D563C6">
        <w:rPr>
          <w:rFonts w:ascii="Times New Roman" w:eastAsia="Times New Roman" w:hAnsi="Times New Roman"/>
          <w:sz w:val="24"/>
          <w:szCs w:val="24"/>
          <w:lang w:eastAsia="ar-SA"/>
        </w:rPr>
        <w:t>EUR</w:t>
      </w:r>
      <w:r>
        <w:rPr>
          <w:rFonts w:ascii="Times New Roman" w:eastAsia="Times New Roman" w:hAnsi="Times New Roman"/>
          <w:sz w:val="24"/>
          <w:szCs w:val="24"/>
          <w:lang w:eastAsia="ar-SA"/>
        </w:rPr>
        <w:t xml:space="preserve"> uvećana su za 6.200,00 </w:t>
      </w:r>
      <w:r w:rsidR="00D563C6">
        <w:rPr>
          <w:rFonts w:ascii="Times New Roman" w:eastAsia="Times New Roman" w:hAnsi="Times New Roman"/>
          <w:sz w:val="24"/>
          <w:szCs w:val="24"/>
          <w:lang w:eastAsia="ar-SA"/>
        </w:rPr>
        <w:t>EUR</w:t>
      </w:r>
      <w:r>
        <w:rPr>
          <w:rFonts w:ascii="Times New Roman" w:eastAsia="Times New Roman" w:hAnsi="Times New Roman"/>
          <w:sz w:val="24"/>
          <w:szCs w:val="24"/>
          <w:lang w:eastAsia="ar-SA"/>
        </w:rPr>
        <w:t xml:space="preserve"> što iznosi povećanje za 2,05%, u ukupnom iznosu povećanje iznosi 308.600,00 </w:t>
      </w:r>
      <w:r w:rsidR="00D563C6">
        <w:rPr>
          <w:rFonts w:ascii="Times New Roman" w:eastAsia="Times New Roman" w:hAnsi="Times New Roman"/>
          <w:sz w:val="24"/>
          <w:szCs w:val="24"/>
          <w:lang w:eastAsia="ar-SA"/>
        </w:rPr>
        <w:t>EUR</w:t>
      </w:r>
      <w:r>
        <w:rPr>
          <w:rFonts w:ascii="Times New Roman" w:eastAsia="Times New Roman" w:hAnsi="Times New Roman"/>
          <w:sz w:val="24"/>
          <w:szCs w:val="24"/>
          <w:lang w:eastAsia="ar-SA"/>
        </w:rPr>
        <w:t>.</w:t>
      </w:r>
    </w:p>
    <w:p w14:paraId="3DC860E1" w14:textId="77777777" w:rsidR="00BE0FBF" w:rsidRDefault="00BE0FBF" w:rsidP="00BE0FBF">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Do promjena u planiranju došlo je zbog povećane vatrogasne djelatnosti koju je sukladno Zakonu o vatrogastvu dužna financirati Krapinsko-zagorska županija.</w:t>
      </w:r>
    </w:p>
    <w:p w14:paraId="4B3976F9"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7696031F"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OPĆI CILJ </w:t>
      </w:r>
    </w:p>
    <w:p w14:paraId="7402C634"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sz w:val="24"/>
          <w:szCs w:val="24"/>
          <w:lang w:eastAsia="ar-SA"/>
        </w:rPr>
        <w:t>Opći cilj je izgradnja cjelovitog sustava civilne zaštite u županiji, stvaranje uvjeta za rad županijskog stožera civilne zaštite, vatrogasne zajednice Krapinsko-zagorske županije, Hrvatske gorske službe spašavanja, te ostalih operativnih snaga i  sudionika sustava civilne zaštite Krapinsko-zagorske županije.</w:t>
      </w:r>
    </w:p>
    <w:p w14:paraId="297AA22B"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60AC070A"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POSEBNI CILJEVI </w:t>
      </w:r>
    </w:p>
    <w:p w14:paraId="4296E60C"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Podizanje razine educiranosti i spremnosti gotovih operativnih snaga sustava civilne zaštite. </w:t>
      </w:r>
    </w:p>
    <w:p w14:paraId="320424EA"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6408F494"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lastRenderedPageBreak/>
        <w:t xml:space="preserve">ZAKONSKA OSNOVA ZA UVOĐENJE AKTIVNOSTI </w:t>
      </w:r>
    </w:p>
    <w:p w14:paraId="469BCE39"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Zakon o vatrogastvu</w:t>
      </w:r>
    </w:p>
    <w:p w14:paraId="62432F3B"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Zakon o sustavu civilne zaštite</w:t>
      </w:r>
    </w:p>
    <w:p w14:paraId="4677D20F"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Zakon o Hrvatskoj gorskoj službi spašavanja</w:t>
      </w:r>
    </w:p>
    <w:p w14:paraId="7DC26B4D"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Zakon o udrugama</w:t>
      </w:r>
    </w:p>
    <w:p w14:paraId="269B71B8"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3466665A"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IZVORI FINANCIRANJA</w:t>
      </w:r>
    </w:p>
    <w:p w14:paraId="5771619C"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Opći prihodi i primici</w:t>
      </w:r>
    </w:p>
    <w:p w14:paraId="33BA927C"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17927FB5"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ISHODIŠTE I POKAZATELJI NA KOJIMA SE ZASNIVAJU IZRAČUNI I OCJENE POTREBNIH SREDSTAVA </w:t>
      </w:r>
    </w:p>
    <w:p w14:paraId="6A3A025E"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Ocjene potrebnih sredstava za razvoj sustava civilne zaštite zasnivaju se na osnovi zakonskih propisa te izvršenja sredstava u prethodnom razdoblju kao i zahtjeva operativnih snaga za nabavu opreme namijenjene podizanju spremnosti.</w:t>
      </w:r>
    </w:p>
    <w:p w14:paraId="4E79B227"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2DB4727D" w14:textId="77777777" w:rsidR="00BE0FBF" w:rsidRDefault="00BE0FBF" w:rsidP="00BE0FBF">
      <w:pPr>
        <w:suppressAutoHyphens/>
        <w:spacing w:after="0" w:line="240" w:lineRule="auto"/>
        <w:jc w:val="both"/>
        <w:rPr>
          <w:rFonts w:ascii="Times New Roman" w:eastAsia="Times New Roman" w:hAnsi="Times New Roman" w:cs="Calibri"/>
          <w:b/>
          <w:sz w:val="24"/>
          <w:szCs w:val="24"/>
          <w:lang w:eastAsia="ar-SA"/>
        </w:rPr>
      </w:pPr>
      <w:r>
        <w:rPr>
          <w:rFonts w:ascii="Times New Roman" w:eastAsia="Times New Roman" w:hAnsi="Times New Roman" w:cs="Calibri"/>
          <w:b/>
          <w:sz w:val="24"/>
          <w:szCs w:val="24"/>
          <w:lang w:eastAsia="ar-SA"/>
        </w:rPr>
        <w:t xml:space="preserve">POKAZATELJ USPJEŠNOSTI </w:t>
      </w:r>
    </w:p>
    <w:p w14:paraId="7E98E399" w14:textId="77777777" w:rsidR="00BE0FBF" w:rsidRDefault="00BE0FBF" w:rsidP="00BE0FBF">
      <w:pPr>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Pokazatelj uspješnosti – učinka: organizirani sustav civilne zaštite, kvalitetnija opremljenost i educiranost gotovih operativnih snaga.</w:t>
      </w:r>
    </w:p>
    <w:p w14:paraId="4A605BA5"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Pokazatelji  uspješnosti - rezultata u izvršavanju aktivnosti su raspoloživa oprema, spremnost pripadnika operativnih snaga na odgovor (brzina reakcije)</w:t>
      </w:r>
    </w:p>
    <w:p w14:paraId="6DA8948B" w14:textId="77777777" w:rsidR="00BE0FBF" w:rsidRDefault="00BE0FBF" w:rsidP="00BE0FBF">
      <w:pPr>
        <w:suppressAutoHyphens/>
        <w:spacing w:after="0" w:line="240" w:lineRule="auto"/>
        <w:jc w:val="both"/>
        <w:rPr>
          <w:rFonts w:ascii="Times New Roman" w:eastAsia="Times New Roman" w:hAnsi="Times New Roman" w:cs="Calibri"/>
          <w:sz w:val="24"/>
          <w:szCs w:val="24"/>
          <w:lang w:eastAsia="ar-SA"/>
        </w:rPr>
      </w:pPr>
    </w:p>
    <w:p w14:paraId="08003362" w14:textId="77777777" w:rsidR="00106DE5" w:rsidRDefault="00106DE5" w:rsidP="00106DE5">
      <w:pPr>
        <w:suppressAutoHyphens/>
        <w:spacing w:after="0" w:line="240" w:lineRule="auto"/>
        <w:rPr>
          <w:rFonts w:ascii="Times New Roman" w:eastAsia="Times New Roman" w:hAnsi="Times New Roman"/>
          <w:b/>
          <w:sz w:val="24"/>
          <w:szCs w:val="24"/>
          <w:lang w:eastAsia="ar-SA"/>
        </w:rPr>
      </w:pPr>
    </w:p>
    <w:p w14:paraId="0ABFF03A" w14:textId="77777777" w:rsidR="00106DE5" w:rsidRDefault="00106DE5" w:rsidP="00106DE5">
      <w:pPr>
        <w:suppressAutoHyphens/>
        <w:spacing w:after="0" w:line="240" w:lineRule="auto"/>
        <w:rPr>
          <w:rFonts w:ascii="Times New Roman" w:eastAsia="Times New Roman" w:hAnsi="Times New Roman"/>
          <w:b/>
          <w:sz w:val="24"/>
          <w:szCs w:val="24"/>
          <w:lang w:eastAsia="ar-SA"/>
        </w:rPr>
      </w:pPr>
    </w:p>
    <w:p w14:paraId="006F8856" w14:textId="77777777" w:rsidR="00106DE5" w:rsidRDefault="00106DE5" w:rsidP="00106DE5">
      <w:pPr>
        <w:suppressAutoHyphens/>
        <w:spacing w:after="0" w:line="240" w:lineRule="auto"/>
        <w:rPr>
          <w:rFonts w:ascii="Times New Roman" w:eastAsia="Times New Roman" w:hAnsi="Times New Roman"/>
          <w:b/>
          <w:sz w:val="24"/>
          <w:szCs w:val="24"/>
          <w:lang w:eastAsia="ar-SA"/>
        </w:rPr>
      </w:pPr>
    </w:p>
    <w:p w14:paraId="1643E6AC" w14:textId="77777777" w:rsidR="00F1143E" w:rsidRDefault="00F1143E" w:rsidP="004F2390">
      <w:pPr>
        <w:suppressAutoHyphens/>
        <w:spacing w:after="0" w:line="240" w:lineRule="auto"/>
        <w:jc w:val="both"/>
        <w:rPr>
          <w:rFonts w:ascii="Times New Roman" w:eastAsia="Times New Roman" w:hAnsi="Times New Roman"/>
          <w:b/>
          <w:sz w:val="24"/>
          <w:szCs w:val="24"/>
          <w:lang w:eastAsia="ar-SA"/>
        </w:rPr>
      </w:pPr>
    </w:p>
    <w:p w14:paraId="5E4FA1CC" w14:textId="77777777" w:rsidR="00F1143E" w:rsidRPr="005D1A6E" w:rsidRDefault="00F1143E" w:rsidP="00F1143E">
      <w:pPr>
        <w:spacing w:before="120" w:after="120" w:line="240" w:lineRule="auto"/>
        <w:jc w:val="both"/>
        <w:rPr>
          <w:rFonts w:ascii="Times New Roman" w:eastAsia="Times New Roman" w:hAnsi="Times New Roman"/>
          <w:b/>
          <w:bCs/>
          <w:sz w:val="24"/>
          <w:szCs w:val="24"/>
        </w:rPr>
      </w:pPr>
      <w:r w:rsidRPr="005D1A6E">
        <w:rPr>
          <w:rFonts w:ascii="Times New Roman" w:eastAsia="Times New Roman" w:hAnsi="Times New Roman"/>
          <w:b/>
          <w:bCs/>
          <w:sz w:val="24"/>
          <w:szCs w:val="24"/>
        </w:rPr>
        <w:t xml:space="preserve">                                                                                                                 PREDSJEDNIK</w:t>
      </w:r>
    </w:p>
    <w:p w14:paraId="2FFEF829" w14:textId="77777777" w:rsidR="00F1143E" w:rsidRPr="005D1A6E" w:rsidRDefault="00F1143E" w:rsidP="00F1143E">
      <w:pPr>
        <w:spacing w:before="120" w:after="120" w:line="240" w:lineRule="auto"/>
        <w:jc w:val="right"/>
        <w:rPr>
          <w:rFonts w:ascii="Times New Roman" w:eastAsia="Times New Roman" w:hAnsi="Times New Roman"/>
          <w:b/>
          <w:bCs/>
          <w:sz w:val="24"/>
          <w:szCs w:val="24"/>
        </w:rPr>
      </w:pPr>
      <w:r w:rsidRPr="005D1A6E">
        <w:rPr>
          <w:rFonts w:ascii="Times New Roman" w:eastAsia="Times New Roman" w:hAnsi="Times New Roman"/>
          <w:b/>
          <w:bCs/>
          <w:sz w:val="24"/>
          <w:szCs w:val="24"/>
        </w:rPr>
        <w:t xml:space="preserve">                                                                                                      ŽUPANIJSKE SKUPŠTINE</w:t>
      </w:r>
    </w:p>
    <w:p w14:paraId="638309B2" w14:textId="77777777" w:rsidR="00F1143E" w:rsidRPr="004F2390" w:rsidRDefault="00F1143E" w:rsidP="00F1143E">
      <w:pPr>
        <w:spacing w:before="120" w:after="120" w:line="240" w:lineRule="auto"/>
        <w:jc w:val="center"/>
        <w:rPr>
          <w:rFonts w:ascii="Times New Roman" w:eastAsia="Times New Roman" w:hAnsi="Times New Roman"/>
          <w:b/>
          <w:bCs/>
          <w:sz w:val="24"/>
          <w:szCs w:val="24"/>
        </w:rPr>
      </w:pPr>
      <w:r w:rsidRPr="005D1A6E">
        <w:rPr>
          <w:rFonts w:ascii="Times New Roman" w:eastAsia="Times New Roman" w:hAnsi="Times New Roman"/>
          <w:b/>
          <w:bCs/>
          <w:sz w:val="24"/>
          <w:szCs w:val="24"/>
        </w:rPr>
        <w:t xml:space="preserve">                                                                                                    Zlatko Šorš</w:t>
      </w:r>
      <w:r>
        <w:rPr>
          <w:rFonts w:ascii="Times New Roman" w:eastAsia="Times New Roman" w:hAnsi="Times New Roman"/>
          <w:b/>
          <w:bCs/>
          <w:sz w:val="24"/>
          <w:szCs w:val="24"/>
        </w:rPr>
        <w:t>a</w:t>
      </w:r>
    </w:p>
    <w:p w14:paraId="68278D08" w14:textId="77777777" w:rsidR="00F1143E" w:rsidRPr="00A647EB" w:rsidRDefault="00F1143E" w:rsidP="004F2390">
      <w:pPr>
        <w:suppressAutoHyphens/>
        <w:spacing w:after="0" w:line="240" w:lineRule="auto"/>
        <w:jc w:val="both"/>
        <w:rPr>
          <w:rFonts w:ascii="Times New Roman" w:eastAsia="Times New Roman" w:hAnsi="Times New Roman"/>
          <w:b/>
          <w:sz w:val="24"/>
          <w:szCs w:val="24"/>
          <w:lang w:eastAsia="ar-SA"/>
        </w:rPr>
      </w:pPr>
    </w:p>
    <w:sectPr w:rsidR="00F1143E" w:rsidRPr="00A647EB" w:rsidSect="00EA3FC9">
      <w:footerReference w:type="default" r:id="rId2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E031B" w14:textId="77777777" w:rsidR="00B50E05" w:rsidRDefault="00B50E05" w:rsidP="00946343">
      <w:pPr>
        <w:spacing w:after="0" w:line="240" w:lineRule="auto"/>
      </w:pPr>
      <w:r>
        <w:separator/>
      </w:r>
    </w:p>
  </w:endnote>
  <w:endnote w:type="continuationSeparator" w:id="0">
    <w:p w14:paraId="5922FA8E" w14:textId="77777777" w:rsidR="00B50E05" w:rsidRDefault="00B50E05" w:rsidP="00946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HHelveticaLtCn-Light">
    <w:altName w:val="MS Gothic"/>
    <w:panose1 w:val="00000000000000000000"/>
    <w:charset w:val="80"/>
    <w:family w:val="swiss"/>
    <w:notTrueType/>
    <w:pitch w:val="default"/>
    <w:sig w:usb0="00000001" w:usb1="08070000" w:usb2="00000010" w:usb3="00000000" w:csb0="00020000" w:csb1="00000000"/>
  </w:font>
  <w:font w:name="ArialNarrow">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6AA43" w14:textId="77777777" w:rsidR="00586EFF" w:rsidRDefault="00586EFF">
    <w:pPr>
      <w:pStyle w:val="Podnoje"/>
      <w:jc w:val="right"/>
    </w:pPr>
    <w:r>
      <w:fldChar w:fldCharType="begin"/>
    </w:r>
    <w:r>
      <w:instrText>PAGE   \* MERGEFORMAT</w:instrText>
    </w:r>
    <w:r>
      <w:fldChar w:fldCharType="separate"/>
    </w:r>
    <w:r w:rsidR="008B7D89" w:rsidRPr="008B7D89">
      <w:rPr>
        <w:noProof/>
        <w:lang w:val="hr-HR"/>
      </w:rPr>
      <w:t>131</w:t>
    </w:r>
    <w:r>
      <w:fldChar w:fldCharType="end"/>
    </w:r>
  </w:p>
  <w:p w14:paraId="43BE9864" w14:textId="77777777" w:rsidR="00586EFF" w:rsidRDefault="00586E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81351" w14:textId="77777777" w:rsidR="00B50E05" w:rsidRDefault="00B50E05" w:rsidP="00946343">
      <w:pPr>
        <w:spacing w:after="0" w:line="240" w:lineRule="auto"/>
      </w:pPr>
      <w:r>
        <w:separator/>
      </w:r>
    </w:p>
  </w:footnote>
  <w:footnote w:type="continuationSeparator" w:id="0">
    <w:p w14:paraId="7F70DC77" w14:textId="77777777" w:rsidR="00B50E05" w:rsidRDefault="00B50E05" w:rsidP="009463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E3CF8"/>
    <w:multiLevelType w:val="hybridMultilevel"/>
    <w:tmpl w:val="22884292"/>
    <w:lvl w:ilvl="0" w:tplc="463AB688">
      <w:start w:val="5"/>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D8846E0"/>
    <w:multiLevelType w:val="hybridMultilevel"/>
    <w:tmpl w:val="93A6DE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1B0DE8"/>
    <w:multiLevelType w:val="multilevel"/>
    <w:tmpl w:val="B40A945E"/>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9411D3"/>
    <w:multiLevelType w:val="hybridMultilevel"/>
    <w:tmpl w:val="E944901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45EF0"/>
    <w:multiLevelType w:val="hybridMultilevel"/>
    <w:tmpl w:val="E316637A"/>
    <w:lvl w:ilvl="0" w:tplc="1E48347E">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357D01"/>
    <w:multiLevelType w:val="hybridMultilevel"/>
    <w:tmpl w:val="9CD2A2BE"/>
    <w:lvl w:ilvl="0" w:tplc="D206D8A4">
      <w:start w:val="4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D62953"/>
    <w:multiLevelType w:val="hybridMultilevel"/>
    <w:tmpl w:val="86DE8A34"/>
    <w:lvl w:ilvl="0" w:tplc="041A000F">
      <w:start w:val="1"/>
      <w:numFmt w:val="decimal"/>
      <w:lvlText w:val="%1."/>
      <w:lvlJc w:val="left"/>
      <w:pPr>
        <w:ind w:left="720" w:hanging="360"/>
      </w:pPr>
      <w:rPr>
        <w:rFonts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C983829"/>
    <w:multiLevelType w:val="hybridMultilevel"/>
    <w:tmpl w:val="943426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1D684BD0"/>
    <w:multiLevelType w:val="hybridMultilevel"/>
    <w:tmpl w:val="2DD6D24C"/>
    <w:lvl w:ilvl="0" w:tplc="ACEECC2C">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0447FEA"/>
    <w:multiLevelType w:val="hybridMultilevel"/>
    <w:tmpl w:val="B058D53A"/>
    <w:lvl w:ilvl="0" w:tplc="E7F68A94">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24086E7D"/>
    <w:multiLevelType w:val="hybridMultilevel"/>
    <w:tmpl w:val="FE40A088"/>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6F6DE1"/>
    <w:multiLevelType w:val="hybridMultilevel"/>
    <w:tmpl w:val="F6A2360E"/>
    <w:lvl w:ilvl="0" w:tplc="BF8E5B68">
      <w:start w:val="3"/>
      <w:numFmt w:val="bullet"/>
      <w:lvlText w:val="-"/>
      <w:lvlJc w:val="left"/>
      <w:pPr>
        <w:tabs>
          <w:tab w:val="num" w:pos="928"/>
        </w:tabs>
        <w:ind w:left="928" w:hanging="360"/>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2" w15:restartNumberingAfterBreak="0">
    <w:nsid w:val="25C120B9"/>
    <w:multiLevelType w:val="hybridMultilevel"/>
    <w:tmpl w:val="03AA13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8C37DFE"/>
    <w:multiLevelType w:val="hybridMultilevel"/>
    <w:tmpl w:val="BAD40C7E"/>
    <w:lvl w:ilvl="0" w:tplc="DE6214D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2A37333E"/>
    <w:multiLevelType w:val="hybridMultilevel"/>
    <w:tmpl w:val="0B24B360"/>
    <w:lvl w:ilvl="0" w:tplc="812C09B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2A7A40AD"/>
    <w:multiLevelType w:val="hybridMultilevel"/>
    <w:tmpl w:val="C48A715E"/>
    <w:lvl w:ilvl="0" w:tplc="E6C6EE98">
      <w:numFmt w:val="bullet"/>
      <w:lvlText w:val="•"/>
      <w:lvlJc w:val="left"/>
      <w:pPr>
        <w:ind w:left="1020" w:hanging="6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D7B11F0"/>
    <w:multiLevelType w:val="hybridMultilevel"/>
    <w:tmpl w:val="64B4D432"/>
    <w:lvl w:ilvl="0" w:tplc="091CF124">
      <w:start w:val="2"/>
      <w:numFmt w:val="bullet"/>
      <w:lvlText w:val="-"/>
      <w:lvlJc w:val="left"/>
      <w:pPr>
        <w:ind w:left="720" w:hanging="360"/>
      </w:pPr>
      <w:rPr>
        <w:rFonts w:ascii="Arial Narrow" w:eastAsia="Times New Roman" w:hAnsi="Arial Narrow"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310F4E06"/>
    <w:multiLevelType w:val="hybridMultilevel"/>
    <w:tmpl w:val="279631B0"/>
    <w:lvl w:ilvl="0" w:tplc="606EF0E8">
      <w:start w:val="1"/>
      <w:numFmt w:val="bullet"/>
      <w:lvlText w:val=""/>
      <w:lvlJc w:val="left"/>
      <w:pPr>
        <w:tabs>
          <w:tab w:val="num" w:pos="227"/>
        </w:tabs>
        <w:ind w:left="227" w:hanging="227"/>
      </w:pPr>
      <w:rPr>
        <w:rFonts w:ascii="Symbol" w:hAnsi="Symbol" w:hint="default"/>
      </w:rPr>
    </w:lvl>
    <w:lvl w:ilvl="1" w:tplc="9E4AF06C">
      <w:start w:val="1"/>
      <w:numFmt w:val="bullet"/>
      <w:lvlText w:val=""/>
      <w:lvlJc w:val="left"/>
      <w:pPr>
        <w:tabs>
          <w:tab w:val="num" w:pos="1581"/>
        </w:tabs>
        <w:ind w:left="1581" w:hanging="501"/>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B50E7B"/>
    <w:multiLevelType w:val="hybridMultilevel"/>
    <w:tmpl w:val="E4C4DC14"/>
    <w:lvl w:ilvl="0" w:tplc="75E66AF6">
      <w:start w:val="7"/>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362B4E14"/>
    <w:multiLevelType w:val="hybridMultilevel"/>
    <w:tmpl w:val="C1A2DA1C"/>
    <w:lvl w:ilvl="0" w:tplc="FAC612A6">
      <w:start w:val="21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6A64B80"/>
    <w:multiLevelType w:val="hybridMultilevel"/>
    <w:tmpl w:val="750CF158"/>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85620F"/>
    <w:multiLevelType w:val="hybridMultilevel"/>
    <w:tmpl w:val="C8E45E00"/>
    <w:lvl w:ilvl="0" w:tplc="E026D340">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3C5F3EE6"/>
    <w:multiLevelType w:val="hybridMultilevel"/>
    <w:tmpl w:val="B7469986"/>
    <w:lvl w:ilvl="0" w:tplc="787CA58E">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45F92486"/>
    <w:multiLevelType w:val="multilevel"/>
    <w:tmpl w:val="DADCBF04"/>
    <w:lvl w:ilvl="0">
      <w:start w:val="5"/>
      <w:numFmt w:val="decimal"/>
      <w:lvlText w:val="%1."/>
      <w:lvlJc w:val="left"/>
      <w:pPr>
        <w:ind w:left="720" w:hanging="360"/>
      </w:pPr>
      <w:rPr>
        <w:b/>
        <w:bCs/>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9144FBA"/>
    <w:multiLevelType w:val="hybridMultilevel"/>
    <w:tmpl w:val="9016318A"/>
    <w:lvl w:ilvl="0" w:tplc="BC3E136C">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B165F9E"/>
    <w:multiLevelType w:val="hybridMultilevel"/>
    <w:tmpl w:val="DB3AE9AE"/>
    <w:lvl w:ilvl="0" w:tplc="041A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4B7C24A9"/>
    <w:multiLevelType w:val="hybridMultilevel"/>
    <w:tmpl w:val="BB485634"/>
    <w:lvl w:ilvl="0" w:tplc="C6A06DC0">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4DCC631E"/>
    <w:multiLevelType w:val="hybridMultilevel"/>
    <w:tmpl w:val="41803C46"/>
    <w:lvl w:ilvl="0" w:tplc="B4AA78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50546C59"/>
    <w:multiLevelType w:val="hybridMultilevel"/>
    <w:tmpl w:val="553672B2"/>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7854688"/>
    <w:multiLevelType w:val="hybridMultilevel"/>
    <w:tmpl w:val="664601B4"/>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594D2D6C"/>
    <w:multiLevelType w:val="hybridMultilevel"/>
    <w:tmpl w:val="432AF79A"/>
    <w:lvl w:ilvl="0" w:tplc="B240C7F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B3B2C71"/>
    <w:multiLevelType w:val="hybridMultilevel"/>
    <w:tmpl w:val="679098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CAF6414"/>
    <w:multiLevelType w:val="hybridMultilevel"/>
    <w:tmpl w:val="D068AE2C"/>
    <w:lvl w:ilvl="0" w:tplc="2D2424FA">
      <w:numFmt w:val="bullet"/>
      <w:lvlText w:val="-"/>
      <w:lvlJc w:val="left"/>
      <w:pPr>
        <w:ind w:left="480" w:hanging="360"/>
      </w:pPr>
      <w:rPr>
        <w:rFonts w:ascii="Times New Roman" w:eastAsia="Times New Roman" w:hAnsi="Times New Roman" w:cs="Times New Roman" w:hint="default"/>
      </w:rPr>
    </w:lvl>
    <w:lvl w:ilvl="1" w:tplc="041A0003">
      <w:start w:val="1"/>
      <w:numFmt w:val="bullet"/>
      <w:lvlText w:val="o"/>
      <w:lvlJc w:val="left"/>
      <w:pPr>
        <w:ind w:left="1200" w:hanging="360"/>
      </w:pPr>
      <w:rPr>
        <w:rFonts w:ascii="Courier New" w:hAnsi="Courier New" w:cs="Courier New" w:hint="default"/>
      </w:rPr>
    </w:lvl>
    <w:lvl w:ilvl="2" w:tplc="041A0005">
      <w:start w:val="1"/>
      <w:numFmt w:val="bullet"/>
      <w:lvlText w:val=""/>
      <w:lvlJc w:val="left"/>
      <w:pPr>
        <w:ind w:left="1920" w:hanging="360"/>
      </w:pPr>
      <w:rPr>
        <w:rFonts w:ascii="Wingdings" w:hAnsi="Wingdings" w:hint="default"/>
      </w:rPr>
    </w:lvl>
    <w:lvl w:ilvl="3" w:tplc="041A0001">
      <w:start w:val="1"/>
      <w:numFmt w:val="bullet"/>
      <w:lvlText w:val=""/>
      <w:lvlJc w:val="left"/>
      <w:pPr>
        <w:ind w:left="2640" w:hanging="360"/>
      </w:pPr>
      <w:rPr>
        <w:rFonts w:ascii="Symbol" w:hAnsi="Symbol" w:hint="default"/>
      </w:rPr>
    </w:lvl>
    <w:lvl w:ilvl="4" w:tplc="041A0003">
      <w:start w:val="1"/>
      <w:numFmt w:val="bullet"/>
      <w:lvlText w:val="o"/>
      <w:lvlJc w:val="left"/>
      <w:pPr>
        <w:ind w:left="3360" w:hanging="360"/>
      </w:pPr>
      <w:rPr>
        <w:rFonts w:ascii="Courier New" w:hAnsi="Courier New" w:cs="Courier New" w:hint="default"/>
      </w:rPr>
    </w:lvl>
    <w:lvl w:ilvl="5" w:tplc="041A0005">
      <w:start w:val="1"/>
      <w:numFmt w:val="bullet"/>
      <w:lvlText w:val=""/>
      <w:lvlJc w:val="left"/>
      <w:pPr>
        <w:ind w:left="4080" w:hanging="360"/>
      </w:pPr>
      <w:rPr>
        <w:rFonts w:ascii="Wingdings" w:hAnsi="Wingdings" w:hint="default"/>
      </w:rPr>
    </w:lvl>
    <w:lvl w:ilvl="6" w:tplc="041A0001">
      <w:start w:val="1"/>
      <w:numFmt w:val="bullet"/>
      <w:lvlText w:val=""/>
      <w:lvlJc w:val="left"/>
      <w:pPr>
        <w:ind w:left="4800" w:hanging="360"/>
      </w:pPr>
      <w:rPr>
        <w:rFonts w:ascii="Symbol" w:hAnsi="Symbol" w:hint="default"/>
      </w:rPr>
    </w:lvl>
    <w:lvl w:ilvl="7" w:tplc="041A0003">
      <w:start w:val="1"/>
      <w:numFmt w:val="bullet"/>
      <w:lvlText w:val="o"/>
      <w:lvlJc w:val="left"/>
      <w:pPr>
        <w:ind w:left="5520" w:hanging="360"/>
      </w:pPr>
      <w:rPr>
        <w:rFonts w:ascii="Courier New" w:hAnsi="Courier New" w:cs="Courier New" w:hint="default"/>
      </w:rPr>
    </w:lvl>
    <w:lvl w:ilvl="8" w:tplc="041A0005">
      <w:start w:val="1"/>
      <w:numFmt w:val="bullet"/>
      <w:lvlText w:val=""/>
      <w:lvlJc w:val="left"/>
      <w:pPr>
        <w:ind w:left="6240" w:hanging="360"/>
      </w:pPr>
      <w:rPr>
        <w:rFonts w:ascii="Wingdings" w:hAnsi="Wingdings" w:hint="default"/>
      </w:rPr>
    </w:lvl>
  </w:abstractNum>
  <w:abstractNum w:abstractNumId="33" w15:restartNumberingAfterBreak="0">
    <w:nsid w:val="630C7FD9"/>
    <w:multiLevelType w:val="hybridMultilevel"/>
    <w:tmpl w:val="D858256C"/>
    <w:lvl w:ilvl="0" w:tplc="E3B2AF4E">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648A3E0D"/>
    <w:multiLevelType w:val="hybridMultilevel"/>
    <w:tmpl w:val="9E7803FA"/>
    <w:lvl w:ilvl="0" w:tplc="D41CBF68">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5" w15:restartNumberingAfterBreak="0">
    <w:nsid w:val="70C051CF"/>
    <w:multiLevelType w:val="hybridMultilevel"/>
    <w:tmpl w:val="D6DC5E14"/>
    <w:lvl w:ilvl="0" w:tplc="1FAA3536">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6" w15:restartNumberingAfterBreak="0">
    <w:nsid w:val="71047E7A"/>
    <w:multiLevelType w:val="hybridMultilevel"/>
    <w:tmpl w:val="B50285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64E6CE6"/>
    <w:multiLevelType w:val="hybridMultilevel"/>
    <w:tmpl w:val="239694B2"/>
    <w:lvl w:ilvl="0" w:tplc="041A0001">
      <w:start w:val="1"/>
      <w:numFmt w:val="bullet"/>
      <w:lvlText w:val=""/>
      <w:lvlJc w:val="left"/>
      <w:pPr>
        <w:ind w:left="2760" w:hanging="360"/>
      </w:pPr>
      <w:rPr>
        <w:rFonts w:ascii="Symbol" w:hAnsi="Symbol" w:hint="default"/>
      </w:rPr>
    </w:lvl>
    <w:lvl w:ilvl="1" w:tplc="041A0003" w:tentative="1">
      <w:start w:val="1"/>
      <w:numFmt w:val="bullet"/>
      <w:lvlText w:val="o"/>
      <w:lvlJc w:val="left"/>
      <w:pPr>
        <w:ind w:left="3480" w:hanging="360"/>
      </w:pPr>
      <w:rPr>
        <w:rFonts w:ascii="Courier New" w:hAnsi="Courier New" w:cs="Courier New" w:hint="default"/>
      </w:rPr>
    </w:lvl>
    <w:lvl w:ilvl="2" w:tplc="041A0005" w:tentative="1">
      <w:start w:val="1"/>
      <w:numFmt w:val="bullet"/>
      <w:lvlText w:val=""/>
      <w:lvlJc w:val="left"/>
      <w:pPr>
        <w:ind w:left="4200" w:hanging="360"/>
      </w:pPr>
      <w:rPr>
        <w:rFonts w:ascii="Wingdings" w:hAnsi="Wingdings" w:hint="default"/>
      </w:rPr>
    </w:lvl>
    <w:lvl w:ilvl="3" w:tplc="041A0001" w:tentative="1">
      <w:start w:val="1"/>
      <w:numFmt w:val="bullet"/>
      <w:lvlText w:val=""/>
      <w:lvlJc w:val="left"/>
      <w:pPr>
        <w:ind w:left="4920" w:hanging="360"/>
      </w:pPr>
      <w:rPr>
        <w:rFonts w:ascii="Symbol" w:hAnsi="Symbol" w:hint="default"/>
      </w:rPr>
    </w:lvl>
    <w:lvl w:ilvl="4" w:tplc="041A0003" w:tentative="1">
      <w:start w:val="1"/>
      <w:numFmt w:val="bullet"/>
      <w:lvlText w:val="o"/>
      <w:lvlJc w:val="left"/>
      <w:pPr>
        <w:ind w:left="5640" w:hanging="360"/>
      </w:pPr>
      <w:rPr>
        <w:rFonts w:ascii="Courier New" w:hAnsi="Courier New" w:cs="Courier New" w:hint="default"/>
      </w:rPr>
    </w:lvl>
    <w:lvl w:ilvl="5" w:tplc="041A0005" w:tentative="1">
      <w:start w:val="1"/>
      <w:numFmt w:val="bullet"/>
      <w:lvlText w:val=""/>
      <w:lvlJc w:val="left"/>
      <w:pPr>
        <w:ind w:left="6360" w:hanging="360"/>
      </w:pPr>
      <w:rPr>
        <w:rFonts w:ascii="Wingdings" w:hAnsi="Wingdings" w:hint="default"/>
      </w:rPr>
    </w:lvl>
    <w:lvl w:ilvl="6" w:tplc="041A0001" w:tentative="1">
      <w:start w:val="1"/>
      <w:numFmt w:val="bullet"/>
      <w:lvlText w:val=""/>
      <w:lvlJc w:val="left"/>
      <w:pPr>
        <w:ind w:left="7080" w:hanging="360"/>
      </w:pPr>
      <w:rPr>
        <w:rFonts w:ascii="Symbol" w:hAnsi="Symbol" w:hint="default"/>
      </w:rPr>
    </w:lvl>
    <w:lvl w:ilvl="7" w:tplc="041A0003" w:tentative="1">
      <w:start w:val="1"/>
      <w:numFmt w:val="bullet"/>
      <w:lvlText w:val="o"/>
      <w:lvlJc w:val="left"/>
      <w:pPr>
        <w:ind w:left="7800" w:hanging="360"/>
      </w:pPr>
      <w:rPr>
        <w:rFonts w:ascii="Courier New" w:hAnsi="Courier New" w:cs="Courier New" w:hint="default"/>
      </w:rPr>
    </w:lvl>
    <w:lvl w:ilvl="8" w:tplc="041A0005" w:tentative="1">
      <w:start w:val="1"/>
      <w:numFmt w:val="bullet"/>
      <w:lvlText w:val=""/>
      <w:lvlJc w:val="left"/>
      <w:pPr>
        <w:ind w:left="8520" w:hanging="360"/>
      </w:pPr>
      <w:rPr>
        <w:rFonts w:ascii="Wingdings" w:hAnsi="Wingdings" w:hint="default"/>
      </w:rPr>
    </w:lvl>
  </w:abstractNum>
  <w:abstractNum w:abstractNumId="38" w15:restartNumberingAfterBreak="0">
    <w:nsid w:val="788F6599"/>
    <w:multiLevelType w:val="hybridMultilevel"/>
    <w:tmpl w:val="2250D7AE"/>
    <w:lvl w:ilvl="0" w:tplc="E35A8C6A">
      <w:numFmt w:val="bullet"/>
      <w:lvlText w:val="-"/>
      <w:lvlJc w:val="left"/>
      <w:pPr>
        <w:ind w:left="420" w:hanging="360"/>
      </w:pPr>
      <w:rPr>
        <w:rFonts w:ascii="Times New Roman" w:eastAsia="Times New Roman" w:hAnsi="Times New Roman" w:cs="Times New Roman" w:hint="default"/>
      </w:rPr>
    </w:lvl>
    <w:lvl w:ilvl="1" w:tplc="041A0003">
      <w:start w:val="1"/>
      <w:numFmt w:val="bullet"/>
      <w:lvlText w:val="o"/>
      <w:lvlJc w:val="left"/>
      <w:pPr>
        <w:ind w:left="1140" w:hanging="360"/>
      </w:pPr>
      <w:rPr>
        <w:rFonts w:ascii="Courier New" w:hAnsi="Courier New" w:cs="Courier New" w:hint="default"/>
      </w:rPr>
    </w:lvl>
    <w:lvl w:ilvl="2" w:tplc="041A0005">
      <w:start w:val="1"/>
      <w:numFmt w:val="bullet"/>
      <w:lvlText w:val=""/>
      <w:lvlJc w:val="left"/>
      <w:pPr>
        <w:ind w:left="1860" w:hanging="360"/>
      </w:pPr>
      <w:rPr>
        <w:rFonts w:ascii="Wingdings" w:hAnsi="Wingdings" w:hint="default"/>
      </w:rPr>
    </w:lvl>
    <w:lvl w:ilvl="3" w:tplc="041A0001">
      <w:start w:val="1"/>
      <w:numFmt w:val="bullet"/>
      <w:lvlText w:val=""/>
      <w:lvlJc w:val="left"/>
      <w:pPr>
        <w:ind w:left="2580" w:hanging="360"/>
      </w:pPr>
      <w:rPr>
        <w:rFonts w:ascii="Symbol" w:hAnsi="Symbol" w:hint="default"/>
      </w:rPr>
    </w:lvl>
    <w:lvl w:ilvl="4" w:tplc="041A0003">
      <w:start w:val="1"/>
      <w:numFmt w:val="bullet"/>
      <w:lvlText w:val="o"/>
      <w:lvlJc w:val="left"/>
      <w:pPr>
        <w:ind w:left="3300" w:hanging="360"/>
      </w:pPr>
      <w:rPr>
        <w:rFonts w:ascii="Courier New" w:hAnsi="Courier New" w:cs="Courier New" w:hint="default"/>
      </w:rPr>
    </w:lvl>
    <w:lvl w:ilvl="5" w:tplc="041A0005">
      <w:start w:val="1"/>
      <w:numFmt w:val="bullet"/>
      <w:lvlText w:val=""/>
      <w:lvlJc w:val="left"/>
      <w:pPr>
        <w:ind w:left="4020" w:hanging="360"/>
      </w:pPr>
      <w:rPr>
        <w:rFonts w:ascii="Wingdings" w:hAnsi="Wingdings" w:hint="default"/>
      </w:rPr>
    </w:lvl>
    <w:lvl w:ilvl="6" w:tplc="041A0001">
      <w:start w:val="1"/>
      <w:numFmt w:val="bullet"/>
      <w:lvlText w:val=""/>
      <w:lvlJc w:val="left"/>
      <w:pPr>
        <w:ind w:left="4740" w:hanging="360"/>
      </w:pPr>
      <w:rPr>
        <w:rFonts w:ascii="Symbol" w:hAnsi="Symbol" w:hint="default"/>
      </w:rPr>
    </w:lvl>
    <w:lvl w:ilvl="7" w:tplc="041A0003">
      <w:start w:val="1"/>
      <w:numFmt w:val="bullet"/>
      <w:lvlText w:val="o"/>
      <w:lvlJc w:val="left"/>
      <w:pPr>
        <w:ind w:left="5460" w:hanging="360"/>
      </w:pPr>
      <w:rPr>
        <w:rFonts w:ascii="Courier New" w:hAnsi="Courier New" w:cs="Courier New" w:hint="default"/>
      </w:rPr>
    </w:lvl>
    <w:lvl w:ilvl="8" w:tplc="041A0005">
      <w:start w:val="1"/>
      <w:numFmt w:val="bullet"/>
      <w:lvlText w:val=""/>
      <w:lvlJc w:val="left"/>
      <w:pPr>
        <w:ind w:left="6180" w:hanging="360"/>
      </w:pPr>
      <w:rPr>
        <w:rFonts w:ascii="Wingdings" w:hAnsi="Wingdings" w:hint="default"/>
      </w:rPr>
    </w:lvl>
  </w:abstractNum>
  <w:abstractNum w:abstractNumId="39" w15:restartNumberingAfterBreak="0">
    <w:nsid w:val="7E9C701F"/>
    <w:multiLevelType w:val="hybridMultilevel"/>
    <w:tmpl w:val="8F202E6A"/>
    <w:lvl w:ilvl="0" w:tplc="041A0001">
      <w:start w:val="1"/>
      <w:numFmt w:val="bullet"/>
      <w:lvlText w:val=""/>
      <w:lvlJc w:val="left"/>
      <w:pPr>
        <w:ind w:left="730" w:hanging="37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439608">
    <w:abstractNumId w:val="11"/>
  </w:num>
  <w:num w:numId="2" w16cid:durableId="932514033">
    <w:abstractNumId w:val="34"/>
  </w:num>
  <w:num w:numId="3" w16cid:durableId="180701798">
    <w:abstractNumId w:val="22"/>
  </w:num>
  <w:num w:numId="4" w16cid:durableId="1376348484">
    <w:abstractNumId w:val="33"/>
  </w:num>
  <w:num w:numId="5" w16cid:durableId="2101439282">
    <w:abstractNumId w:val="13"/>
  </w:num>
  <w:num w:numId="6" w16cid:durableId="1806317892">
    <w:abstractNumId w:val="9"/>
  </w:num>
  <w:num w:numId="7" w16cid:durableId="1766341659">
    <w:abstractNumId w:val="8"/>
  </w:num>
  <w:num w:numId="8" w16cid:durableId="113401749">
    <w:abstractNumId w:val="38"/>
  </w:num>
  <w:num w:numId="9" w16cid:durableId="1681463424">
    <w:abstractNumId w:val="35"/>
  </w:num>
  <w:num w:numId="10" w16cid:durableId="1678195668">
    <w:abstractNumId w:val="21"/>
  </w:num>
  <w:num w:numId="11" w16cid:durableId="1829636286">
    <w:abstractNumId w:val="32"/>
  </w:num>
  <w:num w:numId="12" w16cid:durableId="1379744981">
    <w:abstractNumId w:val="14"/>
  </w:num>
  <w:num w:numId="13" w16cid:durableId="973412666">
    <w:abstractNumId w:val="17"/>
  </w:num>
  <w:num w:numId="14" w16cid:durableId="605233885">
    <w:abstractNumId w:val="36"/>
  </w:num>
  <w:num w:numId="15" w16cid:durableId="940599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5344696">
    <w:abstractNumId w:val="11"/>
  </w:num>
  <w:num w:numId="17" w16cid:durableId="790899402">
    <w:abstractNumId w:val="16"/>
  </w:num>
  <w:num w:numId="18" w16cid:durableId="1605073876">
    <w:abstractNumId w:val="4"/>
  </w:num>
  <w:num w:numId="19" w16cid:durableId="1664888441">
    <w:abstractNumId w:val="27"/>
  </w:num>
  <w:num w:numId="20" w16cid:durableId="623852207">
    <w:abstractNumId w:val="20"/>
  </w:num>
  <w:num w:numId="21" w16cid:durableId="284167266">
    <w:abstractNumId w:val="10"/>
  </w:num>
  <w:num w:numId="22" w16cid:durableId="1282611737">
    <w:abstractNumId w:val="3"/>
  </w:num>
  <w:num w:numId="23" w16cid:durableId="1994992613">
    <w:abstractNumId w:val="0"/>
  </w:num>
  <w:num w:numId="24" w16cid:durableId="303169611">
    <w:abstractNumId w:val="29"/>
  </w:num>
  <w:num w:numId="25" w16cid:durableId="421075614">
    <w:abstractNumId w:val="2"/>
  </w:num>
  <w:num w:numId="26" w16cid:durableId="2941395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6866789">
    <w:abstractNumId w:val="28"/>
  </w:num>
  <w:num w:numId="28" w16cid:durableId="166140098">
    <w:abstractNumId w:val="23"/>
  </w:num>
  <w:num w:numId="29" w16cid:durableId="1833641337">
    <w:abstractNumId w:val="18"/>
  </w:num>
  <w:num w:numId="30" w16cid:durableId="38167181">
    <w:abstractNumId w:val="19"/>
  </w:num>
  <w:num w:numId="31" w16cid:durableId="2109962557">
    <w:abstractNumId w:val="30"/>
  </w:num>
  <w:num w:numId="32" w16cid:durableId="1605265256">
    <w:abstractNumId w:val="7"/>
  </w:num>
  <w:num w:numId="33" w16cid:durableId="1633822821">
    <w:abstractNumId w:val="37"/>
  </w:num>
  <w:num w:numId="34" w16cid:durableId="2065980234">
    <w:abstractNumId w:val="24"/>
  </w:num>
  <w:num w:numId="35" w16cid:durableId="74474394">
    <w:abstractNumId w:val="31"/>
  </w:num>
  <w:num w:numId="36" w16cid:durableId="1746150931">
    <w:abstractNumId w:val="5"/>
  </w:num>
  <w:num w:numId="37" w16cid:durableId="636224656">
    <w:abstractNumId w:val="12"/>
  </w:num>
  <w:num w:numId="38" w16cid:durableId="1755784680">
    <w:abstractNumId w:val="15"/>
  </w:num>
  <w:num w:numId="39" w16cid:durableId="1124695403">
    <w:abstractNumId w:val="6"/>
  </w:num>
  <w:num w:numId="40" w16cid:durableId="1324892889">
    <w:abstractNumId w:val="25"/>
  </w:num>
  <w:num w:numId="41" w16cid:durableId="485585213">
    <w:abstractNumId w:val="1"/>
  </w:num>
  <w:num w:numId="42" w16cid:durableId="551499414">
    <w:abstractNumId w:val="3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9BD"/>
    <w:rsid w:val="000049AE"/>
    <w:rsid w:val="00005811"/>
    <w:rsid w:val="000060A6"/>
    <w:rsid w:val="00006265"/>
    <w:rsid w:val="00006A5C"/>
    <w:rsid w:val="000077E0"/>
    <w:rsid w:val="00010D7A"/>
    <w:rsid w:val="00012F80"/>
    <w:rsid w:val="0001363D"/>
    <w:rsid w:val="0001693E"/>
    <w:rsid w:val="000178B9"/>
    <w:rsid w:val="00020B18"/>
    <w:rsid w:val="00021F3A"/>
    <w:rsid w:val="00022DDE"/>
    <w:rsid w:val="00026786"/>
    <w:rsid w:val="00027CEB"/>
    <w:rsid w:val="000319D3"/>
    <w:rsid w:val="00034CA8"/>
    <w:rsid w:val="00035E6E"/>
    <w:rsid w:val="00036D00"/>
    <w:rsid w:val="00040189"/>
    <w:rsid w:val="00042F7B"/>
    <w:rsid w:val="00043400"/>
    <w:rsid w:val="00043759"/>
    <w:rsid w:val="0004485E"/>
    <w:rsid w:val="00046EAA"/>
    <w:rsid w:val="0004706C"/>
    <w:rsid w:val="00047326"/>
    <w:rsid w:val="0004784B"/>
    <w:rsid w:val="00051A02"/>
    <w:rsid w:val="000563BC"/>
    <w:rsid w:val="000620AC"/>
    <w:rsid w:val="00063669"/>
    <w:rsid w:val="00065066"/>
    <w:rsid w:val="000654E5"/>
    <w:rsid w:val="00067A83"/>
    <w:rsid w:val="000713B6"/>
    <w:rsid w:val="000717A5"/>
    <w:rsid w:val="000728AC"/>
    <w:rsid w:val="000736D8"/>
    <w:rsid w:val="000751D7"/>
    <w:rsid w:val="000751D8"/>
    <w:rsid w:val="00075A83"/>
    <w:rsid w:val="000767BE"/>
    <w:rsid w:val="00076826"/>
    <w:rsid w:val="00077AAF"/>
    <w:rsid w:val="00085D77"/>
    <w:rsid w:val="00086A84"/>
    <w:rsid w:val="00090592"/>
    <w:rsid w:val="0009478B"/>
    <w:rsid w:val="0009514E"/>
    <w:rsid w:val="00095297"/>
    <w:rsid w:val="00095DC3"/>
    <w:rsid w:val="00096074"/>
    <w:rsid w:val="00096490"/>
    <w:rsid w:val="00097845"/>
    <w:rsid w:val="00097953"/>
    <w:rsid w:val="00097B06"/>
    <w:rsid w:val="000A0125"/>
    <w:rsid w:val="000A4733"/>
    <w:rsid w:val="000A4904"/>
    <w:rsid w:val="000A6DD4"/>
    <w:rsid w:val="000B038D"/>
    <w:rsid w:val="000B0751"/>
    <w:rsid w:val="000B13CD"/>
    <w:rsid w:val="000B19B1"/>
    <w:rsid w:val="000B3784"/>
    <w:rsid w:val="000B41BD"/>
    <w:rsid w:val="000B4753"/>
    <w:rsid w:val="000B4758"/>
    <w:rsid w:val="000B4FB4"/>
    <w:rsid w:val="000B56C4"/>
    <w:rsid w:val="000B58EB"/>
    <w:rsid w:val="000B6C13"/>
    <w:rsid w:val="000B760D"/>
    <w:rsid w:val="000B7A98"/>
    <w:rsid w:val="000B7F00"/>
    <w:rsid w:val="000C0138"/>
    <w:rsid w:val="000C2858"/>
    <w:rsid w:val="000C36F7"/>
    <w:rsid w:val="000C3B9B"/>
    <w:rsid w:val="000C44D9"/>
    <w:rsid w:val="000C4CD9"/>
    <w:rsid w:val="000C581B"/>
    <w:rsid w:val="000C66E2"/>
    <w:rsid w:val="000C6CEC"/>
    <w:rsid w:val="000C7932"/>
    <w:rsid w:val="000D027C"/>
    <w:rsid w:val="000D3745"/>
    <w:rsid w:val="000D3873"/>
    <w:rsid w:val="000D4555"/>
    <w:rsid w:val="000D45EB"/>
    <w:rsid w:val="000D4CD6"/>
    <w:rsid w:val="000D67EF"/>
    <w:rsid w:val="000D6B7C"/>
    <w:rsid w:val="000D70DB"/>
    <w:rsid w:val="000E0345"/>
    <w:rsid w:val="000E38F6"/>
    <w:rsid w:val="000E4118"/>
    <w:rsid w:val="000E4927"/>
    <w:rsid w:val="000E668D"/>
    <w:rsid w:val="000E7E03"/>
    <w:rsid w:val="000F48F4"/>
    <w:rsid w:val="000F4953"/>
    <w:rsid w:val="000F4D55"/>
    <w:rsid w:val="000F75E9"/>
    <w:rsid w:val="001056AE"/>
    <w:rsid w:val="00105CD8"/>
    <w:rsid w:val="0010620D"/>
    <w:rsid w:val="00106DE5"/>
    <w:rsid w:val="00107CC8"/>
    <w:rsid w:val="0011117E"/>
    <w:rsid w:val="00111FD6"/>
    <w:rsid w:val="00111FE2"/>
    <w:rsid w:val="00113727"/>
    <w:rsid w:val="001138CA"/>
    <w:rsid w:val="00113D89"/>
    <w:rsid w:val="001173D7"/>
    <w:rsid w:val="00120071"/>
    <w:rsid w:val="00120E4E"/>
    <w:rsid w:val="00121207"/>
    <w:rsid w:val="00122ED2"/>
    <w:rsid w:val="001241E9"/>
    <w:rsid w:val="00126090"/>
    <w:rsid w:val="00127249"/>
    <w:rsid w:val="00131331"/>
    <w:rsid w:val="00131794"/>
    <w:rsid w:val="00134B14"/>
    <w:rsid w:val="001406D0"/>
    <w:rsid w:val="00140870"/>
    <w:rsid w:val="001431F1"/>
    <w:rsid w:val="0014329F"/>
    <w:rsid w:val="00143CFB"/>
    <w:rsid w:val="001442CE"/>
    <w:rsid w:val="001455ED"/>
    <w:rsid w:val="00146E63"/>
    <w:rsid w:val="00147C43"/>
    <w:rsid w:val="00150B56"/>
    <w:rsid w:val="00154580"/>
    <w:rsid w:val="00155663"/>
    <w:rsid w:val="001559EC"/>
    <w:rsid w:val="001566A1"/>
    <w:rsid w:val="001566F6"/>
    <w:rsid w:val="00156730"/>
    <w:rsid w:val="00162678"/>
    <w:rsid w:val="001629AB"/>
    <w:rsid w:val="00164D57"/>
    <w:rsid w:val="00165C38"/>
    <w:rsid w:val="00166246"/>
    <w:rsid w:val="00167788"/>
    <w:rsid w:val="00171791"/>
    <w:rsid w:val="00171A2E"/>
    <w:rsid w:val="00172EB6"/>
    <w:rsid w:val="00176B30"/>
    <w:rsid w:val="0017748A"/>
    <w:rsid w:val="00180876"/>
    <w:rsid w:val="00183403"/>
    <w:rsid w:val="001839BD"/>
    <w:rsid w:val="00184CAF"/>
    <w:rsid w:val="0019474B"/>
    <w:rsid w:val="001951E4"/>
    <w:rsid w:val="0019521C"/>
    <w:rsid w:val="00195A18"/>
    <w:rsid w:val="001960F0"/>
    <w:rsid w:val="0019706E"/>
    <w:rsid w:val="0019763A"/>
    <w:rsid w:val="001A09C4"/>
    <w:rsid w:val="001A2F69"/>
    <w:rsid w:val="001A4066"/>
    <w:rsid w:val="001A74F5"/>
    <w:rsid w:val="001A7AD4"/>
    <w:rsid w:val="001B027B"/>
    <w:rsid w:val="001B41A8"/>
    <w:rsid w:val="001B5746"/>
    <w:rsid w:val="001B5B70"/>
    <w:rsid w:val="001B5ECE"/>
    <w:rsid w:val="001B787D"/>
    <w:rsid w:val="001B7C30"/>
    <w:rsid w:val="001B7D60"/>
    <w:rsid w:val="001C030B"/>
    <w:rsid w:val="001C2123"/>
    <w:rsid w:val="001C32F2"/>
    <w:rsid w:val="001C4BFE"/>
    <w:rsid w:val="001C4F06"/>
    <w:rsid w:val="001C4F65"/>
    <w:rsid w:val="001D0906"/>
    <w:rsid w:val="001D0D0A"/>
    <w:rsid w:val="001D32B2"/>
    <w:rsid w:val="001D4B09"/>
    <w:rsid w:val="001D4E6F"/>
    <w:rsid w:val="001D5045"/>
    <w:rsid w:val="001D5051"/>
    <w:rsid w:val="001D50A2"/>
    <w:rsid w:val="001D5A5F"/>
    <w:rsid w:val="001D5D40"/>
    <w:rsid w:val="001D7111"/>
    <w:rsid w:val="001E11FC"/>
    <w:rsid w:val="001E410A"/>
    <w:rsid w:val="001E5088"/>
    <w:rsid w:val="001E6BD0"/>
    <w:rsid w:val="001F01C3"/>
    <w:rsid w:val="001F4034"/>
    <w:rsid w:val="001F48F4"/>
    <w:rsid w:val="001F4C3C"/>
    <w:rsid w:val="001F579F"/>
    <w:rsid w:val="001F5CD4"/>
    <w:rsid w:val="002001C2"/>
    <w:rsid w:val="00201444"/>
    <w:rsid w:val="002035C8"/>
    <w:rsid w:val="00203B00"/>
    <w:rsid w:val="00204771"/>
    <w:rsid w:val="00205730"/>
    <w:rsid w:val="00205CB0"/>
    <w:rsid w:val="00210E96"/>
    <w:rsid w:val="00211162"/>
    <w:rsid w:val="00211DF9"/>
    <w:rsid w:val="00212B83"/>
    <w:rsid w:val="0021453D"/>
    <w:rsid w:val="00214F5F"/>
    <w:rsid w:val="002160F8"/>
    <w:rsid w:val="00217997"/>
    <w:rsid w:val="00217E57"/>
    <w:rsid w:val="00220410"/>
    <w:rsid w:val="00221FF5"/>
    <w:rsid w:val="002220EE"/>
    <w:rsid w:val="00223140"/>
    <w:rsid w:val="00223F58"/>
    <w:rsid w:val="00224371"/>
    <w:rsid w:val="002255F9"/>
    <w:rsid w:val="00226A85"/>
    <w:rsid w:val="00230264"/>
    <w:rsid w:val="00230570"/>
    <w:rsid w:val="002315D2"/>
    <w:rsid w:val="00232606"/>
    <w:rsid w:val="00232B9E"/>
    <w:rsid w:val="00233767"/>
    <w:rsid w:val="0023422B"/>
    <w:rsid w:val="002351CA"/>
    <w:rsid w:val="002354D8"/>
    <w:rsid w:val="00236CC6"/>
    <w:rsid w:val="002401EC"/>
    <w:rsid w:val="0024283D"/>
    <w:rsid w:val="002437BF"/>
    <w:rsid w:val="00246DEF"/>
    <w:rsid w:val="00250285"/>
    <w:rsid w:val="002536BC"/>
    <w:rsid w:val="00254F22"/>
    <w:rsid w:val="0025691A"/>
    <w:rsid w:val="002609C2"/>
    <w:rsid w:val="00260A77"/>
    <w:rsid w:val="00260C57"/>
    <w:rsid w:val="00261309"/>
    <w:rsid w:val="00261386"/>
    <w:rsid w:val="00261FFC"/>
    <w:rsid w:val="00262BF3"/>
    <w:rsid w:val="00262DFD"/>
    <w:rsid w:val="00264BEF"/>
    <w:rsid w:val="00264C71"/>
    <w:rsid w:val="0026695E"/>
    <w:rsid w:val="00270C25"/>
    <w:rsid w:val="0027204B"/>
    <w:rsid w:val="002738FA"/>
    <w:rsid w:val="002752F9"/>
    <w:rsid w:val="00276AFB"/>
    <w:rsid w:val="0028000A"/>
    <w:rsid w:val="002800D1"/>
    <w:rsid w:val="00281D32"/>
    <w:rsid w:val="0028436B"/>
    <w:rsid w:val="00286D2E"/>
    <w:rsid w:val="00287E5E"/>
    <w:rsid w:val="002909DD"/>
    <w:rsid w:val="002976E3"/>
    <w:rsid w:val="002A1B16"/>
    <w:rsid w:val="002A2DF3"/>
    <w:rsid w:val="002A4555"/>
    <w:rsid w:val="002A6152"/>
    <w:rsid w:val="002A6365"/>
    <w:rsid w:val="002A65F0"/>
    <w:rsid w:val="002A7266"/>
    <w:rsid w:val="002A76A8"/>
    <w:rsid w:val="002B03E8"/>
    <w:rsid w:val="002B2EC2"/>
    <w:rsid w:val="002B3159"/>
    <w:rsid w:val="002B5B8F"/>
    <w:rsid w:val="002B60EB"/>
    <w:rsid w:val="002B648C"/>
    <w:rsid w:val="002C0CEA"/>
    <w:rsid w:val="002C18D6"/>
    <w:rsid w:val="002C4BB2"/>
    <w:rsid w:val="002C5E28"/>
    <w:rsid w:val="002C6E6F"/>
    <w:rsid w:val="002D1F65"/>
    <w:rsid w:val="002D311E"/>
    <w:rsid w:val="002D4490"/>
    <w:rsid w:val="002D7778"/>
    <w:rsid w:val="002D7BB0"/>
    <w:rsid w:val="002E0389"/>
    <w:rsid w:val="002E11CA"/>
    <w:rsid w:val="002E14DD"/>
    <w:rsid w:val="002E1C85"/>
    <w:rsid w:val="002E2FA2"/>
    <w:rsid w:val="002E67BD"/>
    <w:rsid w:val="002E7DD4"/>
    <w:rsid w:val="002F0218"/>
    <w:rsid w:val="002F16A5"/>
    <w:rsid w:val="002F1C0A"/>
    <w:rsid w:val="002F3118"/>
    <w:rsid w:val="002F3AE4"/>
    <w:rsid w:val="002F3DBA"/>
    <w:rsid w:val="002F4475"/>
    <w:rsid w:val="00300CEF"/>
    <w:rsid w:val="00301D6C"/>
    <w:rsid w:val="00302455"/>
    <w:rsid w:val="0030364B"/>
    <w:rsid w:val="003041DF"/>
    <w:rsid w:val="00305348"/>
    <w:rsid w:val="003054EE"/>
    <w:rsid w:val="00311D33"/>
    <w:rsid w:val="00312421"/>
    <w:rsid w:val="00312E7E"/>
    <w:rsid w:val="0031364C"/>
    <w:rsid w:val="0031411D"/>
    <w:rsid w:val="00314F56"/>
    <w:rsid w:val="0031577C"/>
    <w:rsid w:val="00315B20"/>
    <w:rsid w:val="003202E3"/>
    <w:rsid w:val="0032273E"/>
    <w:rsid w:val="00322D68"/>
    <w:rsid w:val="003242BF"/>
    <w:rsid w:val="00325EA6"/>
    <w:rsid w:val="00326B6B"/>
    <w:rsid w:val="0032776D"/>
    <w:rsid w:val="003310B9"/>
    <w:rsid w:val="00331880"/>
    <w:rsid w:val="00334275"/>
    <w:rsid w:val="00334D3F"/>
    <w:rsid w:val="0033693E"/>
    <w:rsid w:val="00337130"/>
    <w:rsid w:val="00337E80"/>
    <w:rsid w:val="003405AC"/>
    <w:rsid w:val="00342F33"/>
    <w:rsid w:val="00343A38"/>
    <w:rsid w:val="00347F16"/>
    <w:rsid w:val="00350CCF"/>
    <w:rsid w:val="00350EFF"/>
    <w:rsid w:val="003517BB"/>
    <w:rsid w:val="0035188A"/>
    <w:rsid w:val="003527B7"/>
    <w:rsid w:val="003529B2"/>
    <w:rsid w:val="003550A8"/>
    <w:rsid w:val="00357745"/>
    <w:rsid w:val="003617C3"/>
    <w:rsid w:val="00363AC9"/>
    <w:rsid w:val="003643BF"/>
    <w:rsid w:val="00370809"/>
    <w:rsid w:val="00371989"/>
    <w:rsid w:val="00372CC2"/>
    <w:rsid w:val="00373277"/>
    <w:rsid w:val="00373513"/>
    <w:rsid w:val="00374D74"/>
    <w:rsid w:val="00376DB4"/>
    <w:rsid w:val="00377BE0"/>
    <w:rsid w:val="0038026B"/>
    <w:rsid w:val="003802EF"/>
    <w:rsid w:val="0038169D"/>
    <w:rsid w:val="00381E89"/>
    <w:rsid w:val="00383CF5"/>
    <w:rsid w:val="00383D54"/>
    <w:rsid w:val="0038577B"/>
    <w:rsid w:val="003861D5"/>
    <w:rsid w:val="00387EAE"/>
    <w:rsid w:val="00390878"/>
    <w:rsid w:val="00390B13"/>
    <w:rsid w:val="00391DFA"/>
    <w:rsid w:val="0039234A"/>
    <w:rsid w:val="003926E1"/>
    <w:rsid w:val="00392EA7"/>
    <w:rsid w:val="003A02A1"/>
    <w:rsid w:val="003A179D"/>
    <w:rsid w:val="003A17C7"/>
    <w:rsid w:val="003A186C"/>
    <w:rsid w:val="003A1FCD"/>
    <w:rsid w:val="003A2A92"/>
    <w:rsid w:val="003A3F8F"/>
    <w:rsid w:val="003A47ED"/>
    <w:rsid w:val="003A4A2D"/>
    <w:rsid w:val="003A5847"/>
    <w:rsid w:val="003A6159"/>
    <w:rsid w:val="003A66F6"/>
    <w:rsid w:val="003A6E2D"/>
    <w:rsid w:val="003A7BB3"/>
    <w:rsid w:val="003B06DD"/>
    <w:rsid w:val="003B18F4"/>
    <w:rsid w:val="003B1BDB"/>
    <w:rsid w:val="003B2E0F"/>
    <w:rsid w:val="003B2E72"/>
    <w:rsid w:val="003B3DA8"/>
    <w:rsid w:val="003B3E61"/>
    <w:rsid w:val="003B72E2"/>
    <w:rsid w:val="003B7808"/>
    <w:rsid w:val="003C229D"/>
    <w:rsid w:val="003C5D9B"/>
    <w:rsid w:val="003C66FA"/>
    <w:rsid w:val="003C6CC4"/>
    <w:rsid w:val="003C6EFF"/>
    <w:rsid w:val="003C7305"/>
    <w:rsid w:val="003C79F8"/>
    <w:rsid w:val="003D000C"/>
    <w:rsid w:val="003D0BDD"/>
    <w:rsid w:val="003D0DA2"/>
    <w:rsid w:val="003D5440"/>
    <w:rsid w:val="003D5DAD"/>
    <w:rsid w:val="003D5DFA"/>
    <w:rsid w:val="003D63FA"/>
    <w:rsid w:val="003D6F96"/>
    <w:rsid w:val="003D766A"/>
    <w:rsid w:val="003E012B"/>
    <w:rsid w:val="003E355B"/>
    <w:rsid w:val="003E361E"/>
    <w:rsid w:val="003E4230"/>
    <w:rsid w:val="003E45A7"/>
    <w:rsid w:val="003E52EA"/>
    <w:rsid w:val="003E5F0C"/>
    <w:rsid w:val="003E6DA7"/>
    <w:rsid w:val="003F16F8"/>
    <w:rsid w:val="003F20BA"/>
    <w:rsid w:val="003F289C"/>
    <w:rsid w:val="003F31EA"/>
    <w:rsid w:val="003F41BF"/>
    <w:rsid w:val="003F41CC"/>
    <w:rsid w:val="003F5E5B"/>
    <w:rsid w:val="0040025F"/>
    <w:rsid w:val="00400A91"/>
    <w:rsid w:val="00401A7A"/>
    <w:rsid w:val="00401D22"/>
    <w:rsid w:val="00403EBE"/>
    <w:rsid w:val="004042B9"/>
    <w:rsid w:val="004059BE"/>
    <w:rsid w:val="00406A01"/>
    <w:rsid w:val="00410C6C"/>
    <w:rsid w:val="004113DE"/>
    <w:rsid w:val="004115E9"/>
    <w:rsid w:val="00412C6A"/>
    <w:rsid w:val="004139B6"/>
    <w:rsid w:val="0041520A"/>
    <w:rsid w:val="00415DE3"/>
    <w:rsid w:val="0041642F"/>
    <w:rsid w:val="004200EA"/>
    <w:rsid w:val="00420BBE"/>
    <w:rsid w:val="00421608"/>
    <w:rsid w:val="0042234A"/>
    <w:rsid w:val="00422E44"/>
    <w:rsid w:val="00426ED5"/>
    <w:rsid w:val="00427013"/>
    <w:rsid w:val="00430C49"/>
    <w:rsid w:val="00432523"/>
    <w:rsid w:val="004327E8"/>
    <w:rsid w:val="00433DA9"/>
    <w:rsid w:val="00433F97"/>
    <w:rsid w:val="00434C77"/>
    <w:rsid w:val="00435C0A"/>
    <w:rsid w:val="00437613"/>
    <w:rsid w:val="00440D48"/>
    <w:rsid w:val="00442C15"/>
    <w:rsid w:val="00444778"/>
    <w:rsid w:val="004470A5"/>
    <w:rsid w:val="00447370"/>
    <w:rsid w:val="00447BF9"/>
    <w:rsid w:val="00447D25"/>
    <w:rsid w:val="00451088"/>
    <w:rsid w:val="00451CD7"/>
    <w:rsid w:val="004551CE"/>
    <w:rsid w:val="00455942"/>
    <w:rsid w:val="00456FAB"/>
    <w:rsid w:val="00460573"/>
    <w:rsid w:val="0046249E"/>
    <w:rsid w:val="00465E1A"/>
    <w:rsid w:val="00466096"/>
    <w:rsid w:val="00466813"/>
    <w:rsid w:val="004729CC"/>
    <w:rsid w:val="00473D55"/>
    <w:rsid w:val="004747D7"/>
    <w:rsid w:val="004763D3"/>
    <w:rsid w:val="00477C65"/>
    <w:rsid w:val="0048091E"/>
    <w:rsid w:val="00481EA5"/>
    <w:rsid w:val="00483AB1"/>
    <w:rsid w:val="00491493"/>
    <w:rsid w:val="0049226C"/>
    <w:rsid w:val="00492A3E"/>
    <w:rsid w:val="00496140"/>
    <w:rsid w:val="00496447"/>
    <w:rsid w:val="00497939"/>
    <w:rsid w:val="004A0F17"/>
    <w:rsid w:val="004A1042"/>
    <w:rsid w:val="004A19DD"/>
    <w:rsid w:val="004A3E2E"/>
    <w:rsid w:val="004A43C9"/>
    <w:rsid w:val="004A4496"/>
    <w:rsid w:val="004A6012"/>
    <w:rsid w:val="004A6150"/>
    <w:rsid w:val="004A77F7"/>
    <w:rsid w:val="004B31A1"/>
    <w:rsid w:val="004B375E"/>
    <w:rsid w:val="004B6C83"/>
    <w:rsid w:val="004B79AE"/>
    <w:rsid w:val="004C00A6"/>
    <w:rsid w:val="004C019A"/>
    <w:rsid w:val="004C157B"/>
    <w:rsid w:val="004C2546"/>
    <w:rsid w:val="004C2F51"/>
    <w:rsid w:val="004C4A85"/>
    <w:rsid w:val="004C4F14"/>
    <w:rsid w:val="004C6449"/>
    <w:rsid w:val="004D0322"/>
    <w:rsid w:val="004D03E4"/>
    <w:rsid w:val="004D070B"/>
    <w:rsid w:val="004D39BD"/>
    <w:rsid w:val="004D5EF6"/>
    <w:rsid w:val="004D60BB"/>
    <w:rsid w:val="004E3899"/>
    <w:rsid w:val="004E3FC2"/>
    <w:rsid w:val="004E4FCF"/>
    <w:rsid w:val="004E556C"/>
    <w:rsid w:val="004E581C"/>
    <w:rsid w:val="004E7128"/>
    <w:rsid w:val="004E7500"/>
    <w:rsid w:val="004F1B65"/>
    <w:rsid w:val="004F1FE7"/>
    <w:rsid w:val="004F2104"/>
    <w:rsid w:val="004F22BD"/>
    <w:rsid w:val="004F2390"/>
    <w:rsid w:val="004F4BCC"/>
    <w:rsid w:val="004F599A"/>
    <w:rsid w:val="00501112"/>
    <w:rsid w:val="00501830"/>
    <w:rsid w:val="00502FEA"/>
    <w:rsid w:val="005030EA"/>
    <w:rsid w:val="00503240"/>
    <w:rsid w:val="005036E5"/>
    <w:rsid w:val="0051138E"/>
    <w:rsid w:val="00513A98"/>
    <w:rsid w:val="00513AF6"/>
    <w:rsid w:val="00514CD6"/>
    <w:rsid w:val="00517178"/>
    <w:rsid w:val="00523F47"/>
    <w:rsid w:val="00524360"/>
    <w:rsid w:val="005249A5"/>
    <w:rsid w:val="00526506"/>
    <w:rsid w:val="0052773C"/>
    <w:rsid w:val="00530664"/>
    <w:rsid w:val="00530BF2"/>
    <w:rsid w:val="00532F62"/>
    <w:rsid w:val="00535EF2"/>
    <w:rsid w:val="00536D5E"/>
    <w:rsid w:val="00537A83"/>
    <w:rsid w:val="005402A2"/>
    <w:rsid w:val="00540AC0"/>
    <w:rsid w:val="00540BD3"/>
    <w:rsid w:val="00540FAF"/>
    <w:rsid w:val="00541E6A"/>
    <w:rsid w:val="00542394"/>
    <w:rsid w:val="005426EE"/>
    <w:rsid w:val="00543B33"/>
    <w:rsid w:val="00546E74"/>
    <w:rsid w:val="00551285"/>
    <w:rsid w:val="005513FC"/>
    <w:rsid w:val="005522B2"/>
    <w:rsid w:val="00552651"/>
    <w:rsid w:val="00552EA5"/>
    <w:rsid w:val="005537A0"/>
    <w:rsid w:val="00553F64"/>
    <w:rsid w:val="00555023"/>
    <w:rsid w:val="00556042"/>
    <w:rsid w:val="00556812"/>
    <w:rsid w:val="00557A3F"/>
    <w:rsid w:val="00560EFD"/>
    <w:rsid w:val="00561DC3"/>
    <w:rsid w:val="00565045"/>
    <w:rsid w:val="00567F6E"/>
    <w:rsid w:val="0057156F"/>
    <w:rsid w:val="00571D27"/>
    <w:rsid w:val="00571D9F"/>
    <w:rsid w:val="0057303B"/>
    <w:rsid w:val="0057681C"/>
    <w:rsid w:val="005828DC"/>
    <w:rsid w:val="0058307E"/>
    <w:rsid w:val="005839BA"/>
    <w:rsid w:val="00586EFF"/>
    <w:rsid w:val="00587299"/>
    <w:rsid w:val="005918D8"/>
    <w:rsid w:val="0059209D"/>
    <w:rsid w:val="00593A90"/>
    <w:rsid w:val="00593E55"/>
    <w:rsid w:val="00594FCD"/>
    <w:rsid w:val="00595692"/>
    <w:rsid w:val="00595DC3"/>
    <w:rsid w:val="00596E62"/>
    <w:rsid w:val="00596EE3"/>
    <w:rsid w:val="00597048"/>
    <w:rsid w:val="005970A3"/>
    <w:rsid w:val="005A0200"/>
    <w:rsid w:val="005A1D50"/>
    <w:rsid w:val="005A20C7"/>
    <w:rsid w:val="005A2D59"/>
    <w:rsid w:val="005A3E67"/>
    <w:rsid w:val="005A5D35"/>
    <w:rsid w:val="005A6802"/>
    <w:rsid w:val="005A6C73"/>
    <w:rsid w:val="005A7C75"/>
    <w:rsid w:val="005B1FEE"/>
    <w:rsid w:val="005B6318"/>
    <w:rsid w:val="005B6F18"/>
    <w:rsid w:val="005C0F88"/>
    <w:rsid w:val="005C28B8"/>
    <w:rsid w:val="005C5991"/>
    <w:rsid w:val="005C6ADE"/>
    <w:rsid w:val="005D0CE9"/>
    <w:rsid w:val="005D1A6E"/>
    <w:rsid w:val="005D3B15"/>
    <w:rsid w:val="005D6907"/>
    <w:rsid w:val="005D6C9D"/>
    <w:rsid w:val="005E02EF"/>
    <w:rsid w:val="005E08F3"/>
    <w:rsid w:val="005E1881"/>
    <w:rsid w:val="005E1E71"/>
    <w:rsid w:val="005E1E99"/>
    <w:rsid w:val="005E5342"/>
    <w:rsid w:val="005E54D6"/>
    <w:rsid w:val="005E5EFA"/>
    <w:rsid w:val="005E6127"/>
    <w:rsid w:val="005E63D8"/>
    <w:rsid w:val="005F1EFD"/>
    <w:rsid w:val="005F5554"/>
    <w:rsid w:val="005F700E"/>
    <w:rsid w:val="005F7E87"/>
    <w:rsid w:val="00601390"/>
    <w:rsid w:val="0060382B"/>
    <w:rsid w:val="00603D14"/>
    <w:rsid w:val="00610EE8"/>
    <w:rsid w:val="0061309A"/>
    <w:rsid w:val="00614072"/>
    <w:rsid w:val="006178C3"/>
    <w:rsid w:val="00617F31"/>
    <w:rsid w:val="00617F38"/>
    <w:rsid w:val="00617F58"/>
    <w:rsid w:val="006208DA"/>
    <w:rsid w:val="0062131F"/>
    <w:rsid w:val="00621FF1"/>
    <w:rsid w:val="00622276"/>
    <w:rsid w:val="006236EF"/>
    <w:rsid w:val="0062429D"/>
    <w:rsid w:val="006263D0"/>
    <w:rsid w:val="006268E8"/>
    <w:rsid w:val="00626C2B"/>
    <w:rsid w:val="00627057"/>
    <w:rsid w:val="006316DF"/>
    <w:rsid w:val="00632722"/>
    <w:rsid w:val="006329DC"/>
    <w:rsid w:val="00633197"/>
    <w:rsid w:val="00634B23"/>
    <w:rsid w:val="00637B04"/>
    <w:rsid w:val="00640B1A"/>
    <w:rsid w:val="00644ADF"/>
    <w:rsid w:val="00644BF3"/>
    <w:rsid w:val="00645478"/>
    <w:rsid w:val="00645FEC"/>
    <w:rsid w:val="00647FF6"/>
    <w:rsid w:val="00651849"/>
    <w:rsid w:val="0065266D"/>
    <w:rsid w:val="00652898"/>
    <w:rsid w:val="006573F4"/>
    <w:rsid w:val="006574D7"/>
    <w:rsid w:val="00660772"/>
    <w:rsid w:val="006610B4"/>
    <w:rsid w:val="00661B47"/>
    <w:rsid w:val="00662565"/>
    <w:rsid w:val="00663CE2"/>
    <w:rsid w:val="0066446D"/>
    <w:rsid w:val="006664A8"/>
    <w:rsid w:val="0066670E"/>
    <w:rsid w:val="00667BFD"/>
    <w:rsid w:val="006701AB"/>
    <w:rsid w:val="006701B3"/>
    <w:rsid w:val="00671216"/>
    <w:rsid w:val="00671C57"/>
    <w:rsid w:val="00671EE4"/>
    <w:rsid w:val="00672624"/>
    <w:rsid w:val="00672A36"/>
    <w:rsid w:val="00673677"/>
    <w:rsid w:val="0067369A"/>
    <w:rsid w:val="00675128"/>
    <w:rsid w:val="006768A8"/>
    <w:rsid w:val="00677FE4"/>
    <w:rsid w:val="0068045C"/>
    <w:rsid w:val="00680A01"/>
    <w:rsid w:val="00680BB0"/>
    <w:rsid w:val="00681AFB"/>
    <w:rsid w:val="00682A4C"/>
    <w:rsid w:val="00683EE8"/>
    <w:rsid w:val="00683F73"/>
    <w:rsid w:val="0068434F"/>
    <w:rsid w:val="0068456E"/>
    <w:rsid w:val="00684C69"/>
    <w:rsid w:val="00686109"/>
    <w:rsid w:val="00686806"/>
    <w:rsid w:val="00686FEB"/>
    <w:rsid w:val="0069119D"/>
    <w:rsid w:val="0069146E"/>
    <w:rsid w:val="00691762"/>
    <w:rsid w:val="00691ADA"/>
    <w:rsid w:val="00692954"/>
    <w:rsid w:val="00693C2B"/>
    <w:rsid w:val="006A0B45"/>
    <w:rsid w:val="006A18DC"/>
    <w:rsid w:val="006A29F7"/>
    <w:rsid w:val="006A4B65"/>
    <w:rsid w:val="006A5A64"/>
    <w:rsid w:val="006A65C4"/>
    <w:rsid w:val="006A7995"/>
    <w:rsid w:val="006B0B20"/>
    <w:rsid w:val="006B165F"/>
    <w:rsid w:val="006B1F01"/>
    <w:rsid w:val="006B2121"/>
    <w:rsid w:val="006B630D"/>
    <w:rsid w:val="006B68F3"/>
    <w:rsid w:val="006B7DBC"/>
    <w:rsid w:val="006C130B"/>
    <w:rsid w:val="006C180D"/>
    <w:rsid w:val="006C2EEF"/>
    <w:rsid w:val="006C569D"/>
    <w:rsid w:val="006C6CAE"/>
    <w:rsid w:val="006C7BA7"/>
    <w:rsid w:val="006D2313"/>
    <w:rsid w:val="006D263F"/>
    <w:rsid w:val="006D4D3E"/>
    <w:rsid w:val="006D62D6"/>
    <w:rsid w:val="006D7867"/>
    <w:rsid w:val="006D7FEB"/>
    <w:rsid w:val="006E0628"/>
    <w:rsid w:val="006E1314"/>
    <w:rsid w:val="006E18AD"/>
    <w:rsid w:val="006E1EC0"/>
    <w:rsid w:val="006E22CA"/>
    <w:rsid w:val="006E2784"/>
    <w:rsid w:val="006E2D81"/>
    <w:rsid w:val="006E3E89"/>
    <w:rsid w:val="006E4208"/>
    <w:rsid w:val="006E4D12"/>
    <w:rsid w:val="006E4D36"/>
    <w:rsid w:val="006F03E3"/>
    <w:rsid w:val="006F1369"/>
    <w:rsid w:val="006F1402"/>
    <w:rsid w:val="006F1DA6"/>
    <w:rsid w:val="006F2060"/>
    <w:rsid w:val="006F3AD8"/>
    <w:rsid w:val="006F3C0D"/>
    <w:rsid w:val="006F526D"/>
    <w:rsid w:val="006F5BF8"/>
    <w:rsid w:val="006F67FE"/>
    <w:rsid w:val="006F6CA6"/>
    <w:rsid w:val="00700446"/>
    <w:rsid w:val="0070187D"/>
    <w:rsid w:val="00702914"/>
    <w:rsid w:val="007034AF"/>
    <w:rsid w:val="00703755"/>
    <w:rsid w:val="007050B8"/>
    <w:rsid w:val="00705385"/>
    <w:rsid w:val="00705BF2"/>
    <w:rsid w:val="00706C0F"/>
    <w:rsid w:val="007110A2"/>
    <w:rsid w:val="00711BBE"/>
    <w:rsid w:val="00713C8E"/>
    <w:rsid w:val="00716BBF"/>
    <w:rsid w:val="00721BA6"/>
    <w:rsid w:val="0072213C"/>
    <w:rsid w:val="00723279"/>
    <w:rsid w:val="00723471"/>
    <w:rsid w:val="0072530F"/>
    <w:rsid w:val="0072749A"/>
    <w:rsid w:val="007274A4"/>
    <w:rsid w:val="00731862"/>
    <w:rsid w:val="00731BBD"/>
    <w:rsid w:val="00734291"/>
    <w:rsid w:val="00735C81"/>
    <w:rsid w:val="00735E00"/>
    <w:rsid w:val="00736CA6"/>
    <w:rsid w:val="0073755A"/>
    <w:rsid w:val="00737D97"/>
    <w:rsid w:val="0074220F"/>
    <w:rsid w:val="00742392"/>
    <w:rsid w:val="00742A39"/>
    <w:rsid w:val="00743A8D"/>
    <w:rsid w:val="00743ABA"/>
    <w:rsid w:val="00743BF0"/>
    <w:rsid w:val="007446CE"/>
    <w:rsid w:val="0074502F"/>
    <w:rsid w:val="00747191"/>
    <w:rsid w:val="0074761E"/>
    <w:rsid w:val="0075004D"/>
    <w:rsid w:val="00750D05"/>
    <w:rsid w:val="0075223E"/>
    <w:rsid w:val="00752F04"/>
    <w:rsid w:val="007533F4"/>
    <w:rsid w:val="00755DC1"/>
    <w:rsid w:val="00757E14"/>
    <w:rsid w:val="00760576"/>
    <w:rsid w:val="007614B3"/>
    <w:rsid w:val="00761544"/>
    <w:rsid w:val="007621A6"/>
    <w:rsid w:val="00762F1E"/>
    <w:rsid w:val="0076399F"/>
    <w:rsid w:val="00764B21"/>
    <w:rsid w:val="00766FB2"/>
    <w:rsid w:val="00774295"/>
    <w:rsid w:val="00776281"/>
    <w:rsid w:val="00776F3F"/>
    <w:rsid w:val="007809F2"/>
    <w:rsid w:val="00782D45"/>
    <w:rsid w:val="007833DB"/>
    <w:rsid w:val="00783C0A"/>
    <w:rsid w:val="00786818"/>
    <w:rsid w:val="007871A6"/>
    <w:rsid w:val="00787F30"/>
    <w:rsid w:val="00790C86"/>
    <w:rsid w:val="0079337F"/>
    <w:rsid w:val="00795DE0"/>
    <w:rsid w:val="00795E0E"/>
    <w:rsid w:val="007961C2"/>
    <w:rsid w:val="00796497"/>
    <w:rsid w:val="007A0DE1"/>
    <w:rsid w:val="007A1AE7"/>
    <w:rsid w:val="007A233F"/>
    <w:rsid w:val="007A2476"/>
    <w:rsid w:val="007A398C"/>
    <w:rsid w:val="007A4A7C"/>
    <w:rsid w:val="007A5CC8"/>
    <w:rsid w:val="007A789A"/>
    <w:rsid w:val="007B2510"/>
    <w:rsid w:val="007B5709"/>
    <w:rsid w:val="007B65C4"/>
    <w:rsid w:val="007B7FE8"/>
    <w:rsid w:val="007C0DED"/>
    <w:rsid w:val="007C278B"/>
    <w:rsid w:val="007C3608"/>
    <w:rsid w:val="007C409D"/>
    <w:rsid w:val="007C43CA"/>
    <w:rsid w:val="007C69EB"/>
    <w:rsid w:val="007C6B50"/>
    <w:rsid w:val="007D0A41"/>
    <w:rsid w:val="007D0D6C"/>
    <w:rsid w:val="007D17F3"/>
    <w:rsid w:val="007D3FAA"/>
    <w:rsid w:val="007D5301"/>
    <w:rsid w:val="007D5538"/>
    <w:rsid w:val="007D5C9A"/>
    <w:rsid w:val="007D70F7"/>
    <w:rsid w:val="007E067A"/>
    <w:rsid w:val="007E088F"/>
    <w:rsid w:val="007E30AE"/>
    <w:rsid w:val="007E3D4A"/>
    <w:rsid w:val="007E5BE4"/>
    <w:rsid w:val="007E72C2"/>
    <w:rsid w:val="007E72C9"/>
    <w:rsid w:val="007F0CA1"/>
    <w:rsid w:val="007F193B"/>
    <w:rsid w:val="007F205D"/>
    <w:rsid w:val="007F213E"/>
    <w:rsid w:val="007F2219"/>
    <w:rsid w:val="007F238C"/>
    <w:rsid w:val="007F3BBF"/>
    <w:rsid w:val="007F400F"/>
    <w:rsid w:val="007F502B"/>
    <w:rsid w:val="007F5F72"/>
    <w:rsid w:val="007F601B"/>
    <w:rsid w:val="007F6A42"/>
    <w:rsid w:val="007F70B3"/>
    <w:rsid w:val="007F7A94"/>
    <w:rsid w:val="00803269"/>
    <w:rsid w:val="00805AC8"/>
    <w:rsid w:val="00806E6F"/>
    <w:rsid w:val="00811AA5"/>
    <w:rsid w:val="00813681"/>
    <w:rsid w:val="00815739"/>
    <w:rsid w:val="008162F8"/>
    <w:rsid w:val="00820621"/>
    <w:rsid w:val="00821C25"/>
    <w:rsid w:val="00826F0F"/>
    <w:rsid w:val="00827098"/>
    <w:rsid w:val="008276BF"/>
    <w:rsid w:val="0083116A"/>
    <w:rsid w:val="00831B13"/>
    <w:rsid w:val="00832D10"/>
    <w:rsid w:val="00832E50"/>
    <w:rsid w:val="008378C8"/>
    <w:rsid w:val="00841150"/>
    <w:rsid w:val="00841DA4"/>
    <w:rsid w:val="00842379"/>
    <w:rsid w:val="008436F4"/>
    <w:rsid w:val="00843B36"/>
    <w:rsid w:val="0084559B"/>
    <w:rsid w:val="008472C2"/>
    <w:rsid w:val="00850581"/>
    <w:rsid w:val="0085149F"/>
    <w:rsid w:val="0085291F"/>
    <w:rsid w:val="00860071"/>
    <w:rsid w:val="00861D84"/>
    <w:rsid w:val="00861F8B"/>
    <w:rsid w:val="0086207E"/>
    <w:rsid w:val="00866C78"/>
    <w:rsid w:val="0086760F"/>
    <w:rsid w:val="00872847"/>
    <w:rsid w:val="00874348"/>
    <w:rsid w:val="0087498A"/>
    <w:rsid w:val="0087581A"/>
    <w:rsid w:val="008767E1"/>
    <w:rsid w:val="00877F1D"/>
    <w:rsid w:val="00880692"/>
    <w:rsid w:val="00880C70"/>
    <w:rsid w:val="00881452"/>
    <w:rsid w:val="00881A05"/>
    <w:rsid w:val="00881A91"/>
    <w:rsid w:val="00881FF7"/>
    <w:rsid w:val="0088286D"/>
    <w:rsid w:val="00883032"/>
    <w:rsid w:val="008870F1"/>
    <w:rsid w:val="00892D08"/>
    <w:rsid w:val="00893E0F"/>
    <w:rsid w:val="0089437E"/>
    <w:rsid w:val="00895280"/>
    <w:rsid w:val="0089661A"/>
    <w:rsid w:val="00896EEC"/>
    <w:rsid w:val="008973C6"/>
    <w:rsid w:val="008A0988"/>
    <w:rsid w:val="008A1D22"/>
    <w:rsid w:val="008A23B1"/>
    <w:rsid w:val="008A26AA"/>
    <w:rsid w:val="008A3A85"/>
    <w:rsid w:val="008A3B51"/>
    <w:rsid w:val="008A3DC8"/>
    <w:rsid w:val="008A3FBF"/>
    <w:rsid w:val="008A5160"/>
    <w:rsid w:val="008B080A"/>
    <w:rsid w:val="008B2246"/>
    <w:rsid w:val="008B2EBC"/>
    <w:rsid w:val="008B3AB7"/>
    <w:rsid w:val="008B4535"/>
    <w:rsid w:val="008B7BAB"/>
    <w:rsid w:val="008B7D89"/>
    <w:rsid w:val="008C0B3F"/>
    <w:rsid w:val="008C1209"/>
    <w:rsid w:val="008C309B"/>
    <w:rsid w:val="008C3FA7"/>
    <w:rsid w:val="008C4DE7"/>
    <w:rsid w:val="008C5BC4"/>
    <w:rsid w:val="008C6137"/>
    <w:rsid w:val="008C7142"/>
    <w:rsid w:val="008C7A76"/>
    <w:rsid w:val="008D26ED"/>
    <w:rsid w:val="008D2780"/>
    <w:rsid w:val="008D3FDA"/>
    <w:rsid w:val="008D7096"/>
    <w:rsid w:val="008D7437"/>
    <w:rsid w:val="008E0697"/>
    <w:rsid w:val="008E06D6"/>
    <w:rsid w:val="008E2A55"/>
    <w:rsid w:val="008E6B3C"/>
    <w:rsid w:val="008F1321"/>
    <w:rsid w:val="008F18B8"/>
    <w:rsid w:val="008F4557"/>
    <w:rsid w:val="008F46FF"/>
    <w:rsid w:val="008F4D15"/>
    <w:rsid w:val="008F52BB"/>
    <w:rsid w:val="008F6224"/>
    <w:rsid w:val="008F6343"/>
    <w:rsid w:val="008F7640"/>
    <w:rsid w:val="008F769C"/>
    <w:rsid w:val="008F7C96"/>
    <w:rsid w:val="0090020E"/>
    <w:rsid w:val="00900714"/>
    <w:rsid w:val="00901C9C"/>
    <w:rsid w:val="00902329"/>
    <w:rsid w:val="00902433"/>
    <w:rsid w:val="00902C11"/>
    <w:rsid w:val="009037FB"/>
    <w:rsid w:val="0090498B"/>
    <w:rsid w:val="009058FC"/>
    <w:rsid w:val="00906A49"/>
    <w:rsid w:val="00910828"/>
    <w:rsid w:val="00912269"/>
    <w:rsid w:val="00912B77"/>
    <w:rsid w:val="00913032"/>
    <w:rsid w:val="009208EE"/>
    <w:rsid w:val="00921883"/>
    <w:rsid w:val="00921D5E"/>
    <w:rsid w:val="00922829"/>
    <w:rsid w:val="00923559"/>
    <w:rsid w:val="00923959"/>
    <w:rsid w:val="009241D8"/>
    <w:rsid w:val="00924AAD"/>
    <w:rsid w:val="00925237"/>
    <w:rsid w:val="00925AF4"/>
    <w:rsid w:val="00927259"/>
    <w:rsid w:val="00927DC6"/>
    <w:rsid w:val="00930D0E"/>
    <w:rsid w:val="00930DB9"/>
    <w:rsid w:val="00930FA3"/>
    <w:rsid w:val="009316DC"/>
    <w:rsid w:val="00932EF8"/>
    <w:rsid w:val="009351E9"/>
    <w:rsid w:val="0093695D"/>
    <w:rsid w:val="009404AD"/>
    <w:rsid w:val="0094082D"/>
    <w:rsid w:val="009408BA"/>
    <w:rsid w:val="009412AF"/>
    <w:rsid w:val="00941A38"/>
    <w:rsid w:val="009460A7"/>
    <w:rsid w:val="00946343"/>
    <w:rsid w:val="0094668F"/>
    <w:rsid w:val="0095018C"/>
    <w:rsid w:val="009517AC"/>
    <w:rsid w:val="00951A4C"/>
    <w:rsid w:val="00952B82"/>
    <w:rsid w:val="00953214"/>
    <w:rsid w:val="009532EE"/>
    <w:rsid w:val="00953581"/>
    <w:rsid w:val="00954E94"/>
    <w:rsid w:val="009560AE"/>
    <w:rsid w:val="0095661D"/>
    <w:rsid w:val="009572AE"/>
    <w:rsid w:val="00960991"/>
    <w:rsid w:val="00961F89"/>
    <w:rsid w:val="0096436D"/>
    <w:rsid w:val="00964E92"/>
    <w:rsid w:val="00965415"/>
    <w:rsid w:val="00967E1E"/>
    <w:rsid w:val="009725E7"/>
    <w:rsid w:val="009745AD"/>
    <w:rsid w:val="009748C0"/>
    <w:rsid w:val="00975601"/>
    <w:rsid w:val="0097600B"/>
    <w:rsid w:val="00976928"/>
    <w:rsid w:val="00981232"/>
    <w:rsid w:val="009813A5"/>
    <w:rsid w:val="009814D7"/>
    <w:rsid w:val="00982F2C"/>
    <w:rsid w:val="009858F5"/>
    <w:rsid w:val="00987DF6"/>
    <w:rsid w:val="009913F8"/>
    <w:rsid w:val="00991914"/>
    <w:rsid w:val="009926C5"/>
    <w:rsid w:val="00992830"/>
    <w:rsid w:val="00993256"/>
    <w:rsid w:val="0099387C"/>
    <w:rsid w:val="00993D5B"/>
    <w:rsid w:val="00994450"/>
    <w:rsid w:val="00995701"/>
    <w:rsid w:val="00997D85"/>
    <w:rsid w:val="009A3180"/>
    <w:rsid w:val="009A3AF7"/>
    <w:rsid w:val="009A4C43"/>
    <w:rsid w:val="009A62BC"/>
    <w:rsid w:val="009A66A4"/>
    <w:rsid w:val="009A6EB2"/>
    <w:rsid w:val="009A7180"/>
    <w:rsid w:val="009A732B"/>
    <w:rsid w:val="009B01CC"/>
    <w:rsid w:val="009B0252"/>
    <w:rsid w:val="009B1192"/>
    <w:rsid w:val="009B13FA"/>
    <w:rsid w:val="009B237E"/>
    <w:rsid w:val="009B2927"/>
    <w:rsid w:val="009B5724"/>
    <w:rsid w:val="009B5B5F"/>
    <w:rsid w:val="009B5BF4"/>
    <w:rsid w:val="009C0546"/>
    <w:rsid w:val="009C0CE5"/>
    <w:rsid w:val="009C1DE9"/>
    <w:rsid w:val="009C2424"/>
    <w:rsid w:val="009C52C0"/>
    <w:rsid w:val="009C6ABE"/>
    <w:rsid w:val="009D025B"/>
    <w:rsid w:val="009D3451"/>
    <w:rsid w:val="009D3C4B"/>
    <w:rsid w:val="009D3F76"/>
    <w:rsid w:val="009E15D8"/>
    <w:rsid w:val="009E21E4"/>
    <w:rsid w:val="009E3C82"/>
    <w:rsid w:val="009E6389"/>
    <w:rsid w:val="009E63D7"/>
    <w:rsid w:val="009E6490"/>
    <w:rsid w:val="009E67D5"/>
    <w:rsid w:val="009E716D"/>
    <w:rsid w:val="009E77F0"/>
    <w:rsid w:val="009E7CC2"/>
    <w:rsid w:val="009E7D5E"/>
    <w:rsid w:val="009F1C75"/>
    <w:rsid w:val="009F2398"/>
    <w:rsid w:val="009F2D6D"/>
    <w:rsid w:val="009F424B"/>
    <w:rsid w:val="00A03E22"/>
    <w:rsid w:val="00A04631"/>
    <w:rsid w:val="00A050C3"/>
    <w:rsid w:val="00A0533F"/>
    <w:rsid w:val="00A13C10"/>
    <w:rsid w:val="00A14365"/>
    <w:rsid w:val="00A14AD0"/>
    <w:rsid w:val="00A14F7F"/>
    <w:rsid w:val="00A21A9B"/>
    <w:rsid w:val="00A2349F"/>
    <w:rsid w:val="00A30119"/>
    <w:rsid w:val="00A35515"/>
    <w:rsid w:val="00A3615B"/>
    <w:rsid w:val="00A36FBB"/>
    <w:rsid w:val="00A3724D"/>
    <w:rsid w:val="00A37BD7"/>
    <w:rsid w:val="00A40B32"/>
    <w:rsid w:val="00A411E4"/>
    <w:rsid w:val="00A4326C"/>
    <w:rsid w:val="00A44B2C"/>
    <w:rsid w:val="00A46C71"/>
    <w:rsid w:val="00A477EA"/>
    <w:rsid w:val="00A479CA"/>
    <w:rsid w:val="00A51647"/>
    <w:rsid w:val="00A524A7"/>
    <w:rsid w:val="00A525AE"/>
    <w:rsid w:val="00A52BDF"/>
    <w:rsid w:val="00A531EC"/>
    <w:rsid w:val="00A56756"/>
    <w:rsid w:val="00A56C55"/>
    <w:rsid w:val="00A57069"/>
    <w:rsid w:val="00A602F2"/>
    <w:rsid w:val="00A609E1"/>
    <w:rsid w:val="00A6279E"/>
    <w:rsid w:val="00A63CEF"/>
    <w:rsid w:val="00A647DA"/>
    <w:rsid w:val="00A7002E"/>
    <w:rsid w:val="00A7116C"/>
    <w:rsid w:val="00A713D1"/>
    <w:rsid w:val="00A714C1"/>
    <w:rsid w:val="00A715CC"/>
    <w:rsid w:val="00A72B92"/>
    <w:rsid w:val="00A73A2E"/>
    <w:rsid w:val="00A7628C"/>
    <w:rsid w:val="00A76DEC"/>
    <w:rsid w:val="00A81506"/>
    <w:rsid w:val="00A842C6"/>
    <w:rsid w:val="00A85B95"/>
    <w:rsid w:val="00A85C83"/>
    <w:rsid w:val="00A87F0E"/>
    <w:rsid w:val="00A87FEA"/>
    <w:rsid w:val="00A906CC"/>
    <w:rsid w:val="00A91FF0"/>
    <w:rsid w:val="00A923D7"/>
    <w:rsid w:val="00A938C2"/>
    <w:rsid w:val="00A947BD"/>
    <w:rsid w:val="00A961B9"/>
    <w:rsid w:val="00A9693C"/>
    <w:rsid w:val="00A977CE"/>
    <w:rsid w:val="00AA29C0"/>
    <w:rsid w:val="00AA2FB0"/>
    <w:rsid w:val="00AA60B6"/>
    <w:rsid w:val="00AB0416"/>
    <w:rsid w:val="00AB1097"/>
    <w:rsid w:val="00AB3B64"/>
    <w:rsid w:val="00AB5732"/>
    <w:rsid w:val="00AB5CEA"/>
    <w:rsid w:val="00AB73E4"/>
    <w:rsid w:val="00AC06B6"/>
    <w:rsid w:val="00AC317F"/>
    <w:rsid w:val="00AC31AF"/>
    <w:rsid w:val="00AC42EE"/>
    <w:rsid w:val="00AD04A9"/>
    <w:rsid w:val="00AD17ED"/>
    <w:rsid w:val="00AD1922"/>
    <w:rsid w:val="00AD1969"/>
    <w:rsid w:val="00AD19EC"/>
    <w:rsid w:val="00AD6233"/>
    <w:rsid w:val="00AD6A7F"/>
    <w:rsid w:val="00AD7423"/>
    <w:rsid w:val="00AD785D"/>
    <w:rsid w:val="00AD79C9"/>
    <w:rsid w:val="00AE1670"/>
    <w:rsid w:val="00AE51C5"/>
    <w:rsid w:val="00AE621C"/>
    <w:rsid w:val="00AF0BDE"/>
    <w:rsid w:val="00AF37E4"/>
    <w:rsid w:val="00AF38CD"/>
    <w:rsid w:val="00AF4BA5"/>
    <w:rsid w:val="00AF5CBD"/>
    <w:rsid w:val="00AF64CA"/>
    <w:rsid w:val="00AF6F2D"/>
    <w:rsid w:val="00AF6FAA"/>
    <w:rsid w:val="00AF7FAF"/>
    <w:rsid w:val="00B003BB"/>
    <w:rsid w:val="00B00C4F"/>
    <w:rsid w:val="00B00D35"/>
    <w:rsid w:val="00B01943"/>
    <w:rsid w:val="00B01DD4"/>
    <w:rsid w:val="00B031ED"/>
    <w:rsid w:val="00B03E42"/>
    <w:rsid w:val="00B03F51"/>
    <w:rsid w:val="00B04397"/>
    <w:rsid w:val="00B047F0"/>
    <w:rsid w:val="00B05503"/>
    <w:rsid w:val="00B0630C"/>
    <w:rsid w:val="00B123ED"/>
    <w:rsid w:val="00B15783"/>
    <w:rsid w:val="00B158D5"/>
    <w:rsid w:val="00B1689A"/>
    <w:rsid w:val="00B16911"/>
    <w:rsid w:val="00B203A9"/>
    <w:rsid w:val="00B227D7"/>
    <w:rsid w:val="00B22831"/>
    <w:rsid w:val="00B24165"/>
    <w:rsid w:val="00B24C1E"/>
    <w:rsid w:val="00B2710E"/>
    <w:rsid w:val="00B30FF5"/>
    <w:rsid w:val="00B34073"/>
    <w:rsid w:val="00B3421D"/>
    <w:rsid w:val="00B36C63"/>
    <w:rsid w:val="00B412E1"/>
    <w:rsid w:val="00B418BE"/>
    <w:rsid w:val="00B41AA1"/>
    <w:rsid w:val="00B50386"/>
    <w:rsid w:val="00B506AC"/>
    <w:rsid w:val="00B50943"/>
    <w:rsid w:val="00B50B7D"/>
    <w:rsid w:val="00B50E05"/>
    <w:rsid w:val="00B532C8"/>
    <w:rsid w:val="00B54BEC"/>
    <w:rsid w:val="00B552A8"/>
    <w:rsid w:val="00B552F3"/>
    <w:rsid w:val="00B56D15"/>
    <w:rsid w:val="00B60821"/>
    <w:rsid w:val="00B64121"/>
    <w:rsid w:val="00B6443C"/>
    <w:rsid w:val="00B64CD3"/>
    <w:rsid w:val="00B66E5A"/>
    <w:rsid w:val="00B66E8F"/>
    <w:rsid w:val="00B66F98"/>
    <w:rsid w:val="00B6785E"/>
    <w:rsid w:val="00B71961"/>
    <w:rsid w:val="00B736B8"/>
    <w:rsid w:val="00B73F36"/>
    <w:rsid w:val="00B77C4A"/>
    <w:rsid w:val="00B81113"/>
    <w:rsid w:val="00B81C86"/>
    <w:rsid w:val="00B81F4C"/>
    <w:rsid w:val="00B83019"/>
    <w:rsid w:val="00B84EE6"/>
    <w:rsid w:val="00B85068"/>
    <w:rsid w:val="00B850F8"/>
    <w:rsid w:val="00B85366"/>
    <w:rsid w:val="00B85441"/>
    <w:rsid w:val="00B86C9A"/>
    <w:rsid w:val="00B871E5"/>
    <w:rsid w:val="00B87B74"/>
    <w:rsid w:val="00B87CB0"/>
    <w:rsid w:val="00B90518"/>
    <w:rsid w:val="00B912A1"/>
    <w:rsid w:val="00B920AD"/>
    <w:rsid w:val="00B92D28"/>
    <w:rsid w:val="00B930E2"/>
    <w:rsid w:val="00B94768"/>
    <w:rsid w:val="00B9513D"/>
    <w:rsid w:val="00B96A57"/>
    <w:rsid w:val="00BA00A4"/>
    <w:rsid w:val="00BA0E56"/>
    <w:rsid w:val="00BA1684"/>
    <w:rsid w:val="00BA7A66"/>
    <w:rsid w:val="00BB0A0C"/>
    <w:rsid w:val="00BB1522"/>
    <w:rsid w:val="00BB22D3"/>
    <w:rsid w:val="00BB2EA7"/>
    <w:rsid w:val="00BB5349"/>
    <w:rsid w:val="00BB582A"/>
    <w:rsid w:val="00BB6197"/>
    <w:rsid w:val="00BB6269"/>
    <w:rsid w:val="00BB6927"/>
    <w:rsid w:val="00BB70F0"/>
    <w:rsid w:val="00BC1E61"/>
    <w:rsid w:val="00BC21C2"/>
    <w:rsid w:val="00BC311B"/>
    <w:rsid w:val="00BC6353"/>
    <w:rsid w:val="00BC67D8"/>
    <w:rsid w:val="00BC6AD8"/>
    <w:rsid w:val="00BC782E"/>
    <w:rsid w:val="00BD02F5"/>
    <w:rsid w:val="00BD05F2"/>
    <w:rsid w:val="00BD06DC"/>
    <w:rsid w:val="00BD23B6"/>
    <w:rsid w:val="00BD2BA2"/>
    <w:rsid w:val="00BD2E8E"/>
    <w:rsid w:val="00BD31D9"/>
    <w:rsid w:val="00BD3A98"/>
    <w:rsid w:val="00BD40F4"/>
    <w:rsid w:val="00BD4D7B"/>
    <w:rsid w:val="00BD6B10"/>
    <w:rsid w:val="00BE0642"/>
    <w:rsid w:val="00BE0FBF"/>
    <w:rsid w:val="00BE231A"/>
    <w:rsid w:val="00BE31B7"/>
    <w:rsid w:val="00BE32C8"/>
    <w:rsid w:val="00BE5DD3"/>
    <w:rsid w:val="00BE5F4B"/>
    <w:rsid w:val="00BE6058"/>
    <w:rsid w:val="00BE6927"/>
    <w:rsid w:val="00BE7477"/>
    <w:rsid w:val="00BF073A"/>
    <w:rsid w:val="00BF40CA"/>
    <w:rsid w:val="00BF51B5"/>
    <w:rsid w:val="00BF611B"/>
    <w:rsid w:val="00BF7920"/>
    <w:rsid w:val="00BF7A3E"/>
    <w:rsid w:val="00BF7D2F"/>
    <w:rsid w:val="00C00ADA"/>
    <w:rsid w:val="00C0112B"/>
    <w:rsid w:val="00C028C5"/>
    <w:rsid w:val="00C02C7B"/>
    <w:rsid w:val="00C02D4D"/>
    <w:rsid w:val="00C045EB"/>
    <w:rsid w:val="00C048A3"/>
    <w:rsid w:val="00C0536D"/>
    <w:rsid w:val="00C058D2"/>
    <w:rsid w:val="00C070C1"/>
    <w:rsid w:val="00C07227"/>
    <w:rsid w:val="00C10AF7"/>
    <w:rsid w:val="00C116B8"/>
    <w:rsid w:val="00C12B30"/>
    <w:rsid w:val="00C13277"/>
    <w:rsid w:val="00C15831"/>
    <w:rsid w:val="00C158EA"/>
    <w:rsid w:val="00C15B47"/>
    <w:rsid w:val="00C15E3F"/>
    <w:rsid w:val="00C17F6E"/>
    <w:rsid w:val="00C20B51"/>
    <w:rsid w:val="00C20CE7"/>
    <w:rsid w:val="00C21D9E"/>
    <w:rsid w:val="00C22AE7"/>
    <w:rsid w:val="00C23379"/>
    <w:rsid w:val="00C2344A"/>
    <w:rsid w:val="00C24001"/>
    <w:rsid w:val="00C2406F"/>
    <w:rsid w:val="00C25921"/>
    <w:rsid w:val="00C27A04"/>
    <w:rsid w:val="00C329F2"/>
    <w:rsid w:val="00C32D67"/>
    <w:rsid w:val="00C3377B"/>
    <w:rsid w:val="00C35612"/>
    <w:rsid w:val="00C35BEB"/>
    <w:rsid w:val="00C367ED"/>
    <w:rsid w:val="00C36BE4"/>
    <w:rsid w:val="00C40F38"/>
    <w:rsid w:val="00C4190B"/>
    <w:rsid w:val="00C4330A"/>
    <w:rsid w:val="00C44021"/>
    <w:rsid w:val="00C44EF3"/>
    <w:rsid w:val="00C4500E"/>
    <w:rsid w:val="00C46837"/>
    <w:rsid w:val="00C46D45"/>
    <w:rsid w:val="00C55E75"/>
    <w:rsid w:val="00C57489"/>
    <w:rsid w:val="00C62F44"/>
    <w:rsid w:val="00C656DB"/>
    <w:rsid w:val="00C660D9"/>
    <w:rsid w:val="00C668AC"/>
    <w:rsid w:val="00C67C08"/>
    <w:rsid w:val="00C70D5A"/>
    <w:rsid w:val="00C71226"/>
    <w:rsid w:val="00C72BA6"/>
    <w:rsid w:val="00C73895"/>
    <w:rsid w:val="00C73B93"/>
    <w:rsid w:val="00C7696F"/>
    <w:rsid w:val="00C771F2"/>
    <w:rsid w:val="00C814C4"/>
    <w:rsid w:val="00C82D74"/>
    <w:rsid w:val="00C84732"/>
    <w:rsid w:val="00C85E8F"/>
    <w:rsid w:val="00C85F98"/>
    <w:rsid w:val="00C9006F"/>
    <w:rsid w:val="00C91270"/>
    <w:rsid w:val="00C92765"/>
    <w:rsid w:val="00C95501"/>
    <w:rsid w:val="00C978E9"/>
    <w:rsid w:val="00CA0CCC"/>
    <w:rsid w:val="00CA35E3"/>
    <w:rsid w:val="00CA3D4E"/>
    <w:rsid w:val="00CA44FF"/>
    <w:rsid w:val="00CA7B17"/>
    <w:rsid w:val="00CB078D"/>
    <w:rsid w:val="00CB1286"/>
    <w:rsid w:val="00CB1388"/>
    <w:rsid w:val="00CB1DE7"/>
    <w:rsid w:val="00CB5297"/>
    <w:rsid w:val="00CB79ED"/>
    <w:rsid w:val="00CB7D13"/>
    <w:rsid w:val="00CB7D9E"/>
    <w:rsid w:val="00CC352D"/>
    <w:rsid w:val="00CC3909"/>
    <w:rsid w:val="00CC3DFD"/>
    <w:rsid w:val="00CC5164"/>
    <w:rsid w:val="00CC519B"/>
    <w:rsid w:val="00CC5C08"/>
    <w:rsid w:val="00CD1C77"/>
    <w:rsid w:val="00CD3715"/>
    <w:rsid w:val="00CD50E7"/>
    <w:rsid w:val="00CD5457"/>
    <w:rsid w:val="00CD5B82"/>
    <w:rsid w:val="00CD5D69"/>
    <w:rsid w:val="00CD5FA2"/>
    <w:rsid w:val="00CD6069"/>
    <w:rsid w:val="00CE2A49"/>
    <w:rsid w:val="00CE358A"/>
    <w:rsid w:val="00CE3B46"/>
    <w:rsid w:val="00CE54CC"/>
    <w:rsid w:val="00CE5B14"/>
    <w:rsid w:val="00CE78CD"/>
    <w:rsid w:val="00CF066D"/>
    <w:rsid w:val="00CF10BF"/>
    <w:rsid w:val="00CF47F5"/>
    <w:rsid w:val="00CF7D6D"/>
    <w:rsid w:val="00D0038D"/>
    <w:rsid w:val="00D00885"/>
    <w:rsid w:val="00D00B51"/>
    <w:rsid w:val="00D012A9"/>
    <w:rsid w:val="00D01887"/>
    <w:rsid w:val="00D0216E"/>
    <w:rsid w:val="00D033E1"/>
    <w:rsid w:val="00D051E7"/>
    <w:rsid w:val="00D110DF"/>
    <w:rsid w:val="00D112FF"/>
    <w:rsid w:val="00D113EE"/>
    <w:rsid w:val="00D1164D"/>
    <w:rsid w:val="00D14E13"/>
    <w:rsid w:val="00D21FEE"/>
    <w:rsid w:val="00D2359E"/>
    <w:rsid w:val="00D2686A"/>
    <w:rsid w:val="00D31434"/>
    <w:rsid w:val="00D31BA1"/>
    <w:rsid w:val="00D33BAF"/>
    <w:rsid w:val="00D358CD"/>
    <w:rsid w:val="00D35A95"/>
    <w:rsid w:val="00D362C0"/>
    <w:rsid w:val="00D366FE"/>
    <w:rsid w:val="00D37415"/>
    <w:rsid w:val="00D37A5F"/>
    <w:rsid w:val="00D40673"/>
    <w:rsid w:val="00D4134C"/>
    <w:rsid w:val="00D419FD"/>
    <w:rsid w:val="00D43784"/>
    <w:rsid w:val="00D46609"/>
    <w:rsid w:val="00D50393"/>
    <w:rsid w:val="00D503AF"/>
    <w:rsid w:val="00D51C19"/>
    <w:rsid w:val="00D52F12"/>
    <w:rsid w:val="00D53384"/>
    <w:rsid w:val="00D54E38"/>
    <w:rsid w:val="00D5507A"/>
    <w:rsid w:val="00D563C6"/>
    <w:rsid w:val="00D5713A"/>
    <w:rsid w:val="00D579B9"/>
    <w:rsid w:val="00D627FE"/>
    <w:rsid w:val="00D65CB2"/>
    <w:rsid w:val="00D673FE"/>
    <w:rsid w:val="00D71004"/>
    <w:rsid w:val="00D71E81"/>
    <w:rsid w:val="00D725CC"/>
    <w:rsid w:val="00D728ED"/>
    <w:rsid w:val="00D746BE"/>
    <w:rsid w:val="00D76D4D"/>
    <w:rsid w:val="00D80211"/>
    <w:rsid w:val="00D81BA0"/>
    <w:rsid w:val="00D81EC8"/>
    <w:rsid w:val="00D82573"/>
    <w:rsid w:val="00D8317C"/>
    <w:rsid w:val="00D83B02"/>
    <w:rsid w:val="00D85473"/>
    <w:rsid w:val="00D903E7"/>
    <w:rsid w:val="00D90E17"/>
    <w:rsid w:val="00D94101"/>
    <w:rsid w:val="00D94327"/>
    <w:rsid w:val="00D978B8"/>
    <w:rsid w:val="00D97C3A"/>
    <w:rsid w:val="00DA0AD1"/>
    <w:rsid w:val="00DA2D19"/>
    <w:rsid w:val="00DA32ED"/>
    <w:rsid w:val="00DA396B"/>
    <w:rsid w:val="00DA3B21"/>
    <w:rsid w:val="00DA3BFF"/>
    <w:rsid w:val="00DA4419"/>
    <w:rsid w:val="00DA511B"/>
    <w:rsid w:val="00DA5585"/>
    <w:rsid w:val="00DA6EF6"/>
    <w:rsid w:val="00DB0180"/>
    <w:rsid w:val="00DB1FED"/>
    <w:rsid w:val="00DB2167"/>
    <w:rsid w:val="00DB27FB"/>
    <w:rsid w:val="00DB2A03"/>
    <w:rsid w:val="00DB3EB7"/>
    <w:rsid w:val="00DB4257"/>
    <w:rsid w:val="00DB43A3"/>
    <w:rsid w:val="00DB7B0A"/>
    <w:rsid w:val="00DB7D1A"/>
    <w:rsid w:val="00DC0780"/>
    <w:rsid w:val="00DC1892"/>
    <w:rsid w:val="00DC1AD7"/>
    <w:rsid w:val="00DC27F5"/>
    <w:rsid w:val="00DC37FE"/>
    <w:rsid w:val="00DC4A87"/>
    <w:rsid w:val="00DC52EF"/>
    <w:rsid w:val="00DC5A5E"/>
    <w:rsid w:val="00DC794F"/>
    <w:rsid w:val="00DD06E9"/>
    <w:rsid w:val="00DD0BB1"/>
    <w:rsid w:val="00DD43C3"/>
    <w:rsid w:val="00DD6285"/>
    <w:rsid w:val="00DD6C1E"/>
    <w:rsid w:val="00DD6C44"/>
    <w:rsid w:val="00DD79C6"/>
    <w:rsid w:val="00DE0D3B"/>
    <w:rsid w:val="00DE14AE"/>
    <w:rsid w:val="00DE1B6F"/>
    <w:rsid w:val="00DE20E3"/>
    <w:rsid w:val="00DE282A"/>
    <w:rsid w:val="00DE3578"/>
    <w:rsid w:val="00DE3C57"/>
    <w:rsid w:val="00DE421B"/>
    <w:rsid w:val="00DE4722"/>
    <w:rsid w:val="00DE4C18"/>
    <w:rsid w:val="00DE60CD"/>
    <w:rsid w:val="00DE6679"/>
    <w:rsid w:val="00DE73AD"/>
    <w:rsid w:val="00DF0B14"/>
    <w:rsid w:val="00DF1039"/>
    <w:rsid w:val="00DF1264"/>
    <w:rsid w:val="00DF1F9A"/>
    <w:rsid w:val="00DF50AD"/>
    <w:rsid w:val="00E01728"/>
    <w:rsid w:val="00E024CF"/>
    <w:rsid w:val="00E02BA5"/>
    <w:rsid w:val="00E02DEE"/>
    <w:rsid w:val="00E055BC"/>
    <w:rsid w:val="00E05DD4"/>
    <w:rsid w:val="00E07554"/>
    <w:rsid w:val="00E10279"/>
    <w:rsid w:val="00E13D4A"/>
    <w:rsid w:val="00E14216"/>
    <w:rsid w:val="00E15203"/>
    <w:rsid w:val="00E1568C"/>
    <w:rsid w:val="00E157B8"/>
    <w:rsid w:val="00E1628A"/>
    <w:rsid w:val="00E22ECC"/>
    <w:rsid w:val="00E23008"/>
    <w:rsid w:val="00E2354E"/>
    <w:rsid w:val="00E2433F"/>
    <w:rsid w:val="00E245F6"/>
    <w:rsid w:val="00E24754"/>
    <w:rsid w:val="00E24DFE"/>
    <w:rsid w:val="00E250BC"/>
    <w:rsid w:val="00E26D29"/>
    <w:rsid w:val="00E32EFF"/>
    <w:rsid w:val="00E333A0"/>
    <w:rsid w:val="00E33BA8"/>
    <w:rsid w:val="00E34B0B"/>
    <w:rsid w:val="00E36AD0"/>
    <w:rsid w:val="00E373AB"/>
    <w:rsid w:val="00E41C12"/>
    <w:rsid w:val="00E421A8"/>
    <w:rsid w:val="00E449C6"/>
    <w:rsid w:val="00E45364"/>
    <w:rsid w:val="00E46B7D"/>
    <w:rsid w:val="00E46DED"/>
    <w:rsid w:val="00E50162"/>
    <w:rsid w:val="00E5038F"/>
    <w:rsid w:val="00E51C89"/>
    <w:rsid w:val="00E53C74"/>
    <w:rsid w:val="00E53F8E"/>
    <w:rsid w:val="00E54844"/>
    <w:rsid w:val="00E56339"/>
    <w:rsid w:val="00E5727C"/>
    <w:rsid w:val="00E6099F"/>
    <w:rsid w:val="00E60C65"/>
    <w:rsid w:val="00E61E47"/>
    <w:rsid w:val="00E62601"/>
    <w:rsid w:val="00E649EC"/>
    <w:rsid w:val="00E65027"/>
    <w:rsid w:val="00E67558"/>
    <w:rsid w:val="00E733AA"/>
    <w:rsid w:val="00E73F11"/>
    <w:rsid w:val="00E765AC"/>
    <w:rsid w:val="00E77791"/>
    <w:rsid w:val="00E80E09"/>
    <w:rsid w:val="00E8230D"/>
    <w:rsid w:val="00E85BC2"/>
    <w:rsid w:val="00E87FA1"/>
    <w:rsid w:val="00E920D0"/>
    <w:rsid w:val="00E92DD4"/>
    <w:rsid w:val="00E94D7F"/>
    <w:rsid w:val="00E95244"/>
    <w:rsid w:val="00E966B6"/>
    <w:rsid w:val="00EA00F4"/>
    <w:rsid w:val="00EA2D48"/>
    <w:rsid w:val="00EA3A1D"/>
    <w:rsid w:val="00EA3FC9"/>
    <w:rsid w:val="00EA4E8C"/>
    <w:rsid w:val="00EA6BD5"/>
    <w:rsid w:val="00EA7C64"/>
    <w:rsid w:val="00EB0CF4"/>
    <w:rsid w:val="00EB15C2"/>
    <w:rsid w:val="00EB277B"/>
    <w:rsid w:val="00EB2E36"/>
    <w:rsid w:val="00EB3AAD"/>
    <w:rsid w:val="00EB3F26"/>
    <w:rsid w:val="00EB5E32"/>
    <w:rsid w:val="00EC0E01"/>
    <w:rsid w:val="00EC1BE5"/>
    <w:rsid w:val="00EC3A75"/>
    <w:rsid w:val="00EC3F52"/>
    <w:rsid w:val="00EC5FAC"/>
    <w:rsid w:val="00EC7F72"/>
    <w:rsid w:val="00ED2BEF"/>
    <w:rsid w:val="00ED2ECC"/>
    <w:rsid w:val="00ED383D"/>
    <w:rsid w:val="00ED4E51"/>
    <w:rsid w:val="00ED5635"/>
    <w:rsid w:val="00ED57D8"/>
    <w:rsid w:val="00ED67DE"/>
    <w:rsid w:val="00ED6C39"/>
    <w:rsid w:val="00ED72BD"/>
    <w:rsid w:val="00EE0E5B"/>
    <w:rsid w:val="00EE22B1"/>
    <w:rsid w:val="00EE4CF7"/>
    <w:rsid w:val="00EE6EC2"/>
    <w:rsid w:val="00EF2A3C"/>
    <w:rsid w:val="00EF2C15"/>
    <w:rsid w:val="00EF6706"/>
    <w:rsid w:val="00EF7282"/>
    <w:rsid w:val="00F00EB7"/>
    <w:rsid w:val="00F01F46"/>
    <w:rsid w:val="00F02275"/>
    <w:rsid w:val="00F03910"/>
    <w:rsid w:val="00F03F4A"/>
    <w:rsid w:val="00F05180"/>
    <w:rsid w:val="00F07E5F"/>
    <w:rsid w:val="00F1023E"/>
    <w:rsid w:val="00F1143E"/>
    <w:rsid w:val="00F121A0"/>
    <w:rsid w:val="00F150D5"/>
    <w:rsid w:val="00F153E5"/>
    <w:rsid w:val="00F15ABE"/>
    <w:rsid w:val="00F2002D"/>
    <w:rsid w:val="00F2137C"/>
    <w:rsid w:val="00F231E4"/>
    <w:rsid w:val="00F2434F"/>
    <w:rsid w:val="00F246FC"/>
    <w:rsid w:val="00F24724"/>
    <w:rsid w:val="00F265A6"/>
    <w:rsid w:val="00F2707F"/>
    <w:rsid w:val="00F30256"/>
    <w:rsid w:val="00F30703"/>
    <w:rsid w:val="00F35686"/>
    <w:rsid w:val="00F37140"/>
    <w:rsid w:val="00F37ADC"/>
    <w:rsid w:val="00F43E27"/>
    <w:rsid w:val="00F44DBC"/>
    <w:rsid w:val="00F44E5E"/>
    <w:rsid w:val="00F57815"/>
    <w:rsid w:val="00F61120"/>
    <w:rsid w:val="00F618D1"/>
    <w:rsid w:val="00F62990"/>
    <w:rsid w:val="00F64DF7"/>
    <w:rsid w:val="00F66B28"/>
    <w:rsid w:val="00F71DFB"/>
    <w:rsid w:val="00F75002"/>
    <w:rsid w:val="00F75224"/>
    <w:rsid w:val="00F826E3"/>
    <w:rsid w:val="00F83614"/>
    <w:rsid w:val="00F83AA3"/>
    <w:rsid w:val="00F84BD2"/>
    <w:rsid w:val="00F8784F"/>
    <w:rsid w:val="00F879A4"/>
    <w:rsid w:val="00F9139A"/>
    <w:rsid w:val="00F9296D"/>
    <w:rsid w:val="00F92C51"/>
    <w:rsid w:val="00F95289"/>
    <w:rsid w:val="00FA35A7"/>
    <w:rsid w:val="00FA3635"/>
    <w:rsid w:val="00FA4068"/>
    <w:rsid w:val="00FA4CD7"/>
    <w:rsid w:val="00FA5A65"/>
    <w:rsid w:val="00FA5D14"/>
    <w:rsid w:val="00FA5D2F"/>
    <w:rsid w:val="00FA645C"/>
    <w:rsid w:val="00FA6F0A"/>
    <w:rsid w:val="00FA77A1"/>
    <w:rsid w:val="00FB09C9"/>
    <w:rsid w:val="00FB11CB"/>
    <w:rsid w:val="00FB1FBE"/>
    <w:rsid w:val="00FB2285"/>
    <w:rsid w:val="00FB2825"/>
    <w:rsid w:val="00FB30E8"/>
    <w:rsid w:val="00FB3BFE"/>
    <w:rsid w:val="00FB3D7C"/>
    <w:rsid w:val="00FB5F60"/>
    <w:rsid w:val="00FB7419"/>
    <w:rsid w:val="00FC3281"/>
    <w:rsid w:val="00FC466D"/>
    <w:rsid w:val="00FC7C55"/>
    <w:rsid w:val="00FD13AD"/>
    <w:rsid w:val="00FD2E0D"/>
    <w:rsid w:val="00FD494D"/>
    <w:rsid w:val="00FD5129"/>
    <w:rsid w:val="00FE2F26"/>
    <w:rsid w:val="00FE368B"/>
    <w:rsid w:val="00FE36B0"/>
    <w:rsid w:val="00FE3F18"/>
    <w:rsid w:val="00FE5D12"/>
    <w:rsid w:val="00FE5DF6"/>
    <w:rsid w:val="00FE6EC9"/>
    <w:rsid w:val="00FF2676"/>
    <w:rsid w:val="00FF42D8"/>
    <w:rsid w:val="00FF4DCD"/>
    <w:rsid w:val="00FF6392"/>
    <w:rsid w:val="00FF64E7"/>
    <w:rsid w:val="00FF6C18"/>
    <w:rsid w:val="00FF6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EB745"/>
  <w15:chartTrackingRefBased/>
  <w15:docId w15:val="{0D619D91-E93C-4AA6-8451-897B9733F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Naslov1">
    <w:name w:val="heading 1"/>
    <w:basedOn w:val="Normal"/>
    <w:next w:val="Normal"/>
    <w:link w:val="Naslov1Char"/>
    <w:qFormat/>
    <w:rsid w:val="002F0218"/>
    <w:pPr>
      <w:keepNext/>
      <w:spacing w:after="0" w:line="240" w:lineRule="auto"/>
      <w:outlineLvl w:val="0"/>
    </w:pPr>
    <w:rPr>
      <w:rFonts w:ascii="Times New Roman" w:eastAsia="Times New Roman" w:hAnsi="Times New Roman"/>
      <w:sz w:val="24"/>
      <w:szCs w:val="20"/>
      <w:lang w:val="x-none" w:eastAsia="x-none"/>
    </w:rPr>
  </w:style>
  <w:style w:type="paragraph" w:styleId="Naslov2">
    <w:name w:val="heading 2"/>
    <w:basedOn w:val="Normal"/>
    <w:next w:val="Normal"/>
    <w:link w:val="Naslov2Char"/>
    <w:qFormat/>
    <w:rsid w:val="002F0218"/>
    <w:pPr>
      <w:keepNext/>
      <w:spacing w:after="0" w:line="240" w:lineRule="auto"/>
      <w:ind w:left="4320"/>
      <w:jc w:val="center"/>
      <w:outlineLvl w:val="1"/>
    </w:pPr>
    <w:rPr>
      <w:rFonts w:ascii="Times New Roman" w:eastAsia="Times New Roman" w:hAnsi="Times New Roman"/>
      <w:b/>
      <w:sz w:val="24"/>
      <w:szCs w:val="20"/>
      <w:lang w:val="x-none" w:eastAsia="x-none"/>
    </w:rPr>
  </w:style>
  <w:style w:type="paragraph" w:styleId="Naslov3">
    <w:name w:val="heading 3"/>
    <w:basedOn w:val="Normal"/>
    <w:next w:val="Normal"/>
    <w:link w:val="Naslov3Char"/>
    <w:qFormat/>
    <w:rsid w:val="002F0218"/>
    <w:pPr>
      <w:keepNext/>
      <w:spacing w:after="0" w:line="240" w:lineRule="auto"/>
      <w:outlineLvl w:val="2"/>
    </w:pPr>
    <w:rPr>
      <w:rFonts w:ascii="Times New Roman" w:eastAsia="Times New Roman" w:hAnsi="Times New Roman"/>
      <w:b/>
      <w:sz w:val="24"/>
      <w:szCs w:val="20"/>
      <w:lang w:val="x-none" w:eastAsia="x-none"/>
    </w:rPr>
  </w:style>
  <w:style w:type="paragraph" w:styleId="Naslov4">
    <w:name w:val="heading 4"/>
    <w:basedOn w:val="Normal"/>
    <w:next w:val="Normal"/>
    <w:link w:val="Naslov4Char"/>
    <w:uiPriority w:val="9"/>
    <w:qFormat/>
    <w:rsid w:val="002F0218"/>
    <w:pPr>
      <w:keepNext/>
      <w:keepLines/>
      <w:spacing w:before="200" w:after="0" w:line="240" w:lineRule="auto"/>
      <w:outlineLvl w:val="3"/>
    </w:pPr>
    <w:rPr>
      <w:rFonts w:ascii="Cambria" w:eastAsia="Times New Roman" w:hAnsi="Cambria"/>
      <w:b/>
      <w:bCs/>
      <w:i/>
      <w:iCs/>
      <w:color w:val="4F81BD"/>
      <w:sz w:val="20"/>
      <w:szCs w:val="20"/>
      <w:lang w:val="en-GB"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2F0218"/>
    <w:rPr>
      <w:rFonts w:ascii="Times New Roman" w:eastAsia="Times New Roman" w:hAnsi="Times New Roman" w:cs="Times New Roman"/>
      <w:sz w:val="24"/>
      <w:szCs w:val="20"/>
    </w:rPr>
  </w:style>
  <w:style w:type="character" w:customStyle="1" w:styleId="Naslov2Char">
    <w:name w:val="Naslov 2 Char"/>
    <w:link w:val="Naslov2"/>
    <w:rsid w:val="002F0218"/>
    <w:rPr>
      <w:rFonts w:ascii="Times New Roman" w:eastAsia="Times New Roman" w:hAnsi="Times New Roman" w:cs="Times New Roman"/>
      <w:b/>
      <w:sz w:val="24"/>
      <w:szCs w:val="20"/>
    </w:rPr>
  </w:style>
  <w:style w:type="character" w:customStyle="1" w:styleId="Naslov3Char">
    <w:name w:val="Naslov 3 Char"/>
    <w:link w:val="Naslov3"/>
    <w:rsid w:val="002F0218"/>
    <w:rPr>
      <w:rFonts w:ascii="Times New Roman" w:eastAsia="Times New Roman" w:hAnsi="Times New Roman" w:cs="Times New Roman"/>
      <w:b/>
      <w:sz w:val="24"/>
      <w:szCs w:val="20"/>
    </w:rPr>
  </w:style>
  <w:style w:type="character" w:customStyle="1" w:styleId="Naslov4Char">
    <w:name w:val="Naslov 4 Char"/>
    <w:link w:val="Naslov4"/>
    <w:uiPriority w:val="9"/>
    <w:rsid w:val="002F0218"/>
    <w:rPr>
      <w:rFonts w:ascii="Cambria" w:eastAsia="Times New Roman" w:hAnsi="Cambria" w:cs="Times New Roman"/>
      <w:b/>
      <w:bCs/>
      <w:i/>
      <w:iCs/>
      <w:color w:val="4F81BD"/>
      <w:sz w:val="20"/>
      <w:szCs w:val="20"/>
      <w:lang w:val="en-GB"/>
    </w:rPr>
  </w:style>
  <w:style w:type="numbering" w:customStyle="1" w:styleId="Bezpopisa1">
    <w:name w:val="Bez popisa1"/>
    <w:next w:val="Bezpopisa"/>
    <w:uiPriority w:val="99"/>
    <w:semiHidden/>
    <w:unhideWhenUsed/>
    <w:rsid w:val="002F0218"/>
  </w:style>
  <w:style w:type="paragraph" w:styleId="Tijeloteksta2">
    <w:name w:val="Body Text 2"/>
    <w:basedOn w:val="Normal"/>
    <w:link w:val="Tijeloteksta2Char"/>
    <w:rsid w:val="002F0218"/>
    <w:pPr>
      <w:spacing w:after="0" w:line="240" w:lineRule="auto"/>
      <w:jc w:val="both"/>
    </w:pPr>
    <w:rPr>
      <w:rFonts w:ascii="Times New Roman" w:eastAsia="Times New Roman" w:hAnsi="Times New Roman"/>
      <w:sz w:val="24"/>
      <w:szCs w:val="20"/>
      <w:lang w:val="x-none" w:eastAsia="x-none"/>
    </w:rPr>
  </w:style>
  <w:style w:type="character" w:customStyle="1" w:styleId="Tijeloteksta2Char">
    <w:name w:val="Tijelo teksta 2 Char"/>
    <w:link w:val="Tijeloteksta2"/>
    <w:rsid w:val="002F0218"/>
    <w:rPr>
      <w:rFonts w:ascii="Times New Roman" w:eastAsia="Times New Roman" w:hAnsi="Times New Roman" w:cs="Times New Roman"/>
      <w:sz w:val="24"/>
      <w:szCs w:val="20"/>
    </w:rPr>
  </w:style>
  <w:style w:type="paragraph" w:styleId="Zaglavlje">
    <w:name w:val="header"/>
    <w:basedOn w:val="Normal"/>
    <w:link w:val="ZaglavljeChar"/>
    <w:uiPriority w:val="99"/>
    <w:unhideWhenUsed/>
    <w:rsid w:val="002F0218"/>
    <w:pPr>
      <w:tabs>
        <w:tab w:val="center" w:pos="4536"/>
        <w:tab w:val="right" w:pos="9072"/>
      </w:tabs>
      <w:spacing w:after="0" w:line="240" w:lineRule="auto"/>
    </w:pPr>
    <w:rPr>
      <w:rFonts w:ascii="Times New Roman" w:eastAsia="Times New Roman" w:hAnsi="Times New Roman"/>
      <w:sz w:val="20"/>
      <w:szCs w:val="20"/>
      <w:lang w:val="en-GB" w:eastAsia="x-none"/>
    </w:rPr>
  </w:style>
  <w:style w:type="character" w:customStyle="1" w:styleId="ZaglavljeChar">
    <w:name w:val="Zaglavlje Char"/>
    <w:link w:val="Zaglavlje"/>
    <w:uiPriority w:val="99"/>
    <w:rsid w:val="002F0218"/>
    <w:rPr>
      <w:rFonts w:ascii="Times New Roman" w:eastAsia="Times New Roman" w:hAnsi="Times New Roman" w:cs="Times New Roman"/>
      <w:sz w:val="20"/>
      <w:szCs w:val="20"/>
      <w:lang w:val="en-GB"/>
    </w:rPr>
  </w:style>
  <w:style w:type="paragraph" w:styleId="Podnoje">
    <w:name w:val="footer"/>
    <w:basedOn w:val="Normal"/>
    <w:link w:val="PodnojeChar"/>
    <w:uiPriority w:val="99"/>
    <w:unhideWhenUsed/>
    <w:rsid w:val="002F0218"/>
    <w:pPr>
      <w:tabs>
        <w:tab w:val="center" w:pos="4536"/>
        <w:tab w:val="right" w:pos="9072"/>
      </w:tabs>
      <w:spacing w:after="0" w:line="240" w:lineRule="auto"/>
    </w:pPr>
    <w:rPr>
      <w:rFonts w:ascii="Times New Roman" w:eastAsia="Times New Roman" w:hAnsi="Times New Roman"/>
      <w:sz w:val="20"/>
      <w:szCs w:val="20"/>
      <w:lang w:val="en-GB" w:eastAsia="x-none"/>
    </w:rPr>
  </w:style>
  <w:style w:type="character" w:customStyle="1" w:styleId="PodnojeChar">
    <w:name w:val="Podnožje Char"/>
    <w:link w:val="Podnoje"/>
    <w:uiPriority w:val="99"/>
    <w:rsid w:val="002F0218"/>
    <w:rPr>
      <w:rFonts w:ascii="Times New Roman" w:eastAsia="Times New Roman" w:hAnsi="Times New Roman" w:cs="Times New Roman"/>
      <w:sz w:val="20"/>
      <w:szCs w:val="20"/>
      <w:lang w:val="en-GB"/>
    </w:rPr>
  </w:style>
  <w:style w:type="paragraph" w:styleId="Odlomakpopisa">
    <w:name w:val="List Paragraph"/>
    <w:aliases w:val="Heading 12,heading 1,naslov 1,Naslov 12,Graf"/>
    <w:basedOn w:val="Normal"/>
    <w:link w:val="OdlomakpopisaChar"/>
    <w:uiPriority w:val="34"/>
    <w:qFormat/>
    <w:rsid w:val="002F0218"/>
    <w:pPr>
      <w:spacing w:after="0" w:line="240" w:lineRule="auto"/>
      <w:ind w:left="720"/>
      <w:contextualSpacing/>
    </w:pPr>
    <w:rPr>
      <w:rFonts w:ascii="Times New Roman" w:eastAsia="Times New Roman" w:hAnsi="Times New Roman"/>
      <w:sz w:val="20"/>
      <w:szCs w:val="20"/>
      <w:lang w:val="en-GB"/>
    </w:rPr>
  </w:style>
  <w:style w:type="character" w:styleId="Hiperveza">
    <w:name w:val="Hyperlink"/>
    <w:uiPriority w:val="99"/>
    <w:rsid w:val="002F0218"/>
    <w:rPr>
      <w:color w:val="0000FF"/>
      <w:u w:val="single"/>
    </w:rPr>
  </w:style>
  <w:style w:type="table" w:styleId="Reetkatablice">
    <w:name w:val="Table Grid"/>
    <w:basedOn w:val="Obinatablica"/>
    <w:uiPriority w:val="39"/>
    <w:rsid w:val="002F0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link w:val="BezproredaChar"/>
    <w:uiPriority w:val="1"/>
    <w:qFormat/>
    <w:rsid w:val="002F0218"/>
  </w:style>
  <w:style w:type="paragraph" w:styleId="Uvuenotijeloteksta">
    <w:name w:val="Body Text Indent"/>
    <w:basedOn w:val="Normal"/>
    <w:link w:val="UvuenotijelotekstaChar"/>
    <w:rsid w:val="002F0218"/>
    <w:pPr>
      <w:spacing w:after="120" w:line="240" w:lineRule="auto"/>
      <w:ind w:left="283"/>
    </w:pPr>
    <w:rPr>
      <w:rFonts w:ascii="Times New Roman" w:eastAsia="Times New Roman" w:hAnsi="Times New Roman"/>
      <w:sz w:val="20"/>
      <w:szCs w:val="20"/>
      <w:lang w:val="en-GB" w:eastAsia="x-none"/>
    </w:rPr>
  </w:style>
  <w:style w:type="character" w:customStyle="1" w:styleId="UvuenotijelotekstaChar">
    <w:name w:val="Uvučeno tijelo teksta Char"/>
    <w:link w:val="Uvuenotijeloteksta"/>
    <w:rsid w:val="002F0218"/>
    <w:rPr>
      <w:rFonts w:ascii="Times New Roman" w:eastAsia="Times New Roman" w:hAnsi="Times New Roman" w:cs="Times New Roman"/>
      <w:sz w:val="20"/>
      <w:szCs w:val="20"/>
      <w:lang w:val="en-GB"/>
    </w:rPr>
  </w:style>
  <w:style w:type="paragraph" w:customStyle="1" w:styleId="NoSpacing1">
    <w:name w:val="No Spacing1"/>
    <w:qFormat/>
    <w:rsid w:val="002F0218"/>
    <w:rPr>
      <w:sz w:val="22"/>
      <w:szCs w:val="22"/>
      <w:lang w:val="en-US" w:eastAsia="en-US"/>
    </w:rPr>
  </w:style>
  <w:style w:type="paragraph" w:styleId="Tekstbalonia">
    <w:name w:val="Balloon Text"/>
    <w:basedOn w:val="Normal"/>
    <w:link w:val="TekstbaloniaChar"/>
    <w:uiPriority w:val="99"/>
    <w:semiHidden/>
    <w:rsid w:val="002F0218"/>
    <w:pPr>
      <w:spacing w:after="0" w:line="240" w:lineRule="auto"/>
    </w:pPr>
    <w:rPr>
      <w:rFonts w:ascii="Tahoma" w:eastAsia="Times New Roman" w:hAnsi="Tahoma"/>
      <w:sz w:val="16"/>
      <w:szCs w:val="16"/>
      <w:lang w:val="en-GB" w:eastAsia="x-none"/>
    </w:rPr>
  </w:style>
  <w:style w:type="character" w:customStyle="1" w:styleId="TekstbaloniaChar">
    <w:name w:val="Tekst balončića Char"/>
    <w:link w:val="Tekstbalonia"/>
    <w:uiPriority w:val="99"/>
    <w:semiHidden/>
    <w:rsid w:val="002F0218"/>
    <w:rPr>
      <w:rFonts w:ascii="Tahoma" w:eastAsia="Times New Roman" w:hAnsi="Tahoma" w:cs="Tahoma"/>
      <w:sz w:val="16"/>
      <w:szCs w:val="16"/>
      <w:lang w:val="en-GB"/>
    </w:rPr>
  </w:style>
  <w:style w:type="character" w:customStyle="1" w:styleId="BezproredaChar">
    <w:name w:val="Bez proreda Char"/>
    <w:link w:val="Bezproreda"/>
    <w:uiPriority w:val="1"/>
    <w:locked/>
    <w:rsid w:val="002F0218"/>
    <w:rPr>
      <w:lang w:val="hr-HR" w:eastAsia="hr-HR" w:bidi="ar-SA"/>
    </w:rPr>
  </w:style>
  <w:style w:type="character" w:styleId="Referencakomentara">
    <w:name w:val="annotation reference"/>
    <w:uiPriority w:val="99"/>
    <w:semiHidden/>
    <w:unhideWhenUsed/>
    <w:rsid w:val="009404AD"/>
    <w:rPr>
      <w:sz w:val="16"/>
      <w:szCs w:val="16"/>
    </w:rPr>
  </w:style>
  <w:style w:type="paragraph" w:styleId="Tekstkomentara">
    <w:name w:val="annotation text"/>
    <w:basedOn w:val="Normal"/>
    <w:link w:val="TekstkomentaraChar"/>
    <w:uiPriority w:val="99"/>
    <w:semiHidden/>
    <w:unhideWhenUsed/>
    <w:rsid w:val="009404AD"/>
    <w:pPr>
      <w:spacing w:line="240" w:lineRule="auto"/>
    </w:pPr>
    <w:rPr>
      <w:sz w:val="20"/>
      <w:szCs w:val="20"/>
      <w:lang w:val="x-none" w:eastAsia="x-none"/>
    </w:rPr>
  </w:style>
  <w:style w:type="character" w:customStyle="1" w:styleId="TekstkomentaraChar">
    <w:name w:val="Tekst komentara Char"/>
    <w:link w:val="Tekstkomentara"/>
    <w:uiPriority w:val="99"/>
    <w:semiHidden/>
    <w:rsid w:val="009404AD"/>
    <w:rPr>
      <w:sz w:val="20"/>
      <w:szCs w:val="20"/>
    </w:rPr>
  </w:style>
  <w:style w:type="paragraph" w:styleId="Predmetkomentara">
    <w:name w:val="annotation subject"/>
    <w:basedOn w:val="Tekstkomentara"/>
    <w:next w:val="Tekstkomentara"/>
    <w:link w:val="PredmetkomentaraChar"/>
    <w:uiPriority w:val="99"/>
    <w:semiHidden/>
    <w:unhideWhenUsed/>
    <w:rsid w:val="009404AD"/>
    <w:rPr>
      <w:b/>
      <w:bCs/>
    </w:rPr>
  </w:style>
  <w:style w:type="character" w:customStyle="1" w:styleId="PredmetkomentaraChar">
    <w:name w:val="Predmet komentara Char"/>
    <w:link w:val="Predmetkomentara"/>
    <w:uiPriority w:val="99"/>
    <w:semiHidden/>
    <w:rsid w:val="009404AD"/>
    <w:rPr>
      <w:b/>
      <w:bCs/>
      <w:sz w:val="20"/>
      <w:szCs w:val="20"/>
    </w:rPr>
  </w:style>
  <w:style w:type="paragraph" w:styleId="Tekstkrajnjebiljeke">
    <w:name w:val="endnote text"/>
    <w:basedOn w:val="Normal"/>
    <w:link w:val="TekstkrajnjebiljekeChar"/>
    <w:uiPriority w:val="99"/>
    <w:semiHidden/>
    <w:unhideWhenUsed/>
    <w:rsid w:val="00783C0A"/>
    <w:pPr>
      <w:spacing w:after="0" w:line="240" w:lineRule="auto"/>
    </w:pPr>
    <w:rPr>
      <w:sz w:val="20"/>
      <w:szCs w:val="20"/>
      <w:lang w:val="x-none" w:eastAsia="x-none"/>
    </w:rPr>
  </w:style>
  <w:style w:type="character" w:customStyle="1" w:styleId="TekstkrajnjebiljekeChar">
    <w:name w:val="Tekst krajnje bilješke Char"/>
    <w:link w:val="Tekstkrajnjebiljeke"/>
    <w:uiPriority w:val="99"/>
    <w:semiHidden/>
    <w:rsid w:val="00783C0A"/>
    <w:rPr>
      <w:sz w:val="20"/>
      <w:szCs w:val="20"/>
    </w:rPr>
  </w:style>
  <w:style w:type="character" w:styleId="Referencakrajnjebiljeke">
    <w:name w:val="endnote reference"/>
    <w:uiPriority w:val="99"/>
    <w:semiHidden/>
    <w:unhideWhenUsed/>
    <w:rsid w:val="00783C0A"/>
    <w:rPr>
      <w:vertAlign w:val="superscript"/>
    </w:rPr>
  </w:style>
  <w:style w:type="paragraph" w:styleId="Tekstfusnote">
    <w:name w:val="footnote text"/>
    <w:basedOn w:val="Normal"/>
    <w:link w:val="TekstfusnoteChar"/>
    <w:uiPriority w:val="99"/>
    <w:semiHidden/>
    <w:unhideWhenUsed/>
    <w:rsid w:val="00783C0A"/>
    <w:pPr>
      <w:spacing w:after="0" w:line="240" w:lineRule="auto"/>
    </w:pPr>
    <w:rPr>
      <w:sz w:val="20"/>
      <w:szCs w:val="20"/>
      <w:lang w:val="x-none" w:eastAsia="x-none"/>
    </w:rPr>
  </w:style>
  <w:style w:type="character" w:customStyle="1" w:styleId="TekstfusnoteChar">
    <w:name w:val="Tekst fusnote Char"/>
    <w:link w:val="Tekstfusnote"/>
    <w:uiPriority w:val="99"/>
    <w:semiHidden/>
    <w:rsid w:val="00783C0A"/>
    <w:rPr>
      <w:sz w:val="20"/>
      <w:szCs w:val="20"/>
    </w:rPr>
  </w:style>
  <w:style w:type="character" w:styleId="Referencafusnote">
    <w:name w:val="footnote reference"/>
    <w:uiPriority w:val="99"/>
    <w:semiHidden/>
    <w:unhideWhenUsed/>
    <w:rsid w:val="00783C0A"/>
    <w:rPr>
      <w:vertAlign w:val="superscript"/>
    </w:rPr>
  </w:style>
  <w:style w:type="paragraph" w:styleId="Citat">
    <w:name w:val="Quote"/>
    <w:basedOn w:val="Normal"/>
    <w:next w:val="Normal"/>
    <w:link w:val="CitatChar"/>
    <w:uiPriority w:val="29"/>
    <w:qFormat/>
    <w:rsid w:val="008A3B51"/>
    <w:pPr>
      <w:spacing w:before="200" w:after="160" w:line="240" w:lineRule="auto"/>
      <w:ind w:left="864" w:right="864"/>
      <w:contextualSpacing/>
      <w:jc w:val="center"/>
    </w:pPr>
    <w:rPr>
      <w:i/>
      <w:iCs/>
      <w:color w:val="404040"/>
    </w:rPr>
  </w:style>
  <w:style w:type="character" w:customStyle="1" w:styleId="CitatChar">
    <w:name w:val="Citat Char"/>
    <w:link w:val="Citat"/>
    <w:uiPriority w:val="29"/>
    <w:rsid w:val="008A3B51"/>
    <w:rPr>
      <w:i/>
      <w:iCs/>
      <w:color w:val="404040"/>
      <w:sz w:val="22"/>
      <w:szCs w:val="22"/>
      <w:lang w:eastAsia="en-US"/>
    </w:rPr>
  </w:style>
  <w:style w:type="character" w:styleId="SlijeenaHiperveza">
    <w:name w:val="FollowedHyperlink"/>
    <w:basedOn w:val="Zadanifontodlomka"/>
    <w:uiPriority w:val="99"/>
    <w:semiHidden/>
    <w:unhideWhenUsed/>
    <w:rsid w:val="00821C25"/>
    <w:rPr>
      <w:color w:val="954F72"/>
      <w:u w:val="single"/>
    </w:rPr>
  </w:style>
  <w:style w:type="paragraph" w:customStyle="1" w:styleId="msonormal0">
    <w:name w:val="msonormal"/>
    <w:basedOn w:val="Normal"/>
    <w:rsid w:val="00821C25"/>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xl65">
    <w:name w:val="xl65"/>
    <w:basedOn w:val="Normal"/>
    <w:rsid w:val="00821C25"/>
    <w:pPr>
      <w:spacing w:before="100" w:beforeAutospacing="1" w:after="100" w:afterAutospacing="1" w:line="240" w:lineRule="auto"/>
    </w:pPr>
    <w:rPr>
      <w:rFonts w:ascii="Times New Roman" w:eastAsia="Times New Roman" w:hAnsi="Times New Roman"/>
      <w:b/>
      <w:bCs/>
      <w:sz w:val="24"/>
      <w:szCs w:val="24"/>
      <w:lang w:eastAsia="hr-HR"/>
    </w:rPr>
  </w:style>
  <w:style w:type="paragraph" w:customStyle="1" w:styleId="xl66">
    <w:name w:val="xl66"/>
    <w:basedOn w:val="Normal"/>
    <w:rsid w:val="00821C25"/>
    <w:pPr>
      <w:shd w:val="clear" w:color="000000" w:fill="000080"/>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67">
    <w:name w:val="xl67"/>
    <w:basedOn w:val="Normal"/>
    <w:rsid w:val="00821C25"/>
    <w:pPr>
      <w:shd w:val="clear" w:color="000000" w:fill="0000FF"/>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68">
    <w:name w:val="xl68"/>
    <w:basedOn w:val="Normal"/>
    <w:rsid w:val="00821C25"/>
    <w:pPr>
      <w:shd w:val="clear" w:color="000000" w:fill="3366FF"/>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69">
    <w:name w:val="xl69"/>
    <w:basedOn w:val="Normal"/>
    <w:rsid w:val="00821C25"/>
    <w:pPr>
      <w:shd w:val="clear" w:color="000000" w:fill="666699"/>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70">
    <w:name w:val="xl70"/>
    <w:basedOn w:val="Normal"/>
    <w:rsid w:val="00821C25"/>
    <w:pPr>
      <w:shd w:val="clear" w:color="000000" w:fill="9999FF"/>
      <w:spacing w:before="100" w:beforeAutospacing="1" w:after="100" w:afterAutospacing="1" w:line="240" w:lineRule="auto"/>
    </w:pPr>
    <w:rPr>
      <w:rFonts w:ascii="Times New Roman" w:eastAsia="Times New Roman" w:hAnsi="Times New Roman"/>
      <w:b/>
      <w:bCs/>
      <w:color w:val="000000"/>
      <w:sz w:val="24"/>
      <w:szCs w:val="24"/>
      <w:lang w:eastAsia="hr-HR"/>
    </w:rPr>
  </w:style>
  <w:style w:type="paragraph" w:customStyle="1" w:styleId="xl71">
    <w:name w:val="xl71"/>
    <w:basedOn w:val="Normal"/>
    <w:rsid w:val="00821C25"/>
    <w:pPr>
      <w:shd w:val="clear" w:color="000000" w:fill="CCCCFF"/>
      <w:spacing w:before="100" w:beforeAutospacing="1" w:after="100" w:afterAutospacing="1" w:line="240" w:lineRule="auto"/>
    </w:pPr>
    <w:rPr>
      <w:rFonts w:ascii="Times New Roman" w:eastAsia="Times New Roman" w:hAnsi="Times New Roman"/>
      <w:b/>
      <w:bCs/>
      <w:color w:val="000000"/>
      <w:sz w:val="24"/>
      <w:szCs w:val="24"/>
      <w:lang w:eastAsia="hr-HR"/>
    </w:rPr>
  </w:style>
  <w:style w:type="paragraph" w:customStyle="1" w:styleId="xl72">
    <w:name w:val="xl72"/>
    <w:basedOn w:val="Normal"/>
    <w:rsid w:val="00821C25"/>
    <w:pPr>
      <w:spacing w:before="100" w:beforeAutospacing="1" w:after="100" w:afterAutospacing="1" w:line="240" w:lineRule="auto"/>
      <w:jc w:val="center"/>
    </w:pPr>
    <w:rPr>
      <w:rFonts w:ascii="Times New Roman" w:eastAsia="Times New Roman" w:hAnsi="Times New Roman"/>
      <w:b/>
      <w:bCs/>
      <w:sz w:val="24"/>
      <w:szCs w:val="24"/>
      <w:lang w:eastAsia="hr-HR"/>
    </w:rPr>
  </w:style>
  <w:style w:type="paragraph" w:customStyle="1" w:styleId="xl73">
    <w:name w:val="xl73"/>
    <w:basedOn w:val="Normal"/>
    <w:rsid w:val="00821C25"/>
    <w:pPr>
      <w:shd w:val="clear" w:color="000000" w:fill="000080"/>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74">
    <w:name w:val="xl74"/>
    <w:basedOn w:val="Normal"/>
    <w:rsid w:val="00821C25"/>
    <w:pPr>
      <w:shd w:val="clear" w:color="000000" w:fill="0000FF"/>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75">
    <w:name w:val="xl75"/>
    <w:basedOn w:val="Normal"/>
    <w:rsid w:val="00821C25"/>
    <w:pPr>
      <w:shd w:val="clear" w:color="000000" w:fill="666699"/>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76">
    <w:name w:val="xl76"/>
    <w:basedOn w:val="Normal"/>
    <w:rsid w:val="00821C25"/>
    <w:pPr>
      <w:shd w:val="clear" w:color="000000" w:fill="9999FF"/>
      <w:spacing w:before="100" w:beforeAutospacing="1" w:after="100" w:afterAutospacing="1" w:line="240" w:lineRule="auto"/>
    </w:pPr>
    <w:rPr>
      <w:rFonts w:ascii="Times New Roman" w:eastAsia="Times New Roman" w:hAnsi="Times New Roman"/>
      <w:b/>
      <w:bCs/>
      <w:color w:val="000000"/>
      <w:sz w:val="24"/>
      <w:szCs w:val="24"/>
      <w:lang w:eastAsia="hr-HR"/>
    </w:rPr>
  </w:style>
  <w:style w:type="paragraph" w:customStyle="1" w:styleId="xl77">
    <w:name w:val="xl77"/>
    <w:basedOn w:val="Normal"/>
    <w:rsid w:val="00821C25"/>
    <w:pPr>
      <w:shd w:val="clear" w:color="000000" w:fill="CCCCFF"/>
      <w:spacing w:before="100" w:beforeAutospacing="1" w:after="100" w:afterAutospacing="1" w:line="240" w:lineRule="auto"/>
    </w:pPr>
    <w:rPr>
      <w:rFonts w:ascii="Times New Roman" w:eastAsia="Times New Roman" w:hAnsi="Times New Roman"/>
      <w:b/>
      <w:bCs/>
      <w:color w:val="000000"/>
      <w:sz w:val="24"/>
      <w:szCs w:val="24"/>
      <w:lang w:eastAsia="hr-HR"/>
    </w:rPr>
  </w:style>
  <w:style w:type="paragraph" w:customStyle="1" w:styleId="xl78">
    <w:name w:val="xl78"/>
    <w:basedOn w:val="Normal"/>
    <w:rsid w:val="00821C25"/>
    <w:pPr>
      <w:shd w:val="clear" w:color="000000" w:fill="3366FF"/>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styleId="StandardWeb">
    <w:name w:val="Normal (Web)"/>
    <w:basedOn w:val="Normal"/>
    <w:uiPriority w:val="99"/>
    <w:semiHidden/>
    <w:unhideWhenUsed/>
    <w:rsid w:val="008870F1"/>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OdlomakpopisaChar">
    <w:name w:val="Odlomak popisa Char"/>
    <w:aliases w:val="Heading 12 Char,heading 1 Char,naslov 1 Char,Naslov 12 Char,Graf Char"/>
    <w:link w:val="Odlomakpopisa"/>
    <w:uiPriority w:val="34"/>
    <w:locked/>
    <w:rsid w:val="00A7116C"/>
    <w:rPr>
      <w:rFonts w:ascii="Times New Roman" w:eastAsia="Times New Roman" w:hAnsi="Times New Roman"/>
      <w:lang w:val="en-GB" w:eastAsia="en-US"/>
    </w:rPr>
  </w:style>
  <w:style w:type="character" w:customStyle="1" w:styleId="Normal6Char">
    <w:name w:val="Normal 6 Char"/>
    <w:link w:val="Normal6"/>
    <w:uiPriority w:val="99"/>
    <w:locked/>
    <w:rsid w:val="004F2390"/>
    <w:rPr>
      <w:lang w:val="sl-SI"/>
    </w:rPr>
  </w:style>
  <w:style w:type="paragraph" w:customStyle="1" w:styleId="Normal6">
    <w:name w:val="Normal 6"/>
    <w:basedOn w:val="Normal"/>
    <w:link w:val="Normal6Char"/>
    <w:uiPriority w:val="99"/>
    <w:rsid w:val="004F2390"/>
    <w:pPr>
      <w:overflowPunct w:val="0"/>
      <w:autoSpaceDE w:val="0"/>
      <w:autoSpaceDN w:val="0"/>
      <w:adjustRightInd w:val="0"/>
      <w:spacing w:before="120" w:after="120" w:line="240" w:lineRule="auto"/>
      <w:ind w:left="1080"/>
      <w:jc w:val="both"/>
    </w:pPr>
    <w:rPr>
      <w:sz w:val="20"/>
      <w:szCs w:val="20"/>
      <w:lang w:val="sl-SI" w:eastAsia="hr-HR"/>
    </w:rPr>
  </w:style>
  <w:style w:type="paragraph" w:customStyle="1" w:styleId="Default">
    <w:name w:val="Default"/>
    <w:uiPriority w:val="99"/>
    <w:rsid w:val="004F2390"/>
    <w:pPr>
      <w:widowControl w:val="0"/>
      <w:autoSpaceDE w:val="0"/>
      <w:autoSpaceDN w:val="0"/>
      <w:adjustRightInd w:val="0"/>
    </w:pPr>
    <w:rPr>
      <w:rFonts w:ascii="Times New Roman" w:eastAsia="Times New Roman" w:hAnsi="Times New Roman"/>
      <w:color w:val="000000"/>
      <w:sz w:val="24"/>
      <w:szCs w:val="24"/>
    </w:rPr>
  </w:style>
  <w:style w:type="character" w:customStyle="1" w:styleId="CONTekst01Char">
    <w:name w:val="CON_Tekst 01 Char"/>
    <w:link w:val="CONTekst01"/>
    <w:locked/>
    <w:rsid w:val="004F2390"/>
    <w:rPr>
      <w:rFonts w:cs="Calibri"/>
    </w:rPr>
  </w:style>
  <w:style w:type="paragraph" w:customStyle="1" w:styleId="CONTekst01">
    <w:name w:val="CON_Tekst 01"/>
    <w:link w:val="CONTekst01Char"/>
    <w:qFormat/>
    <w:rsid w:val="004F2390"/>
    <w:pPr>
      <w:spacing w:after="120" w:line="264" w:lineRule="auto"/>
      <w:jc w:val="both"/>
    </w:pPr>
    <w:rPr>
      <w:rFonts w:cs="Calibri"/>
    </w:rPr>
  </w:style>
  <w:style w:type="character" w:styleId="Naglaeno">
    <w:name w:val="Strong"/>
    <w:basedOn w:val="Zadanifontodlomka"/>
    <w:uiPriority w:val="22"/>
    <w:qFormat/>
    <w:rsid w:val="004F2390"/>
    <w:rPr>
      <w:b/>
      <w:bCs/>
    </w:rPr>
  </w:style>
  <w:style w:type="paragraph" w:customStyle="1" w:styleId="xl79">
    <w:name w:val="xl79"/>
    <w:basedOn w:val="Normal"/>
    <w:rsid w:val="004F2390"/>
    <w:pPr>
      <w:shd w:val="clear" w:color="9CA9FE" w:fill="9CA9FE"/>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0">
    <w:name w:val="xl80"/>
    <w:basedOn w:val="Normal"/>
    <w:rsid w:val="004F2390"/>
    <w:pPr>
      <w:shd w:val="clear" w:color="9CA9FE" w:fill="9CA9FE"/>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1">
    <w:name w:val="xl81"/>
    <w:basedOn w:val="Normal"/>
    <w:rsid w:val="004F2390"/>
    <w:pPr>
      <w:pBdr>
        <w:right w:val="single" w:sz="4" w:space="0" w:color="auto"/>
      </w:pBdr>
      <w:shd w:val="clear" w:color="9CA9FE" w:fill="9CA9FE"/>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2">
    <w:name w:val="xl82"/>
    <w:basedOn w:val="Normal"/>
    <w:rsid w:val="004F2390"/>
    <w:pPr>
      <w:pBdr>
        <w:left w:val="single" w:sz="4" w:space="0" w:color="auto"/>
      </w:pBdr>
      <w:shd w:val="clear" w:color="C1C1FF" w:fill="C1C1FF"/>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3">
    <w:name w:val="xl83"/>
    <w:basedOn w:val="Normal"/>
    <w:rsid w:val="004F2390"/>
    <w:pPr>
      <w:shd w:val="clear" w:color="C1C1FF" w:fill="C1C1FF"/>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4">
    <w:name w:val="xl84"/>
    <w:basedOn w:val="Normal"/>
    <w:rsid w:val="004F2390"/>
    <w:pPr>
      <w:shd w:val="clear" w:color="C1C1FF" w:fill="C1C1FF"/>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5">
    <w:name w:val="xl85"/>
    <w:basedOn w:val="Normal"/>
    <w:rsid w:val="004F2390"/>
    <w:pPr>
      <w:pBdr>
        <w:right w:val="single" w:sz="4" w:space="0" w:color="auto"/>
      </w:pBdr>
      <w:shd w:val="clear" w:color="C1C1FF" w:fill="C1C1FF"/>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6">
    <w:name w:val="xl86"/>
    <w:basedOn w:val="Normal"/>
    <w:rsid w:val="004F2390"/>
    <w:pPr>
      <w:pBdr>
        <w:left w:val="single" w:sz="4" w:space="0" w:color="auto"/>
      </w:pBdr>
      <w:shd w:val="clear" w:color="E1E1FF" w:fill="E1E1FF"/>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7">
    <w:name w:val="xl87"/>
    <w:basedOn w:val="Normal"/>
    <w:rsid w:val="004F2390"/>
    <w:pPr>
      <w:shd w:val="clear" w:color="E1E1FF" w:fill="E1E1FF"/>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8">
    <w:name w:val="xl88"/>
    <w:basedOn w:val="Normal"/>
    <w:rsid w:val="004F2390"/>
    <w:pPr>
      <w:shd w:val="clear" w:color="E1E1FF" w:fill="E1E1FF"/>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9">
    <w:name w:val="xl89"/>
    <w:basedOn w:val="Normal"/>
    <w:rsid w:val="004F2390"/>
    <w:pPr>
      <w:pBdr>
        <w:right w:val="single" w:sz="4" w:space="0" w:color="auto"/>
      </w:pBdr>
      <w:shd w:val="clear" w:color="E1E1FF" w:fill="E1E1FF"/>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90">
    <w:name w:val="xl90"/>
    <w:basedOn w:val="Normal"/>
    <w:rsid w:val="004F2390"/>
    <w:pPr>
      <w:pBdr>
        <w:left w:val="single" w:sz="4" w:space="0" w:color="auto"/>
      </w:pBdr>
      <w:shd w:val="clear" w:color="3535FF" w:fill="3535FF"/>
      <w:spacing w:before="100" w:beforeAutospacing="1" w:after="100" w:afterAutospacing="1" w:line="240" w:lineRule="auto"/>
      <w:textAlignment w:val="center"/>
    </w:pPr>
    <w:rPr>
      <w:rFonts w:ascii="Arial" w:eastAsia="Times New Roman" w:hAnsi="Arial" w:cs="Arial"/>
      <w:b/>
      <w:bCs/>
      <w:color w:val="FFFFFF"/>
      <w:sz w:val="24"/>
      <w:szCs w:val="24"/>
      <w:lang w:eastAsia="hr-HR"/>
    </w:rPr>
  </w:style>
  <w:style w:type="paragraph" w:customStyle="1" w:styleId="xl91">
    <w:name w:val="xl91"/>
    <w:basedOn w:val="Normal"/>
    <w:rsid w:val="004F2390"/>
    <w:pPr>
      <w:shd w:val="clear" w:color="3535FF" w:fill="3535FF"/>
      <w:spacing w:before="100" w:beforeAutospacing="1" w:after="100" w:afterAutospacing="1" w:line="240" w:lineRule="auto"/>
      <w:textAlignment w:val="center"/>
    </w:pPr>
    <w:rPr>
      <w:rFonts w:ascii="Arial" w:eastAsia="Times New Roman" w:hAnsi="Arial" w:cs="Arial"/>
      <w:b/>
      <w:bCs/>
      <w:color w:val="FFFFFF"/>
      <w:sz w:val="24"/>
      <w:szCs w:val="24"/>
      <w:lang w:eastAsia="hr-HR"/>
    </w:rPr>
  </w:style>
  <w:style w:type="paragraph" w:customStyle="1" w:styleId="xl92">
    <w:name w:val="xl92"/>
    <w:basedOn w:val="Normal"/>
    <w:rsid w:val="004F2390"/>
    <w:pPr>
      <w:shd w:val="clear" w:color="3535FF" w:fill="3535FF"/>
      <w:spacing w:before="100" w:beforeAutospacing="1" w:after="100" w:afterAutospacing="1" w:line="240" w:lineRule="auto"/>
      <w:jc w:val="right"/>
      <w:textAlignment w:val="center"/>
    </w:pPr>
    <w:rPr>
      <w:rFonts w:ascii="Arial" w:eastAsia="Times New Roman" w:hAnsi="Arial" w:cs="Arial"/>
      <w:b/>
      <w:bCs/>
      <w:color w:val="FFFFFF"/>
      <w:sz w:val="24"/>
      <w:szCs w:val="24"/>
      <w:lang w:eastAsia="hr-HR"/>
    </w:rPr>
  </w:style>
  <w:style w:type="paragraph" w:customStyle="1" w:styleId="xl93">
    <w:name w:val="xl93"/>
    <w:basedOn w:val="Normal"/>
    <w:rsid w:val="004F2390"/>
    <w:pPr>
      <w:pBdr>
        <w:right w:val="single" w:sz="4" w:space="0" w:color="auto"/>
      </w:pBdr>
      <w:shd w:val="clear" w:color="3535FF" w:fill="3535FF"/>
      <w:spacing w:before="100" w:beforeAutospacing="1" w:after="100" w:afterAutospacing="1" w:line="240" w:lineRule="auto"/>
      <w:jc w:val="right"/>
      <w:textAlignment w:val="center"/>
    </w:pPr>
    <w:rPr>
      <w:rFonts w:ascii="Arial" w:eastAsia="Times New Roman" w:hAnsi="Arial" w:cs="Arial"/>
      <w:b/>
      <w:bCs/>
      <w:color w:val="FFFFFF"/>
      <w:sz w:val="24"/>
      <w:szCs w:val="24"/>
      <w:lang w:eastAsia="hr-HR"/>
    </w:rPr>
  </w:style>
  <w:style w:type="numbering" w:customStyle="1" w:styleId="Bezpopisa2">
    <w:name w:val="Bez popisa2"/>
    <w:next w:val="Bezpopisa"/>
    <w:uiPriority w:val="99"/>
    <w:semiHidden/>
    <w:unhideWhenUsed/>
    <w:rsid w:val="004F2390"/>
  </w:style>
  <w:style w:type="paragraph" w:customStyle="1" w:styleId="BodyText21">
    <w:name w:val="Body Text 21"/>
    <w:basedOn w:val="Normal"/>
    <w:uiPriority w:val="99"/>
    <w:rsid w:val="004F2390"/>
    <w:pPr>
      <w:overflowPunct w:val="0"/>
      <w:autoSpaceDE w:val="0"/>
      <w:autoSpaceDN w:val="0"/>
      <w:adjustRightInd w:val="0"/>
      <w:spacing w:after="120" w:line="240" w:lineRule="auto"/>
      <w:jc w:val="both"/>
    </w:pPr>
    <w:rPr>
      <w:rFonts w:ascii="Times New Roman" w:eastAsia="Times New Roman" w:hAnsi="Times New Roman"/>
      <w:sz w:val="24"/>
      <w:szCs w:val="20"/>
      <w:lang w:eastAsia="hr-HR"/>
    </w:rPr>
  </w:style>
  <w:style w:type="character" w:customStyle="1" w:styleId="markedcontent">
    <w:name w:val="markedcontent"/>
    <w:basedOn w:val="Zadanifontodlomka"/>
    <w:rsid w:val="004F2390"/>
  </w:style>
  <w:style w:type="paragraph" w:customStyle="1" w:styleId="Tijeloteksta21">
    <w:name w:val="Tijelo teksta 21"/>
    <w:basedOn w:val="Normal"/>
    <w:rsid w:val="004F2390"/>
    <w:pPr>
      <w:suppressAutoHyphens/>
      <w:spacing w:after="0" w:line="240" w:lineRule="auto"/>
      <w:jc w:val="both"/>
    </w:pPr>
    <w:rPr>
      <w:rFonts w:ascii="Times New Roman" w:eastAsia="Times New Roman" w:hAnsi="Times New Roman" w:cs="Calibri"/>
      <w:sz w:val="24"/>
      <w:szCs w:val="20"/>
      <w:lang w:eastAsia="ar-SA"/>
    </w:rPr>
  </w:style>
  <w:style w:type="character" w:customStyle="1" w:styleId="Tijeloteksta-uvlaka2Char">
    <w:name w:val="Tijelo teksta - uvlaka 2 Char"/>
    <w:aliases w:val="uvlaka 2 Char"/>
    <w:basedOn w:val="Zadanifontodlomka"/>
    <w:link w:val="Tijeloteksta-uvlaka2"/>
    <w:semiHidden/>
    <w:locked/>
    <w:rsid w:val="004F2390"/>
    <w:rPr>
      <w:rFonts w:ascii="Times New Roman" w:eastAsia="Times New Roman" w:hAnsi="Times New Roman"/>
      <w:b/>
      <w:bCs/>
      <w:sz w:val="24"/>
      <w:szCs w:val="24"/>
    </w:rPr>
  </w:style>
  <w:style w:type="paragraph" w:styleId="Tijeloteksta-uvlaka2">
    <w:name w:val="Body Text Indent 2"/>
    <w:aliases w:val="uvlaka 2"/>
    <w:basedOn w:val="Normal"/>
    <w:link w:val="Tijeloteksta-uvlaka2Char"/>
    <w:semiHidden/>
    <w:unhideWhenUsed/>
    <w:rsid w:val="004F2390"/>
    <w:pPr>
      <w:spacing w:after="0" w:line="240" w:lineRule="auto"/>
      <w:ind w:firstLine="708"/>
      <w:jc w:val="both"/>
    </w:pPr>
    <w:rPr>
      <w:rFonts w:ascii="Times New Roman" w:eastAsia="Times New Roman" w:hAnsi="Times New Roman"/>
      <w:b/>
      <w:bCs/>
      <w:sz w:val="24"/>
      <w:szCs w:val="24"/>
      <w:lang w:eastAsia="hr-HR"/>
    </w:rPr>
  </w:style>
  <w:style w:type="character" w:customStyle="1" w:styleId="Tijeloteksta-uvlaka2Char1">
    <w:name w:val="Tijelo teksta - uvlaka 2 Char1"/>
    <w:aliases w:val="uvlaka 2 Char1"/>
    <w:basedOn w:val="Zadanifontodlomka"/>
    <w:semiHidden/>
    <w:rsid w:val="004F2390"/>
    <w:rPr>
      <w:sz w:val="22"/>
      <w:szCs w:val="22"/>
      <w:lang w:eastAsia="en-US"/>
    </w:rPr>
  </w:style>
  <w:style w:type="paragraph" w:customStyle="1" w:styleId="t-7">
    <w:name w:val="t-7"/>
    <w:basedOn w:val="Normal"/>
    <w:uiPriority w:val="99"/>
    <w:rsid w:val="004F2390"/>
    <w:pPr>
      <w:spacing w:before="100" w:beforeAutospacing="1" w:after="100" w:afterAutospacing="1" w:line="240" w:lineRule="auto"/>
    </w:pPr>
    <w:rPr>
      <w:rFonts w:ascii="Times New Roman" w:eastAsia="Times New Roman" w:hAnsi="Times New Roman"/>
      <w:sz w:val="24"/>
      <w:szCs w:val="24"/>
      <w:lang w:eastAsia="hr-HR"/>
    </w:rPr>
  </w:style>
  <w:style w:type="table" w:customStyle="1" w:styleId="Reetkatablice1">
    <w:name w:val="Rešetka tablice1"/>
    <w:basedOn w:val="Obinatablica"/>
    <w:next w:val="Reetkatablice"/>
    <w:uiPriority w:val="39"/>
    <w:rsid w:val="004F2390"/>
    <w:pPr>
      <w:spacing w:before="120" w:after="120"/>
      <w:ind w:left="115" w:right="115"/>
    </w:pPr>
    <w:rPr>
      <w:color w:val="404040"/>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szCs w:val="22"/>
      </w:rPr>
    </w:tblStylePr>
    <w:tblStylePr w:type="lastRow">
      <w:rPr>
        <w:b/>
        <w:i w:val="0"/>
        <w:sz w:val="22"/>
        <w:szCs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table" w:customStyle="1" w:styleId="Tablicareetke1svijetlo-isticanje21">
    <w:name w:val="Tablica rešetke 1 (svijetlo) - isticanje 21"/>
    <w:basedOn w:val="Obinatablica"/>
    <w:uiPriority w:val="46"/>
    <w:rsid w:val="004F2390"/>
    <w:rPr>
      <w:sz w:val="22"/>
      <w:szCs w:val="22"/>
      <w:lang w:eastAsia="en-US"/>
    </w:rPr>
    <w:tblPr>
      <w:tblStyleRowBandSize w:val="1"/>
      <w:tblStyleColBandSize w:val="1"/>
      <w:tblInd w:w="0" w:type="nil"/>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ivopisnatablicapopisa7-isticanje51">
    <w:name w:val="Živopisna tablica popisa 7 - isticanje 51"/>
    <w:basedOn w:val="Obinatablica"/>
    <w:uiPriority w:val="52"/>
    <w:rsid w:val="004F2390"/>
    <w:rPr>
      <w:rFonts w:asciiTheme="minorHAnsi" w:eastAsiaTheme="minorHAnsi" w:hAnsiTheme="minorHAnsi" w:cstheme="minorBidi"/>
      <w:color w:val="2F5496" w:themeColor="accent5" w:themeShade="BF"/>
      <w:sz w:val="22"/>
      <w:szCs w:val="22"/>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bject-active">
    <w:name w:val="object-active"/>
    <w:basedOn w:val="Zadanifontodlomka"/>
    <w:rsid w:val="004F2390"/>
  </w:style>
  <w:style w:type="character" w:customStyle="1" w:styleId="object">
    <w:name w:val="object"/>
    <w:basedOn w:val="Zadanifontodlomka"/>
    <w:rsid w:val="004F2390"/>
  </w:style>
  <w:style w:type="numbering" w:customStyle="1" w:styleId="Bezpopisa3">
    <w:name w:val="Bez popisa3"/>
    <w:next w:val="Bezpopisa"/>
    <w:uiPriority w:val="99"/>
    <w:semiHidden/>
    <w:unhideWhenUsed/>
    <w:rsid w:val="004F2390"/>
  </w:style>
  <w:style w:type="table" w:customStyle="1" w:styleId="Reetkatablice2">
    <w:name w:val="Rešetka tablice2"/>
    <w:basedOn w:val="Obinatablica"/>
    <w:next w:val="Reetkatablice"/>
    <w:uiPriority w:val="39"/>
    <w:rsid w:val="004F2390"/>
    <w:pPr>
      <w:spacing w:before="120" w:after="120"/>
      <w:ind w:left="115" w:right="115"/>
    </w:pPr>
    <w:rPr>
      <w:color w:val="404040"/>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szCs w:val="22"/>
      </w:rPr>
    </w:tblStylePr>
    <w:tblStylePr w:type="lastRow">
      <w:rPr>
        <w:b/>
        <w:i w:val="0"/>
        <w:sz w:val="22"/>
        <w:szCs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table" w:styleId="Tablicareetke1svijetlo-isticanje2">
    <w:name w:val="Grid Table 1 Light Accent 2"/>
    <w:basedOn w:val="Obinatablica"/>
    <w:uiPriority w:val="46"/>
    <w:rsid w:val="004F2390"/>
    <w:rPr>
      <w:sz w:val="22"/>
      <w:szCs w:val="22"/>
      <w:lang w:eastAsia="en-US"/>
    </w:rPr>
    <w:tblPr>
      <w:tblStyleRowBandSize w:val="1"/>
      <w:tblStyleColBandSize w:val="1"/>
      <w:tblInd w:w="0" w:type="nil"/>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ivopisnatablicapopisa7-isticanje5">
    <w:name w:val="List Table 7 Colorful Accent 5"/>
    <w:basedOn w:val="Obinatablica"/>
    <w:uiPriority w:val="52"/>
    <w:rsid w:val="004F2390"/>
    <w:rPr>
      <w:rFonts w:asciiTheme="minorHAnsi" w:eastAsiaTheme="minorHAnsi" w:hAnsiTheme="minorHAnsi" w:cstheme="minorBidi"/>
      <w:color w:val="2F5496" w:themeColor="accent5" w:themeShade="BF"/>
      <w:sz w:val="22"/>
      <w:szCs w:val="22"/>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ijeloteksta">
    <w:name w:val="Body Text"/>
    <w:basedOn w:val="Normal"/>
    <w:link w:val="TijelotekstaChar"/>
    <w:uiPriority w:val="99"/>
    <w:unhideWhenUsed/>
    <w:rsid w:val="00106DE5"/>
    <w:pPr>
      <w:spacing w:after="120"/>
    </w:pPr>
  </w:style>
  <w:style w:type="character" w:customStyle="1" w:styleId="TijelotekstaChar">
    <w:name w:val="Tijelo teksta Char"/>
    <w:basedOn w:val="Zadanifontodlomka"/>
    <w:link w:val="Tijeloteksta"/>
    <w:uiPriority w:val="99"/>
    <w:rsid w:val="00106DE5"/>
    <w:rPr>
      <w:sz w:val="22"/>
      <w:szCs w:val="22"/>
      <w:lang w:eastAsia="en-US"/>
    </w:rPr>
  </w:style>
  <w:style w:type="paragraph" w:customStyle="1" w:styleId="pf0">
    <w:name w:val="pf0"/>
    <w:basedOn w:val="Normal"/>
    <w:rsid w:val="00106DE5"/>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cf01">
    <w:name w:val="cf01"/>
    <w:basedOn w:val="Zadanifontodlomka"/>
    <w:rsid w:val="00106D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40383">
      <w:bodyDiv w:val="1"/>
      <w:marLeft w:val="0"/>
      <w:marRight w:val="0"/>
      <w:marTop w:val="0"/>
      <w:marBottom w:val="0"/>
      <w:divBdr>
        <w:top w:val="none" w:sz="0" w:space="0" w:color="auto"/>
        <w:left w:val="none" w:sz="0" w:space="0" w:color="auto"/>
        <w:bottom w:val="none" w:sz="0" w:space="0" w:color="auto"/>
        <w:right w:val="none" w:sz="0" w:space="0" w:color="auto"/>
      </w:divBdr>
    </w:div>
    <w:div w:id="26760045">
      <w:bodyDiv w:val="1"/>
      <w:marLeft w:val="0"/>
      <w:marRight w:val="0"/>
      <w:marTop w:val="0"/>
      <w:marBottom w:val="0"/>
      <w:divBdr>
        <w:top w:val="none" w:sz="0" w:space="0" w:color="auto"/>
        <w:left w:val="none" w:sz="0" w:space="0" w:color="auto"/>
        <w:bottom w:val="none" w:sz="0" w:space="0" w:color="auto"/>
        <w:right w:val="none" w:sz="0" w:space="0" w:color="auto"/>
      </w:divBdr>
    </w:div>
    <w:div w:id="36855546">
      <w:bodyDiv w:val="1"/>
      <w:marLeft w:val="0"/>
      <w:marRight w:val="0"/>
      <w:marTop w:val="0"/>
      <w:marBottom w:val="0"/>
      <w:divBdr>
        <w:top w:val="none" w:sz="0" w:space="0" w:color="auto"/>
        <w:left w:val="none" w:sz="0" w:space="0" w:color="auto"/>
        <w:bottom w:val="none" w:sz="0" w:space="0" w:color="auto"/>
        <w:right w:val="none" w:sz="0" w:space="0" w:color="auto"/>
      </w:divBdr>
    </w:div>
    <w:div w:id="39936715">
      <w:bodyDiv w:val="1"/>
      <w:marLeft w:val="0"/>
      <w:marRight w:val="0"/>
      <w:marTop w:val="0"/>
      <w:marBottom w:val="0"/>
      <w:divBdr>
        <w:top w:val="none" w:sz="0" w:space="0" w:color="auto"/>
        <w:left w:val="none" w:sz="0" w:space="0" w:color="auto"/>
        <w:bottom w:val="none" w:sz="0" w:space="0" w:color="auto"/>
        <w:right w:val="none" w:sz="0" w:space="0" w:color="auto"/>
      </w:divBdr>
    </w:div>
    <w:div w:id="55934900">
      <w:bodyDiv w:val="1"/>
      <w:marLeft w:val="0"/>
      <w:marRight w:val="0"/>
      <w:marTop w:val="0"/>
      <w:marBottom w:val="0"/>
      <w:divBdr>
        <w:top w:val="none" w:sz="0" w:space="0" w:color="auto"/>
        <w:left w:val="none" w:sz="0" w:space="0" w:color="auto"/>
        <w:bottom w:val="none" w:sz="0" w:space="0" w:color="auto"/>
        <w:right w:val="none" w:sz="0" w:space="0" w:color="auto"/>
      </w:divBdr>
      <w:divsChild>
        <w:div w:id="15933719">
          <w:marLeft w:val="0"/>
          <w:marRight w:val="0"/>
          <w:marTop w:val="0"/>
          <w:marBottom w:val="0"/>
          <w:divBdr>
            <w:top w:val="none" w:sz="0" w:space="0" w:color="auto"/>
            <w:left w:val="none" w:sz="0" w:space="0" w:color="auto"/>
            <w:bottom w:val="none" w:sz="0" w:space="0" w:color="auto"/>
            <w:right w:val="none" w:sz="0" w:space="0" w:color="auto"/>
          </w:divBdr>
        </w:div>
        <w:div w:id="29115136">
          <w:marLeft w:val="0"/>
          <w:marRight w:val="0"/>
          <w:marTop w:val="0"/>
          <w:marBottom w:val="0"/>
          <w:divBdr>
            <w:top w:val="none" w:sz="0" w:space="0" w:color="auto"/>
            <w:left w:val="none" w:sz="0" w:space="0" w:color="auto"/>
            <w:bottom w:val="none" w:sz="0" w:space="0" w:color="auto"/>
            <w:right w:val="none" w:sz="0" w:space="0" w:color="auto"/>
          </w:divBdr>
        </w:div>
        <w:div w:id="37315823">
          <w:marLeft w:val="0"/>
          <w:marRight w:val="0"/>
          <w:marTop w:val="0"/>
          <w:marBottom w:val="0"/>
          <w:divBdr>
            <w:top w:val="none" w:sz="0" w:space="0" w:color="auto"/>
            <w:left w:val="none" w:sz="0" w:space="0" w:color="auto"/>
            <w:bottom w:val="none" w:sz="0" w:space="0" w:color="auto"/>
            <w:right w:val="none" w:sz="0" w:space="0" w:color="auto"/>
          </w:divBdr>
        </w:div>
        <w:div w:id="50350414">
          <w:marLeft w:val="0"/>
          <w:marRight w:val="0"/>
          <w:marTop w:val="0"/>
          <w:marBottom w:val="0"/>
          <w:divBdr>
            <w:top w:val="none" w:sz="0" w:space="0" w:color="auto"/>
            <w:left w:val="none" w:sz="0" w:space="0" w:color="auto"/>
            <w:bottom w:val="none" w:sz="0" w:space="0" w:color="auto"/>
            <w:right w:val="none" w:sz="0" w:space="0" w:color="auto"/>
          </w:divBdr>
        </w:div>
        <w:div w:id="54746362">
          <w:marLeft w:val="0"/>
          <w:marRight w:val="0"/>
          <w:marTop w:val="0"/>
          <w:marBottom w:val="0"/>
          <w:divBdr>
            <w:top w:val="none" w:sz="0" w:space="0" w:color="auto"/>
            <w:left w:val="none" w:sz="0" w:space="0" w:color="auto"/>
            <w:bottom w:val="none" w:sz="0" w:space="0" w:color="auto"/>
            <w:right w:val="none" w:sz="0" w:space="0" w:color="auto"/>
          </w:divBdr>
        </w:div>
        <w:div w:id="58872202">
          <w:marLeft w:val="0"/>
          <w:marRight w:val="0"/>
          <w:marTop w:val="0"/>
          <w:marBottom w:val="0"/>
          <w:divBdr>
            <w:top w:val="none" w:sz="0" w:space="0" w:color="auto"/>
            <w:left w:val="none" w:sz="0" w:space="0" w:color="auto"/>
            <w:bottom w:val="none" w:sz="0" w:space="0" w:color="auto"/>
            <w:right w:val="none" w:sz="0" w:space="0" w:color="auto"/>
          </w:divBdr>
        </w:div>
        <w:div w:id="70742544">
          <w:marLeft w:val="0"/>
          <w:marRight w:val="0"/>
          <w:marTop w:val="0"/>
          <w:marBottom w:val="0"/>
          <w:divBdr>
            <w:top w:val="none" w:sz="0" w:space="0" w:color="auto"/>
            <w:left w:val="none" w:sz="0" w:space="0" w:color="auto"/>
            <w:bottom w:val="none" w:sz="0" w:space="0" w:color="auto"/>
            <w:right w:val="none" w:sz="0" w:space="0" w:color="auto"/>
          </w:divBdr>
        </w:div>
        <w:div w:id="107504542">
          <w:marLeft w:val="0"/>
          <w:marRight w:val="0"/>
          <w:marTop w:val="0"/>
          <w:marBottom w:val="0"/>
          <w:divBdr>
            <w:top w:val="none" w:sz="0" w:space="0" w:color="auto"/>
            <w:left w:val="none" w:sz="0" w:space="0" w:color="auto"/>
            <w:bottom w:val="none" w:sz="0" w:space="0" w:color="auto"/>
            <w:right w:val="none" w:sz="0" w:space="0" w:color="auto"/>
          </w:divBdr>
        </w:div>
        <w:div w:id="153111659">
          <w:marLeft w:val="0"/>
          <w:marRight w:val="0"/>
          <w:marTop w:val="0"/>
          <w:marBottom w:val="0"/>
          <w:divBdr>
            <w:top w:val="none" w:sz="0" w:space="0" w:color="auto"/>
            <w:left w:val="none" w:sz="0" w:space="0" w:color="auto"/>
            <w:bottom w:val="none" w:sz="0" w:space="0" w:color="auto"/>
            <w:right w:val="none" w:sz="0" w:space="0" w:color="auto"/>
          </w:divBdr>
        </w:div>
        <w:div w:id="170222982">
          <w:marLeft w:val="0"/>
          <w:marRight w:val="0"/>
          <w:marTop w:val="0"/>
          <w:marBottom w:val="0"/>
          <w:divBdr>
            <w:top w:val="none" w:sz="0" w:space="0" w:color="auto"/>
            <w:left w:val="none" w:sz="0" w:space="0" w:color="auto"/>
            <w:bottom w:val="none" w:sz="0" w:space="0" w:color="auto"/>
            <w:right w:val="none" w:sz="0" w:space="0" w:color="auto"/>
          </w:divBdr>
        </w:div>
        <w:div w:id="189077270">
          <w:marLeft w:val="0"/>
          <w:marRight w:val="0"/>
          <w:marTop w:val="0"/>
          <w:marBottom w:val="0"/>
          <w:divBdr>
            <w:top w:val="none" w:sz="0" w:space="0" w:color="auto"/>
            <w:left w:val="none" w:sz="0" w:space="0" w:color="auto"/>
            <w:bottom w:val="none" w:sz="0" w:space="0" w:color="auto"/>
            <w:right w:val="none" w:sz="0" w:space="0" w:color="auto"/>
          </w:divBdr>
        </w:div>
        <w:div w:id="195390919">
          <w:marLeft w:val="0"/>
          <w:marRight w:val="0"/>
          <w:marTop w:val="0"/>
          <w:marBottom w:val="0"/>
          <w:divBdr>
            <w:top w:val="none" w:sz="0" w:space="0" w:color="auto"/>
            <w:left w:val="none" w:sz="0" w:space="0" w:color="auto"/>
            <w:bottom w:val="none" w:sz="0" w:space="0" w:color="auto"/>
            <w:right w:val="none" w:sz="0" w:space="0" w:color="auto"/>
          </w:divBdr>
        </w:div>
        <w:div w:id="215043608">
          <w:marLeft w:val="0"/>
          <w:marRight w:val="0"/>
          <w:marTop w:val="0"/>
          <w:marBottom w:val="0"/>
          <w:divBdr>
            <w:top w:val="none" w:sz="0" w:space="0" w:color="auto"/>
            <w:left w:val="none" w:sz="0" w:space="0" w:color="auto"/>
            <w:bottom w:val="none" w:sz="0" w:space="0" w:color="auto"/>
            <w:right w:val="none" w:sz="0" w:space="0" w:color="auto"/>
          </w:divBdr>
        </w:div>
        <w:div w:id="222524058">
          <w:marLeft w:val="0"/>
          <w:marRight w:val="0"/>
          <w:marTop w:val="0"/>
          <w:marBottom w:val="0"/>
          <w:divBdr>
            <w:top w:val="none" w:sz="0" w:space="0" w:color="auto"/>
            <w:left w:val="none" w:sz="0" w:space="0" w:color="auto"/>
            <w:bottom w:val="none" w:sz="0" w:space="0" w:color="auto"/>
            <w:right w:val="none" w:sz="0" w:space="0" w:color="auto"/>
          </w:divBdr>
        </w:div>
        <w:div w:id="223413227">
          <w:marLeft w:val="0"/>
          <w:marRight w:val="0"/>
          <w:marTop w:val="0"/>
          <w:marBottom w:val="0"/>
          <w:divBdr>
            <w:top w:val="none" w:sz="0" w:space="0" w:color="auto"/>
            <w:left w:val="none" w:sz="0" w:space="0" w:color="auto"/>
            <w:bottom w:val="none" w:sz="0" w:space="0" w:color="auto"/>
            <w:right w:val="none" w:sz="0" w:space="0" w:color="auto"/>
          </w:divBdr>
        </w:div>
        <w:div w:id="241529502">
          <w:marLeft w:val="0"/>
          <w:marRight w:val="0"/>
          <w:marTop w:val="0"/>
          <w:marBottom w:val="0"/>
          <w:divBdr>
            <w:top w:val="none" w:sz="0" w:space="0" w:color="auto"/>
            <w:left w:val="none" w:sz="0" w:space="0" w:color="auto"/>
            <w:bottom w:val="none" w:sz="0" w:space="0" w:color="auto"/>
            <w:right w:val="none" w:sz="0" w:space="0" w:color="auto"/>
          </w:divBdr>
        </w:div>
        <w:div w:id="277220579">
          <w:marLeft w:val="0"/>
          <w:marRight w:val="0"/>
          <w:marTop w:val="0"/>
          <w:marBottom w:val="0"/>
          <w:divBdr>
            <w:top w:val="none" w:sz="0" w:space="0" w:color="auto"/>
            <w:left w:val="none" w:sz="0" w:space="0" w:color="auto"/>
            <w:bottom w:val="none" w:sz="0" w:space="0" w:color="auto"/>
            <w:right w:val="none" w:sz="0" w:space="0" w:color="auto"/>
          </w:divBdr>
        </w:div>
        <w:div w:id="282154161">
          <w:marLeft w:val="0"/>
          <w:marRight w:val="0"/>
          <w:marTop w:val="0"/>
          <w:marBottom w:val="0"/>
          <w:divBdr>
            <w:top w:val="none" w:sz="0" w:space="0" w:color="auto"/>
            <w:left w:val="none" w:sz="0" w:space="0" w:color="auto"/>
            <w:bottom w:val="none" w:sz="0" w:space="0" w:color="auto"/>
            <w:right w:val="none" w:sz="0" w:space="0" w:color="auto"/>
          </w:divBdr>
        </w:div>
        <w:div w:id="283462967">
          <w:marLeft w:val="0"/>
          <w:marRight w:val="0"/>
          <w:marTop w:val="0"/>
          <w:marBottom w:val="0"/>
          <w:divBdr>
            <w:top w:val="none" w:sz="0" w:space="0" w:color="auto"/>
            <w:left w:val="none" w:sz="0" w:space="0" w:color="auto"/>
            <w:bottom w:val="none" w:sz="0" w:space="0" w:color="auto"/>
            <w:right w:val="none" w:sz="0" w:space="0" w:color="auto"/>
          </w:divBdr>
        </w:div>
        <w:div w:id="325862046">
          <w:marLeft w:val="0"/>
          <w:marRight w:val="0"/>
          <w:marTop w:val="0"/>
          <w:marBottom w:val="0"/>
          <w:divBdr>
            <w:top w:val="none" w:sz="0" w:space="0" w:color="auto"/>
            <w:left w:val="none" w:sz="0" w:space="0" w:color="auto"/>
            <w:bottom w:val="none" w:sz="0" w:space="0" w:color="auto"/>
            <w:right w:val="none" w:sz="0" w:space="0" w:color="auto"/>
          </w:divBdr>
        </w:div>
        <w:div w:id="330959858">
          <w:marLeft w:val="0"/>
          <w:marRight w:val="0"/>
          <w:marTop w:val="0"/>
          <w:marBottom w:val="0"/>
          <w:divBdr>
            <w:top w:val="none" w:sz="0" w:space="0" w:color="auto"/>
            <w:left w:val="none" w:sz="0" w:space="0" w:color="auto"/>
            <w:bottom w:val="none" w:sz="0" w:space="0" w:color="auto"/>
            <w:right w:val="none" w:sz="0" w:space="0" w:color="auto"/>
          </w:divBdr>
        </w:div>
        <w:div w:id="336620107">
          <w:marLeft w:val="0"/>
          <w:marRight w:val="0"/>
          <w:marTop w:val="0"/>
          <w:marBottom w:val="0"/>
          <w:divBdr>
            <w:top w:val="none" w:sz="0" w:space="0" w:color="auto"/>
            <w:left w:val="none" w:sz="0" w:space="0" w:color="auto"/>
            <w:bottom w:val="none" w:sz="0" w:space="0" w:color="auto"/>
            <w:right w:val="none" w:sz="0" w:space="0" w:color="auto"/>
          </w:divBdr>
        </w:div>
        <w:div w:id="351303729">
          <w:marLeft w:val="0"/>
          <w:marRight w:val="0"/>
          <w:marTop w:val="0"/>
          <w:marBottom w:val="0"/>
          <w:divBdr>
            <w:top w:val="none" w:sz="0" w:space="0" w:color="auto"/>
            <w:left w:val="none" w:sz="0" w:space="0" w:color="auto"/>
            <w:bottom w:val="none" w:sz="0" w:space="0" w:color="auto"/>
            <w:right w:val="none" w:sz="0" w:space="0" w:color="auto"/>
          </w:divBdr>
        </w:div>
        <w:div w:id="357396716">
          <w:marLeft w:val="0"/>
          <w:marRight w:val="0"/>
          <w:marTop w:val="0"/>
          <w:marBottom w:val="0"/>
          <w:divBdr>
            <w:top w:val="none" w:sz="0" w:space="0" w:color="auto"/>
            <w:left w:val="none" w:sz="0" w:space="0" w:color="auto"/>
            <w:bottom w:val="none" w:sz="0" w:space="0" w:color="auto"/>
            <w:right w:val="none" w:sz="0" w:space="0" w:color="auto"/>
          </w:divBdr>
        </w:div>
        <w:div w:id="363866346">
          <w:marLeft w:val="0"/>
          <w:marRight w:val="0"/>
          <w:marTop w:val="0"/>
          <w:marBottom w:val="0"/>
          <w:divBdr>
            <w:top w:val="none" w:sz="0" w:space="0" w:color="auto"/>
            <w:left w:val="none" w:sz="0" w:space="0" w:color="auto"/>
            <w:bottom w:val="none" w:sz="0" w:space="0" w:color="auto"/>
            <w:right w:val="none" w:sz="0" w:space="0" w:color="auto"/>
          </w:divBdr>
        </w:div>
        <w:div w:id="424032130">
          <w:marLeft w:val="0"/>
          <w:marRight w:val="0"/>
          <w:marTop w:val="0"/>
          <w:marBottom w:val="0"/>
          <w:divBdr>
            <w:top w:val="none" w:sz="0" w:space="0" w:color="auto"/>
            <w:left w:val="none" w:sz="0" w:space="0" w:color="auto"/>
            <w:bottom w:val="none" w:sz="0" w:space="0" w:color="auto"/>
            <w:right w:val="none" w:sz="0" w:space="0" w:color="auto"/>
          </w:divBdr>
        </w:div>
        <w:div w:id="424040264">
          <w:marLeft w:val="0"/>
          <w:marRight w:val="0"/>
          <w:marTop w:val="0"/>
          <w:marBottom w:val="0"/>
          <w:divBdr>
            <w:top w:val="none" w:sz="0" w:space="0" w:color="auto"/>
            <w:left w:val="none" w:sz="0" w:space="0" w:color="auto"/>
            <w:bottom w:val="none" w:sz="0" w:space="0" w:color="auto"/>
            <w:right w:val="none" w:sz="0" w:space="0" w:color="auto"/>
          </w:divBdr>
        </w:div>
        <w:div w:id="433206758">
          <w:marLeft w:val="0"/>
          <w:marRight w:val="0"/>
          <w:marTop w:val="0"/>
          <w:marBottom w:val="0"/>
          <w:divBdr>
            <w:top w:val="none" w:sz="0" w:space="0" w:color="auto"/>
            <w:left w:val="none" w:sz="0" w:space="0" w:color="auto"/>
            <w:bottom w:val="none" w:sz="0" w:space="0" w:color="auto"/>
            <w:right w:val="none" w:sz="0" w:space="0" w:color="auto"/>
          </w:divBdr>
        </w:div>
        <w:div w:id="434446915">
          <w:marLeft w:val="0"/>
          <w:marRight w:val="0"/>
          <w:marTop w:val="0"/>
          <w:marBottom w:val="0"/>
          <w:divBdr>
            <w:top w:val="none" w:sz="0" w:space="0" w:color="auto"/>
            <w:left w:val="none" w:sz="0" w:space="0" w:color="auto"/>
            <w:bottom w:val="none" w:sz="0" w:space="0" w:color="auto"/>
            <w:right w:val="none" w:sz="0" w:space="0" w:color="auto"/>
          </w:divBdr>
        </w:div>
        <w:div w:id="460195513">
          <w:marLeft w:val="0"/>
          <w:marRight w:val="0"/>
          <w:marTop w:val="0"/>
          <w:marBottom w:val="0"/>
          <w:divBdr>
            <w:top w:val="none" w:sz="0" w:space="0" w:color="auto"/>
            <w:left w:val="none" w:sz="0" w:space="0" w:color="auto"/>
            <w:bottom w:val="none" w:sz="0" w:space="0" w:color="auto"/>
            <w:right w:val="none" w:sz="0" w:space="0" w:color="auto"/>
          </w:divBdr>
        </w:div>
        <w:div w:id="498349915">
          <w:marLeft w:val="0"/>
          <w:marRight w:val="0"/>
          <w:marTop w:val="0"/>
          <w:marBottom w:val="0"/>
          <w:divBdr>
            <w:top w:val="none" w:sz="0" w:space="0" w:color="auto"/>
            <w:left w:val="none" w:sz="0" w:space="0" w:color="auto"/>
            <w:bottom w:val="none" w:sz="0" w:space="0" w:color="auto"/>
            <w:right w:val="none" w:sz="0" w:space="0" w:color="auto"/>
          </w:divBdr>
        </w:div>
        <w:div w:id="500126456">
          <w:marLeft w:val="0"/>
          <w:marRight w:val="0"/>
          <w:marTop w:val="0"/>
          <w:marBottom w:val="0"/>
          <w:divBdr>
            <w:top w:val="none" w:sz="0" w:space="0" w:color="auto"/>
            <w:left w:val="none" w:sz="0" w:space="0" w:color="auto"/>
            <w:bottom w:val="none" w:sz="0" w:space="0" w:color="auto"/>
            <w:right w:val="none" w:sz="0" w:space="0" w:color="auto"/>
          </w:divBdr>
        </w:div>
        <w:div w:id="508254907">
          <w:marLeft w:val="0"/>
          <w:marRight w:val="0"/>
          <w:marTop w:val="0"/>
          <w:marBottom w:val="0"/>
          <w:divBdr>
            <w:top w:val="none" w:sz="0" w:space="0" w:color="auto"/>
            <w:left w:val="none" w:sz="0" w:space="0" w:color="auto"/>
            <w:bottom w:val="none" w:sz="0" w:space="0" w:color="auto"/>
            <w:right w:val="none" w:sz="0" w:space="0" w:color="auto"/>
          </w:divBdr>
        </w:div>
        <w:div w:id="508644962">
          <w:marLeft w:val="0"/>
          <w:marRight w:val="0"/>
          <w:marTop w:val="0"/>
          <w:marBottom w:val="0"/>
          <w:divBdr>
            <w:top w:val="none" w:sz="0" w:space="0" w:color="auto"/>
            <w:left w:val="none" w:sz="0" w:space="0" w:color="auto"/>
            <w:bottom w:val="none" w:sz="0" w:space="0" w:color="auto"/>
            <w:right w:val="none" w:sz="0" w:space="0" w:color="auto"/>
          </w:divBdr>
        </w:div>
        <w:div w:id="510028392">
          <w:marLeft w:val="0"/>
          <w:marRight w:val="0"/>
          <w:marTop w:val="0"/>
          <w:marBottom w:val="0"/>
          <w:divBdr>
            <w:top w:val="none" w:sz="0" w:space="0" w:color="auto"/>
            <w:left w:val="none" w:sz="0" w:space="0" w:color="auto"/>
            <w:bottom w:val="none" w:sz="0" w:space="0" w:color="auto"/>
            <w:right w:val="none" w:sz="0" w:space="0" w:color="auto"/>
          </w:divBdr>
        </w:div>
        <w:div w:id="511728720">
          <w:marLeft w:val="0"/>
          <w:marRight w:val="0"/>
          <w:marTop w:val="0"/>
          <w:marBottom w:val="0"/>
          <w:divBdr>
            <w:top w:val="none" w:sz="0" w:space="0" w:color="auto"/>
            <w:left w:val="none" w:sz="0" w:space="0" w:color="auto"/>
            <w:bottom w:val="none" w:sz="0" w:space="0" w:color="auto"/>
            <w:right w:val="none" w:sz="0" w:space="0" w:color="auto"/>
          </w:divBdr>
        </w:div>
        <w:div w:id="526796529">
          <w:marLeft w:val="0"/>
          <w:marRight w:val="0"/>
          <w:marTop w:val="0"/>
          <w:marBottom w:val="0"/>
          <w:divBdr>
            <w:top w:val="none" w:sz="0" w:space="0" w:color="auto"/>
            <w:left w:val="none" w:sz="0" w:space="0" w:color="auto"/>
            <w:bottom w:val="none" w:sz="0" w:space="0" w:color="auto"/>
            <w:right w:val="none" w:sz="0" w:space="0" w:color="auto"/>
          </w:divBdr>
        </w:div>
        <w:div w:id="531378848">
          <w:marLeft w:val="0"/>
          <w:marRight w:val="0"/>
          <w:marTop w:val="0"/>
          <w:marBottom w:val="0"/>
          <w:divBdr>
            <w:top w:val="none" w:sz="0" w:space="0" w:color="auto"/>
            <w:left w:val="none" w:sz="0" w:space="0" w:color="auto"/>
            <w:bottom w:val="none" w:sz="0" w:space="0" w:color="auto"/>
            <w:right w:val="none" w:sz="0" w:space="0" w:color="auto"/>
          </w:divBdr>
        </w:div>
        <w:div w:id="534194140">
          <w:marLeft w:val="0"/>
          <w:marRight w:val="0"/>
          <w:marTop w:val="0"/>
          <w:marBottom w:val="0"/>
          <w:divBdr>
            <w:top w:val="none" w:sz="0" w:space="0" w:color="auto"/>
            <w:left w:val="none" w:sz="0" w:space="0" w:color="auto"/>
            <w:bottom w:val="none" w:sz="0" w:space="0" w:color="auto"/>
            <w:right w:val="none" w:sz="0" w:space="0" w:color="auto"/>
          </w:divBdr>
        </w:div>
        <w:div w:id="553196047">
          <w:marLeft w:val="0"/>
          <w:marRight w:val="0"/>
          <w:marTop w:val="0"/>
          <w:marBottom w:val="0"/>
          <w:divBdr>
            <w:top w:val="none" w:sz="0" w:space="0" w:color="auto"/>
            <w:left w:val="none" w:sz="0" w:space="0" w:color="auto"/>
            <w:bottom w:val="none" w:sz="0" w:space="0" w:color="auto"/>
            <w:right w:val="none" w:sz="0" w:space="0" w:color="auto"/>
          </w:divBdr>
        </w:div>
        <w:div w:id="554049328">
          <w:marLeft w:val="0"/>
          <w:marRight w:val="0"/>
          <w:marTop w:val="0"/>
          <w:marBottom w:val="0"/>
          <w:divBdr>
            <w:top w:val="none" w:sz="0" w:space="0" w:color="auto"/>
            <w:left w:val="none" w:sz="0" w:space="0" w:color="auto"/>
            <w:bottom w:val="none" w:sz="0" w:space="0" w:color="auto"/>
            <w:right w:val="none" w:sz="0" w:space="0" w:color="auto"/>
          </w:divBdr>
        </w:div>
        <w:div w:id="562764864">
          <w:marLeft w:val="0"/>
          <w:marRight w:val="0"/>
          <w:marTop w:val="0"/>
          <w:marBottom w:val="0"/>
          <w:divBdr>
            <w:top w:val="none" w:sz="0" w:space="0" w:color="auto"/>
            <w:left w:val="none" w:sz="0" w:space="0" w:color="auto"/>
            <w:bottom w:val="none" w:sz="0" w:space="0" w:color="auto"/>
            <w:right w:val="none" w:sz="0" w:space="0" w:color="auto"/>
          </w:divBdr>
        </w:div>
        <w:div w:id="565534188">
          <w:marLeft w:val="0"/>
          <w:marRight w:val="0"/>
          <w:marTop w:val="0"/>
          <w:marBottom w:val="0"/>
          <w:divBdr>
            <w:top w:val="none" w:sz="0" w:space="0" w:color="auto"/>
            <w:left w:val="none" w:sz="0" w:space="0" w:color="auto"/>
            <w:bottom w:val="none" w:sz="0" w:space="0" w:color="auto"/>
            <w:right w:val="none" w:sz="0" w:space="0" w:color="auto"/>
          </w:divBdr>
        </w:div>
        <w:div w:id="583223529">
          <w:marLeft w:val="0"/>
          <w:marRight w:val="0"/>
          <w:marTop w:val="0"/>
          <w:marBottom w:val="0"/>
          <w:divBdr>
            <w:top w:val="none" w:sz="0" w:space="0" w:color="auto"/>
            <w:left w:val="none" w:sz="0" w:space="0" w:color="auto"/>
            <w:bottom w:val="none" w:sz="0" w:space="0" w:color="auto"/>
            <w:right w:val="none" w:sz="0" w:space="0" w:color="auto"/>
          </w:divBdr>
        </w:div>
        <w:div w:id="623922012">
          <w:marLeft w:val="0"/>
          <w:marRight w:val="0"/>
          <w:marTop w:val="0"/>
          <w:marBottom w:val="0"/>
          <w:divBdr>
            <w:top w:val="none" w:sz="0" w:space="0" w:color="auto"/>
            <w:left w:val="none" w:sz="0" w:space="0" w:color="auto"/>
            <w:bottom w:val="none" w:sz="0" w:space="0" w:color="auto"/>
            <w:right w:val="none" w:sz="0" w:space="0" w:color="auto"/>
          </w:divBdr>
        </w:div>
        <w:div w:id="680006059">
          <w:marLeft w:val="0"/>
          <w:marRight w:val="0"/>
          <w:marTop w:val="0"/>
          <w:marBottom w:val="0"/>
          <w:divBdr>
            <w:top w:val="none" w:sz="0" w:space="0" w:color="auto"/>
            <w:left w:val="none" w:sz="0" w:space="0" w:color="auto"/>
            <w:bottom w:val="none" w:sz="0" w:space="0" w:color="auto"/>
            <w:right w:val="none" w:sz="0" w:space="0" w:color="auto"/>
          </w:divBdr>
        </w:div>
        <w:div w:id="702024765">
          <w:marLeft w:val="0"/>
          <w:marRight w:val="0"/>
          <w:marTop w:val="0"/>
          <w:marBottom w:val="0"/>
          <w:divBdr>
            <w:top w:val="none" w:sz="0" w:space="0" w:color="auto"/>
            <w:left w:val="none" w:sz="0" w:space="0" w:color="auto"/>
            <w:bottom w:val="none" w:sz="0" w:space="0" w:color="auto"/>
            <w:right w:val="none" w:sz="0" w:space="0" w:color="auto"/>
          </w:divBdr>
        </w:div>
        <w:div w:id="753668850">
          <w:marLeft w:val="0"/>
          <w:marRight w:val="0"/>
          <w:marTop w:val="0"/>
          <w:marBottom w:val="0"/>
          <w:divBdr>
            <w:top w:val="none" w:sz="0" w:space="0" w:color="auto"/>
            <w:left w:val="none" w:sz="0" w:space="0" w:color="auto"/>
            <w:bottom w:val="none" w:sz="0" w:space="0" w:color="auto"/>
            <w:right w:val="none" w:sz="0" w:space="0" w:color="auto"/>
          </w:divBdr>
        </w:div>
        <w:div w:id="770661219">
          <w:marLeft w:val="0"/>
          <w:marRight w:val="0"/>
          <w:marTop w:val="0"/>
          <w:marBottom w:val="0"/>
          <w:divBdr>
            <w:top w:val="none" w:sz="0" w:space="0" w:color="auto"/>
            <w:left w:val="none" w:sz="0" w:space="0" w:color="auto"/>
            <w:bottom w:val="none" w:sz="0" w:space="0" w:color="auto"/>
            <w:right w:val="none" w:sz="0" w:space="0" w:color="auto"/>
          </w:divBdr>
        </w:div>
        <w:div w:id="781073439">
          <w:marLeft w:val="0"/>
          <w:marRight w:val="0"/>
          <w:marTop w:val="0"/>
          <w:marBottom w:val="0"/>
          <w:divBdr>
            <w:top w:val="none" w:sz="0" w:space="0" w:color="auto"/>
            <w:left w:val="none" w:sz="0" w:space="0" w:color="auto"/>
            <w:bottom w:val="none" w:sz="0" w:space="0" w:color="auto"/>
            <w:right w:val="none" w:sz="0" w:space="0" w:color="auto"/>
          </w:divBdr>
        </w:div>
        <w:div w:id="811017569">
          <w:marLeft w:val="0"/>
          <w:marRight w:val="0"/>
          <w:marTop w:val="0"/>
          <w:marBottom w:val="0"/>
          <w:divBdr>
            <w:top w:val="none" w:sz="0" w:space="0" w:color="auto"/>
            <w:left w:val="none" w:sz="0" w:space="0" w:color="auto"/>
            <w:bottom w:val="none" w:sz="0" w:space="0" w:color="auto"/>
            <w:right w:val="none" w:sz="0" w:space="0" w:color="auto"/>
          </w:divBdr>
        </w:div>
        <w:div w:id="816385947">
          <w:marLeft w:val="0"/>
          <w:marRight w:val="0"/>
          <w:marTop w:val="0"/>
          <w:marBottom w:val="0"/>
          <w:divBdr>
            <w:top w:val="none" w:sz="0" w:space="0" w:color="auto"/>
            <w:left w:val="none" w:sz="0" w:space="0" w:color="auto"/>
            <w:bottom w:val="none" w:sz="0" w:space="0" w:color="auto"/>
            <w:right w:val="none" w:sz="0" w:space="0" w:color="auto"/>
          </w:divBdr>
        </w:div>
        <w:div w:id="833104992">
          <w:marLeft w:val="0"/>
          <w:marRight w:val="0"/>
          <w:marTop w:val="0"/>
          <w:marBottom w:val="0"/>
          <w:divBdr>
            <w:top w:val="none" w:sz="0" w:space="0" w:color="auto"/>
            <w:left w:val="none" w:sz="0" w:space="0" w:color="auto"/>
            <w:bottom w:val="none" w:sz="0" w:space="0" w:color="auto"/>
            <w:right w:val="none" w:sz="0" w:space="0" w:color="auto"/>
          </w:divBdr>
        </w:div>
        <w:div w:id="837888350">
          <w:marLeft w:val="0"/>
          <w:marRight w:val="0"/>
          <w:marTop w:val="0"/>
          <w:marBottom w:val="0"/>
          <w:divBdr>
            <w:top w:val="none" w:sz="0" w:space="0" w:color="auto"/>
            <w:left w:val="none" w:sz="0" w:space="0" w:color="auto"/>
            <w:bottom w:val="none" w:sz="0" w:space="0" w:color="auto"/>
            <w:right w:val="none" w:sz="0" w:space="0" w:color="auto"/>
          </w:divBdr>
        </w:div>
        <w:div w:id="840464675">
          <w:marLeft w:val="0"/>
          <w:marRight w:val="0"/>
          <w:marTop w:val="0"/>
          <w:marBottom w:val="0"/>
          <w:divBdr>
            <w:top w:val="none" w:sz="0" w:space="0" w:color="auto"/>
            <w:left w:val="none" w:sz="0" w:space="0" w:color="auto"/>
            <w:bottom w:val="none" w:sz="0" w:space="0" w:color="auto"/>
            <w:right w:val="none" w:sz="0" w:space="0" w:color="auto"/>
          </w:divBdr>
        </w:div>
        <w:div w:id="840970876">
          <w:marLeft w:val="0"/>
          <w:marRight w:val="0"/>
          <w:marTop w:val="0"/>
          <w:marBottom w:val="0"/>
          <w:divBdr>
            <w:top w:val="none" w:sz="0" w:space="0" w:color="auto"/>
            <w:left w:val="none" w:sz="0" w:space="0" w:color="auto"/>
            <w:bottom w:val="none" w:sz="0" w:space="0" w:color="auto"/>
            <w:right w:val="none" w:sz="0" w:space="0" w:color="auto"/>
          </w:divBdr>
        </w:div>
        <w:div w:id="845904360">
          <w:marLeft w:val="0"/>
          <w:marRight w:val="0"/>
          <w:marTop w:val="0"/>
          <w:marBottom w:val="0"/>
          <w:divBdr>
            <w:top w:val="none" w:sz="0" w:space="0" w:color="auto"/>
            <w:left w:val="none" w:sz="0" w:space="0" w:color="auto"/>
            <w:bottom w:val="none" w:sz="0" w:space="0" w:color="auto"/>
            <w:right w:val="none" w:sz="0" w:space="0" w:color="auto"/>
          </w:divBdr>
        </w:div>
        <w:div w:id="848518194">
          <w:marLeft w:val="0"/>
          <w:marRight w:val="0"/>
          <w:marTop w:val="0"/>
          <w:marBottom w:val="0"/>
          <w:divBdr>
            <w:top w:val="none" w:sz="0" w:space="0" w:color="auto"/>
            <w:left w:val="none" w:sz="0" w:space="0" w:color="auto"/>
            <w:bottom w:val="none" w:sz="0" w:space="0" w:color="auto"/>
            <w:right w:val="none" w:sz="0" w:space="0" w:color="auto"/>
          </w:divBdr>
        </w:div>
        <w:div w:id="902835476">
          <w:marLeft w:val="0"/>
          <w:marRight w:val="0"/>
          <w:marTop w:val="0"/>
          <w:marBottom w:val="0"/>
          <w:divBdr>
            <w:top w:val="none" w:sz="0" w:space="0" w:color="auto"/>
            <w:left w:val="none" w:sz="0" w:space="0" w:color="auto"/>
            <w:bottom w:val="none" w:sz="0" w:space="0" w:color="auto"/>
            <w:right w:val="none" w:sz="0" w:space="0" w:color="auto"/>
          </w:divBdr>
        </w:div>
        <w:div w:id="906263099">
          <w:marLeft w:val="0"/>
          <w:marRight w:val="0"/>
          <w:marTop w:val="0"/>
          <w:marBottom w:val="0"/>
          <w:divBdr>
            <w:top w:val="none" w:sz="0" w:space="0" w:color="auto"/>
            <w:left w:val="none" w:sz="0" w:space="0" w:color="auto"/>
            <w:bottom w:val="none" w:sz="0" w:space="0" w:color="auto"/>
            <w:right w:val="none" w:sz="0" w:space="0" w:color="auto"/>
          </w:divBdr>
        </w:div>
        <w:div w:id="909071777">
          <w:marLeft w:val="0"/>
          <w:marRight w:val="0"/>
          <w:marTop w:val="0"/>
          <w:marBottom w:val="0"/>
          <w:divBdr>
            <w:top w:val="none" w:sz="0" w:space="0" w:color="auto"/>
            <w:left w:val="none" w:sz="0" w:space="0" w:color="auto"/>
            <w:bottom w:val="none" w:sz="0" w:space="0" w:color="auto"/>
            <w:right w:val="none" w:sz="0" w:space="0" w:color="auto"/>
          </w:divBdr>
        </w:div>
        <w:div w:id="910578932">
          <w:marLeft w:val="0"/>
          <w:marRight w:val="0"/>
          <w:marTop w:val="0"/>
          <w:marBottom w:val="0"/>
          <w:divBdr>
            <w:top w:val="none" w:sz="0" w:space="0" w:color="auto"/>
            <w:left w:val="none" w:sz="0" w:space="0" w:color="auto"/>
            <w:bottom w:val="none" w:sz="0" w:space="0" w:color="auto"/>
            <w:right w:val="none" w:sz="0" w:space="0" w:color="auto"/>
          </w:divBdr>
        </w:div>
        <w:div w:id="934173523">
          <w:marLeft w:val="0"/>
          <w:marRight w:val="0"/>
          <w:marTop w:val="0"/>
          <w:marBottom w:val="0"/>
          <w:divBdr>
            <w:top w:val="none" w:sz="0" w:space="0" w:color="auto"/>
            <w:left w:val="none" w:sz="0" w:space="0" w:color="auto"/>
            <w:bottom w:val="none" w:sz="0" w:space="0" w:color="auto"/>
            <w:right w:val="none" w:sz="0" w:space="0" w:color="auto"/>
          </w:divBdr>
        </w:div>
        <w:div w:id="934901063">
          <w:marLeft w:val="0"/>
          <w:marRight w:val="0"/>
          <w:marTop w:val="0"/>
          <w:marBottom w:val="0"/>
          <w:divBdr>
            <w:top w:val="none" w:sz="0" w:space="0" w:color="auto"/>
            <w:left w:val="none" w:sz="0" w:space="0" w:color="auto"/>
            <w:bottom w:val="none" w:sz="0" w:space="0" w:color="auto"/>
            <w:right w:val="none" w:sz="0" w:space="0" w:color="auto"/>
          </w:divBdr>
        </w:div>
        <w:div w:id="939878384">
          <w:marLeft w:val="0"/>
          <w:marRight w:val="0"/>
          <w:marTop w:val="0"/>
          <w:marBottom w:val="0"/>
          <w:divBdr>
            <w:top w:val="none" w:sz="0" w:space="0" w:color="auto"/>
            <w:left w:val="none" w:sz="0" w:space="0" w:color="auto"/>
            <w:bottom w:val="none" w:sz="0" w:space="0" w:color="auto"/>
            <w:right w:val="none" w:sz="0" w:space="0" w:color="auto"/>
          </w:divBdr>
        </w:div>
        <w:div w:id="981537910">
          <w:marLeft w:val="0"/>
          <w:marRight w:val="0"/>
          <w:marTop w:val="0"/>
          <w:marBottom w:val="0"/>
          <w:divBdr>
            <w:top w:val="none" w:sz="0" w:space="0" w:color="auto"/>
            <w:left w:val="none" w:sz="0" w:space="0" w:color="auto"/>
            <w:bottom w:val="none" w:sz="0" w:space="0" w:color="auto"/>
            <w:right w:val="none" w:sz="0" w:space="0" w:color="auto"/>
          </w:divBdr>
        </w:div>
        <w:div w:id="995231737">
          <w:marLeft w:val="0"/>
          <w:marRight w:val="0"/>
          <w:marTop w:val="0"/>
          <w:marBottom w:val="0"/>
          <w:divBdr>
            <w:top w:val="none" w:sz="0" w:space="0" w:color="auto"/>
            <w:left w:val="none" w:sz="0" w:space="0" w:color="auto"/>
            <w:bottom w:val="none" w:sz="0" w:space="0" w:color="auto"/>
            <w:right w:val="none" w:sz="0" w:space="0" w:color="auto"/>
          </w:divBdr>
        </w:div>
        <w:div w:id="1024596140">
          <w:marLeft w:val="0"/>
          <w:marRight w:val="0"/>
          <w:marTop w:val="0"/>
          <w:marBottom w:val="0"/>
          <w:divBdr>
            <w:top w:val="none" w:sz="0" w:space="0" w:color="auto"/>
            <w:left w:val="none" w:sz="0" w:space="0" w:color="auto"/>
            <w:bottom w:val="none" w:sz="0" w:space="0" w:color="auto"/>
            <w:right w:val="none" w:sz="0" w:space="0" w:color="auto"/>
          </w:divBdr>
        </w:div>
        <w:div w:id="1037241236">
          <w:marLeft w:val="0"/>
          <w:marRight w:val="0"/>
          <w:marTop w:val="0"/>
          <w:marBottom w:val="0"/>
          <w:divBdr>
            <w:top w:val="none" w:sz="0" w:space="0" w:color="auto"/>
            <w:left w:val="none" w:sz="0" w:space="0" w:color="auto"/>
            <w:bottom w:val="none" w:sz="0" w:space="0" w:color="auto"/>
            <w:right w:val="none" w:sz="0" w:space="0" w:color="auto"/>
          </w:divBdr>
        </w:div>
        <w:div w:id="1054278398">
          <w:marLeft w:val="0"/>
          <w:marRight w:val="0"/>
          <w:marTop w:val="0"/>
          <w:marBottom w:val="0"/>
          <w:divBdr>
            <w:top w:val="none" w:sz="0" w:space="0" w:color="auto"/>
            <w:left w:val="none" w:sz="0" w:space="0" w:color="auto"/>
            <w:bottom w:val="none" w:sz="0" w:space="0" w:color="auto"/>
            <w:right w:val="none" w:sz="0" w:space="0" w:color="auto"/>
          </w:divBdr>
        </w:div>
        <w:div w:id="1064454608">
          <w:marLeft w:val="0"/>
          <w:marRight w:val="0"/>
          <w:marTop w:val="0"/>
          <w:marBottom w:val="0"/>
          <w:divBdr>
            <w:top w:val="none" w:sz="0" w:space="0" w:color="auto"/>
            <w:left w:val="none" w:sz="0" w:space="0" w:color="auto"/>
            <w:bottom w:val="none" w:sz="0" w:space="0" w:color="auto"/>
            <w:right w:val="none" w:sz="0" w:space="0" w:color="auto"/>
          </w:divBdr>
        </w:div>
        <w:div w:id="1064991303">
          <w:marLeft w:val="0"/>
          <w:marRight w:val="0"/>
          <w:marTop w:val="0"/>
          <w:marBottom w:val="0"/>
          <w:divBdr>
            <w:top w:val="none" w:sz="0" w:space="0" w:color="auto"/>
            <w:left w:val="none" w:sz="0" w:space="0" w:color="auto"/>
            <w:bottom w:val="none" w:sz="0" w:space="0" w:color="auto"/>
            <w:right w:val="none" w:sz="0" w:space="0" w:color="auto"/>
          </w:divBdr>
        </w:div>
        <w:div w:id="1101798881">
          <w:marLeft w:val="0"/>
          <w:marRight w:val="0"/>
          <w:marTop w:val="0"/>
          <w:marBottom w:val="0"/>
          <w:divBdr>
            <w:top w:val="none" w:sz="0" w:space="0" w:color="auto"/>
            <w:left w:val="none" w:sz="0" w:space="0" w:color="auto"/>
            <w:bottom w:val="none" w:sz="0" w:space="0" w:color="auto"/>
            <w:right w:val="none" w:sz="0" w:space="0" w:color="auto"/>
          </w:divBdr>
        </w:div>
        <w:div w:id="1106198620">
          <w:marLeft w:val="0"/>
          <w:marRight w:val="0"/>
          <w:marTop w:val="0"/>
          <w:marBottom w:val="0"/>
          <w:divBdr>
            <w:top w:val="none" w:sz="0" w:space="0" w:color="auto"/>
            <w:left w:val="none" w:sz="0" w:space="0" w:color="auto"/>
            <w:bottom w:val="none" w:sz="0" w:space="0" w:color="auto"/>
            <w:right w:val="none" w:sz="0" w:space="0" w:color="auto"/>
          </w:divBdr>
        </w:div>
        <w:div w:id="1109425310">
          <w:marLeft w:val="0"/>
          <w:marRight w:val="0"/>
          <w:marTop w:val="0"/>
          <w:marBottom w:val="0"/>
          <w:divBdr>
            <w:top w:val="none" w:sz="0" w:space="0" w:color="auto"/>
            <w:left w:val="none" w:sz="0" w:space="0" w:color="auto"/>
            <w:bottom w:val="none" w:sz="0" w:space="0" w:color="auto"/>
            <w:right w:val="none" w:sz="0" w:space="0" w:color="auto"/>
          </w:divBdr>
        </w:div>
        <w:div w:id="1119760513">
          <w:marLeft w:val="0"/>
          <w:marRight w:val="0"/>
          <w:marTop w:val="0"/>
          <w:marBottom w:val="0"/>
          <w:divBdr>
            <w:top w:val="none" w:sz="0" w:space="0" w:color="auto"/>
            <w:left w:val="none" w:sz="0" w:space="0" w:color="auto"/>
            <w:bottom w:val="none" w:sz="0" w:space="0" w:color="auto"/>
            <w:right w:val="none" w:sz="0" w:space="0" w:color="auto"/>
          </w:divBdr>
        </w:div>
        <w:div w:id="1127698674">
          <w:marLeft w:val="0"/>
          <w:marRight w:val="0"/>
          <w:marTop w:val="0"/>
          <w:marBottom w:val="0"/>
          <w:divBdr>
            <w:top w:val="none" w:sz="0" w:space="0" w:color="auto"/>
            <w:left w:val="none" w:sz="0" w:space="0" w:color="auto"/>
            <w:bottom w:val="none" w:sz="0" w:space="0" w:color="auto"/>
            <w:right w:val="none" w:sz="0" w:space="0" w:color="auto"/>
          </w:divBdr>
        </w:div>
        <w:div w:id="1150631724">
          <w:marLeft w:val="0"/>
          <w:marRight w:val="0"/>
          <w:marTop w:val="0"/>
          <w:marBottom w:val="0"/>
          <w:divBdr>
            <w:top w:val="none" w:sz="0" w:space="0" w:color="auto"/>
            <w:left w:val="none" w:sz="0" w:space="0" w:color="auto"/>
            <w:bottom w:val="none" w:sz="0" w:space="0" w:color="auto"/>
            <w:right w:val="none" w:sz="0" w:space="0" w:color="auto"/>
          </w:divBdr>
        </w:div>
        <w:div w:id="1164856890">
          <w:marLeft w:val="0"/>
          <w:marRight w:val="0"/>
          <w:marTop w:val="0"/>
          <w:marBottom w:val="0"/>
          <w:divBdr>
            <w:top w:val="none" w:sz="0" w:space="0" w:color="auto"/>
            <w:left w:val="none" w:sz="0" w:space="0" w:color="auto"/>
            <w:bottom w:val="none" w:sz="0" w:space="0" w:color="auto"/>
            <w:right w:val="none" w:sz="0" w:space="0" w:color="auto"/>
          </w:divBdr>
        </w:div>
        <w:div w:id="1165779671">
          <w:marLeft w:val="0"/>
          <w:marRight w:val="0"/>
          <w:marTop w:val="0"/>
          <w:marBottom w:val="0"/>
          <w:divBdr>
            <w:top w:val="none" w:sz="0" w:space="0" w:color="auto"/>
            <w:left w:val="none" w:sz="0" w:space="0" w:color="auto"/>
            <w:bottom w:val="none" w:sz="0" w:space="0" w:color="auto"/>
            <w:right w:val="none" w:sz="0" w:space="0" w:color="auto"/>
          </w:divBdr>
        </w:div>
        <w:div w:id="1199195961">
          <w:marLeft w:val="0"/>
          <w:marRight w:val="0"/>
          <w:marTop w:val="0"/>
          <w:marBottom w:val="0"/>
          <w:divBdr>
            <w:top w:val="none" w:sz="0" w:space="0" w:color="auto"/>
            <w:left w:val="none" w:sz="0" w:space="0" w:color="auto"/>
            <w:bottom w:val="none" w:sz="0" w:space="0" w:color="auto"/>
            <w:right w:val="none" w:sz="0" w:space="0" w:color="auto"/>
          </w:divBdr>
        </w:div>
        <w:div w:id="1211917886">
          <w:marLeft w:val="0"/>
          <w:marRight w:val="0"/>
          <w:marTop w:val="0"/>
          <w:marBottom w:val="0"/>
          <w:divBdr>
            <w:top w:val="none" w:sz="0" w:space="0" w:color="auto"/>
            <w:left w:val="none" w:sz="0" w:space="0" w:color="auto"/>
            <w:bottom w:val="none" w:sz="0" w:space="0" w:color="auto"/>
            <w:right w:val="none" w:sz="0" w:space="0" w:color="auto"/>
          </w:divBdr>
        </w:div>
        <w:div w:id="1220552407">
          <w:marLeft w:val="0"/>
          <w:marRight w:val="0"/>
          <w:marTop w:val="0"/>
          <w:marBottom w:val="0"/>
          <w:divBdr>
            <w:top w:val="none" w:sz="0" w:space="0" w:color="auto"/>
            <w:left w:val="none" w:sz="0" w:space="0" w:color="auto"/>
            <w:bottom w:val="none" w:sz="0" w:space="0" w:color="auto"/>
            <w:right w:val="none" w:sz="0" w:space="0" w:color="auto"/>
          </w:divBdr>
        </w:div>
        <w:div w:id="1239514596">
          <w:marLeft w:val="0"/>
          <w:marRight w:val="0"/>
          <w:marTop w:val="0"/>
          <w:marBottom w:val="0"/>
          <w:divBdr>
            <w:top w:val="none" w:sz="0" w:space="0" w:color="auto"/>
            <w:left w:val="none" w:sz="0" w:space="0" w:color="auto"/>
            <w:bottom w:val="none" w:sz="0" w:space="0" w:color="auto"/>
            <w:right w:val="none" w:sz="0" w:space="0" w:color="auto"/>
          </w:divBdr>
        </w:div>
        <w:div w:id="1241063471">
          <w:marLeft w:val="0"/>
          <w:marRight w:val="0"/>
          <w:marTop w:val="0"/>
          <w:marBottom w:val="0"/>
          <w:divBdr>
            <w:top w:val="none" w:sz="0" w:space="0" w:color="auto"/>
            <w:left w:val="none" w:sz="0" w:space="0" w:color="auto"/>
            <w:bottom w:val="none" w:sz="0" w:space="0" w:color="auto"/>
            <w:right w:val="none" w:sz="0" w:space="0" w:color="auto"/>
          </w:divBdr>
        </w:div>
        <w:div w:id="1244145003">
          <w:marLeft w:val="0"/>
          <w:marRight w:val="0"/>
          <w:marTop w:val="0"/>
          <w:marBottom w:val="0"/>
          <w:divBdr>
            <w:top w:val="none" w:sz="0" w:space="0" w:color="auto"/>
            <w:left w:val="none" w:sz="0" w:space="0" w:color="auto"/>
            <w:bottom w:val="none" w:sz="0" w:space="0" w:color="auto"/>
            <w:right w:val="none" w:sz="0" w:space="0" w:color="auto"/>
          </w:divBdr>
        </w:div>
        <w:div w:id="1288311945">
          <w:marLeft w:val="0"/>
          <w:marRight w:val="0"/>
          <w:marTop w:val="0"/>
          <w:marBottom w:val="0"/>
          <w:divBdr>
            <w:top w:val="none" w:sz="0" w:space="0" w:color="auto"/>
            <w:left w:val="none" w:sz="0" w:space="0" w:color="auto"/>
            <w:bottom w:val="none" w:sz="0" w:space="0" w:color="auto"/>
            <w:right w:val="none" w:sz="0" w:space="0" w:color="auto"/>
          </w:divBdr>
        </w:div>
        <w:div w:id="1319116250">
          <w:marLeft w:val="0"/>
          <w:marRight w:val="0"/>
          <w:marTop w:val="0"/>
          <w:marBottom w:val="0"/>
          <w:divBdr>
            <w:top w:val="none" w:sz="0" w:space="0" w:color="auto"/>
            <w:left w:val="none" w:sz="0" w:space="0" w:color="auto"/>
            <w:bottom w:val="none" w:sz="0" w:space="0" w:color="auto"/>
            <w:right w:val="none" w:sz="0" w:space="0" w:color="auto"/>
          </w:divBdr>
        </w:div>
        <w:div w:id="1320813051">
          <w:marLeft w:val="0"/>
          <w:marRight w:val="0"/>
          <w:marTop w:val="0"/>
          <w:marBottom w:val="0"/>
          <w:divBdr>
            <w:top w:val="none" w:sz="0" w:space="0" w:color="auto"/>
            <w:left w:val="none" w:sz="0" w:space="0" w:color="auto"/>
            <w:bottom w:val="none" w:sz="0" w:space="0" w:color="auto"/>
            <w:right w:val="none" w:sz="0" w:space="0" w:color="auto"/>
          </w:divBdr>
        </w:div>
        <w:div w:id="1339120350">
          <w:marLeft w:val="0"/>
          <w:marRight w:val="0"/>
          <w:marTop w:val="0"/>
          <w:marBottom w:val="0"/>
          <w:divBdr>
            <w:top w:val="none" w:sz="0" w:space="0" w:color="auto"/>
            <w:left w:val="none" w:sz="0" w:space="0" w:color="auto"/>
            <w:bottom w:val="none" w:sz="0" w:space="0" w:color="auto"/>
            <w:right w:val="none" w:sz="0" w:space="0" w:color="auto"/>
          </w:divBdr>
        </w:div>
        <w:div w:id="1342046415">
          <w:marLeft w:val="0"/>
          <w:marRight w:val="0"/>
          <w:marTop w:val="0"/>
          <w:marBottom w:val="0"/>
          <w:divBdr>
            <w:top w:val="none" w:sz="0" w:space="0" w:color="auto"/>
            <w:left w:val="none" w:sz="0" w:space="0" w:color="auto"/>
            <w:bottom w:val="none" w:sz="0" w:space="0" w:color="auto"/>
            <w:right w:val="none" w:sz="0" w:space="0" w:color="auto"/>
          </w:divBdr>
        </w:div>
        <w:div w:id="1346055038">
          <w:marLeft w:val="0"/>
          <w:marRight w:val="0"/>
          <w:marTop w:val="0"/>
          <w:marBottom w:val="0"/>
          <w:divBdr>
            <w:top w:val="none" w:sz="0" w:space="0" w:color="auto"/>
            <w:left w:val="none" w:sz="0" w:space="0" w:color="auto"/>
            <w:bottom w:val="none" w:sz="0" w:space="0" w:color="auto"/>
            <w:right w:val="none" w:sz="0" w:space="0" w:color="auto"/>
          </w:divBdr>
        </w:div>
        <w:div w:id="1357653156">
          <w:marLeft w:val="0"/>
          <w:marRight w:val="0"/>
          <w:marTop w:val="0"/>
          <w:marBottom w:val="0"/>
          <w:divBdr>
            <w:top w:val="none" w:sz="0" w:space="0" w:color="auto"/>
            <w:left w:val="none" w:sz="0" w:space="0" w:color="auto"/>
            <w:bottom w:val="none" w:sz="0" w:space="0" w:color="auto"/>
            <w:right w:val="none" w:sz="0" w:space="0" w:color="auto"/>
          </w:divBdr>
        </w:div>
        <w:div w:id="1366296300">
          <w:marLeft w:val="0"/>
          <w:marRight w:val="0"/>
          <w:marTop w:val="0"/>
          <w:marBottom w:val="0"/>
          <w:divBdr>
            <w:top w:val="none" w:sz="0" w:space="0" w:color="auto"/>
            <w:left w:val="none" w:sz="0" w:space="0" w:color="auto"/>
            <w:bottom w:val="none" w:sz="0" w:space="0" w:color="auto"/>
            <w:right w:val="none" w:sz="0" w:space="0" w:color="auto"/>
          </w:divBdr>
        </w:div>
        <w:div w:id="1384788129">
          <w:marLeft w:val="0"/>
          <w:marRight w:val="0"/>
          <w:marTop w:val="0"/>
          <w:marBottom w:val="0"/>
          <w:divBdr>
            <w:top w:val="none" w:sz="0" w:space="0" w:color="auto"/>
            <w:left w:val="none" w:sz="0" w:space="0" w:color="auto"/>
            <w:bottom w:val="none" w:sz="0" w:space="0" w:color="auto"/>
            <w:right w:val="none" w:sz="0" w:space="0" w:color="auto"/>
          </w:divBdr>
        </w:div>
        <w:div w:id="1418015164">
          <w:marLeft w:val="0"/>
          <w:marRight w:val="0"/>
          <w:marTop w:val="0"/>
          <w:marBottom w:val="0"/>
          <w:divBdr>
            <w:top w:val="none" w:sz="0" w:space="0" w:color="auto"/>
            <w:left w:val="none" w:sz="0" w:space="0" w:color="auto"/>
            <w:bottom w:val="none" w:sz="0" w:space="0" w:color="auto"/>
            <w:right w:val="none" w:sz="0" w:space="0" w:color="auto"/>
          </w:divBdr>
        </w:div>
        <w:div w:id="1448231062">
          <w:marLeft w:val="0"/>
          <w:marRight w:val="0"/>
          <w:marTop w:val="0"/>
          <w:marBottom w:val="0"/>
          <w:divBdr>
            <w:top w:val="none" w:sz="0" w:space="0" w:color="auto"/>
            <w:left w:val="none" w:sz="0" w:space="0" w:color="auto"/>
            <w:bottom w:val="none" w:sz="0" w:space="0" w:color="auto"/>
            <w:right w:val="none" w:sz="0" w:space="0" w:color="auto"/>
          </w:divBdr>
        </w:div>
        <w:div w:id="1457093513">
          <w:marLeft w:val="0"/>
          <w:marRight w:val="0"/>
          <w:marTop w:val="0"/>
          <w:marBottom w:val="0"/>
          <w:divBdr>
            <w:top w:val="none" w:sz="0" w:space="0" w:color="auto"/>
            <w:left w:val="none" w:sz="0" w:space="0" w:color="auto"/>
            <w:bottom w:val="none" w:sz="0" w:space="0" w:color="auto"/>
            <w:right w:val="none" w:sz="0" w:space="0" w:color="auto"/>
          </w:divBdr>
        </w:div>
        <w:div w:id="1457218068">
          <w:marLeft w:val="0"/>
          <w:marRight w:val="0"/>
          <w:marTop w:val="0"/>
          <w:marBottom w:val="0"/>
          <w:divBdr>
            <w:top w:val="none" w:sz="0" w:space="0" w:color="auto"/>
            <w:left w:val="none" w:sz="0" w:space="0" w:color="auto"/>
            <w:bottom w:val="none" w:sz="0" w:space="0" w:color="auto"/>
            <w:right w:val="none" w:sz="0" w:space="0" w:color="auto"/>
          </w:divBdr>
        </w:div>
        <w:div w:id="1479804975">
          <w:marLeft w:val="0"/>
          <w:marRight w:val="0"/>
          <w:marTop w:val="0"/>
          <w:marBottom w:val="0"/>
          <w:divBdr>
            <w:top w:val="none" w:sz="0" w:space="0" w:color="auto"/>
            <w:left w:val="none" w:sz="0" w:space="0" w:color="auto"/>
            <w:bottom w:val="none" w:sz="0" w:space="0" w:color="auto"/>
            <w:right w:val="none" w:sz="0" w:space="0" w:color="auto"/>
          </w:divBdr>
        </w:div>
        <w:div w:id="1483083731">
          <w:marLeft w:val="0"/>
          <w:marRight w:val="0"/>
          <w:marTop w:val="0"/>
          <w:marBottom w:val="0"/>
          <w:divBdr>
            <w:top w:val="none" w:sz="0" w:space="0" w:color="auto"/>
            <w:left w:val="none" w:sz="0" w:space="0" w:color="auto"/>
            <w:bottom w:val="none" w:sz="0" w:space="0" w:color="auto"/>
            <w:right w:val="none" w:sz="0" w:space="0" w:color="auto"/>
          </w:divBdr>
        </w:div>
        <w:div w:id="1505971404">
          <w:marLeft w:val="0"/>
          <w:marRight w:val="0"/>
          <w:marTop w:val="0"/>
          <w:marBottom w:val="0"/>
          <w:divBdr>
            <w:top w:val="none" w:sz="0" w:space="0" w:color="auto"/>
            <w:left w:val="none" w:sz="0" w:space="0" w:color="auto"/>
            <w:bottom w:val="none" w:sz="0" w:space="0" w:color="auto"/>
            <w:right w:val="none" w:sz="0" w:space="0" w:color="auto"/>
          </w:divBdr>
        </w:div>
        <w:div w:id="1512797818">
          <w:marLeft w:val="0"/>
          <w:marRight w:val="0"/>
          <w:marTop w:val="0"/>
          <w:marBottom w:val="0"/>
          <w:divBdr>
            <w:top w:val="none" w:sz="0" w:space="0" w:color="auto"/>
            <w:left w:val="none" w:sz="0" w:space="0" w:color="auto"/>
            <w:bottom w:val="none" w:sz="0" w:space="0" w:color="auto"/>
            <w:right w:val="none" w:sz="0" w:space="0" w:color="auto"/>
          </w:divBdr>
        </w:div>
        <w:div w:id="1514958260">
          <w:marLeft w:val="0"/>
          <w:marRight w:val="0"/>
          <w:marTop w:val="0"/>
          <w:marBottom w:val="0"/>
          <w:divBdr>
            <w:top w:val="none" w:sz="0" w:space="0" w:color="auto"/>
            <w:left w:val="none" w:sz="0" w:space="0" w:color="auto"/>
            <w:bottom w:val="none" w:sz="0" w:space="0" w:color="auto"/>
            <w:right w:val="none" w:sz="0" w:space="0" w:color="auto"/>
          </w:divBdr>
        </w:div>
        <w:div w:id="1613587135">
          <w:marLeft w:val="0"/>
          <w:marRight w:val="0"/>
          <w:marTop w:val="0"/>
          <w:marBottom w:val="0"/>
          <w:divBdr>
            <w:top w:val="none" w:sz="0" w:space="0" w:color="auto"/>
            <w:left w:val="none" w:sz="0" w:space="0" w:color="auto"/>
            <w:bottom w:val="none" w:sz="0" w:space="0" w:color="auto"/>
            <w:right w:val="none" w:sz="0" w:space="0" w:color="auto"/>
          </w:divBdr>
        </w:div>
        <w:div w:id="1626540738">
          <w:marLeft w:val="0"/>
          <w:marRight w:val="0"/>
          <w:marTop w:val="0"/>
          <w:marBottom w:val="0"/>
          <w:divBdr>
            <w:top w:val="none" w:sz="0" w:space="0" w:color="auto"/>
            <w:left w:val="none" w:sz="0" w:space="0" w:color="auto"/>
            <w:bottom w:val="none" w:sz="0" w:space="0" w:color="auto"/>
            <w:right w:val="none" w:sz="0" w:space="0" w:color="auto"/>
          </w:divBdr>
        </w:div>
        <w:div w:id="1627396171">
          <w:marLeft w:val="0"/>
          <w:marRight w:val="0"/>
          <w:marTop w:val="0"/>
          <w:marBottom w:val="0"/>
          <w:divBdr>
            <w:top w:val="none" w:sz="0" w:space="0" w:color="auto"/>
            <w:left w:val="none" w:sz="0" w:space="0" w:color="auto"/>
            <w:bottom w:val="none" w:sz="0" w:space="0" w:color="auto"/>
            <w:right w:val="none" w:sz="0" w:space="0" w:color="auto"/>
          </w:divBdr>
        </w:div>
        <w:div w:id="1640305233">
          <w:marLeft w:val="0"/>
          <w:marRight w:val="0"/>
          <w:marTop w:val="0"/>
          <w:marBottom w:val="0"/>
          <w:divBdr>
            <w:top w:val="none" w:sz="0" w:space="0" w:color="auto"/>
            <w:left w:val="none" w:sz="0" w:space="0" w:color="auto"/>
            <w:bottom w:val="none" w:sz="0" w:space="0" w:color="auto"/>
            <w:right w:val="none" w:sz="0" w:space="0" w:color="auto"/>
          </w:divBdr>
        </w:div>
        <w:div w:id="1650401872">
          <w:marLeft w:val="0"/>
          <w:marRight w:val="0"/>
          <w:marTop w:val="0"/>
          <w:marBottom w:val="0"/>
          <w:divBdr>
            <w:top w:val="none" w:sz="0" w:space="0" w:color="auto"/>
            <w:left w:val="none" w:sz="0" w:space="0" w:color="auto"/>
            <w:bottom w:val="none" w:sz="0" w:space="0" w:color="auto"/>
            <w:right w:val="none" w:sz="0" w:space="0" w:color="auto"/>
          </w:divBdr>
        </w:div>
        <w:div w:id="1651327577">
          <w:marLeft w:val="0"/>
          <w:marRight w:val="0"/>
          <w:marTop w:val="0"/>
          <w:marBottom w:val="0"/>
          <w:divBdr>
            <w:top w:val="none" w:sz="0" w:space="0" w:color="auto"/>
            <w:left w:val="none" w:sz="0" w:space="0" w:color="auto"/>
            <w:bottom w:val="none" w:sz="0" w:space="0" w:color="auto"/>
            <w:right w:val="none" w:sz="0" w:space="0" w:color="auto"/>
          </w:divBdr>
        </w:div>
        <w:div w:id="1653367442">
          <w:marLeft w:val="0"/>
          <w:marRight w:val="0"/>
          <w:marTop w:val="0"/>
          <w:marBottom w:val="0"/>
          <w:divBdr>
            <w:top w:val="none" w:sz="0" w:space="0" w:color="auto"/>
            <w:left w:val="none" w:sz="0" w:space="0" w:color="auto"/>
            <w:bottom w:val="none" w:sz="0" w:space="0" w:color="auto"/>
            <w:right w:val="none" w:sz="0" w:space="0" w:color="auto"/>
          </w:divBdr>
        </w:div>
        <w:div w:id="1668439188">
          <w:marLeft w:val="0"/>
          <w:marRight w:val="0"/>
          <w:marTop w:val="0"/>
          <w:marBottom w:val="0"/>
          <w:divBdr>
            <w:top w:val="none" w:sz="0" w:space="0" w:color="auto"/>
            <w:left w:val="none" w:sz="0" w:space="0" w:color="auto"/>
            <w:bottom w:val="none" w:sz="0" w:space="0" w:color="auto"/>
            <w:right w:val="none" w:sz="0" w:space="0" w:color="auto"/>
          </w:divBdr>
        </w:div>
        <w:div w:id="1685085549">
          <w:marLeft w:val="0"/>
          <w:marRight w:val="0"/>
          <w:marTop w:val="0"/>
          <w:marBottom w:val="0"/>
          <w:divBdr>
            <w:top w:val="none" w:sz="0" w:space="0" w:color="auto"/>
            <w:left w:val="none" w:sz="0" w:space="0" w:color="auto"/>
            <w:bottom w:val="none" w:sz="0" w:space="0" w:color="auto"/>
            <w:right w:val="none" w:sz="0" w:space="0" w:color="auto"/>
          </w:divBdr>
        </w:div>
        <w:div w:id="1688631167">
          <w:marLeft w:val="0"/>
          <w:marRight w:val="0"/>
          <w:marTop w:val="0"/>
          <w:marBottom w:val="0"/>
          <w:divBdr>
            <w:top w:val="none" w:sz="0" w:space="0" w:color="auto"/>
            <w:left w:val="none" w:sz="0" w:space="0" w:color="auto"/>
            <w:bottom w:val="none" w:sz="0" w:space="0" w:color="auto"/>
            <w:right w:val="none" w:sz="0" w:space="0" w:color="auto"/>
          </w:divBdr>
        </w:div>
        <w:div w:id="1716730831">
          <w:marLeft w:val="0"/>
          <w:marRight w:val="0"/>
          <w:marTop w:val="0"/>
          <w:marBottom w:val="0"/>
          <w:divBdr>
            <w:top w:val="none" w:sz="0" w:space="0" w:color="auto"/>
            <w:left w:val="none" w:sz="0" w:space="0" w:color="auto"/>
            <w:bottom w:val="none" w:sz="0" w:space="0" w:color="auto"/>
            <w:right w:val="none" w:sz="0" w:space="0" w:color="auto"/>
          </w:divBdr>
        </w:div>
        <w:div w:id="1725130848">
          <w:marLeft w:val="0"/>
          <w:marRight w:val="0"/>
          <w:marTop w:val="0"/>
          <w:marBottom w:val="0"/>
          <w:divBdr>
            <w:top w:val="none" w:sz="0" w:space="0" w:color="auto"/>
            <w:left w:val="none" w:sz="0" w:space="0" w:color="auto"/>
            <w:bottom w:val="none" w:sz="0" w:space="0" w:color="auto"/>
            <w:right w:val="none" w:sz="0" w:space="0" w:color="auto"/>
          </w:divBdr>
        </w:div>
        <w:div w:id="1726683092">
          <w:marLeft w:val="0"/>
          <w:marRight w:val="0"/>
          <w:marTop w:val="0"/>
          <w:marBottom w:val="0"/>
          <w:divBdr>
            <w:top w:val="none" w:sz="0" w:space="0" w:color="auto"/>
            <w:left w:val="none" w:sz="0" w:space="0" w:color="auto"/>
            <w:bottom w:val="none" w:sz="0" w:space="0" w:color="auto"/>
            <w:right w:val="none" w:sz="0" w:space="0" w:color="auto"/>
          </w:divBdr>
        </w:div>
        <w:div w:id="1752579571">
          <w:marLeft w:val="0"/>
          <w:marRight w:val="0"/>
          <w:marTop w:val="0"/>
          <w:marBottom w:val="0"/>
          <w:divBdr>
            <w:top w:val="none" w:sz="0" w:space="0" w:color="auto"/>
            <w:left w:val="none" w:sz="0" w:space="0" w:color="auto"/>
            <w:bottom w:val="none" w:sz="0" w:space="0" w:color="auto"/>
            <w:right w:val="none" w:sz="0" w:space="0" w:color="auto"/>
          </w:divBdr>
        </w:div>
        <w:div w:id="1777368082">
          <w:marLeft w:val="0"/>
          <w:marRight w:val="0"/>
          <w:marTop w:val="0"/>
          <w:marBottom w:val="0"/>
          <w:divBdr>
            <w:top w:val="none" w:sz="0" w:space="0" w:color="auto"/>
            <w:left w:val="none" w:sz="0" w:space="0" w:color="auto"/>
            <w:bottom w:val="none" w:sz="0" w:space="0" w:color="auto"/>
            <w:right w:val="none" w:sz="0" w:space="0" w:color="auto"/>
          </w:divBdr>
        </w:div>
        <w:div w:id="1779329477">
          <w:marLeft w:val="0"/>
          <w:marRight w:val="0"/>
          <w:marTop w:val="0"/>
          <w:marBottom w:val="0"/>
          <w:divBdr>
            <w:top w:val="none" w:sz="0" w:space="0" w:color="auto"/>
            <w:left w:val="none" w:sz="0" w:space="0" w:color="auto"/>
            <w:bottom w:val="none" w:sz="0" w:space="0" w:color="auto"/>
            <w:right w:val="none" w:sz="0" w:space="0" w:color="auto"/>
          </w:divBdr>
        </w:div>
        <w:div w:id="1785269510">
          <w:marLeft w:val="0"/>
          <w:marRight w:val="0"/>
          <w:marTop w:val="0"/>
          <w:marBottom w:val="0"/>
          <w:divBdr>
            <w:top w:val="none" w:sz="0" w:space="0" w:color="auto"/>
            <w:left w:val="none" w:sz="0" w:space="0" w:color="auto"/>
            <w:bottom w:val="none" w:sz="0" w:space="0" w:color="auto"/>
            <w:right w:val="none" w:sz="0" w:space="0" w:color="auto"/>
          </w:divBdr>
        </w:div>
        <w:div w:id="1838230759">
          <w:marLeft w:val="0"/>
          <w:marRight w:val="0"/>
          <w:marTop w:val="0"/>
          <w:marBottom w:val="0"/>
          <w:divBdr>
            <w:top w:val="none" w:sz="0" w:space="0" w:color="auto"/>
            <w:left w:val="none" w:sz="0" w:space="0" w:color="auto"/>
            <w:bottom w:val="none" w:sz="0" w:space="0" w:color="auto"/>
            <w:right w:val="none" w:sz="0" w:space="0" w:color="auto"/>
          </w:divBdr>
        </w:div>
        <w:div w:id="1869488835">
          <w:marLeft w:val="0"/>
          <w:marRight w:val="0"/>
          <w:marTop w:val="0"/>
          <w:marBottom w:val="0"/>
          <w:divBdr>
            <w:top w:val="none" w:sz="0" w:space="0" w:color="auto"/>
            <w:left w:val="none" w:sz="0" w:space="0" w:color="auto"/>
            <w:bottom w:val="none" w:sz="0" w:space="0" w:color="auto"/>
            <w:right w:val="none" w:sz="0" w:space="0" w:color="auto"/>
          </w:divBdr>
        </w:div>
        <w:div w:id="1885825691">
          <w:marLeft w:val="0"/>
          <w:marRight w:val="0"/>
          <w:marTop w:val="0"/>
          <w:marBottom w:val="0"/>
          <w:divBdr>
            <w:top w:val="none" w:sz="0" w:space="0" w:color="auto"/>
            <w:left w:val="none" w:sz="0" w:space="0" w:color="auto"/>
            <w:bottom w:val="none" w:sz="0" w:space="0" w:color="auto"/>
            <w:right w:val="none" w:sz="0" w:space="0" w:color="auto"/>
          </w:divBdr>
        </w:div>
        <w:div w:id="1909613753">
          <w:marLeft w:val="0"/>
          <w:marRight w:val="0"/>
          <w:marTop w:val="0"/>
          <w:marBottom w:val="0"/>
          <w:divBdr>
            <w:top w:val="none" w:sz="0" w:space="0" w:color="auto"/>
            <w:left w:val="none" w:sz="0" w:space="0" w:color="auto"/>
            <w:bottom w:val="none" w:sz="0" w:space="0" w:color="auto"/>
            <w:right w:val="none" w:sz="0" w:space="0" w:color="auto"/>
          </w:divBdr>
        </w:div>
        <w:div w:id="1919823480">
          <w:marLeft w:val="0"/>
          <w:marRight w:val="0"/>
          <w:marTop w:val="0"/>
          <w:marBottom w:val="0"/>
          <w:divBdr>
            <w:top w:val="none" w:sz="0" w:space="0" w:color="auto"/>
            <w:left w:val="none" w:sz="0" w:space="0" w:color="auto"/>
            <w:bottom w:val="none" w:sz="0" w:space="0" w:color="auto"/>
            <w:right w:val="none" w:sz="0" w:space="0" w:color="auto"/>
          </w:divBdr>
        </w:div>
        <w:div w:id="1920870187">
          <w:marLeft w:val="0"/>
          <w:marRight w:val="0"/>
          <w:marTop w:val="0"/>
          <w:marBottom w:val="0"/>
          <w:divBdr>
            <w:top w:val="none" w:sz="0" w:space="0" w:color="auto"/>
            <w:left w:val="none" w:sz="0" w:space="0" w:color="auto"/>
            <w:bottom w:val="none" w:sz="0" w:space="0" w:color="auto"/>
            <w:right w:val="none" w:sz="0" w:space="0" w:color="auto"/>
          </w:divBdr>
        </w:div>
        <w:div w:id="1934896919">
          <w:marLeft w:val="0"/>
          <w:marRight w:val="0"/>
          <w:marTop w:val="0"/>
          <w:marBottom w:val="0"/>
          <w:divBdr>
            <w:top w:val="none" w:sz="0" w:space="0" w:color="auto"/>
            <w:left w:val="none" w:sz="0" w:space="0" w:color="auto"/>
            <w:bottom w:val="none" w:sz="0" w:space="0" w:color="auto"/>
            <w:right w:val="none" w:sz="0" w:space="0" w:color="auto"/>
          </w:divBdr>
        </w:div>
        <w:div w:id="1972904251">
          <w:marLeft w:val="0"/>
          <w:marRight w:val="0"/>
          <w:marTop w:val="0"/>
          <w:marBottom w:val="0"/>
          <w:divBdr>
            <w:top w:val="none" w:sz="0" w:space="0" w:color="auto"/>
            <w:left w:val="none" w:sz="0" w:space="0" w:color="auto"/>
            <w:bottom w:val="none" w:sz="0" w:space="0" w:color="auto"/>
            <w:right w:val="none" w:sz="0" w:space="0" w:color="auto"/>
          </w:divBdr>
        </w:div>
        <w:div w:id="1976594017">
          <w:marLeft w:val="0"/>
          <w:marRight w:val="0"/>
          <w:marTop w:val="0"/>
          <w:marBottom w:val="0"/>
          <w:divBdr>
            <w:top w:val="none" w:sz="0" w:space="0" w:color="auto"/>
            <w:left w:val="none" w:sz="0" w:space="0" w:color="auto"/>
            <w:bottom w:val="none" w:sz="0" w:space="0" w:color="auto"/>
            <w:right w:val="none" w:sz="0" w:space="0" w:color="auto"/>
          </w:divBdr>
        </w:div>
        <w:div w:id="1989362748">
          <w:marLeft w:val="0"/>
          <w:marRight w:val="0"/>
          <w:marTop w:val="0"/>
          <w:marBottom w:val="0"/>
          <w:divBdr>
            <w:top w:val="none" w:sz="0" w:space="0" w:color="auto"/>
            <w:left w:val="none" w:sz="0" w:space="0" w:color="auto"/>
            <w:bottom w:val="none" w:sz="0" w:space="0" w:color="auto"/>
            <w:right w:val="none" w:sz="0" w:space="0" w:color="auto"/>
          </w:divBdr>
        </w:div>
        <w:div w:id="1993024685">
          <w:marLeft w:val="0"/>
          <w:marRight w:val="0"/>
          <w:marTop w:val="0"/>
          <w:marBottom w:val="0"/>
          <w:divBdr>
            <w:top w:val="none" w:sz="0" w:space="0" w:color="auto"/>
            <w:left w:val="none" w:sz="0" w:space="0" w:color="auto"/>
            <w:bottom w:val="none" w:sz="0" w:space="0" w:color="auto"/>
            <w:right w:val="none" w:sz="0" w:space="0" w:color="auto"/>
          </w:divBdr>
        </w:div>
        <w:div w:id="2001078589">
          <w:marLeft w:val="0"/>
          <w:marRight w:val="0"/>
          <w:marTop w:val="0"/>
          <w:marBottom w:val="0"/>
          <w:divBdr>
            <w:top w:val="none" w:sz="0" w:space="0" w:color="auto"/>
            <w:left w:val="none" w:sz="0" w:space="0" w:color="auto"/>
            <w:bottom w:val="none" w:sz="0" w:space="0" w:color="auto"/>
            <w:right w:val="none" w:sz="0" w:space="0" w:color="auto"/>
          </w:divBdr>
        </w:div>
        <w:div w:id="2020159511">
          <w:marLeft w:val="0"/>
          <w:marRight w:val="0"/>
          <w:marTop w:val="0"/>
          <w:marBottom w:val="0"/>
          <w:divBdr>
            <w:top w:val="none" w:sz="0" w:space="0" w:color="auto"/>
            <w:left w:val="none" w:sz="0" w:space="0" w:color="auto"/>
            <w:bottom w:val="none" w:sz="0" w:space="0" w:color="auto"/>
            <w:right w:val="none" w:sz="0" w:space="0" w:color="auto"/>
          </w:divBdr>
        </w:div>
        <w:div w:id="2024015854">
          <w:marLeft w:val="0"/>
          <w:marRight w:val="0"/>
          <w:marTop w:val="0"/>
          <w:marBottom w:val="0"/>
          <w:divBdr>
            <w:top w:val="none" w:sz="0" w:space="0" w:color="auto"/>
            <w:left w:val="none" w:sz="0" w:space="0" w:color="auto"/>
            <w:bottom w:val="none" w:sz="0" w:space="0" w:color="auto"/>
            <w:right w:val="none" w:sz="0" w:space="0" w:color="auto"/>
          </w:divBdr>
        </w:div>
        <w:div w:id="2032685187">
          <w:marLeft w:val="0"/>
          <w:marRight w:val="0"/>
          <w:marTop w:val="0"/>
          <w:marBottom w:val="0"/>
          <w:divBdr>
            <w:top w:val="none" w:sz="0" w:space="0" w:color="auto"/>
            <w:left w:val="none" w:sz="0" w:space="0" w:color="auto"/>
            <w:bottom w:val="none" w:sz="0" w:space="0" w:color="auto"/>
            <w:right w:val="none" w:sz="0" w:space="0" w:color="auto"/>
          </w:divBdr>
        </w:div>
        <w:div w:id="2045204313">
          <w:marLeft w:val="0"/>
          <w:marRight w:val="0"/>
          <w:marTop w:val="0"/>
          <w:marBottom w:val="0"/>
          <w:divBdr>
            <w:top w:val="none" w:sz="0" w:space="0" w:color="auto"/>
            <w:left w:val="none" w:sz="0" w:space="0" w:color="auto"/>
            <w:bottom w:val="none" w:sz="0" w:space="0" w:color="auto"/>
            <w:right w:val="none" w:sz="0" w:space="0" w:color="auto"/>
          </w:divBdr>
        </w:div>
        <w:div w:id="2071924204">
          <w:marLeft w:val="0"/>
          <w:marRight w:val="0"/>
          <w:marTop w:val="0"/>
          <w:marBottom w:val="0"/>
          <w:divBdr>
            <w:top w:val="none" w:sz="0" w:space="0" w:color="auto"/>
            <w:left w:val="none" w:sz="0" w:space="0" w:color="auto"/>
            <w:bottom w:val="none" w:sz="0" w:space="0" w:color="auto"/>
            <w:right w:val="none" w:sz="0" w:space="0" w:color="auto"/>
          </w:divBdr>
        </w:div>
        <w:div w:id="2075204106">
          <w:marLeft w:val="0"/>
          <w:marRight w:val="0"/>
          <w:marTop w:val="0"/>
          <w:marBottom w:val="0"/>
          <w:divBdr>
            <w:top w:val="none" w:sz="0" w:space="0" w:color="auto"/>
            <w:left w:val="none" w:sz="0" w:space="0" w:color="auto"/>
            <w:bottom w:val="none" w:sz="0" w:space="0" w:color="auto"/>
            <w:right w:val="none" w:sz="0" w:space="0" w:color="auto"/>
          </w:divBdr>
        </w:div>
        <w:div w:id="2085251523">
          <w:marLeft w:val="0"/>
          <w:marRight w:val="0"/>
          <w:marTop w:val="0"/>
          <w:marBottom w:val="0"/>
          <w:divBdr>
            <w:top w:val="none" w:sz="0" w:space="0" w:color="auto"/>
            <w:left w:val="none" w:sz="0" w:space="0" w:color="auto"/>
            <w:bottom w:val="none" w:sz="0" w:space="0" w:color="auto"/>
            <w:right w:val="none" w:sz="0" w:space="0" w:color="auto"/>
          </w:divBdr>
        </w:div>
        <w:div w:id="2097438771">
          <w:marLeft w:val="0"/>
          <w:marRight w:val="0"/>
          <w:marTop w:val="0"/>
          <w:marBottom w:val="0"/>
          <w:divBdr>
            <w:top w:val="none" w:sz="0" w:space="0" w:color="auto"/>
            <w:left w:val="none" w:sz="0" w:space="0" w:color="auto"/>
            <w:bottom w:val="none" w:sz="0" w:space="0" w:color="auto"/>
            <w:right w:val="none" w:sz="0" w:space="0" w:color="auto"/>
          </w:divBdr>
        </w:div>
        <w:div w:id="2107531636">
          <w:marLeft w:val="0"/>
          <w:marRight w:val="0"/>
          <w:marTop w:val="0"/>
          <w:marBottom w:val="0"/>
          <w:divBdr>
            <w:top w:val="none" w:sz="0" w:space="0" w:color="auto"/>
            <w:left w:val="none" w:sz="0" w:space="0" w:color="auto"/>
            <w:bottom w:val="none" w:sz="0" w:space="0" w:color="auto"/>
            <w:right w:val="none" w:sz="0" w:space="0" w:color="auto"/>
          </w:divBdr>
        </w:div>
      </w:divsChild>
    </w:div>
    <w:div w:id="74010386">
      <w:bodyDiv w:val="1"/>
      <w:marLeft w:val="0"/>
      <w:marRight w:val="0"/>
      <w:marTop w:val="0"/>
      <w:marBottom w:val="0"/>
      <w:divBdr>
        <w:top w:val="none" w:sz="0" w:space="0" w:color="auto"/>
        <w:left w:val="none" w:sz="0" w:space="0" w:color="auto"/>
        <w:bottom w:val="none" w:sz="0" w:space="0" w:color="auto"/>
        <w:right w:val="none" w:sz="0" w:space="0" w:color="auto"/>
      </w:divBdr>
    </w:div>
    <w:div w:id="98137731">
      <w:bodyDiv w:val="1"/>
      <w:marLeft w:val="0"/>
      <w:marRight w:val="0"/>
      <w:marTop w:val="0"/>
      <w:marBottom w:val="0"/>
      <w:divBdr>
        <w:top w:val="none" w:sz="0" w:space="0" w:color="auto"/>
        <w:left w:val="none" w:sz="0" w:space="0" w:color="auto"/>
        <w:bottom w:val="none" w:sz="0" w:space="0" w:color="auto"/>
        <w:right w:val="none" w:sz="0" w:space="0" w:color="auto"/>
      </w:divBdr>
    </w:div>
    <w:div w:id="105733915">
      <w:bodyDiv w:val="1"/>
      <w:marLeft w:val="0"/>
      <w:marRight w:val="0"/>
      <w:marTop w:val="0"/>
      <w:marBottom w:val="0"/>
      <w:divBdr>
        <w:top w:val="none" w:sz="0" w:space="0" w:color="auto"/>
        <w:left w:val="none" w:sz="0" w:space="0" w:color="auto"/>
        <w:bottom w:val="none" w:sz="0" w:space="0" w:color="auto"/>
        <w:right w:val="none" w:sz="0" w:space="0" w:color="auto"/>
      </w:divBdr>
    </w:div>
    <w:div w:id="114640635">
      <w:bodyDiv w:val="1"/>
      <w:marLeft w:val="0"/>
      <w:marRight w:val="0"/>
      <w:marTop w:val="0"/>
      <w:marBottom w:val="0"/>
      <w:divBdr>
        <w:top w:val="none" w:sz="0" w:space="0" w:color="auto"/>
        <w:left w:val="none" w:sz="0" w:space="0" w:color="auto"/>
        <w:bottom w:val="none" w:sz="0" w:space="0" w:color="auto"/>
        <w:right w:val="none" w:sz="0" w:space="0" w:color="auto"/>
      </w:divBdr>
    </w:div>
    <w:div w:id="150869832">
      <w:bodyDiv w:val="1"/>
      <w:marLeft w:val="0"/>
      <w:marRight w:val="0"/>
      <w:marTop w:val="0"/>
      <w:marBottom w:val="0"/>
      <w:divBdr>
        <w:top w:val="none" w:sz="0" w:space="0" w:color="auto"/>
        <w:left w:val="none" w:sz="0" w:space="0" w:color="auto"/>
        <w:bottom w:val="none" w:sz="0" w:space="0" w:color="auto"/>
        <w:right w:val="none" w:sz="0" w:space="0" w:color="auto"/>
      </w:divBdr>
    </w:div>
    <w:div w:id="155876675">
      <w:bodyDiv w:val="1"/>
      <w:marLeft w:val="0"/>
      <w:marRight w:val="0"/>
      <w:marTop w:val="0"/>
      <w:marBottom w:val="0"/>
      <w:divBdr>
        <w:top w:val="none" w:sz="0" w:space="0" w:color="auto"/>
        <w:left w:val="none" w:sz="0" w:space="0" w:color="auto"/>
        <w:bottom w:val="none" w:sz="0" w:space="0" w:color="auto"/>
        <w:right w:val="none" w:sz="0" w:space="0" w:color="auto"/>
      </w:divBdr>
    </w:div>
    <w:div w:id="168520881">
      <w:bodyDiv w:val="1"/>
      <w:marLeft w:val="0"/>
      <w:marRight w:val="0"/>
      <w:marTop w:val="0"/>
      <w:marBottom w:val="0"/>
      <w:divBdr>
        <w:top w:val="none" w:sz="0" w:space="0" w:color="auto"/>
        <w:left w:val="none" w:sz="0" w:space="0" w:color="auto"/>
        <w:bottom w:val="none" w:sz="0" w:space="0" w:color="auto"/>
        <w:right w:val="none" w:sz="0" w:space="0" w:color="auto"/>
      </w:divBdr>
    </w:div>
    <w:div w:id="171114552">
      <w:bodyDiv w:val="1"/>
      <w:marLeft w:val="0"/>
      <w:marRight w:val="0"/>
      <w:marTop w:val="0"/>
      <w:marBottom w:val="0"/>
      <w:divBdr>
        <w:top w:val="none" w:sz="0" w:space="0" w:color="auto"/>
        <w:left w:val="none" w:sz="0" w:space="0" w:color="auto"/>
        <w:bottom w:val="none" w:sz="0" w:space="0" w:color="auto"/>
        <w:right w:val="none" w:sz="0" w:space="0" w:color="auto"/>
      </w:divBdr>
    </w:div>
    <w:div w:id="180436595">
      <w:bodyDiv w:val="1"/>
      <w:marLeft w:val="0"/>
      <w:marRight w:val="0"/>
      <w:marTop w:val="0"/>
      <w:marBottom w:val="0"/>
      <w:divBdr>
        <w:top w:val="none" w:sz="0" w:space="0" w:color="auto"/>
        <w:left w:val="none" w:sz="0" w:space="0" w:color="auto"/>
        <w:bottom w:val="none" w:sz="0" w:space="0" w:color="auto"/>
        <w:right w:val="none" w:sz="0" w:space="0" w:color="auto"/>
      </w:divBdr>
    </w:div>
    <w:div w:id="194277248">
      <w:bodyDiv w:val="1"/>
      <w:marLeft w:val="0"/>
      <w:marRight w:val="0"/>
      <w:marTop w:val="0"/>
      <w:marBottom w:val="0"/>
      <w:divBdr>
        <w:top w:val="none" w:sz="0" w:space="0" w:color="auto"/>
        <w:left w:val="none" w:sz="0" w:space="0" w:color="auto"/>
        <w:bottom w:val="none" w:sz="0" w:space="0" w:color="auto"/>
        <w:right w:val="none" w:sz="0" w:space="0" w:color="auto"/>
      </w:divBdr>
    </w:div>
    <w:div w:id="267277337">
      <w:bodyDiv w:val="1"/>
      <w:marLeft w:val="0"/>
      <w:marRight w:val="0"/>
      <w:marTop w:val="0"/>
      <w:marBottom w:val="0"/>
      <w:divBdr>
        <w:top w:val="none" w:sz="0" w:space="0" w:color="auto"/>
        <w:left w:val="none" w:sz="0" w:space="0" w:color="auto"/>
        <w:bottom w:val="none" w:sz="0" w:space="0" w:color="auto"/>
        <w:right w:val="none" w:sz="0" w:space="0" w:color="auto"/>
      </w:divBdr>
    </w:div>
    <w:div w:id="268973730">
      <w:bodyDiv w:val="1"/>
      <w:marLeft w:val="0"/>
      <w:marRight w:val="0"/>
      <w:marTop w:val="0"/>
      <w:marBottom w:val="0"/>
      <w:divBdr>
        <w:top w:val="none" w:sz="0" w:space="0" w:color="auto"/>
        <w:left w:val="none" w:sz="0" w:space="0" w:color="auto"/>
        <w:bottom w:val="none" w:sz="0" w:space="0" w:color="auto"/>
        <w:right w:val="none" w:sz="0" w:space="0" w:color="auto"/>
      </w:divBdr>
    </w:div>
    <w:div w:id="277295363">
      <w:bodyDiv w:val="1"/>
      <w:marLeft w:val="0"/>
      <w:marRight w:val="0"/>
      <w:marTop w:val="0"/>
      <w:marBottom w:val="0"/>
      <w:divBdr>
        <w:top w:val="none" w:sz="0" w:space="0" w:color="auto"/>
        <w:left w:val="none" w:sz="0" w:space="0" w:color="auto"/>
        <w:bottom w:val="none" w:sz="0" w:space="0" w:color="auto"/>
        <w:right w:val="none" w:sz="0" w:space="0" w:color="auto"/>
      </w:divBdr>
    </w:div>
    <w:div w:id="289743962">
      <w:bodyDiv w:val="1"/>
      <w:marLeft w:val="0"/>
      <w:marRight w:val="0"/>
      <w:marTop w:val="0"/>
      <w:marBottom w:val="0"/>
      <w:divBdr>
        <w:top w:val="none" w:sz="0" w:space="0" w:color="auto"/>
        <w:left w:val="none" w:sz="0" w:space="0" w:color="auto"/>
        <w:bottom w:val="none" w:sz="0" w:space="0" w:color="auto"/>
        <w:right w:val="none" w:sz="0" w:space="0" w:color="auto"/>
      </w:divBdr>
    </w:div>
    <w:div w:id="309482061">
      <w:bodyDiv w:val="1"/>
      <w:marLeft w:val="0"/>
      <w:marRight w:val="0"/>
      <w:marTop w:val="0"/>
      <w:marBottom w:val="0"/>
      <w:divBdr>
        <w:top w:val="none" w:sz="0" w:space="0" w:color="auto"/>
        <w:left w:val="none" w:sz="0" w:space="0" w:color="auto"/>
        <w:bottom w:val="none" w:sz="0" w:space="0" w:color="auto"/>
        <w:right w:val="none" w:sz="0" w:space="0" w:color="auto"/>
      </w:divBdr>
    </w:div>
    <w:div w:id="332298602">
      <w:bodyDiv w:val="1"/>
      <w:marLeft w:val="0"/>
      <w:marRight w:val="0"/>
      <w:marTop w:val="0"/>
      <w:marBottom w:val="0"/>
      <w:divBdr>
        <w:top w:val="none" w:sz="0" w:space="0" w:color="auto"/>
        <w:left w:val="none" w:sz="0" w:space="0" w:color="auto"/>
        <w:bottom w:val="none" w:sz="0" w:space="0" w:color="auto"/>
        <w:right w:val="none" w:sz="0" w:space="0" w:color="auto"/>
      </w:divBdr>
    </w:div>
    <w:div w:id="335307153">
      <w:bodyDiv w:val="1"/>
      <w:marLeft w:val="0"/>
      <w:marRight w:val="0"/>
      <w:marTop w:val="0"/>
      <w:marBottom w:val="0"/>
      <w:divBdr>
        <w:top w:val="none" w:sz="0" w:space="0" w:color="auto"/>
        <w:left w:val="none" w:sz="0" w:space="0" w:color="auto"/>
        <w:bottom w:val="none" w:sz="0" w:space="0" w:color="auto"/>
        <w:right w:val="none" w:sz="0" w:space="0" w:color="auto"/>
      </w:divBdr>
    </w:div>
    <w:div w:id="337735476">
      <w:bodyDiv w:val="1"/>
      <w:marLeft w:val="0"/>
      <w:marRight w:val="0"/>
      <w:marTop w:val="0"/>
      <w:marBottom w:val="0"/>
      <w:divBdr>
        <w:top w:val="none" w:sz="0" w:space="0" w:color="auto"/>
        <w:left w:val="none" w:sz="0" w:space="0" w:color="auto"/>
        <w:bottom w:val="none" w:sz="0" w:space="0" w:color="auto"/>
        <w:right w:val="none" w:sz="0" w:space="0" w:color="auto"/>
      </w:divBdr>
    </w:div>
    <w:div w:id="369913451">
      <w:bodyDiv w:val="1"/>
      <w:marLeft w:val="0"/>
      <w:marRight w:val="0"/>
      <w:marTop w:val="0"/>
      <w:marBottom w:val="0"/>
      <w:divBdr>
        <w:top w:val="none" w:sz="0" w:space="0" w:color="auto"/>
        <w:left w:val="none" w:sz="0" w:space="0" w:color="auto"/>
        <w:bottom w:val="none" w:sz="0" w:space="0" w:color="auto"/>
        <w:right w:val="none" w:sz="0" w:space="0" w:color="auto"/>
      </w:divBdr>
    </w:div>
    <w:div w:id="372776982">
      <w:bodyDiv w:val="1"/>
      <w:marLeft w:val="0"/>
      <w:marRight w:val="0"/>
      <w:marTop w:val="0"/>
      <w:marBottom w:val="0"/>
      <w:divBdr>
        <w:top w:val="none" w:sz="0" w:space="0" w:color="auto"/>
        <w:left w:val="none" w:sz="0" w:space="0" w:color="auto"/>
        <w:bottom w:val="none" w:sz="0" w:space="0" w:color="auto"/>
        <w:right w:val="none" w:sz="0" w:space="0" w:color="auto"/>
      </w:divBdr>
    </w:div>
    <w:div w:id="374279939">
      <w:bodyDiv w:val="1"/>
      <w:marLeft w:val="0"/>
      <w:marRight w:val="0"/>
      <w:marTop w:val="0"/>
      <w:marBottom w:val="0"/>
      <w:divBdr>
        <w:top w:val="none" w:sz="0" w:space="0" w:color="auto"/>
        <w:left w:val="none" w:sz="0" w:space="0" w:color="auto"/>
        <w:bottom w:val="none" w:sz="0" w:space="0" w:color="auto"/>
        <w:right w:val="none" w:sz="0" w:space="0" w:color="auto"/>
      </w:divBdr>
    </w:div>
    <w:div w:id="377361591">
      <w:bodyDiv w:val="1"/>
      <w:marLeft w:val="0"/>
      <w:marRight w:val="0"/>
      <w:marTop w:val="0"/>
      <w:marBottom w:val="0"/>
      <w:divBdr>
        <w:top w:val="none" w:sz="0" w:space="0" w:color="auto"/>
        <w:left w:val="none" w:sz="0" w:space="0" w:color="auto"/>
        <w:bottom w:val="none" w:sz="0" w:space="0" w:color="auto"/>
        <w:right w:val="none" w:sz="0" w:space="0" w:color="auto"/>
      </w:divBdr>
    </w:div>
    <w:div w:id="378744727">
      <w:bodyDiv w:val="1"/>
      <w:marLeft w:val="0"/>
      <w:marRight w:val="0"/>
      <w:marTop w:val="0"/>
      <w:marBottom w:val="0"/>
      <w:divBdr>
        <w:top w:val="none" w:sz="0" w:space="0" w:color="auto"/>
        <w:left w:val="none" w:sz="0" w:space="0" w:color="auto"/>
        <w:bottom w:val="none" w:sz="0" w:space="0" w:color="auto"/>
        <w:right w:val="none" w:sz="0" w:space="0" w:color="auto"/>
      </w:divBdr>
      <w:divsChild>
        <w:div w:id="85927352">
          <w:marLeft w:val="0"/>
          <w:marRight w:val="0"/>
          <w:marTop w:val="0"/>
          <w:marBottom w:val="0"/>
          <w:divBdr>
            <w:top w:val="none" w:sz="0" w:space="0" w:color="auto"/>
            <w:left w:val="none" w:sz="0" w:space="0" w:color="auto"/>
            <w:bottom w:val="none" w:sz="0" w:space="0" w:color="auto"/>
            <w:right w:val="none" w:sz="0" w:space="0" w:color="auto"/>
          </w:divBdr>
        </w:div>
        <w:div w:id="140541018">
          <w:marLeft w:val="0"/>
          <w:marRight w:val="0"/>
          <w:marTop w:val="0"/>
          <w:marBottom w:val="0"/>
          <w:divBdr>
            <w:top w:val="none" w:sz="0" w:space="0" w:color="auto"/>
            <w:left w:val="none" w:sz="0" w:space="0" w:color="auto"/>
            <w:bottom w:val="none" w:sz="0" w:space="0" w:color="auto"/>
            <w:right w:val="none" w:sz="0" w:space="0" w:color="auto"/>
          </w:divBdr>
        </w:div>
        <w:div w:id="234126757">
          <w:marLeft w:val="0"/>
          <w:marRight w:val="0"/>
          <w:marTop w:val="0"/>
          <w:marBottom w:val="0"/>
          <w:divBdr>
            <w:top w:val="none" w:sz="0" w:space="0" w:color="auto"/>
            <w:left w:val="none" w:sz="0" w:space="0" w:color="auto"/>
            <w:bottom w:val="none" w:sz="0" w:space="0" w:color="auto"/>
            <w:right w:val="none" w:sz="0" w:space="0" w:color="auto"/>
          </w:divBdr>
        </w:div>
        <w:div w:id="242687164">
          <w:marLeft w:val="0"/>
          <w:marRight w:val="0"/>
          <w:marTop w:val="0"/>
          <w:marBottom w:val="0"/>
          <w:divBdr>
            <w:top w:val="none" w:sz="0" w:space="0" w:color="auto"/>
            <w:left w:val="none" w:sz="0" w:space="0" w:color="auto"/>
            <w:bottom w:val="none" w:sz="0" w:space="0" w:color="auto"/>
            <w:right w:val="none" w:sz="0" w:space="0" w:color="auto"/>
          </w:divBdr>
        </w:div>
        <w:div w:id="310184696">
          <w:marLeft w:val="0"/>
          <w:marRight w:val="0"/>
          <w:marTop w:val="0"/>
          <w:marBottom w:val="0"/>
          <w:divBdr>
            <w:top w:val="none" w:sz="0" w:space="0" w:color="auto"/>
            <w:left w:val="none" w:sz="0" w:space="0" w:color="auto"/>
            <w:bottom w:val="none" w:sz="0" w:space="0" w:color="auto"/>
            <w:right w:val="none" w:sz="0" w:space="0" w:color="auto"/>
          </w:divBdr>
        </w:div>
        <w:div w:id="347562512">
          <w:marLeft w:val="0"/>
          <w:marRight w:val="0"/>
          <w:marTop w:val="0"/>
          <w:marBottom w:val="0"/>
          <w:divBdr>
            <w:top w:val="none" w:sz="0" w:space="0" w:color="auto"/>
            <w:left w:val="none" w:sz="0" w:space="0" w:color="auto"/>
            <w:bottom w:val="none" w:sz="0" w:space="0" w:color="auto"/>
            <w:right w:val="none" w:sz="0" w:space="0" w:color="auto"/>
          </w:divBdr>
        </w:div>
        <w:div w:id="368840254">
          <w:marLeft w:val="0"/>
          <w:marRight w:val="0"/>
          <w:marTop w:val="0"/>
          <w:marBottom w:val="0"/>
          <w:divBdr>
            <w:top w:val="none" w:sz="0" w:space="0" w:color="auto"/>
            <w:left w:val="none" w:sz="0" w:space="0" w:color="auto"/>
            <w:bottom w:val="none" w:sz="0" w:space="0" w:color="auto"/>
            <w:right w:val="none" w:sz="0" w:space="0" w:color="auto"/>
          </w:divBdr>
        </w:div>
        <w:div w:id="395863006">
          <w:marLeft w:val="0"/>
          <w:marRight w:val="0"/>
          <w:marTop w:val="0"/>
          <w:marBottom w:val="0"/>
          <w:divBdr>
            <w:top w:val="none" w:sz="0" w:space="0" w:color="auto"/>
            <w:left w:val="none" w:sz="0" w:space="0" w:color="auto"/>
            <w:bottom w:val="none" w:sz="0" w:space="0" w:color="auto"/>
            <w:right w:val="none" w:sz="0" w:space="0" w:color="auto"/>
          </w:divBdr>
        </w:div>
        <w:div w:id="418185500">
          <w:marLeft w:val="0"/>
          <w:marRight w:val="0"/>
          <w:marTop w:val="0"/>
          <w:marBottom w:val="0"/>
          <w:divBdr>
            <w:top w:val="none" w:sz="0" w:space="0" w:color="auto"/>
            <w:left w:val="none" w:sz="0" w:space="0" w:color="auto"/>
            <w:bottom w:val="none" w:sz="0" w:space="0" w:color="auto"/>
            <w:right w:val="none" w:sz="0" w:space="0" w:color="auto"/>
          </w:divBdr>
        </w:div>
        <w:div w:id="419524180">
          <w:marLeft w:val="0"/>
          <w:marRight w:val="0"/>
          <w:marTop w:val="0"/>
          <w:marBottom w:val="0"/>
          <w:divBdr>
            <w:top w:val="none" w:sz="0" w:space="0" w:color="auto"/>
            <w:left w:val="none" w:sz="0" w:space="0" w:color="auto"/>
            <w:bottom w:val="none" w:sz="0" w:space="0" w:color="auto"/>
            <w:right w:val="none" w:sz="0" w:space="0" w:color="auto"/>
          </w:divBdr>
        </w:div>
        <w:div w:id="423453986">
          <w:marLeft w:val="0"/>
          <w:marRight w:val="0"/>
          <w:marTop w:val="0"/>
          <w:marBottom w:val="0"/>
          <w:divBdr>
            <w:top w:val="none" w:sz="0" w:space="0" w:color="auto"/>
            <w:left w:val="none" w:sz="0" w:space="0" w:color="auto"/>
            <w:bottom w:val="none" w:sz="0" w:space="0" w:color="auto"/>
            <w:right w:val="none" w:sz="0" w:space="0" w:color="auto"/>
          </w:divBdr>
        </w:div>
        <w:div w:id="443963098">
          <w:marLeft w:val="0"/>
          <w:marRight w:val="0"/>
          <w:marTop w:val="0"/>
          <w:marBottom w:val="0"/>
          <w:divBdr>
            <w:top w:val="none" w:sz="0" w:space="0" w:color="auto"/>
            <w:left w:val="none" w:sz="0" w:space="0" w:color="auto"/>
            <w:bottom w:val="none" w:sz="0" w:space="0" w:color="auto"/>
            <w:right w:val="none" w:sz="0" w:space="0" w:color="auto"/>
          </w:divBdr>
        </w:div>
        <w:div w:id="465045065">
          <w:marLeft w:val="0"/>
          <w:marRight w:val="0"/>
          <w:marTop w:val="0"/>
          <w:marBottom w:val="0"/>
          <w:divBdr>
            <w:top w:val="none" w:sz="0" w:space="0" w:color="auto"/>
            <w:left w:val="none" w:sz="0" w:space="0" w:color="auto"/>
            <w:bottom w:val="none" w:sz="0" w:space="0" w:color="auto"/>
            <w:right w:val="none" w:sz="0" w:space="0" w:color="auto"/>
          </w:divBdr>
        </w:div>
        <w:div w:id="469173581">
          <w:marLeft w:val="0"/>
          <w:marRight w:val="0"/>
          <w:marTop w:val="0"/>
          <w:marBottom w:val="0"/>
          <w:divBdr>
            <w:top w:val="none" w:sz="0" w:space="0" w:color="auto"/>
            <w:left w:val="none" w:sz="0" w:space="0" w:color="auto"/>
            <w:bottom w:val="none" w:sz="0" w:space="0" w:color="auto"/>
            <w:right w:val="none" w:sz="0" w:space="0" w:color="auto"/>
          </w:divBdr>
        </w:div>
        <w:div w:id="582224648">
          <w:marLeft w:val="0"/>
          <w:marRight w:val="0"/>
          <w:marTop w:val="0"/>
          <w:marBottom w:val="0"/>
          <w:divBdr>
            <w:top w:val="none" w:sz="0" w:space="0" w:color="auto"/>
            <w:left w:val="none" w:sz="0" w:space="0" w:color="auto"/>
            <w:bottom w:val="none" w:sz="0" w:space="0" w:color="auto"/>
            <w:right w:val="none" w:sz="0" w:space="0" w:color="auto"/>
          </w:divBdr>
        </w:div>
        <w:div w:id="607352996">
          <w:marLeft w:val="0"/>
          <w:marRight w:val="0"/>
          <w:marTop w:val="0"/>
          <w:marBottom w:val="0"/>
          <w:divBdr>
            <w:top w:val="none" w:sz="0" w:space="0" w:color="auto"/>
            <w:left w:val="none" w:sz="0" w:space="0" w:color="auto"/>
            <w:bottom w:val="none" w:sz="0" w:space="0" w:color="auto"/>
            <w:right w:val="none" w:sz="0" w:space="0" w:color="auto"/>
          </w:divBdr>
        </w:div>
        <w:div w:id="636760747">
          <w:marLeft w:val="0"/>
          <w:marRight w:val="0"/>
          <w:marTop w:val="0"/>
          <w:marBottom w:val="0"/>
          <w:divBdr>
            <w:top w:val="none" w:sz="0" w:space="0" w:color="auto"/>
            <w:left w:val="none" w:sz="0" w:space="0" w:color="auto"/>
            <w:bottom w:val="none" w:sz="0" w:space="0" w:color="auto"/>
            <w:right w:val="none" w:sz="0" w:space="0" w:color="auto"/>
          </w:divBdr>
        </w:div>
        <w:div w:id="731655238">
          <w:marLeft w:val="0"/>
          <w:marRight w:val="0"/>
          <w:marTop w:val="0"/>
          <w:marBottom w:val="0"/>
          <w:divBdr>
            <w:top w:val="none" w:sz="0" w:space="0" w:color="auto"/>
            <w:left w:val="none" w:sz="0" w:space="0" w:color="auto"/>
            <w:bottom w:val="none" w:sz="0" w:space="0" w:color="auto"/>
            <w:right w:val="none" w:sz="0" w:space="0" w:color="auto"/>
          </w:divBdr>
        </w:div>
        <w:div w:id="753402100">
          <w:marLeft w:val="0"/>
          <w:marRight w:val="0"/>
          <w:marTop w:val="0"/>
          <w:marBottom w:val="0"/>
          <w:divBdr>
            <w:top w:val="none" w:sz="0" w:space="0" w:color="auto"/>
            <w:left w:val="none" w:sz="0" w:space="0" w:color="auto"/>
            <w:bottom w:val="none" w:sz="0" w:space="0" w:color="auto"/>
            <w:right w:val="none" w:sz="0" w:space="0" w:color="auto"/>
          </w:divBdr>
        </w:div>
        <w:div w:id="759906134">
          <w:marLeft w:val="0"/>
          <w:marRight w:val="0"/>
          <w:marTop w:val="0"/>
          <w:marBottom w:val="0"/>
          <w:divBdr>
            <w:top w:val="none" w:sz="0" w:space="0" w:color="auto"/>
            <w:left w:val="none" w:sz="0" w:space="0" w:color="auto"/>
            <w:bottom w:val="none" w:sz="0" w:space="0" w:color="auto"/>
            <w:right w:val="none" w:sz="0" w:space="0" w:color="auto"/>
          </w:divBdr>
        </w:div>
        <w:div w:id="844705026">
          <w:marLeft w:val="0"/>
          <w:marRight w:val="0"/>
          <w:marTop w:val="0"/>
          <w:marBottom w:val="0"/>
          <w:divBdr>
            <w:top w:val="none" w:sz="0" w:space="0" w:color="auto"/>
            <w:left w:val="none" w:sz="0" w:space="0" w:color="auto"/>
            <w:bottom w:val="none" w:sz="0" w:space="0" w:color="auto"/>
            <w:right w:val="none" w:sz="0" w:space="0" w:color="auto"/>
          </w:divBdr>
        </w:div>
        <w:div w:id="867639566">
          <w:marLeft w:val="0"/>
          <w:marRight w:val="0"/>
          <w:marTop w:val="0"/>
          <w:marBottom w:val="0"/>
          <w:divBdr>
            <w:top w:val="none" w:sz="0" w:space="0" w:color="auto"/>
            <w:left w:val="none" w:sz="0" w:space="0" w:color="auto"/>
            <w:bottom w:val="none" w:sz="0" w:space="0" w:color="auto"/>
            <w:right w:val="none" w:sz="0" w:space="0" w:color="auto"/>
          </w:divBdr>
        </w:div>
        <w:div w:id="883714753">
          <w:marLeft w:val="0"/>
          <w:marRight w:val="0"/>
          <w:marTop w:val="0"/>
          <w:marBottom w:val="0"/>
          <w:divBdr>
            <w:top w:val="none" w:sz="0" w:space="0" w:color="auto"/>
            <w:left w:val="none" w:sz="0" w:space="0" w:color="auto"/>
            <w:bottom w:val="none" w:sz="0" w:space="0" w:color="auto"/>
            <w:right w:val="none" w:sz="0" w:space="0" w:color="auto"/>
          </w:divBdr>
        </w:div>
        <w:div w:id="996223507">
          <w:marLeft w:val="0"/>
          <w:marRight w:val="0"/>
          <w:marTop w:val="0"/>
          <w:marBottom w:val="0"/>
          <w:divBdr>
            <w:top w:val="none" w:sz="0" w:space="0" w:color="auto"/>
            <w:left w:val="none" w:sz="0" w:space="0" w:color="auto"/>
            <w:bottom w:val="none" w:sz="0" w:space="0" w:color="auto"/>
            <w:right w:val="none" w:sz="0" w:space="0" w:color="auto"/>
          </w:divBdr>
        </w:div>
        <w:div w:id="1075007278">
          <w:marLeft w:val="0"/>
          <w:marRight w:val="0"/>
          <w:marTop w:val="0"/>
          <w:marBottom w:val="0"/>
          <w:divBdr>
            <w:top w:val="none" w:sz="0" w:space="0" w:color="auto"/>
            <w:left w:val="none" w:sz="0" w:space="0" w:color="auto"/>
            <w:bottom w:val="none" w:sz="0" w:space="0" w:color="auto"/>
            <w:right w:val="none" w:sz="0" w:space="0" w:color="auto"/>
          </w:divBdr>
        </w:div>
        <w:div w:id="1101606499">
          <w:marLeft w:val="0"/>
          <w:marRight w:val="0"/>
          <w:marTop w:val="0"/>
          <w:marBottom w:val="0"/>
          <w:divBdr>
            <w:top w:val="none" w:sz="0" w:space="0" w:color="auto"/>
            <w:left w:val="none" w:sz="0" w:space="0" w:color="auto"/>
            <w:bottom w:val="none" w:sz="0" w:space="0" w:color="auto"/>
            <w:right w:val="none" w:sz="0" w:space="0" w:color="auto"/>
          </w:divBdr>
        </w:div>
        <w:div w:id="1123384953">
          <w:marLeft w:val="0"/>
          <w:marRight w:val="0"/>
          <w:marTop w:val="0"/>
          <w:marBottom w:val="0"/>
          <w:divBdr>
            <w:top w:val="none" w:sz="0" w:space="0" w:color="auto"/>
            <w:left w:val="none" w:sz="0" w:space="0" w:color="auto"/>
            <w:bottom w:val="none" w:sz="0" w:space="0" w:color="auto"/>
            <w:right w:val="none" w:sz="0" w:space="0" w:color="auto"/>
          </w:divBdr>
        </w:div>
        <w:div w:id="1124889160">
          <w:marLeft w:val="0"/>
          <w:marRight w:val="0"/>
          <w:marTop w:val="0"/>
          <w:marBottom w:val="0"/>
          <w:divBdr>
            <w:top w:val="none" w:sz="0" w:space="0" w:color="auto"/>
            <w:left w:val="none" w:sz="0" w:space="0" w:color="auto"/>
            <w:bottom w:val="none" w:sz="0" w:space="0" w:color="auto"/>
            <w:right w:val="none" w:sz="0" w:space="0" w:color="auto"/>
          </w:divBdr>
        </w:div>
        <w:div w:id="1133793671">
          <w:marLeft w:val="0"/>
          <w:marRight w:val="0"/>
          <w:marTop w:val="0"/>
          <w:marBottom w:val="0"/>
          <w:divBdr>
            <w:top w:val="none" w:sz="0" w:space="0" w:color="auto"/>
            <w:left w:val="none" w:sz="0" w:space="0" w:color="auto"/>
            <w:bottom w:val="none" w:sz="0" w:space="0" w:color="auto"/>
            <w:right w:val="none" w:sz="0" w:space="0" w:color="auto"/>
          </w:divBdr>
        </w:div>
        <w:div w:id="1186017798">
          <w:marLeft w:val="0"/>
          <w:marRight w:val="0"/>
          <w:marTop w:val="0"/>
          <w:marBottom w:val="0"/>
          <w:divBdr>
            <w:top w:val="none" w:sz="0" w:space="0" w:color="auto"/>
            <w:left w:val="none" w:sz="0" w:space="0" w:color="auto"/>
            <w:bottom w:val="none" w:sz="0" w:space="0" w:color="auto"/>
            <w:right w:val="none" w:sz="0" w:space="0" w:color="auto"/>
          </w:divBdr>
        </w:div>
        <w:div w:id="1192231199">
          <w:marLeft w:val="0"/>
          <w:marRight w:val="0"/>
          <w:marTop w:val="0"/>
          <w:marBottom w:val="0"/>
          <w:divBdr>
            <w:top w:val="none" w:sz="0" w:space="0" w:color="auto"/>
            <w:left w:val="none" w:sz="0" w:space="0" w:color="auto"/>
            <w:bottom w:val="none" w:sz="0" w:space="0" w:color="auto"/>
            <w:right w:val="none" w:sz="0" w:space="0" w:color="auto"/>
          </w:divBdr>
        </w:div>
        <w:div w:id="1207646097">
          <w:marLeft w:val="0"/>
          <w:marRight w:val="0"/>
          <w:marTop w:val="0"/>
          <w:marBottom w:val="0"/>
          <w:divBdr>
            <w:top w:val="none" w:sz="0" w:space="0" w:color="auto"/>
            <w:left w:val="none" w:sz="0" w:space="0" w:color="auto"/>
            <w:bottom w:val="none" w:sz="0" w:space="0" w:color="auto"/>
            <w:right w:val="none" w:sz="0" w:space="0" w:color="auto"/>
          </w:divBdr>
        </w:div>
        <w:div w:id="1311179760">
          <w:marLeft w:val="0"/>
          <w:marRight w:val="0"/>
          <w:marTop w:val="0"/>
          <w:marBottom w:val="0"/>
          <w:divBdr>
            <w:top w:val="none" w:sz="0" w:space="0" w:color="auto"/>
            <w:left w:val="none" w:sz="0" w:space="0" w:color="auto"/>
            <w:bottom w:val="none" w:sz="0" w:space="0" w:color="auto"/>
            <w:right w:val="none" w:sz="0" w:space="0" w:color="auto"/>
          </w:divBdr>
        </w:div>
        <w:div w:id="1348097589">
          <w:marLeft w:val="0"/>
          <w:marRight w:val="0"/>
          <w:marTop w:val="0"/>
          <w:marBottom w:val="0"/>
          <w:divBdr>
            <w:top w:val="none" w:sz="0" w:space="0" w:color="auto"/>
            <w:left w:val="none" w:sz="0" w:space="0" w:color="auto"/>
            <w:bottom w:val="none" w:sz="0" w:space="0" w:color="auto"/>
            <w:right w:val="none" w:sz="0" w:space="0" w:color="auto"/>
          </w:divBdr>
        </w:div>
        <w:div w:id="1362363599">
          <w:marLeft w:val="0"/>
          <w:marRight w:val="0"/>
          <w:marTop w:val="0"/>
          <w:marBottom w:val="0"/>
          <w:divBdr>
            <w:top w:val="none" w:sz="0" w:space="0" w:color="auto"/>
            <w:left w:val="none" w:sz="0" w:space="0" w:color="auto"/>
            <w:bottom w:val="none" w:sz="0" w:space="0" w:color="auto"/>
            <w:right w:val="none" w:sz="0" w:space="0" w:color="auto"/>
          </w:divBdr>
        </w:div>
        <w:div w:id="1395087146">
          <w:marLeft w:val="0"/>
          <w:marRight w:val="0"/>
          <w:marTop w:val="0"/>
          <w:marBottom w:val="0"/>
          <w:divBdr>
            <w:top w:val="none" w:sz="0" w:space="0" w:color="auto"/>
            <w:left w:val="none" w:sz="0" w:space="0" w:color="auto"/>
            <w:bottom w:val="none" w:sz="0" w:space="0" w:color="auto"/>
            <w:right w:val="none" w:sz="0" w:space="0" w:color="auto"/>
          </w:divBdr>
        </w:div>
        <w:div w:id="1709451950">
          <w:marLeft w:val="0"/>
          <w:marRight w:val="0"/>
          <w:marTop w:val="0"/>
          <w:marBottom w:val="0"/>
          <w:divBdr>
            <w:top w:val="none" w:sz="0" w:space="0" w:color="auto"/>
            <w:left w:val="none" w:sz="0" w:space="0" w:color="auto"/>
            <w:bottom w:val="none" w:sz="0" w:space="0" w:color="auto"/>
            <w:right w:val="none" w:sz="0" w:space="0" w:color="auto"/>
          </w:divBdr>
        </w:div>
        <w:div w:id="1726174982">
          <w:marLeft w:val="0"/>
          <w:marRight w:val="0"/>
          <w:marTop w:val="0"/>
          <w:marBottom w:val="0"/>
          <w:divBdr>
            <w:top w:val="none" w:sz="0" w:space="0" w:color="auto"/>
            <w:left w:val="none" w:sz="0" w:space="0" w:color="auto"/>
            <w:bottom w:val="none" w:sz="0" w:space="0" w:color="auto"/>
            <w:right w:val="none" w:sz="0" w:space="0" w:color="auto"/>
          </w:divBdr>
        </w:div>
        <w:div w:id="1740519098">
          <w:marLeft w:val="0"/>
          <w:marRight w:val="0"/>
          <w:marTop w:val="0"/>
          <w:marBottom w:val="0"/>
          <w:divBdr>
            <w:top w:val="none" w:sz="0" w:space="0" w:color="auto"/>
            <w:left w:val="none" w:sz="0" w:space="0" w:color="auto"/>
            <w:bottom w:val="none" w:sz="0" w:space="0" w:color="auto"/>
            <w:right w:val="none" w:sz="0" w:space="0" w:color="auto"/>
          </w:divBdr>
        </w:div>
        <w:div w:id="1752772866">
          <w:marLeft w:val="0"/>
          <w:marRight w:val="0"/>
          <w:marTop w:val="0"/>
          <w:marBottom w:val="0"/>
          <w:divBdr>
            <w:top w:val="none" w:sz="0" w:space="0" w:color="auto"/>
            <w:left w:val="none" w:sz="0" w:space="0" w:color="auto"/>
            <w:bottom w:val="none" w:sz="0" w:space="0" w:color="auto"/>
            <w:right w:val="none" w:sz="0" w:space="0" w:color="auto"/>
          </w:divBdr>
        </w:div>
        <w:div w:id="1783912736">
          <w:marLeft w:val="0"/>
          <w:marRight w:val="0"/>
          <w:marTop w:val="0"/>
          <w:marBottom w:val="0"/>
          <w:divBdr>
            <w:top w:val="none" w:sz="0" w:space="0" w:color="auto"/>
            <w:left w:val="none" w:sz="0" w:space="0" w:color="auto"/>
            <w:bottom w:val="none" w:sz="0" w:space="0" w:color="auto"/>
            <w:right w:val="none" w:sz="0" w:space="0" w:color="auto"/>
          </w:divBdr>
        </w:div>
        <w:div w:id="1792824459">
          <w:marLeft w:val="0"/>
          <w:marRight w:val="0"/>
          <w:marTop w:val="0"/>
          <w:marBottom w:val="0"/>
          <w:divBdr>
            <w:top w:val="none" w:sz="0" w:space="0" w:color="auto"/>
            <w:left w:val="none" w:sz="0" w:space="0" w:color="auto"/>
            <w:bottom w:val="none" w:sz="0" w:space="0" w:color="auto"/>
            <w:right w:val="none" w:sz="0" w:space="0" w:color="auto"/>
          </w:divBdr>
        </w:div>
        <w:div w:id="1823306117">
          <w:marLeft w:val="0"/>
          <w:marRight w:val="0"/>
          <w:marTop w:val="0"/>
          <w:marBottom w:val="0"/>
          <w:divBdr>
            <w:top w:val="none" w:sz="0" w:space="0" w:color="auto"/>
            <w:left w:val="none" w:sz="0" w:space="0" w:color="auto"/>
            <w:bottom w:val="none" w:sz="0" w:space="0" w:color="auto"/>
            <w:right w:val="none" w:sz="0" w:space="0" w:color="auto"/>
          </w:divBdr>
        </w:div>
        <w:div w:id="1910454962">
          <w:marLeft w:val="0"/>
          <w:marRight w:val="0"/>
          <w:marTop w:val="0"/>
          <w:marBottom w:val="0"/>
          <w:divBdr>
            <w:top w:val="none" w:sz="0" w:space="0" w:color="auto"/>
            <w:left w:val="none" w:sz="0" w:space="0" w:color="auto"/>
            <w:bottom w:val="none" w:sz="0" w:space="0" w:color="auto"/>
            <w:right w:val="none" w:sz="0" w:space="0" w:color="auto"/>
          </w:divBdr>
        </w:div>
        <w:div w:id="1979921492">
          <w:marLeft w:val="0"/>
          <w:marRight w:val="0"/>
          <w:marTop w:val="0"/>
          <w:marBottom w:val="0"/>
          <w:divBdr>
            <w:top w:val="none" w:sz="0" w:space="0" w:color="auto"/>
            <w:left w:val="none" w:sz="0" w:space="0" w:color="auto"/>
            <w:bottom w:val="none" w:sz="0" w:space="0" w:color="auto"/>
            <w:right w:val="none" w:sz="0" w:space="0" w:color="auto"/>
          </w:divBdr>
        </w:div>
        <w:div w:id="1989087831">
          <w:marLeft w:val="0"/>
          <w:marRight w:val="0"/>
          <w:marTop w:val="0"/>
          <w:marBottom w:val="0"/>
          <w:divBdr>
            <w:top w:val="none" w:sz="0" w:space="0" w:color="auto"/>
            <w:left w:val="none" w:sz="0" w:space="0" w:color="auto"/>
            <w:bottom w:val="none" w:sz="0" w:space="0" w:color="auto"/>
            <w:right w:val="none" w:sz="0" w:space="0" w:color="auto"/>
          </w:divBdr>
        </w:div>
        <w:div w:id="2078015980">
          <w:marLeft w:val="0"/>
          <w:marRight w:val="0"/>
          <w:marTop w:val="0"/>
          <w:marBottom w:val="0"/>
          <w:divBdr>
            <w:top w:val="none" w:sz="0" w:space="0" w:color="auto"/>
            <w:left w:val="none" w:sz="0" w:space="0" w:color="auto"/>
            <w:bottom w:val="none" w:sz="0" w:space="0" w:color="auto"/>
            <w:right w:val="none" w:sz="0" w:space="0" w:color="auto"/>
          </w:divBdr>
        </w:div>
      </w:divsChild>
    </w:div>
    <w:div w:id="379599695">
      <w:bodyDiv w:val="1"/>
      <w:marLeft w:val="0"/>
      <w:marRight w:val="0"/>
      <w:marTop w:val="0"/>
      <w:marBottom w:val="0"/>
      <w:divBdr>
        <w:top w:val="none" w:sz="0" w:space="0" w:color="auto"/>
        <w:left w:val="none" w:sz="0" w:space="0" w:color="auto"/>
        <w:bottom w:val="none" w:sz="0" w:space="0" w:color="auto"/>
        <w:right w:val="none" w:sz="0" w:space="0" w:color="auto"/>
      </w:divBdr>
    </w:div>
    <w:div w:id="409931454">
      <w:bodyDiv w:val="1"/>
      <w:marLeft w:val="0"/>
      <w:marRight w:val="0"/>
      <w:marTop w:val="0"/>
      <w:marBottom w:val="0"/>
      <w:divBdr>
        <w:top w:val="none" w:sz="0" w:space="0" w:color="auto"/>
        <w:left w:val="none" w:sz="0" w:space="0" w:color="auto"/>
        <w:bottom w:val="none" w:sz="0" w:space="0" w:color="auto"/>
        <w:right w:val="none" w:sz="0" w:space="0" w:color="auto"/>
      </w:divBdr>
    </w:div>
    <w:div w:id="451442107">
      <w:bodyDiv w:val="1"/>
      <w:marLeft w:val="0"/>
      <w:marRight w:val="0"/>
      <w:marTop w:val="0"/>
      <w:marBottom w:val="0"/>
      <w:divBdr>
        <w:top w:val="none" w:sz="0" w:space="0" w:color="auto"/>
        <w:left w:val="none" w:sz="0" w:space="0" w:color="auto"/>
        <w:bottom w:val="none" w:sz="0" w:space="0" w:color="auto"/>
        <w:right w:val="none" w:sz="0" w:space="0" w:color="auto"/>
      </w:divBdr>
    </w:div>
    <w:div w:id="455023926">
      <w:bodyDiv w:val="1"/>
      <w:marLeft w:val="0"/>
      <w:marRight w:val="0"/>
      <w:marTop w:val="0"/>
      <w:marBottom w:val="0"/>
      <w:divBdr>
        <w:top w:val="none" w:sz="0" w:space="0" w:color="auto"/>
        <w:left w:val="none" w:sz="0" w:space="0" w:color="auto"/>
        <w:bottom w:val="none" w:sz="0" w:space="0" w:color="auto"/>
        <w:right w:val="none" w:sz="0" w:space="0" w:color="auto"/>
      </w:divBdr>
    </w:div>
    <w:div w:id="473722477">
      <w:bodyDiv w:val="1"/>
      <w:marLeft w:val="0"/>
      <w:marRight w:val="0"/>
      <w:marTop w:val="0"/>
      <w:marBottom w:val="0"/>
      <w:divBdr>
        <w:top w:val="none" w:sz="0" w:space="0" w:color="auto"/>
        <w:left w:val="none" w:sz="0" w:space="0" w:color="auto"/>
        <w:bottom w:val="none" w:sz="0" w:space="0" w:color="auto"/>
        <w:right w:val="none" w:sz="0" w:space="0" w:color="auto"/>
      </w:divBdr>
    </w:div>
    <w:div w:id="489444886">
      <w:bodyDiv w:val="1"/>
      <w:marLeft w:val="0"/>
      <w:marRight w:val="0"/>
      <w:marTop w:val="0"/>
      <w:marBottom w:val="0"/>
      <w:divBdr>
        <w:top w:val="none" w:sz="0" w:space="0" w:color="auto"/>
        <w:left w:val="none" w:sz="0" w:space="0" w:color="auto"/>
        <w:bottom w:val="none" w:sz="0" w:space="0" w:color="auto"/>
        <w:right w:val="none" w:sz="0" w:space="0" w:color="auto"/>
      </w:divBdr>
    </w:div>
    <w:div w:id="493379555">
      <w:bodyDiv w:val="1"/>
      <w:marLeft w:val="0"/>
      <w:marRight w:val="0"/>
      <w:marTop w:val="0"/>
      <w:marBottom w:val="0"/>
      <w:divBdr>
        <w:top w:val="none" w:sz="0" w:space="0" w:color="auto"/>
        <w:left w:val="none" w:sz="0" w:space="0" w:color="auto"/>
        <w:bottom w:val="none" w:sz="0" w:space="0" w:color="auto"/>
        <w:right w:val="none" w:sz="0" w:space="0" w:color="auto"/>
      </w:divBdr>
    </w:div>
    <w:div w:id="497505853">
      <w:bodyDiv w:val="1"/>
      <w:marLeft w:val="0"/>
      <w:marRight w:val="0"/>
      <w:marTop w:val="0"/>
      <w:marBottom w:val="0"/>
      <w:divBdr>
        <w:top w:val="none" w:sz="0" w:space="0" w:color="auto"/>
        <w:left w:val="none" w:sz="0" w:space="0" w:color="auto"/>
        <w:bottom w:val="none" w:sz="0" w:space="0" w:color="auto"/>
        <w:right w:val="none" w:sz="0" w:space="0" w:color="auto"/>
      </w:divBdr>
    </w:div>
    <w:div w:id="517350056">
      <w:bodyDiv w:val="1"/>
      <w:marLeft w:val="0"/>
      <w:marRight w:val="0"/>
      <w:marTop w:val="0"/>
      <w:marBottom w:val="0"/>
      <w:divBdr>
        <w:top w:val="none" w:sz="0" w:space="0" w:color="auto"/>
        <w:left w:val="none" w:sz="0" w:space="0" w:color="auto"/>
        <w:bottom w:val="none" w:sz="0" w:space="0" w:color="auto"/>
        <w:right w:val="none" w:sz="0" w:space="0" w:color="auto"/>
      </w:divBdr>
    </w:div>
    <w:div w:id="521823539">
      <w:bodyDiv w:val="1"/>
      <w:marLeft w:val="0"/>
      <w:marRight w:val="0"/>
      <w:marTop w:val="0"/>
      <w:marBottom w:val="0"/>
      <w:divBdr>
        <w:top w:val="none" w:sz="0" w:space="0" w:color="auto"/>
        <w:left w:val="none" w:sz="0" w:space="0" w:color="auto"/>
        <w:bottom w:val="none" w:sz="0" w:space="0" w:color="auto"/>
        <w:right w:val="none" w:sz="0" w:space="0" w:color="auto"/>
      </w:divBdr>
    </w:div>
    <w:div w:id="528492721">
      <w:bodyDiv w:val="1"/>
      <w:marLeft w:val="0"/>
      <w:marRight w:val="0"/>
      <w:marTop w:val="0"/>
      <w:marBottom w:val="0"/>
      <w:divBdr>
        <w:top w:val="none" w:sz="0" w:space="0" w:color="auto"/>
        <w:left w:val="none" w:sz="0" w:space="0" w:color="auto"/>
        <w:bottom w:val="none" w:sz="0" w:space="0" w:color="auto"/>
        <w:right w:val="none" w:sz="0" w:space="0" w:color="auto"/>
      </w:divBdr>
    </w:div>
    <w:div w:id="529341418">
      <w:bodyDiv w:val="1"/>
      <w:marLeft w:val="0"/>
      <w:marRight w:val="0"/>
      <w:marTop w:val="0"/>
      <w:marBottom w:val="0"/>
      <w:divBdr>
        <w:top w:val="none" w:sz="0" w:space="0" w:color="auto"/>
        <w:left w:val="none" w:sz="0" w:space="0" w:color="auto"/>
        <w:bottom w:val="none" w:sz="0" w:space="0" w:color="auto"/>
        <w:right w:val="none" w:sz="0" w:space="0" w:color="auto"/>
      </w:divBdr>
    </w:div>
    <w:div w:id="534385602">
      <w:bodyDiv w:val="1"/>
      <w:marLeft w:val="0"/>
      <w:marRight w:val="0"/>
      <w:marTop w:val="0"/>
      <w:marBottom w:val="0"/>
      <w:divBdr>
        <w:top w:val="none" w:sz="0" w:space="0" w:color="auto"/>
        <w:left w:val="none" w:sz="0" w:space="0" w:color="auto"/>
        <w:bottom w:val="none" w:sz="0" w:space="0" w:color="auto"/>
        <w:right w:val="none" w:sz="0" w:space="0" w:color="auto"/>
      </w:divBdr>
    </w:div>
    <w:div w:id="535238184">
      <w:bodyDiv w:val="1"/>
      <w:marLeft w:val="0"/>
      <w:marRight w:val="0"/>
      <w:marTop w:val="0"/>
      <w:marBottom w:val="0"/>
      <w:divBdr>
        <w:top w:val="none" w:sz="0" w:space="0" w:color="auto"/>
        <w:left w:val="none" w:sz="0" w:space="0" w:color="auto"/>
        <w:bottom w:val="none" w:sz="0" w:space="0" w:color="auto"/>
        <w:right w:val="none" w:sz="0" w:space="0" w:color="auto"/>
      </w:divBdr>
    </w:div>
    <w:div w:id="562370356">
      <w:bodyDiv w:val="1"/>
      <w:marLeft w:val="0"/>
      <w:marRight w:val="0"/>
      <w:marTop w:val="0"/>
      <w:marBottom w:val="0"/>
      <w:divBdr>
        <w:top w:val="none" w:sz="0" w:space="0" w:color="auto"/>
        <w:left w:val="none" w:sz="0" w:space="0" w:color="auto"/>
        <w:bottom w:val="none" w:sz="0" w:space="0" w:color="auto"/>
        <w:right w:val="none" w:sz="0" w:space="0" w:color="auto"/>
      </w:divBdr>
    </w:div>
    <w:div w:id="579602992">
      <w:bodyDiv w:val="1"/>
      <w:marLeft w:val="0"/>
      <w:marRight w:val="0"/>
      <w:marTop w:val="0"/>
      <w:marBottom w:val="0"/>
      <w:divBdr>
        <w:top w:val="none" w:sz="0" w:space="0" w:color="auto"/>
        <w:left w:val="none" w:sz="0" w:space="0" w:color="auto"/>
        <w:bottom w:val="none" w:sz="0" w:space="0" w:color="auto"/>
        <w:right w:val="none" w:sz="0" w:space="0" w:color="auto"/>
      </w:divBdr>
    </w:div>
    <w:div w:id="585383545">
      <w:bodyDiv w:val="1"/>
      <w:marLeft w:val="0"/>
      <w:marRight w:val="0"/>
      <w:marTop w:val="0"/>
      <w:marBottom w:val="0"/>
      <w:divBdr>
        <w:top w:val="none" w:sz="0" w:space="0" w:color="auto"/>
        <w:left w:val="none" w:sz="0" w:space="0" w:color="auto"/>
        <w:bottom w:val="none" w:sz="0" w:space="0" w:color="auto"/>
        <w:right w:val="none" w:sz="0" w:space="0" w:color="auto"/>
      </w:divBdr>
    </w:div>
    <w:div w:id="586576661">
      <w:bodyDiv w:val="1"/>
      <w:marLeft w:val="0"/>
      <w:marRight w:val="0"/>
      <w:marTop w:val="0"/>
      <w:marBottom w:val="0"/>
      <w:divBdr>
        <w:top w:val="none" w:sz="0" w:space="0" w:color="auto"/>
        <w:left w:val="none" w:sz="0" w:space="0" w:color="auto"/>
        <w:bottom w:val="none" w:sz="0" w:space="0" w:color="auto"/>
        <w:right w:val="none" w:sz="0" w:space="0" w:color="auto"/>
      </w:divBdr>
    </w:div>
    <w:div w:id="589311995">
      <w:bodyDiv w:val="1"/>
      <w:marLeft w:val="0"/>
      <w:marRight w:val="0"/>
      <w:marTop w:val="0"/>
      <w:marBottom w:val="0"/>
      <w:divBdr>
        <w:top w:val="none" w:sz="0" w:space="0" w:color="auto"/>
        <w:left w:val="none" w:sz="0" w:space="0" w:color="auto"/>
        <w:bottom w:val="none" w:sz="0" w:space="0" w:color="auto"/>
        <w:right w:val="none" w:sz="0" w:space="0" w:color="auto"/>
      </w:divBdr>
    </w:div>
    <w:div w:id="589462119">
      <w:bodyDiv w:val="1"/>
      <w:marLeft w:val="0"/>
      <w:marRight w:val="0"/>
      <w:marTop w:val="0"/>
      <w:marBottom w:val="0"/>
      <w:divBdr>
        <w:top w:val="none" w:sz="0" w:space="0" w:color="auto"/>
        <w:left w:val="none" w:sz="0" w:space="0" w:color="auto"/>
        <w:bottom w:val="none" w:sz="0" w:space="0" w:color="auto"/>
        <w:right w:val="none" w:sz="0" w:space="0" w:color="auto"/>
      </w:divBdr>
    </w:div>
    <w:div w:id="590046751">
      <w:bodyDiv w:val="1"/>
      <w:marLeft w:val="0"/>
      <w:marRight w:val="0"/>
      <w:marTop w:val="0"/>
      <w:marBottom w:val="0"/>
      <w:divBdr>
        <w:top w:val="none" w:sz="0" w:space="0" w:color="auto"/>
        <w:left w:val="none" w:sz="0" w:space="0" w:color="auto"/>
        <w:bottom w:val="none" w:sz="0" w:space="0" w:color="auto"/>
        <w:right w:val="none" w:sz="0" w:space="0" w:color="auto"/>
      </w:divBdr>
    </w:div>
    <w:div w:id="603146236">
      <w:bodyDiv w:val="1"/>
      <w:marLeft w:val="0"/>
      <w:marRight w:val="0"/>
      <w:marTop w:val="0"/>
      <w:marBottom w:val="0"/>
      <w:divBdr>
        <w:top w:val="none" w:sz="0" w:space="0" w:color="auto"/>
        <w:left w:val="none" w:sz="0" w:space="0" w:color="auto"/>
        <w:bottom w:val="none" w:sz="0" w:space="0" w:color="auto"/>
        <w:right w:val="none" w:sz="0" w:space="0" w:color="auto"/>
      </w:divBdr>
    </w:div>
    <w:div w:id="623968685">
      <w:bodyDiv w:val="1"/>
      <w:marLeft w:val="0"/>
      <w:marRight w:val="0"/>
      <w:marTop w:val="0"/>
      <w:marBottom w:val="0"/>
      <w:divBdr>
        <w:top w:val="none" w:sz="0" w:space="0" w:color="auto"/>
        <w:left w:val="none" w:sz="0" w:space="0" w:color="auto"/>
        <w:bottom w:val="none" w:sz="0" w:space="0" w:color="auto"/>
        <w:right w:val="none" w:sz="0" w:space="0" w:color="auto"/>
      </w:divBdr>
    </w:div>
    <w:div w:id="625357226">
      <w:bodyDiv w:val="1"/>
      <w:marLeft w:val="0"/>
      <w:marRight w:val="0"/>
      <w:marTop w:val="0"/>
      <w:marBottom w:val="0"/>
      <w:divBdr>
        <w:top w:val="none" w:sz="0" w:space="0" w:color="auto"/>
        <w:left w:val="none" w:sz="0" w:space="0" w:color="auto"/>
        <w:bottom w:val="none" w:sz="0" w:space="0" w:color="auto"/>
        <w:right w:val="none" w:sz="0" w:space="0" w:color="auto"/>
      </w:divBdr>
    </w:div>
    <w:div w:id="637878252">
      <w:bodyDiv w:val="1"/>
      <w:marLeft w:val="0"/>
      <w:marRight w:val="0"/>
      <w:marTop w:val="0"/>
      <w:marBottom w:val="0"/>
      <w:divBdr>
        <w:top w:val="none" w:sz="0" w:space="0" w:color="auto"/>
        <w:left w:val="none" w:sz="0" w:space="0" w:color="auto"/>
        <w:bottom w:val="none" w:sz="0" w:space="0" w:color="auto"/>
        <w:right w:val="none" w:sz="0" w:space="0" w:color="auto"/>
      </w:divBdr>
    </w:div>
    <w:div w:id="651909573">
      <w:bodyDiv w:val="1"/>
      <w:marLeft w:val="0"/>
      <w:marRight w:val="0"/>
      <w:marTop w:val="0"/>
      <w:marBottom w:val="0"/>
      <w:divBdr>
        <w:top w:val="none" w:sz="0" w:space="0" w:color="auto"/>
        <w:left w:val="none" w:sz="0" w:space="0" w:color="auto"/>
        <w:bottom w:val="none" w:sz="0" w:space="0" w:color="auto"/>
        <w:right w:val="none" w:sz="0" w:space="0" w:color="auto"/>
      </w:divBdr>
    </w:div>
    <w:div w:id="664169623">
      <w:bodyDiv w:val="1"/>
      <w:marLeft w:val="0"/>
      <w:marRight w:val="0"/>
      <w:marTop w:val="0"/>
      <w:marBottom w:val="0"/>
      <w:divBdr>
        <w:top w:val="none" w:sz="0" w:space="0" w:color="auto"/>
        <w:left w:val="none" w:sz="0" w:space="0" w:color="auto"/>
        <w:bottom w:val="none" w:sz="0" w:space="0" w:color="auto"/>
        <w:right w:val="none" w:sz="0" w:space="0" w:color="auto"/>
      </w:divBdr>
    </w:div>
    <w:div w:id="674260732">
      <w:bodyDiv w:val="1"/>
      <w:marLeft w:val="0"/>
      <w:marRight w:val="0"/>
      <w:marTop w:val="0"/>
      <w:marBottom w:val="0"/>
      <w:divBdr>
        <w:top w:val="none" w:sz="0" w:space="0" w:color="auto"/>
        <w:left w:val="none" w:sz="0" w:space="0" w:color="auto"/>
        <w:bottom w:val="none" w:sz="0" w:space="0" w:color="auto"/>
        <w:right w:val="none" w:sz="0" w:space="0" w:color="auto"/>
      </w:divBdr>
    </w:div>
    <w:div w:id="681199762">
      <w:bodyDiv w:val="1"/>
      <w:marLeft w:val="0"/>
      <w:marRight w:val="0"/>
      <w:marTop w:val="0"/>
      <w:marBottom w:val="0"/>
      <w:divBdr>
        <w:top w:val="none" w:sz="0" w:space="0" w:color="auto"/>
        <w:left w:val="none" w:sz="0" w:space="0" w:color="auto"/>
        <w:bottom w:val="none" w:sz="0" w:space="0" w:color="auto"/>
        <w:right w:val="none" w:sz="0" w:space="0" w:color="auto"/>
      </w:divBdr>
    </w:div>
    <w:div w:id="705299759">
      <w:bodyDiv w:val="1"/>
      <w:marLeft w:val="0"/>
      <w:marRight w:val="0"/>
      <w:marTop w:val="0"/>
      <w:marBottom w:val="0"/>
      <w:divBdr>
        <w:top w:val="none" w:sz="0" w:space="0" w:color="auto"/>
        <w:left w:val="none" w:sz="0" w:space="0" w:color="auto"/>
        <w:bottom w:val="none" w:sz="0" w:space="0" w:color="auto"/>
        <w:right w:val="none" w:sz="0" w:space="0" w:color="auto"/>
      </w:divBdr>
    </w:div>
    <w:div w:id="724765069">
      <w:bodyDiv w:val="1"/>
      <w:marLeft w:val="0"/>
      <w:marRight w:val="0"/>
      <w:marTop w:val="0"/>
      <w:marBottom w:val="0"/>
      <w:divBdr>
        <w:top w:val="none" w:sz="0" w:space="0" w:color="auto"/>
        <w:left w:val="none" w:sz="0" w:space="0" w:color="auto"/>
        <w:bottom w:val="none" w:sz="0" w:space="0" w:color="auto"/>
        <w:right w:val="none" w:sz="0" w:space="0" w:color="auto"/>
      </w:divBdr>
    </w:div>
    <w:div w:id="727143219">
      <w:bodyDiv w:val="1"/>
      <w:marLeft w:val="0"/>
      <w:marRight w:val="0"/>
      <w:marTop w:val="0"/>
      <w:marBottom w:val="0"/>
      <w:divBdr>
        <w:top w:val="none" w:sz="0" w:space="0" w:color="auto"/>
        <w:left w:val="none" w:sz="0" w:space="0" w:color="auto"/>
        <w:bottom w:val="none" w:sz="0" w:space="0" w:color="auto"/>
        <w:right w:val="none" w:sz="0" w:space="0" w:color="auto"/>
      </w:divBdr>
    </w:div>
    <w:div w:id="728461848">
      <w:bodyDiv w:val="1"/>
      <w:marLeft w:val="0"/>
      <w:marRight w:val="0"/>
      <w:marTop w:val="0"/>
      <w:marBottom w:val="0"/>
      <w:divBdr>
        <w:top w:val="none" w:sz="0" w:space="0" w:color="auto"/>
        <w:left w:val="none" w:sz="0" w:space="0" w:color="auto"/>
        <w:bottom w:val="none" w:sz="0" w:space="0" w:color="auto"/>
        <w:right w:val="none" w:sz="0" w:space="0" w:color="auto"/>
      </w:divBdr>
    </w:div>
    <w:div w:id="734551455">
      <w:bodyDiv w:val="1"/>
      <w:marLeft w:val="0"/>
      <w:marRight w:val="0"/>
      <w:marTop w:val="0"/>
      <w:marBottom w:val="0"/>
      <w:divBdr>
        <w:top w:val="none" w:sz="0" w:space="0" w:color="auto"/>
        <w:left w:val="none" w:sz="0" w:space="0" w:color="auto"/>
        <w:bottom w:val="none" w:sz="0" w:space="0" w:color="auto"/>
        <w:right w:val="none" w:sz="0" w:space="0" w:color="auto"/>
      </w:divBdr>
    </w:div>
    <w:div w:id="756287019">
      <w:bodyDiv w:val="1"/>
      <w:marLeft w:val="0"/>
      <w:marRight w:val="0"/>
      <w:marTop w:val="0"/>
      <w:marBottom w:val="0"/>
      <w:divBdr>
        <w:top w:val="none" w:sz="0" w:space="0" w:color="auto"/>
        <w:left w:val="none" w:sz="0" w:space="0" w:color="auto"/>
        <w:bottom w:val="none" w:sz="0" w:space="0" w:color="auto"/>
        <w:right w:val="none" w:sz="0" w:space="0" w:color="auto"/>
      </w:divBdr>
    </w:div>
    <w:div w:id="780145725">
      <w:bodyDiv w:val="1"/>
      <w:marLeft w:val="0"/>
      <w:marRight w:val="0"/>
      <w:marTop w:val="0"/>
      <w:marBottom w:val="0"/>
      <w:divBdr>
        <w:top w:val="none" w:sz="0" w:space="0" w:color="auto"/>
        <w:left w:val="none" w:sz="0" w:space="0" w:color="auto"/>
        <w:bottom w:val="none" w:sz="0" w:space="0" w:color="auto"/>
        <w:right w:val="none" w:sz="0" w:space="0" w:color="auto"/>
      </w:divBdr>
    </w:div>
    <w:div w:id="791361682">
      <w:bodyDiv w:val="1"/>
      <w:marLeft w:val="0"/>
      <w:marRight w:val="0"/>
      <w:marTop w:val="0"/>
      <w:marBottom w:val="0"/>
      <w:divBdr>
        <w:top w:val="none" w:sz="0" w:space="0" w:color="auto"/>
        <w:left w:val="none" w:sz="0" w:space="0" w:color="auto"/>
        <w:bottom w:val="none" w:sz="0" w:space="0" w:color="auto"/>
        <w:right w:val="none" w:sz="0" w:space="0" w:color="auto"/>
      </w:divBdr>
    </w:div>
    <w:div w:id="812798413">
      <w:bodyDiv w:val="1"/>
      <w:marLeft w:val="0"/>
      <w:marRight w:val="0"/>
      <w:marTop w:val="0"/>
      <w:marBottom w:val="0"/>
      <w:divBdr>
        <w:top w:val="none" w:sz="0" w:space="0" w:color="auto"/>
        <w:left w:val="none" w:sz="0" w:space="0" w:color="auto"/>
        <w:bottom w:val="none" w:sz="0" w:space="0" w:color="auto"/>
        <w:right w:val="none" w:sz="0" w:space="0" w:color="auto"/>
      </w:divBdr>
    </w:div>
    <w:div w:id="826021271">
      <w:bodyDiv w:val="1"/>
      <w:marLeft w:val="0"/>
      <w:marRight w:val="0"/>
      <w:marTop w:val="0"/>
      <w:marBottom w:val="0"/>
      <w:divBdr>
        <w:top w:val="none" w:sz="0" w:space="0" w:color="auto"/>
        <w:left w:val="none" w:sz="0" w:space="0" w:color="auto"/>
        <w:bottom w:val="none" w:sz="0" w:space="0" w:color="auto"/>
        <w:right w:val="none" w:sz="0" w:space="0" w:color="auto"/>
      </w:divBdr>
    </w:div>
    <w:div w:id="847528573">
      <w:bodyDiv w:val="1"/>
      <w:marLeft w:val="0"/>
      <w:marRight w:val="0"/>
      <w:marTop w:val="0"/>
      <w:marBottom w:val="0"/>
      <w:divBdr>
        <w:top w:val="none" w:sz="0" w:space="0" w:color="auto"/>
        <w:left w:val="none" w:sz="0" w:space="0" w:color="auto"/>
        <w:bottom w:val="none" w:sz="0" w:space="0" w:color="auto"/>
        <w:right w:val="none" w:sz="0" w:space="0" w:color="auto"/>
      </w:divBdr>
    </w:div>
    <w:div w:id="858158524">
      <w:bodyDiv w:val="1"/>
      <w:marLeft w:val="0"/>
      <w:marRight w:val="0"/>
      <w:marTop w:val="0"/>
      <w:marBottom w:val="0"/>
      <w:divBdr>
        <w:top w:val="none" w:sz="0" w:space="0" w:color="auto"/>
        <w:left w:val="none" w:sz="0" w:space="0" w:color="auto"/>
        <w:bottom w:val="none" w:sz="0" w:space="0" w:color="auto"/>
        <w:right w:val="none" w:sz="0" w:space="0" w:color="auto"/>
      </w:divBdr>
    </w:div>
    <w:div w:id="874661193">
      <w:bodyDiv w:val="1"/>
      <w:marLeft w:val="0"/>
      <w:marRight w:val="0"/>
      <w:marTop w:val="0"/>
      <w:marBottom w:val="0"/>
      <w:divBdr>
        <w:top w:val="none" w:sz="0" w:space="0" w:color="auto"/>
        <w:left w:val="none" w:sz="0" w:space="0" w:color="auto"/>
        <w:bottom w:val="none" w:sz="0" w:space="0" w:color="auto"/>
        <w:right w:val="none" w:sz="0" w:space="0" w:color="auto"/>
      </w:divBdr>
      <w:divsChild>
        <w:div w:id="16591395">
          <w:marLeft w:val="0"/>
          <w:marRight w:val="0"/>
          <w:marTop w:val="0"/>
          <w:marBottom w:val="0"/>
          <w:divBdr>
            <w:top w:val="none" w:sz="0" w:space="0" w:color="auto"/>
            <w:left w:val="none" w:sz="0" w:space="0" w:color="auto"/>
            <w:bottom w:val="none" w:sz="0" w:space="0" w:color="auto"/>
            <w:right w:val="none" w:sz="0" w:space="0" w:color="auto"/>
          </w:divBdr>
        </w:div>
        <w:div w:id="141234070">
          <w:marLeft w:val="0"/>
          <w:marRight w:val="0"/>
          <w:marTop w:val="0"/>
          <w:marBottom w:val="0"/>
          <w:divBdr>
            <w:top w:val="none" w:sz="0" w:space="0" w:color="auto"/>
            <w:left w:val="none" w:sz="0" w:space="0" w:color="auto"/>
            <w:bottom w:val="none" w:sz="0" w:space="0" w:color="auto"/>
            <w:right w:val="none" w:sz="0" w:space="0" w:color="auto"/>
          </w:divBdr>
        </w:div>
        <w:div w:id="190147787">
          <w:marLeft w:val="0"/>
          <w:marRight w:val="0"/>
          <w:marTop w:val="0"/>
          <w:marBottom w:val="0"/>
          <w:divBdr>
            <w:top w:val="none" w:sz="0" w:space="0" w:color="auto"/>
            <w:left w:val="none" w:sz="0" w:space="0" w:color="auto"/>
            <w:bottom w:val="none" w:sz="0" w:space="0" w:color="auto"/>
            <w:right w:val="none" w:sz="0" w:space="0" w:color="auto"/>
          </w:divBdr>
        </w:div>
        <w:div w:id="234320411">
          <w:marLeft w:val="0"/>
          <w:marRight w:val="0"/>
          <w:marTop w:val="0"/>
          <w:marBottom w:val="0"/>
          <w:divBdr>
            <w:top w:val="none" w:sz="0" w:space="0" w:color="auto"/>
            <w:left w:val="none" w:sz="0" w:space="0" w:color="auto"/>
            <w:bottom w:val="none" w:sz="0" w:space="0" w:color="auto"/>
            <w:right w:val="none" w:sz="0" w:space="0" w:color="auto"/>
          </w:divBdr>
        </w:div>
        <w:div w:id="440224691">
          <w:marLeft w:val="0"/>
          <w:marRight w:val="0"/>
          <w:marTop w:val="0"/>
          <w:marBottom w:val="0"/>
          <w:divBdr>
            <w:top w:val="none" w:sz="0" w:space="0" w:color="auto"/>
            <w:left w:val="none" w:sz="0" w:space="0" w:color="auto"/>
            <w:bottom w:val="none" w:sz="0" w:space="0" w:color="auto"/>
            <w:right w:val="none" w:sz="0" w:space="0" w:color="auto"/>
          </w:divBdr>
        </w:div>
        <w:div w:id="451871121">
          <w:marLeft w:val="0"/>
          <w:marRight w:val="0"/>
          <w:marTop w:val="0"/>
          <w:marBottom w:val="0"/>
          <w:divBdr>
            <w:top w:val="none" w:sz="0" w:space="0" w:color="auto"/>
            <w:left w:val="none" w:sz="0" w:space="0" w:color="auto"/>
            <w:bottom w:val="none" w:sz="0" w:space="0" w:color="auto"/>
            <w:right w:val="none" w:sz="0" w:space="0" w:color="auto"/>
          </w:divBdr>
        </w:div>
        <w:div w:id="563759955">
          <w:marLeft w:val="0"/>
          <w:marRight w:val="0"/>
          <w:marTop w:val="0"/>
          <w:marBottom w:val="0"/>
          <w:divBdr>
            <w:top w:val="none" w:sz="0" w:space="0" w:color="auto"/>
            <w:left w:val="none" w:sz="0" w:space="0" w:color="auto"/>
            <w:bottom w:val="none" w:sz="0" w:space="0" w:color="auto"/>
            <w:right w:val="none" w:sz="0" w:space="0" w:color="auto"/>
          </w:divBdr>
        </w:div>
        <w:div w:id="709064866">
          <w:marLeft w:val="0"/>
          <w:marRight w:val="0"/>
          <w:marTop w:val="0"/>
          <w:marBottom w:val="0"/>
          <w:divBdr>
            <w:top w:val="none" w:sz="0" w:space="0" w:color="auto"/>
            <w:left w:val="none" w:sz="0" w:space="0" w:color="auto"/>
            <w:bottom w:val="none" w:sz="0" w:space="0" w:color="auto"/>
            <w:right w:val="none" w:sz="0" w:space="0" w:color="auto"/>
          </w:divBdr>
        </w:div>
        <w:div w:id="791167699">
          <w:marLeft w:val="0"/>
          <w:marRight w:val="0"/>
          <w:marTop w:val="0"/>
          <w:marBottom w:val="0"/>
          <w:divBdr>
            <w:top w:val="none" w:sz="0" w:space="0" w:color="auto"/>
            <w:left w:val="none" w:sz="0" w:space="0" w:color="auto"/>
            <w:bottom w:val="none" w:sz="0" w:space="0" w:color="auto"/>
            <w:right w:val="none" w:sz="0" w:space="0" w:color="auto"/>
          </w:divBdr>
        </w:div>
        <w:div w:id="854617920">
          <w:marLeft w:val="0"/>
          <w:marRight w:val="0"/>
          <w:marTop w:val="0"/>
          <w:marBottom w:val="0"/>
          <w:divBdr>
            <w:top w:val="none" w:sz="0" w:space="0" w:color="auto"/>
            <w:left w:val="none" w:sz="0" w:space="0" w:color="auto"/>
            <w:bottom w:val="none" w:sz="0" w:space="0" w:color="auto"/>
            <w:right w:val="none" w:sz="0" w:space="0" w:color="auto"/>
          </w:divBdr>
        </w:div>
        <w:div w:id="1262374470">
          <w:marLeft w:val="0"/>
          <w:marRight w:val="0"/>
          <w:marTop w:val="0"/>
          <w:marBottom w:val="0"/>
          <w:divBdr>
            <w:top w:val="none" w:sz="0" w:space="0" w:color="auto"/>
            <w:left w:val="none" w:sz="0" w:space="0" w:color="auto"/>
            <w:bottom w:val="none" w:sz="0" w:space="0" w:color="auto"/>
            <w:right w:val="none" w:sz="0" w:space="0" w:color="auto"/>
          </w:divBdr>
        </w:div>
        <w:div w:id="1400857987">
          <w:marLeft w:val="0"/>
          <w:marRight w:val="0"/>
          <w:marTop w:val="0"/>
          <w:marBottom w:val="0"/>
          <w:divBdr>
            <w:top w:val="none" w:sz="0" w:space="0" w:color="auto"/>
            <w:left w:val="none" w:sz="0" w:space="0" w:color="auto"/>
            <w:bottom w:val="none" w:sz="0" w:space="0" w:color="auto"/>
            <w:right w:val="none" w:sz="0" w:space="0" w:color="auto"/>
          </w:divBdr>
        </w:div>
        <w:div w:id="1752967254">
          <w:marLeft w:val="0"/>
          <w:marRight w:val="0"/>
          <w:marTop w:val="0"/>
          <w:marBottom w:val="0"/>
          <w:divBdr>
            <w:top w:val="none" w:sz="0" w:space="0" w:color="auto"/>
            <w:left w:val="none" w:sz="0" w:space="0" w:color="auto"/>
            <w:bottom w:val="none" w:sz="0" w:space="0" w:color="auto"/>
            <w:right w:val="none" w:sz="0" w:space="0" w:color="auto"/>
          </w:divBdr>
        </w:div>
        <w:div w:id="1859854292">
          <w:marLeft w:val="0"/>
          <w:marRight w:val="0"/>
          <w:marTop w:val="0"/>
          <w:marBottom w:val="0"/>
          <w:divBdr>
            <w:top w:val="none" w:sz="0" w:space="0" w:color="auto"/>
            <w:left w:val="none" w:sz="0" w:space="0" w:color="auto"/>
            <w:bottom w:val="none" w:sz="0" w:space="0" w:color="auto"/>
            <w:right w:val="none" w:sz="0" w:space="0" w:color="auto"/>
          </w:divBdr>
        </w:div>
        <w:div w:id="2089499062">
          <w:marLeft w:val="0"/>
          <w:marRight w:val="0"/>
          <w:marTop w:val="0"/>
          <w:marBottom w:val="0"/>
          <w:divBdr>
            <w:top w:val="none" w:sz="0" w:space="0" w:color="auto"/>
            <w:left w:val="none" w:sz="0" w:space="0" w:color="auto"/>
            <w:bottom w:val="none" w:sz="0" w:space="0" w:color="auto"/>
            <w:right w:val="none" w:sz="0" w:space="0" w:color="auto"/>
          </w:divBdr>
        </w:div>
      </w:divsChild>
    </w:div>
    <w:div w:id="906067520">
      <w:bodyDiv w:val="1"/>
      <w:marLeft w:val="0"/>
      <w:marRight w:val="0"/>
      <w:marTop w:val="0"/>
      <w:marBottom w:val="0"/>
      <w:divBdr>
        <w:top w:val="none" w:sz="0" w:space="0" w:color="auto"/>
        <w:left w:val="none" w:sz="0" w:space="0" w:color="auto"/>
        <w:bottom w:val="none" w:sz="0" w:space="0" w:color="auto"/>
        <w:right w:val="none" w:sz="0" w:space="0" w:color="auto"/>
      </w:divBdr>
    </w:div>
    <w:div w:id="948245371">
      <w:bodyDiv w:val="1"/>
      <w:marLeft w:val="0"/>
      <w:marRight w:val="0"/>
      <w:marTop w:val="0"/>
      <w:marBottom w:val="0"/>
      <w:divBdr>
        <w:top w:val="none" w:sz="0" w:space="0" w:color="auto"/>
        <w:left w:val="none" w:sz="0" w:space="0" w:color="auto"/>
        <w:bottom w:val="none" w:sz="0" w:space="0" w:color="auto"/>
        <w:right w:val="none" w:sz="0" w:space="0" w:color="auto"/>
      </w:divBdr>
    </w:div>
    <w:div w:id="965041770">
      <w:bodyDiv w:val="1"/>
      <w:marLeft w:val="0"/>
      <w:marRight w:val="0"/>
      <w:marTop w:val="0"/>
      <w:marBottom w:val="0"/>
      <w:divBdr>
        <w:top w:val="none" w:sz="0" w:space="0" w:color="auto"/>
        <w:left w:val="none" w:sz="0" w:space="0" w:color="auto"/>
        <w:bottom w:val="none" w:sz="0" w:space="0" w:color="auto"/>
        <w:right w:val="none" w:sz="0" w:space="0" w:color="auto"/>
      </w:divBdr>
    </w:div>
    <w:div w:id="1011832918">
      <w:bodyDiv w:val="1"/>
      <w:marLeft w:val="0"/>
      <w:marRight w:val="0"/>
      <w:marTop w:val="0"/>
      <w:marBottom w:val="0"/>
      <w:divBdr>
        <w:top w:val="none" w:sz="0" w:space="0" w:color="auto"/>
        <w:left w:val="none" w:sz="0" w:space="0" w:color="auto"/>
        <w:bottom w:val="none" w:sz="0" w:space="0" w:color="auto"/>
        <w:right w:val="none" w:sz="0" w:space="0" w:color="auto"/>
      </w:divBdr>
    </w:div>
    <w:div w:id="1019625937">
      <w:bodyDiv w:val="1"/>
      <w:marLeft w:val="0"/>
      <w:marRight w:val="0"/>
      <w:marTop w:val="0"/>
      <w:marBottom w:val="0"/>
      <w:divBdr>
        <w:top w:val="none" w:sz="0" w:space="0" w:color="auto"/>
        <w:left w:val="none" w:sz="0" w:space="0" w:color="auto"/>
        <w:bottom w:val="none" w:sz="0" w:space="0" w:color="auto"/>
        <w:right w:val="none" w:sz="0" w:space="0" w:color="auto"/>
      </w:divBdr>
    </w:div>
    <w:div w:id="1021778164">
      <w:bodyDiv w:val="1"/>
      <w:marLeft w:val="0"/>
      <w:marRight w:val="0"/>
      <w:marTop w:val="0"/>
      <w:marBottom w:val="0"/>
      <w:divBdr>
        <w:top w:val="none" w:sz="0" w:space="0" w:color="auto"/>
        <w:left w:val="none" w:sz="0" w:space="0" w:color="auto"/>
        <w:bottom w:val="none" w:sz="0" w:space="0" w:color="auto"/>
        <w:right w:val="none" w:sz="0" w:space="0" w:color="auto"/>
      </w:divBdr>
    </w:div>
    <w:div w:id="1022975192">
      <w:bodyDiv w:val="1"/>
      <w:marLeft w:val="0"/>
      <w:marRight w:val="0"/>
      <w:marTop w:val="0"/>
      <w:marBottom w:val="0"/>
      <w:divBdr>
        <w:top w:val="none" w:sz="0" w:space="0" w:color="auto"/>
        <w:left w:val="none" w:sz="0" w:space="0" w:color="auto"/>
        <w:bottom w:val="none" w:sz="0" w:space="0" w:color="auto"/>
        <w:right w:val="none" w:sz="0" w:space="0" w:color="auto"/>
      </w:divBdr>
    </w:div>
    <w:div w:id="1023290244">
      <w:bodyDiv w:val="1"/>
      <w:marLeft w:val="0"/>
      <w:marRight w:val="0"/>
      <w:marTop w:val="0"/>
      <w:marBottom w:val="0"/>
      <w:divBdr>
        <w:top w:val="none" w:sz="0" w:space="0" w:color="auto"/>
        <w:left w:val="none" w:sz="0" w:space="0" w:color="auto"/>
        <w:bottom w:val="none" w:sz="0" w:space="0" w:color="auto"/>
        <w:right w:val="none" w:sz="0" w:space="0" w:color="auto"/>
      </w:divBdr>
    </w:div>
    <w:div w:id="1025906167">
      <w:bodyDiv w:val="1"/>
      <w:marLeft w:val="0"/>
      <w:marRight w:val="0"/>
      <w:marTop w:val="0"/>
      <w:marBottom w:val="0"/>
      <w:divBdr>
        <w:top w:val="none" w:sz="0" w:space="0" w:color="auto"/>
        <w:left w:val="none" w:sz="0" w:space="0" w:color="auto"/>
        <w:bottom w:val="none" w:sz="0" w:space="0" w:color="auto"/>
        <w:right w:val="none" w:sz="0" w:space="0" w:color="auto"/>
      </w:divBdr>
    </w:div>
    <w:div w:id="1032652855">
      <w:bodyDiv w:val="1"/>
      <w:marLeft w:val="0"/>
      <w:marRight w:val="0"/>
      <w:marTop w:val="0"/>
      <w:marBottom w:val="0"/>
      <w:divBdr>
        <w:top w:val="none" w:sz="0" w:space="0" w:color="auto"/>
        <w:left w:val="none" w:sz="0" w:space="0" w:color="auto"/>
        <w:bottom w:val="none" w:sz="0" w:space="0" w:color="auto"/>
        <w:right w:val="none" w:sz="0" w:space="0" w:color="auto"/>
      </w:divBdr>
    </w:div>
    <w:div w:id="1034496684">
      <w:bodyDiv w:val="1"/>
      <w:marLeft w:val="0"/>
      <w:marRight w:val="0"/>
      <w:marTop w:val="0"/>
      <w:marBottom w:val="0"/>
      <w:divBdr>
        <w:top w:val="none" w:sz="0" w:space="0" w:color="auto"/>
        <w:left w:val="none" w:sz="0" w:space="0" w:color="auto"/>
        <w:bottom w:val="none" w:sz="0" w:space="0" w:color="auto"/>
        <w:right w:val="none" w:sz="0" w:space="0" w:color="auto"/>
      </w:divBdr>
    </w:div>
    <w:div w:id="1045058235">
      <w:bodyDiv w:val="1"/>
      <w:marLeft w:val="0"/>
      <w:marRight w:val="0"/>
      <w:marTop w:val="0"/>
      <w:marBottom w:val="0"/>
      <w:divBdr>
        <w:top w:val="none" w:sz="0" w:space="0" w:color="auto"/>
        <w:left w:val="none" w:sz="0" w:space="0" w:color="auto"/>
        <w:bottom w:val="none" w:sz="0" w:space="0" w:color="auto"/>
        <w:right w:val="none" w:sz="0" w:space="0" w:color="auto"/>
      </w:divBdr>
    </w:div>
    <w:div w:id="1059789062">
      <w:bodyDiv w:val="1"/>
      <w:marLeft w:val="0"/>
      <w:marRight w:val="0"/>
      <w:marTop w:val="0"/>
      <w:marBottom w:val="0"/>
      <w:divBdr>
        <w:top w:val="none" w:sz="0" w:space="0" w:color="auto"/>
        <w:left w:val="none" w:sz="0" w:space="0" w:color="auto"/>
        <w:bottom w:val="none" w:sz="0" w:space="0" w:color="auto"/>
        <w:right w:val="none" w:sz="0" w:space="0" w:color="auto"/>
      </w:divBdr>
    </w:div>
    <w:div w:id="1089623133">
      <w:bodyDiv w:val="1"/>
      <w:marLeft w:val="0"/>
      <w:marRight w:val="0"/>
      <w:marTop w:val="0"/>
      <w:marBottom w:val="0"/>
      <w:divBdr>
        <w:top w:val="none" w:sz="0" w:space="0" w:color="auto"/>
        <w:left w:val="none" w:sz="0" w:space="0" w:color="auto"/>
        <w:bottom w:val="none" w:sz="0" w:space="0" w:color="auto"/>
        <w:right w:val="none" w:sz="0" w:space="0" w:color="auto"/>
      </w:divBdr>
    </w:div>
    <w:div w:id="1106123120">
      <w:bodyDiv w:val="1"/>
      <w:marLeft w:val="0"/>
      <w:marRight w:val="0"/>
      <w:marTop w:val="0"/>
      <w:marBottom w:val="0"/>
      <w:divBdr>
        <w:top w:val="none" w:sz="0" w:space="0" w:color="auto"/>
        <w:left w:val="none" w:sz="0" w:space="0" w:color="auto"/>
        <w:bottom w:val="none" w:sz="0" w:space="0" w:color="auto"/>
        <w:right w:val="none" w:sz="0" w:space="0" w:color="auto"/>
      </w:divBdr>
    </w:div>
    <w:div w:id="1107503776">
      <w:bodyDiv w:val="1"/>
      <w:marLeft w:val="0"/>
      <w:marRight w:val="0"/>
      <w:marTop w:val="0"/>
      <w:marBottom w:val="0"/>
      <w:divBdr>
        <w:top w:val="none" w:sz="0" w:space="0" w:color="auto"/>
        <w:left w:val="none" w:sz="0" w:space="0" w:color="auto"/>
        <w:bottom w:val="none" w:sz="0" w:space="0" w:color="auto"/>
        <w:right w:val="none" w:sz="0" w:space="0" w:color="auto"/>
      </w:divBdr>
    </w:div>
    <w:div w:id="1118524187">
      <w:bodyDiv w:val="1"/>
      <w:marLeft w:val="0"/>
      <w:marRight w:val="0"/>
      <w:marTop w:val="0"/>
      <w:marBottom w:val="0"/>
      <w:divBdr>
        <w:top w:val="none" w:sz="0" w:space="0" w:color="auto"/>
        <w:left w:val="none" w:sz="0" w:space="0" w:color="auto"/>
        <w:bottom w:val="none" w:sz="0" w:space="0" w:color="auto"/>
        <w:right w:val="none" w:sz="0" w:space="0" w:color="auto"/>
      </w:divBdr>
    </w:div>
    <w:div w:id="1123159657">
      <w:bodyDiv w:val="1"/>
      <w:marLeft w:val="0"/>
      <w:marRight w:val="0"/>
      <w:marTop w:val="0"/>
      <w:marBottom w:val="0"/>
      <w:divBdr>
        <w:top w:val="none" w:sz="0" w:space="0" w:color="auto"/>
        <w:left w:val="none" w:sz="0" w:space="0" w:color="auto"/>
        <w:bottom w:val="none" w:sz="0" w:space="0" w:color="auto"/>
        <w:right w:val="none" w:sz="0" w:space="0" w:color="auto"/>
      </w:divBdr>
    </w:div>
    <w:div w:id="1129786570">
      <w:bodyDiv w:val="1"/>
      <w:marLeft w:val="0"/>
      <w:marRight w:val="0"/>
      <w:marTop w:val="0"/>
      <w:marBottom w:val="0"/>
      <w:divBdr>
        <w:top w:val="none" w:sz="0" w:space="0" w:color="auto"/>
        <w:left w:val="none" w:sz="0" w:space="0" w:color="auto"/>
        <w:bottom w:val="none" w:sz="0" w:space="0" w:color="auto"/>
        <w:right w:val="none" w:sz="0" w:space="0" w:color="auto"/>
      </w:divBdr>
    </w:div>
    <w:div w:id="1154491260">
      <w:bodyDiv w:val="1"/>
      <w:marLeft w:val="0"/>
      <w:marRight w:val="0"/>
      <w:marTop w:val="0"/>
      <w:marBottom w:val="0"/>
      <w:divBdr>
        <w:top w:val="none" w:sz="0" w:space="0" w:color="auto"/>
        <w:left w:val="none" w:sz="0" w:space="0" w:color="auto"/>
        <w:bottom w:val="none" w:sz="0" w:space="0" w:color="auto"/>
        <w:right w:val="none" w:sz="0" w:space="0" w:color="auto"/>
      </w:divBdr>
    </w:div>
    <w:div w:id="1190022782">
      <w:bodyDiv w:val="1"/>
      <w:marLeft w:val="0"/>
      <w:marRight w:val="0"/>
      <w:marTop w:val="0"/>
      <w:marBottom w:val="0"/>
      <w:divBdr>
        <w:top w:val="none" w:sz="0" w:space="0" w:color="auto"/>
        <w:left w:val="none" w:sz="0" w:space="0" w:color="auto"/>
        <w:bottom w:val="none" w:sz="0" w:space="0" w:color="auto"/>
        <w:right w:val="none" w:sz="0" w:space="0" w:color="auto"/>
      </w:divBdr>
    </w:div>
    <w:div w:id="1190873882">
      <w:bodyDiv w:val="1"/>
      <w:marLeft w:val="0"/>
      <w:marRight w:val="0"/>
      <w:marTop w:val="0"/>
      <w:marBottom w:val="0"/>
      <w:divBdr>
        <w:top w:val="none" w:sz="0" w:space="0" w:color="auto"/>
        <w:left w:val="none" w:sz="0" w:space="0" w:color="auto"/>
        <w:bottom w:val="none" w:sz="0" w:space="0" w:color="auto"/>
        <w:right w:val="none" w:sz="0" w:space="0" w:color="auto"/>
      </w:divBdr>
    </w:div>
    <w:div w:id="1194342358">
      <w:bodyDiv w:val="1"/>
      <w:marLeft w:val="0"/>
      <w:marRight w:val="0"/>
      <w:marTop w:val="0"/>
      <w:marBottom w:val="0"/>
      <w:divBdr>
        <w:top w:val="none" w:sz="0" w:space="0" w:color="auto"/>
        <w:left w:val="none" w:sz="0" w:space="0" w:color="auto"/>
        <w:bottom w:val="none" w:sz="0" w:space="0" w:color="auto"/>
        <w:right w:val="none" w:sz="0" w:space="0" w:color="auto"/>
      </w:divBdr>
    </w:div>
    <w:div w:id="1197085263">
      <w:bodyDiv w:val="1"/>
      <w:marLeft w:val="0"/>
      <w:marRight w:val="0"/>
      <w:marTop w:val="0"/>
      <w:marBottom w:val="0"/>
      <w:divBdr>
        <w:top w:val="none" w:sz="0" w:space="0" w:color="auto"/>
        <w:left w:val="none" w:sz="0" w:space="0" w:color="auto"/>
        <w:bottom w:val="none" w:sz="0" w:space="0" w:color="auto"/>
        <w:right w:val="none" w:sz="0" w:space="0" w:color="auto"/>
      </w:divBdr>
    </w:div>
    <w:div w:id="1197087544">
      <w:bodyDiv w:val="1"/>
      <w:marLeft w:val="0"/>
      <w:marRight w:val="0"/>
      <w:marTop w:val="0"/>
      <w:marBottom w:val="0"/>
      <w:divBdr>
        <w:top w:val="none" w:sz="0" w:space="0" w:color="auto"/>
        <w:left w:val="none" w:sz="0" w:space="0" w:color="auto"/>
        <w:bottom w:val="none" w:sz="0" w:space="0" w:color="auto"/>
        <w:right w:val="none" w:sz="0" w:space="0" w:color="auto"/>
      </w:divBdr>
    </w:div>
    <w:div w:id="1219439014">
      <w:bodyDiv w:val="1"/>
      <w:marLeft w:val="0"/>
      <w:marRight w:val="0"/>
      <w:marTop w:val="0"/>
      <w:marBottom w:val="0"/>
      <w:divBdr>
        <w:top w:val="none" w:sz="0" w:space="0" w:color="auto"/>
        <w:left w:val="none" w:sz="0" w:space="0" w:color="auto"/>
        <w:bottom w:val="none" w:sz="0" w:space="0" w:color="auto"/>
        <w:right w:val="none" w:sz="0" w:space="0" w:color="auto"/>
      </w:divBdr>
    </w:div>
    <w:div w:id="1229993976">
      <w:bodyDiv w:val="1"/>
      <w:marLeft w:val="0"/>
      <w:marRight w:val="0"/>
      <w:marTop w:val="0"/>
      <w:marBottom w:val="0"/>
      <w:divBdr>
        <w:top w:val="none" w:sz="0" w:space="0" w:color="auto"/>
        <w:left w:val="none" w:sz="0" w:space="0" w:color="auto"/>
        <w:bottom w:val="none" w:sz="0" w:space="0" w:color="auto"/>
        <w:right w:val="none" w:sz="0" w:space="0" w:color="auto"/>
      </w:divBdr>
    </w:div>
    <w:div w:id="1231967886">
      <w:bodyDiv w:val="1"/>
      <w:marLeft w:val="0"/>
      <w:marRight w:val="0"/>
      <w:marTop w:val="0"/>
      <w:marBottom w:val="0"/>
      <w:divBdr>
        <w:top w:val="none" w:sz="0" w:space="0" w:color="auto"/>
        <w:left w:val="none" w:sz="0" w:space="0" w:color="auto"/>
        <w:bottom w:val="none" w:sz="0" w:space="0" w:color="auto"/>
        <w:right w:val="none" w:sz="0" w:space="0" w:color="auto"/>
      </w:divBdr>
    </w:div>
    <w:div w:id="1236017041">
      <w:bodyDiv w:val="1"/>
      <w:marLeft w:val="0"/>
      <w:marRight w:val="0"/>
      <w:marTop w:val="0"/>
      <w:marBottom w:val="0"/>
      <w:divBdr>
        <w:top w:val="none" w:sz="0" w:space="0" w:color="auto"/>
        <w:left w:val="none" w:sz="0" w:space="0" w:color="auto"/>
        <w:bottom w:val="none" w:sz="0" w:space="0" w:color="auto"/>
        <w:right w:val="none" w:sz="0" w:space="0" w:color="auto"/>
      </w:divBdr>
    </w:div>
    <w:div w:id="1236667602">
      <w:bodyDiv w:val="1"/>
      <w:marLeft w:val="0"/>
      <w:marRight w:val="0"/>
      <w:marTop w:val="0"/>
      <w:marBottom w:val="0"/>
      <w:divBdr>
        <w:top w:val="none" w:sz="0" w:space="0" w:color="auto"/>
        <w:left w:val="none" w:sz="0" w:space="0" w:color="auto"/>
        <w:bottom w:val="none" w:sz="0" w:space="0" w:color="auto"/>
        <w:right w:val="none" w:sz="0" w:space="0" w:color="auto"/>
      </w:divBdr>
    </w:div>
    <w:div w:id="1254633225">
      <w:bodyDiv w:val="1"/>
      <w:marLeft w:val="0"/>
      <w:marRight w:val="0"/>
      <w:marTop w:val="0"/>
      <w:marBottom w:val="0"/>
      <w:divBdr>
        <w:top w:val="none" w:sz="0" w:space="0" w:color="auto"/>
        <w:left w:val="none" w:sz="0" w:space="0" w:color="auto"/>
        <w:bottom w:val="none" w:sz="0" w:space="0" w:color="auto"/>
        <w:right w:val="none" w:sz="0" w:space="0" w:color="auto"/>
      </w:divBdr>
    </w:div>
    <w:div w:id="1258100392">
      <w:bodyDiv w:val="1"/>
      <w:marLeft w:val="0"/>
      <w:marRight w:val="0"/>
      <w:marTop w:val="0"/>
      <w:marBottom w:val="0"/>
      <w:divBdr>
        <w:top w:val="none" w:sz="0" w:space="0" w:color="auto"/>
        <w:left w:val="none" w:sz="0" w:space="0" w:color="auto"/>
        <w:bottom w:val="none" w:sz="0" w:space="0" w:color="auto"/>
        <w:right w:val="none" w:sz="0" w:space="0" w:color="auto"/>
      </w:divBdr>
    </w:div>
    <w:div w:id="1263564583">
      <w:bodyDiv w:val="1"/>
      <w:marLeft w:val="0"/>
      <w:marRight w:val="0"/>
      <w:marTop w:val="0"/>
      <w:marBottom w:val="0"/>
      <w:divBdr>
        <w:top w:val="none" w:sz="0" w:space="0" w:color="auto"/>
        <w:left w:val="none" w:sz="0" w:space="0" w:color="auto"/>
        <w:bottom w:val="none" w:sz="0" w:space="0" w:color="auto"/>
        <w:right w:val="none" w:sz="0" w:space="0" w:color="auto"/>
      </w:divBdr>
    </w:div>
    <w:div w:id="1269391544">
      <w:bodyDiv w:val="1"/>
      <w:marLeft w:val="0"/>
      <w:marRight w:val="0"/>
      <w:marTop w:val="0"/>
      <w:marBottom w:val="0"/>
      <w:divBdr>
        <w:top w:val="none" w:sz="0" w:space="0" w:color="auto"/>
        <w:left w:val="none" w:sz="0" w:space="0" w:color="auto"/>
        <w:bottom w:val="none" w:sz="0" w:space="0" w:color="auto"/>
        <w:right w:val="none" w:sz="0" w:space="0" w:color="auto"/>
      </w:divBdr>
    </w:div>
    <w:div w:id="1318848191">
      <w:bodyDiv w:val="1"/>
      <w:marLeft w:val="0"/>
      <w:marRight w:val="0"/>
      <w:marTop w:val="0"/>
      <w:marBottom w:val="0"/>
      <w:divBdr>
        <w:top w:val="none" w:sz="0" w:space="0" w:color="auto"/>
        <w:left w:val="none" w:sz="0" w:space="0" w:color="auto"/>
        <w:bottom w:val="none" w:sz="0" w:space="0" w:color="auto"/>
        <w:right w:val="none" w:sz="0" w:space="0" w:color="auto"/>
      </w:divBdr>
    </w:div>
    <w:div w:id="1326471200">
      <w:bodyDiv w:val="1"/>
      <w:marLeft w:val="0"/>
      <w:marRight w:val="0"/>
      <w:marTop w:val="0"/>
      <w:marBottom w:val="0"/>
      <w:divBdr>
        <w:top w:val="none" w:sz="0" w:space="0" w:color="auto"/>
        <w:left w:val="none" w:sz="0" w:space="0" w:color="auto"/>
        <w:bottom w:val="none" w:sz="0" w:space="0" w:color="auto"/>
        <w:right w:val="none" w:sz="0" w:space="0" w:color="auto"/>
      </w:divBdr>
    </w:div>
    <w:div w:id="1356493863">
      <w:bodyDiv w:val="1"/>
      <w:marLeft w:val="0"/>
      <w:marRight w:val="0"/>
      <w:marTop w:val="0"/>
      <w:marBottom w:val="0"/>
      <w:divBdr>
        <w:top w:val="none" w:sz="0" w:space="0" w:color="auto"/>
        <w:left w:val="none" w:sz="0" w:space="0" w:color="auto"/>
        <w:bottom w:val="none" w:sz="0" w:space="0" w:color="auto"/>
        <w:right w:val="none" w:sz="0" w:space="0" w:color="auto"/>
      </w:divBdr>
    </w:div>
    <w:div w:id="1360472354">
      <w:bodyDiv w:val="1"/>
      <w:marLeft w:val="0"/>
      <w:marRight w:val="0"/>
      <w:marTop w:val="0"/>
      <w:marBottom w:val="0"/>
      <w:divBdr>
        <w:top w:val="none" w:sz="0" w:space="0" w:color="auto"/>
        <w:left w:val="none" w:sz="0" w:space="0" w:color="auto"/>
        <w:bottom w:val="none" w:sz="0" w:space="0" w:color="auto"/>
        <w:right w:val="none" w:sz="0" w:space="0" w:color="auto"/>
      </w:divBdr>
    </w:div>
    <w:div w:id="1383015351">
      <w:bodyDiv w:val="1"/>
      <w:marLeft w:val="0"/>
      <w:marRight w:val="0"/>
      <w:marTop w:val="0"/>
      <w:marBottom w:val="0"/>
      <w:divBdr>
        <w:top w:val="none" w:sz="0" w:space="0" w:color="auto"/>
        <w:left w:val="none" w:sz="0" w:space="0" w:color="auto"/>
        <w:bottom w:val="none" w:sz="0" w:space="0" w:color="auto"/>
        <w:right w:val="none" w:sz="0" w:space="0" w:color="auto"/>
      </w:divBdr>
    </w:div>
    <w:div w:id="1388801514">
      <w:bodyDiv w:val="1"/>
      <w:marLeft w:val="0"/>
      <w:marRight w:val="0"/>
      <w:marTop w:val="0"/>
      <w:marBottom w:val="0"/>
      <w:divBdr>
        <w:top w:val="none" w:sz="0" w:space="0" w:color="auto"/>
        <w:left w:val="none" w:sz="0" w:space="0" w:color="auto"/>
        <w:bottom w:val="none" w:sz="0" w:space="0" w:color="auto"/>
        <w:right w:val="none" w:sz="0" w:space="0" w:color="auto"/>
      </w:divBdr>
    </w:div>
    <w:div w:id="1402480417">
      <w:bodyDiv w:val="1"/>
      <w:marLeft w:val="0"/>
      <w:marRight w:val="0"/>
      <w:marTop w:val="0"/>
      <w:marBottom w:val="0"/>
      <w:divBdr>
        <w:top w:val="none" w:sz="0" w:space="0" w:color="auto"/>
        <w:left w:val="none" w:sz="0" w:space="0" w:color="auto"/>
        <w:bottom w:val="none" w:sz="0" w:space="0" w:color="auto"/>
        <w:right w:val="none" w:sz="0" w:space="0" w:color="auto"/>
      </w:divBdr>
    </w:div>
    <w:div w:id="1416243016">
      <w:bodyDiv w:val="1"/>
      <w:marLeft w:val="0"/>
      <w:marRight w:val="0"/>
      <w:marTop w:val="0"/>
      <w:marBottom w:val="0"/>
      <w:divBdr>
        <w:top w:val="none" w:sz="0" w:space="0" w:color="auto"/>
        <w:left w:val="none" w:sz="0" w:space="0" w:color="auto"/>
        <w:bottom w:val="none" w:sz="0" w:space="0" w:color="auto"/>
        <w:right w:val="none" w:sz="0" w:space="0" w:color="auto"/>
      </w:divBdr>
    </w:div>
    <w:div w:id="1445265774">
      <w:bodyDiv w:val="1"/>
      <w:marLeft w:val="0"/>
      <w:marRight w:val="0"/>
      <w:marTop w:val="0"/>
      <w:marBottom w:val="0"/>
      <w:divBdr>
        <w:top w:val="none" w:sz="0" w:space="0" w:color="auto"/>
        <w:left w:val="none" w:sz="0" w:space="0" w:color="auto"/>
        <w:bottom w:val="none" w:sz="0" w:space="0" w:color="auto"/>
        <w:right w:val="none" w:sz="0" w:space="0" w:color="auto"/>
      </w:divBdr>
    </w:div>
    <w:div w:id="1448309437">
      <w:bodyDiv w:val="1"/>
      <w:marLeft w:val="0"/>
      <w:marRight w:val="0"/>
      <w:marTop w:val="0"/>
      <w:marBottom w:val="0"/>
      <w:divBdr>
        <w:top w:val="none" w:sz="0" w:space="0" w:color="auto"/>
        <w:left w:val="none" w:sz="0" w:space="0" w:color="auto"/>
        <w:bottom w:val="none" w:sz="0" w:space="0" w:color="auto"/>
        <w:right w:val="none" w:sz="0" w:space="0" w:color="auto"/>
      </w:divBdr>
    </w:div>
    <w:div w:id="1449154615">
      <w:bodyDiv w:val="1"/>
      <w:marLeft w:val="0"/>
      <w:marRight w:val="0"/>
      <w:marTop w:val="0"/>
      <w:marBottom w:val="0"/>
      <w:divBdr>
        <w:top w:val="none" w:sz="0" w:space="0" w:color="auto"/>
        <w:left w:val="none" w:sz="0" w:space="0" w:color="auto"/>
        <w:bottom w:val="none" w:sz="0" w:space="0" w:color="auto"/>
        <w:right w:val="none" w:sz="0" w:space="0" w:color="auto"/>
      </w:divBdr>
    </w:div>
    <w:div w:id="1458913736">
      <w:bodyDiv w:val="1"/>
      <w:marLeft w:val="0"/>
      <w:marRight w:val="0"/>
      <w:marTop w:val="0"/>
      <w:marBottom w:val="0"/>
      <w:divBdr>
        <w:top w:val="none" w:sz="0" w:space="0" w:color="auto"/>
        <w:left w:val="none" w:sz="0" w:space="0" w:color="auto"/>
        <w:bottom w:val="none" w:sz="0" w:space="0" w:color="auto"/>
        <w:right w:val="none" w:sz="0" w:space="0" w:color="auto"/>
      </w:divBdr>
    </w:div>
    <w:div w:id="1478834807">
      <w:bodyDiv w:val="1"/>
      <w:marLeft w:val="0"/>
      <w:marRight w:val="0"/>
      <w:marTop w:val="0"/>
      <w:marBottom w:val="0"/>
      <w:divBdr>
        <w:top w:val="none" w:sz="0" w:space="0" w:color="auto"/>
        <w:left w:val="none" w:sz="0" w:space="0" w:color="auto"/>
        <w:bottom w:val="none" w:sz="0" w:space="0" w:color="auto"/>
        <w:right w:val="none" w:sz="0" w:space="0" w:color="auto"/>
      </w:divBdr>
    </w:div>
    <w:div w:id="1507012705">
      <w:bodyDiv w:val="1"/>
      <w:marLeft w:val="0"/>
      <w:marRight w:val="0"/>
      <w:marTop w:val="0"/>
      <w:marBottom w:val="0"/>
      <w:divBdr>
        <w:top w:val="none" w:sz="0" w:space="0" w:color="auto"/>
        <w:left w:val="none" w:sz="0" w:space="0" w:color="auto"/>
        <w:bottom w:val="none" w:sz="0" w:space="0" w:color="auto"/>
        <w:right w:val="none" w:sz="0" w:space="0" w:color="auto"/>
      </w:divBdr>
    </w:div>
    <w:div w:id="1518041974">
      <w:bodyDiv w:val="1"/>
      <w:marLeft w:val="0"/>
      <w:marRight w:val="0"/>
      <w:marTop w:val="0"/>
      <w:marBottom w:val="0"/>
      <w:divBdr>
        <w:top w:val="none" w:sz="0" w:space="0" w:color="auto"/>
        <w:left w:val="none" w:sz="0" w:space="0" w:color="auto"/>
        <w:bottom w:val="none" w:sz="0" w:space="0" w:color="auto"/>
        <w:right w:val="none" w:sz="0" w:space="0" w:color="auto"/>
      </w:divBdr>
    </w:div>
    <w:div w:id="1530949420">
      <w:bodyDiv w:val="1"/>
      <w:marLeft w:val="0"/>
      <w:marRight w:val="0"/>
      <w:marTop w:val="0"/>
      <w:marBottom w:val="0"/>
      <w:divBdr>
        <w:top w:val="none" w:sz="0" w:space="0" w:color="auto"/>
        <w:left w:val="none" w:sz="0" w:space="0" w:color="auto"/>
        <w:bottom w:val="none" w:sz="0" w:space="0" w:color="auto"/>
        <w:right w:val="none" w:sz="0" w:space="0" w:color="auto"/>
      </w:divBdr>
    </w:div>
    <w:div w:id="1533306617">
      <w:bodyDiv w:val="1"/>
      <w:marLeft w:val="0"/>
      <w:marRight w:val="0"/>
      <w:marTop w:val="0"/>
      <w:marBottom w:val="0"/>
      <w:divBdr>
        <w:top w:val="none" w:sz="0" w:space="0" w:color="auto"/>
        <w:left w:val="none" w:sz="0" w:space="0" w:color="auto"/>
        <w:bottom w:val="none" w:sz="0" w:space="0" w:color="auto"/>
        <w:right w:val="none" w:sz="0" w:space="0" w:color="auto"/>
      </w:divBdr>
    </w:div>
    <w:div w:id="1554390896">
      <w:bodyDiv w:val="1"/>
      <w:marLeft w:val="0"/>
      <w:marRight w:val="0"/>
      <w:marTop w:val="0"/>
      <w:marBottom w:val="0"/>
      <w:divBdr>
        <w:top w:val="none" w:sz="0" w:space="0" w:color="auto"/>
        <w:left w:val="none" w:sz="0" w:space="0" w:color="auto"/>
        <w:bottom w:val="none" w:sz="0" w:space="0" w:color="auto"/>
        <w:right w:val="none" w:sz="0" w:space="0" w:color="auto"/>
      </w:divBdr>
      <w:divsChild>
        <w:div w:id="11493641">
          <w:marLeft w:val="0"/>
          <w:marRight w:val="0"/>
          <w:marTop w:val="0"/>
          <w:marBottom w:val="0"/>
          <w:divBdr>
            <w:top w:val="none" w:sz="0" w:space="0" w:color="auto"/>
            <w:left w:val="none" w:sz="0" w:space="0" w:color="auto"/>
            <w:bottom w:val="none" w:sz="0" w:space="0" w:color="auto"/>
            <w:right w:val="none" w:sz="0" w:space="0" w:color="auto"/>
          </w:divBdr>
        </w:div>
        <w:div w:id="18315964">
          <w:marLeft w:val="0"/>
          <w:marRight w:val="0"/>
          <w:marTop w:val="0"/>
          <w:marBottom w:val="0"/>
          <w:divBdr>
            <w:top w:val="none" w:sz="0" w:space="0" w:color="auto"/>
            <w:left w:val="none" w:sz="0" w:space="0" w:color="auto"/>
            <w:bottom w:val="none" w:sz="0" w:space="0" w:color="auto"/>
            <w:right w:val="none" w:sz="0" w:space="0" w:color="auto"/>
          </w:divBdr>
        </w:div>
        <w:div w:id="18632325">
          <w:marLeft w:val="0"/>
          <w:marRight w:val="0"/>
          <w:marTop w:val="0"/>
          <w:marBottom w:val="0"/>
          <w:divBdr>
            <w:top w:val="none" w:sz="0" w:space="0" w:color="auto"/>
            <w:left w:val="none" w:sz="0" w:space="0" w:color="auto"/>
            <w:bottom w:val="none" w:sz="0" w:space="0" w:color="auto"/>
            <w:right w:val="none" w:sz="0" w:space="0" w:color="auto"/>
          </w:divBdr>
        </w:div>
        <w:div w:id="33039829">
          <w:marLeft w:val="0"/>
          <w:marRight w:val="0"/>
          <w:marTop w:val="0"/>
          <w:marBottom w:val="0"/>
          <w:divBdr>
            <w:top w:val="none" w:sz="0" w:space="0" w:color="auto"/>
            <w:left w:val="none" w:sz="0" w:space="0" w:color="auto"/>
            <w:bottom w:val="none" w:sz="0" w:space="0" w:color="auto"/>
            <w:right w:val="none" w:sz="0" w:space="0" w:color="auto"/>
          </w:divBdr>
        </w:div>
        <w:div w:id="33389904">
          <w:marLeft w:val="0"/>
          <w:marRight w:val="0"/>
          <w:marTop w:val="0"/>
          <w:marBottom w:val="0"/>
          <w:divBdr>
            <w:top w:val="none" w:sz="0" w:space="0" w:color="auto"/>
            <w:left w:val="none" w:sz="0" w:space="0" w:color="auto"/>
            <w:bottom w:val="none" w:sz="0" w:space="0" w:color="auto"/>
            <w:right w:val="none" w:sz="0" w:space="0" w:color="auto"/>
          </w:divBdr>
        </w:div>
        <w:div w:id="41096976">
          <w:marLeft w:val="0"/>
          <w:marRight w:val="0"/>
          <w:marTop w:val="0"/>
          <w:marBottom w:val="0"/>
          <w:divBdr>
            <w:top w:val="none" w:sz="0" w:space="0" w:color="auto"/>
            <w:left w:val="none" w:sz="0" w:space="0" w:color="auto"/>
            <w:bottom w:val="none" w:sz="0" w:space="0" w:color="auto"/>
            <w:right w:val="none" w:sz="0" w:space="0" w:color="auto"/>
          </w:divBdr>
        </w:div>
        <w:div w:id="44571512">
          <w:marLeft w:val="0"/>
          <w:marRight w:val="0"/>
          <w:marTop w:val="0"/>
          <w:marBottom w:val="0"/>
          <w:divBdr>
            <w:top w:val="none" w:sz="0" w:space="0" w:color="auto"/>
            <w:left w:val="none" w:sz="0" w:space="0" w:color="auto"/>
            <w:bottom w:val="none" w:sz="0" w:space="0" w:color="auto"/>
            <w:right w:val="none" w:sz="0" w:space="0" w:color="auto"/>
          </w:divBdr>
        </w:div>
        <w:div w:id="54207678">
          <w:marLeft w:val="0"/>
          <w:marRight w:val="0"/>
          <w:marTop w:val="0"/>
          <w:marBottom w:val="0"/>
          <w:divBdr>
            <w:top w:val="none" w:sz="0" w:space="0" w:color="auto"/>
            <w:left w:val="none" w:sz="0" w:space="0" w:color="auto"/>
            <w:bottom w:val="none" w:sz="0" w:space="0" w:color="auto"/>
            <w:right w:val="none" w:sz="0" w:space="0" w:color="auto"/>
          </w:divBdr>
        </w:div>
        <w:div w:id="57939684">
          <w:marLeft w:val="0"/>
          <w:marRight w:val="0"/>
          <w:marTop w:val="0"/>
          <w:marBottom w:val="0"/>
          <w:divBdr>
            <w:top w:val="none" w:sz="0" w:space="0" w:color="auto"/>
            <w:left w:val="none" w:sz="0" w:space="0" w:color="auto"/>
            <w:bottom w:val="none" w:sz="0" w:space="0" w:color="auto"/>
            <w:right w:val="none" w:sz="0" w:space="0" w:color="auto"/>
          </w:divBdr>
        </w:div>
        <w:div w:id="60297833">
          <w:marLeft w:val="0"/>
          <w:marRight w:val="0"/>
          <w:marTop w:val="0"/>
          <w:marBottom w:val="0"/>
          <w:divBdr>
            <w:top w:val="none" w:sz="0" w:space="0" w:color="auto"/>
            <w:left w:val="none" w:sz="0" w:space="0" w:color="auto"/>
            <w:bottom w:val="none" w:sz="0" w:space="0" w:color="auto"/>
            <w:right w:val="none" w:sz="0" w:space="0" w:color="auto"/>
          </w:divBdr>
        </w:div>
        <w:div w:id="72626956">
          <w:marLeft w:val="0"/>
          <w:marRight w:val="0"/>
          <w:marTop w:val="0"/>
          <w:marBottom w:val="0"/>
          <w:divBdr>
            <w:top w:val="none" w:sz="0" w:space="0" w:color="auto"/>
            <w:left w:val="none" w:sz="0" w:space="0" w:color="auto"/>
            <w:bottom w:val="none" w:sz="0" w:space="0" w:color="auto"/>
            <w:right w:val="none" w:sz="0" w:space="0" w:color="auto"/>
          </w:divBdr>
        </w:div>
        <w:div w:id="85153618">
          <w:marLeft w:val="0"/>
          <w:marRight w:val="0"/>
          <w:marTop w:val="0"/>
          <w:marBottom w:val="0"/>
          <w:divBdr>
            <w:top w:val="none" w:sz="0" w:space="0" w:color="auto"/>
            <w:left w:val="none" w:sz="0" w:space="0" w:color="auto"/>
            <w:bottom w:val="none" w:sz="0" w:space="0" w:color="auto"/>
            <w:right w:val="none" w:sz="0" w:space="0" w:color="auto"/>
          </w:divBdr>
        </w:div>
        <w:div w:id="96486505">
          <w:marLeft w:val="0"/>
          <w:marRight w:val="0"/>
          <w:marTop w:val="0"/>
          <w:marBottom w:val="0"/>
          <w:divBdr>
            <w:top w:val="none" w:sz="0" w:space="0" w:color="auto"/>
            <w:left w:val="none" w:sz="0" w:space="0" w:color="auto"/>
            <w:bottom w:val="none" w:sz="0" w:space="0" w:color="auto"/>
            <w:right w:val="none" w:sz="0" w:space="0" w:color="auto"/>
          </w:divBdr>
        </w:div>
        <w:div w:id="115107957">
          <w:marLeft w:val="0"/>
          <w:marRight w:val="0"/>
          <w:marTop w:val="0"/>
          <w:marBottom w:val="0"/>
          <w:divBdr>
            <w:top w:val="none" w:sz="0" w:space="0" w:color="auto"/>
            <w:left w:val="none" w:sz="0" w:space="0" w:color="auto"/>
            <w:bottom w:val="none" w:sz="0" w:space="0" w:color="auto"/>
            <w:right w:val="none" w:sz="0" w:space="0" w:color="auto"/>
          </w:divBdr>
        </w:div>
        <w:div w:id="115223889">
          <w:marLeft w:val="0"/>
          <w:marRight w:val="0"/>
          <w:marTop w:val="0"/>
          <w:marBottom w:val="0"/>
          <w:divBdr>
            <w:top w:val="none" w:sz="0" w:space="0" w:color="auto"/>
            <w:left w:val="none" w:sz="0" w:space="0" w:color="auto"/>
            <w:bottom w:val="none" w:sz="0" w:space="0" w:color="auto"/>
            <w:right w:val="none" w:sz="0" w:space="0" w:color="auto"/>
          </w:divBdr>
        </w:div>
        <w:div w:id="130028094">
          <w:marLeft w:val="0"/>
          <w:marRight w:val="0"/>
          <w:marTop w:val="0"/>
          <w:marBottom w:val="0"/>
          <w:divBdr>
            <w:top w:val="none" w:sz="0" w:space="0" w:color="auto"/>
            <w:left w:val="none" w:sz="0" w:space="0" w:color="auto"/>
            <w:bottom w:val="none" w:sz="0" w:space="0" w:color="auto"/>
            <w:right w:val="none" w:sz="0" w:space="0" w:color="auto"/>
          </w:divBdr>
        </w:div>
        <w:div w:id="149635129">
          <w:marLeft w:val="0"/>
          <w:marRight w:val="0"/>
          <w:marTop w:val="0"/>
          <w:marBottom w:val="0"/>
          <w:divBdr>
            <w:top w:val="none" w:sz="0" w:space="0" w:color="auto"/>
            <w:left w:val="none" w:sz="0" w:space="0" w:color="auto"/>
            <w:bottom w:val="none" w:sz="0" w:space="0" w:color="auto"/>
            <w:right w:val="none" w:sz="0" w:space="0" w:color="auto"/>
          </w:divBdr>
        </w:div>
        <w:div w:id="189338332">
          <w:marLeft w:val="0"/>
          <w:marRight w:val="0"/>
          <w:marTop w:val="0"/>
          <w:marBottom w:val="0"/>
          <w:divBdr>
            <w:top w:val="none" w:sz="0" w:space="0" w:color="auto"/>
            <w:left w:val="none" w:sz="0" w:space="0" w:color="auto"/>
            <w:bottom w:val="none" w:sz="0" w:space="0" w:color="auto"/>
            <w:right w:val="none" w:sz="0" w:space="0" w:color="auto"/>
          </w:divBdr>
        </w:div>
        <w:div w:id="201672544">
          <w:marLeft w:val="0"/>
          <w:marRight w:val="0"/>
          <w:marTop w:val="0"/>
          <w:marBottom w:val="0"/>
          <w:divBdr>
            <w:top w:val="none" w:sz="0" w:space="0" w:color="auto"/>
            <w:left w:val="none" w:sz="0" w:space="0" w:color="auto"/>
            <w:bottom w:val="none" w:sz="0" w:space="0" w:color="auto"/>
            <w:right w:val="none" w:sz="0" w:space="0" w:color="auto"/>
          </w:divBdr>
        </w:div>
        <w:div w:id="230435355">
          <w:marLeft w:val="0"/>
          <w:marRight w:val="0"/>
          <w:marTop w:val="0"/>
          <w:marBottom w:val="0"/>
          <w:divBdr>
            <w:top w:val="none" w:sz="0" w:space="0" w:color="auto"/>
            <w:left w:val="none" w:sz="0" w:space="0" w:color="auto"/>
            <w:bottom w:val="none" w:sz="0" w:space="0" w:color="auto"/>
            <w:right w:val="none" w:sz="0" w:space="0" w:color="auto"/>
          </w:divBdr>
        </w:div>
        <w:div w:id="231232401">
          <w:marLeft w:val="0"/>
          <w:marRight w:val="0"/>
          <w:marTop w:val="0"/>
          <w:marBottom w:val="0"/>
          <w:divBdr>
            <w:top w:val="none" w:sz="0" w:space="0" w:color="auto"/>
            <w:left w:val="none" w:sz="0" w:space="0" w:color="auto"/>
            <w:bottom w:val="none" w:sz="0" w:space="0" w:color="auto"/>
            <w:right w:val="none" w:sz="0" w:space="0" w:color="auto"/>
          </w:divBdr>
        </w:div>
        <w:div w:id="231431195">
          <w:marLeft w:val="0"/>
          <w:marRight w:val="0"/>
          <w:marTop w:val="0"/>
          <w:marBottom w:val="0"/>
          <w:divBdr>
            <w:top w:val="none" w:sz="0" w:space="0" w:color="auto"/>
            <w:left w:val="none" w:sz="0" w:space="0" w:color="auto"/>
            <w:bottom w:val="none" w:sz="0" w:space="0" w:color="auto"/>
            <w:right w:val="none" w:sz="0" w:space="0" w:color="auto"/>
          </w:divBdr>
        </w:div>
        <w:div w:id="251164239">
          <w:marLeft w:val="0"/>
          <w:marRight w:val="0"/>
          <w:marTop w:val="0"/>
          <w:marBottom w:val="0"/>
          <w:divBdr>
            <w:top w:val="none" w:sz="0" w:space="0" w:color="auto"/>
            <w:left w:val="none" w:sz="0" w:space="0" w:color="auto"/>
            <w:bottom w:val="none" w:sz="0" w:space="0" w:color="auto"/>
            <w:right w:val="none" w:sz="0" w:space="0" w:color="auto"/>
          </w:divBdr>
        </w:div>
        <w:div w:id="265772197">
          <w:marLeft w:val="0"/>
          <w:marRight w:val="0"/>
          <w:marTop w:val="0"/>
          <w:marBottom w:val="0"/>
          <w:divBdr>
            <w:top w:val="none" w:sz="0" w:space="0" w:color="auto"/>
            <w:left w:val="none" w:sz="0" w:space="0" w:color="auto"/>
            <w:bottom w:val="none" w:sz="0" w:space="0" w:color="auto"/>
            <w:right w:val="none" w:sz="0" w:space="0" w:color="auto"/>
          </w:divBdr>
        </w:div>
        <w:div w:id="276715963">
          <w:marLeft w:val="0"/>
          <w:marRight w:val="0"/>
          <w:marTop w:val="0"/>
          <w:marBottom w:val="0"/>
          <w:divBdr>
            <w:top w:val="none" w:sz="0" w:space="0" w:color="auto"/>
            <w:left w:val="none" w:sz="0" w:space="0" w:color="auto"/>
            <w:bottom w:val="none" w:sz="0" w:space="0" w:color="auto"/>
            <w:right w:val="none" w:sz="0" w:space="0" w:color="auto"/>
          </w:divBdr>
        </w:div>
        <w:div w:id="303047903">
          <w:marLeft w:val="0"/>
          <w:marRight w:val="0"/>
          <w:marTop w:val="0"/>
          <w:marBottom w:val="0"/>
          <w:divBdr>
            <w:top w:val="none" w:sz="0" w:space="0" w:color="auto"/>
            <w:left w:val="none" w:sz="0" w:space="0" w:color="auto"/>
            <w:bottom w:val="none" w:sz="0" w:space="0" w:color="auto"/>
            <w:right w:val="none" w:sz="0" w:space="0" w:color="auto"/>
          </w:divBdr>
        </w:div>
        <w:div w:id="303049173">
          <w:marLeft w:val="0"/>
          <w:marRight w:val="0"/>
          <w:marTop w:val="0"/>
          <w:marBottom w:val="0"/>
          <w:divBdr>
            <w:top w:val="none" w:sz="0" w:space="0" w:color="auto"/>
            <w:left w:val="none" w:sz="0" w:space="0" w:color="auto"/>
            <w:bottom w:val="none" w:sz="0" w:space="0" w:color="auto"/>
            <w:right w:val="none" w:sz="0" w:space="0" w:color="auto"/>
          </w:divBdr>
        </w:div>
        <w:div w:id="303629172">
          <w:marLeft w:val="0"/>
          <w:marRight w:val="0"/>
          <w:marTop w:val="0"/>
          <w:marBottom w:val="0"/>
          <w:divBdr>
            <w:top w:val="none" w:sz="0" w:space="0" w:color="auto"/>
            <w:left w:val="none" w:sz="0" w:space="0" w:color="auto"/>
            <w:bottom w:val="none" w:sz="0" w:space="0" w:color="auto"/>
            <w:right w:val="none" w:sz="0" w:space="0" w:color="auto"/>
          </w:divBdr>
        </w:div>
        <w:div w:id="310253531">
          <w:marLeft w:val="0"/>
          <w:marRight w:val="0"/>
          <w:marTop w:val="0"/>
          <w:marBottom w:val="0"/>
          <w:divBdr>
            <w:top w:val="none" w:sz="0" w:space="0" w:color="auto"/>
            <w:left w:val="none" w:sz="0" w:space="0" w:color="auto"/>
            <w:bottom w:val="none" w:sz="0" w:space="0" w:color="auto"/>
            <w:right w:val="none" w:sz="0" w:space="0" w:color="auto"/>
          </w:divBdr>
        </w:div>
        <w:div w:id="310449799">
          <w:marLeft w:val="0"/>
          <w:marRight w:val="0"/>
          <w:marTop w:val="0"/>
          <w:marBottom w:val="0"/>
          <w:divBdr>
            <w:top w:val="none" w:sz="0" w:space="0" w:color="auto"/>
            <w:left w:val="none" w:sz="0" w:space="0" w:color="auto"/>
            <w:bottom w:val="none" w:sz="0" w:space="0" w:color="auto"/>
            <w:right w:val="none" w:sz="0" w:space="0" w:color="auto"/>
          </w:divBdr>
        </w:div>
        <w:div w:id="344021554">
          <w:marLeft w:val="0"/>
          <w:marRight w:val="0"/>
          <w:marTop w:val="0"/>
          <w:marBottom w:val="0"/>
          <w:divBdr>
            <w:top w:val="none" w:sz="0" w:space="0" w:color="auto"/>
            <w:left w:val="none" w:sz="0" w:space="0" w:color="auto"/>
            <w:bottom w:val="none" w:sz="0" w:space="0" w:color="auto"/>
            <w:right w:val="none" w:sz="0" w:space="0" w:color="auto"/>
          </w:divBdr>
        </w:div>
        <w:div w:id="350306021">
          <w:marLeft w:val="0"/>
          <w:marRight w:val="0"/>
          <w:marTop w:val="0"/>
          <w:marBottom w:val="0"/>
          <w:divBdr>
            <w:top w:val="none" w:sz="0" w:space="0" w:color="auto"/>
            <w:left w:val="none" w:sz="0" w:space="0" w:color="auto"/>
            <w:bottom w:val="none" w:sz="0" w:space="0" w:color="auto"/>
            <w:right w:val="none" w:sz="0" w:space="0" w:color="auto"/>
          </w:divBdr>
        </w:div>
        <w:div w:id="351683881">
          <w:marLeft w:val="0"/>
          <w:marRight w:val="0"/>
          <w:marTop w:val="0"/>
          <w:marBottom w:val="0"/>
          <w:divBdr>
            <w:top w:val="none" w:sz="0" w:space="0" w:color="auto"/>
            <w:left w:val="none" w:sz="0" w:space="0" w:color="auto"/>
            <w:bottom w:val="none" w:sz="0" w:space="0" w:color="auto"/>
            <w:right w:val="none" w:sz="0" w:space="0" w:color="auto"/>
          </w:divBdr>
        </w:div>
        <w:div w:id="386074565">
          <w:marLeft w:val="0"/>
          <w:marRight w:val="0"/>
          <w:marTop w:val="0"/>
          <w:marBottom w:val="0"/>
          <w:divBdr>
            <w:top w:val="none" w:sz="0" w:space="0" w:color="auto"/>
            <w:left w:val="none" w:sz="0" w:space="0" w:color="auto"/>
            <w:bottom w:val="none" w:sz="0" w:space="0" w:color="auto"/>
            <w:right w:val="none" w:sz="0" w:space="0" w:color="auto"/>
          </w:divBdr>
        </w:div>
        <w:div w:id="416368239">
          <w:marLeft w:val="0"/>
          <w:marRight w:val="0"/>
          <w:marTop w:val="0"/>
          <w:marBottom w:val="0"/>
          <w:divBdr>
            <w:top w:val="none" w:sz="0" w:space="0" w:color="auto"/>
            <w:left w:val="none" w:sz="0" w:space="0" w:color="auto"/>
            <w:bottom w:val="none" w:sz="0" w:space="0" w:color="auto"/>
            <w:right w:val="none" w:sz="0" w:space="0" w:color="auto"/>
          </w:divBdr>
        </w:div>
        <w:div w:id="420611102">
          <w:marLeft w:val="0"/>
          <w:marRight w:val="0"/>
          <w:marTop w:val="0"/>
          <w:marBottom w:val="0"/>
          <w:divBdr>
            <w:top w:val="none" w:sz="0" w:space="0" w:color="auto"/>
            <w:left w:val="none" w:sz="0" w:space="0" w:color="auto"/>
            <w:bottom w:val="none" w:sz="0" w:space="0" w:color="auto"/>
            <w:right w:val="none" w:sz="0" w:space="0" w:color="auto"/>
          </w:divBdr>
        </w:div>
        <w:div w:id="425005832">
          <w:marLeft w:val="0"/>
          <w:marRight w:val="0"/>
          <w:marTop w:val="0"/>
          <w:marBottom w:val="0"/>
          <w:divBdr>
            <w:top w:val="none" w:sz="0" w:space="0" w:color="auto"/>
            <w:left w:val="none" w:sz="0" w:space="0" w:color="auto"/>
            <w:bottom w:val="none" w:sz="0" w:space="0" w:color="auto"/>
            <w:right w:val="none" w:sz="0" w:space="0" w:color="auto"/>
          </w:divBdr>
        </w:div>
        <w:div w:id="432630151">
          <w:marLeft w:val="0"/>
          <w:marRight w:val="0"/>
          <w:marTop w:val="0"/>
          <w:marBottom w:val="0"/>
          <w:divBdr>
            <w:top w:val="none" w:sz="0" w:space="0" w:color="auto"/>
            <w:left w:val="none" w:sz="0" w:space="0" w:color="auto"/>
            <w:bottom w:val="none" w:sz="0" w:space="0" w:color="auto"/>
            <w:right w:val="none" w:sz="0" w:space="0" w:color="auto"/>
          </w:divBdr>
        </w:div>
        <w:div w:id="433866159">
          <w:marLeft w:val="0"/>
          <w:marRight w:val="0"/>
          <w:marTop w:val="0"/>
          <w:marBottom w:val="0"/>
          <w:divBdr>
            <w:top w:val="none" w:sz="0" w:space="0" w:color="auto"/>
            <w:left w:val="none" w:sz="0" w:space="0" w:color="auto"/>
            <w:bottom w:val="none" w:sz="0" w:space="0" w:color="auto"/>
            <w:right w:val="none" w:sz="0" w:space="0" w:color="auto"/>
          </w:divBdr>
        </w:div>
        <w:div w:id="434448852">
          <w:marLeft w:val="0"/>
          <w:marRight w:val="0"/>
          <w:marTop w:val="0"/>
          <w:marBottom w:val="0"/>
          <w:divBdr>
            <w:top w:val="none" w:sz="0" w:space="0" w:color="auto"/>
            <w:left w:val="none" w:sz="0" w:space="0" w:color="auto"/>
            <w:bottom w:val="none" w:sz="0" w:space="0" w:color="auto"/>
            <w:right w:val="none" w:sz="0" w:space="0" w:color="auto"/>
          </w:divBdr>
        </w:div>
        <w:div w:id="436213222">
          <w:marLeft w:val="0"/>
          <w:marRight w:val="0"/>
          <w:marTop w:val="0"/>
          <w:marBottom w:val="0"/>
          <w:divBdr>
            <w:top w:val="none" w:sz="0" w:space="0" w:color="auto"/>
            <w:left w:val="none" w:sz="0" w:space="0" w:color="auto"/>
            <w:bottom w:val="none" w:sz="0" w:space="0" w:color="auto"/>
            <w:right w:val="none" w:sz="0" w:space="0" w:color="auto"/>
          </w:divBdr>
        </w:div>
        <w:div w:id="443621310">
          <w:marLeft w:val="0"/>
          <w:marRight w:val="0"/>
          <w:marTop w:val="0"/>
          <w:marBottom w:val="0"/>
          <w:divBdr>
            <w:top w:val="none" w:sz="0" w:space="0" w:color="auto"/>
            <w:left w:val="none" w:sz="0" w:space="0" w:color="auto"/>
            <w:bottom w:val="none" w:sz="0" w:space="0" w:color="auto"/>
            <w:right w:val="none" w:sz="0" w:space="0" w:color="auto"/>
          </w:divBdr>
        </w:div>
        <w:div w:id="472530073">
          <w:marLeft w:val="0"/>
          <w:marRight w:val="0"/>
          <w:marTop w:val="0"/>
          <w:marBottom w:val="0"/>
          <w:divBdr>
            <w:top w:val="none" w:sz="0" w:space="0" w:color="auto"/>
            <w:left w:val="none" w:sz="0" w:space="0" w:color="auto"/>
            <w:bottom w:val="none" w:sz="0" w:space="0" w:color="auto"/>
            <w:right w:val="none" w:sz="0" w:space="0" w:color="auto"/>
          </w:divBdr>
        </w:div>
        <w:div w:id="477309304">
          <w:marLeft w:val="0"/>
          <w:marRight w:val="0"/>
          <w:marTop w:val="0"/>
          <w:marBottom w:val="0"/>
          <w:divBdr>
            <w:top w:val="none" w:sz="0" w:space="0" w:color="auto"/>
            <w:left w:val="none" w:sz="0" w:space="0" w:color="auto"/>
            <w:bottom w:val="none" w:sz="0" w:space="0" w:color="auto"/>
            <w:right w:val="none" w:sz="0" w:space="0" w:color="auto"/>
          </w:divBdr>
        </w:div>
        <w:div w:id="496573550">
          <w:marLeft w:val="0"/>
          <w:marRight w:val="0"/>
          <w:marTop w:val="0"/>
          <w:marBottom w:val="0"/>
          <w:divBdr>
            <w:top w:val="none" w:sz="0" w:space="0" w:color="auto"/>
            <w:left w:val="none" w:sz="0" w:space="0" w:color="auto"/>
            <w:bottom w:val="none" w:sz="0" w:space="0" w:color="auto"/>
            <w:right w:val="none" w:sz="0" w:space="0" w:color="auto"/>
          </w:divBdr>
        </w:div>
        <w:div w:id="515076095">
          <w:marLeft w:val="0"/>
          <w:marRight w:val="0"/>
          <w:marTop w:val="0"/>
          <w:marBottom w:val="0"/>
          <w:divBdr>
            <w:top w:val="none" w:sz="0" w:space="0" w:color="auto"/>
            <w:left w:val="none" w:sz="0" w:space="0" w:color="auto"/>
            <w:bottom w:val="none" w:sz="0" w:space="0" w:color="auto"/>
            <w:right w:val="none" w:sz="0" w:space="0" w:color="auto"/>
          </w:divBdr>
        </w:div>
        <w:div w:id="517618471">
          <w:marLeft w:val="0"/>
          <w:marRight w:val="0"/>
          <w:marTop w:val="0"/>
          <w:marBottom w:val="0"/>
          <w:divBdr>
            <w:top w:val="none" w:sz="0" w:space="0" w:color="auto"/>
            <w:left w:val="none" w:sz="0" w:space="0" w:color="auto"/>
            <w:bottom w:val="none" w:sz="0" w:space="0" w:color="auto"/>
            <w:right w:val="none" w:sz="0" w:space="0" w:color="auto"/>
          </w:divBdr>
        </w:div>
        <w:div w:id="525993174">
          <w:marLeft w:val="0"/>
          <w:marRight w:val="0"/>
          <w:marTop w:val="0"/>
          <w:marBottom w:val="0"/>
          <w:divBdr>
            <w:top w:val="none" w:sz="0" w:space="0" w:color="auto"/>
            <w:left w:val="none" w:sz="0" w:space="0" w:color="auto"/>
            <w:bottom w:val="none" w:sz="0" w:space="0" w:color="auto"/>
            <w:right w:val="none" w:sz="0" w:space="0" w:color="auto"/>
          </w:divBdr>
        </w:div>
        <w:div w:id="531696862">
          <w:marLeft w:val="0"/>
          <w:marRight w:val="0"/>
          <w:marTop w:val="0"/>
          <w:marBottom w:val="0"/>
          <w:divBdr>
            <w:top w:val="none" w:sz="0" w:space="0" w:color="auto"/>
            <w:left w:val="none" w:sz="0" w:space="0" w:color="auto"/>
            <w:bottom w:val="none" w:sz="0" w:space="0" w:color="auto"/>
            <w:right w:val="none" w:sz="0" w:space="0" w:color="auto"/>
          </w:divBdr>
        </w:div>
        <w:div w:id="544299089">
          <w:marLeft w:val="0"/>
          <w:marRight w:val="0"/>
          <w:marTop w:val="0"/>
          <w:marBottom w:val="0"/>
          <w:divBdr>
            <w:top w:val="none" w:sz="0" w:space="0" w:color="auto"/>
            <w:left w:val="none" w:sz="0" w:space="0" w:color="auto"/>
            <w:bottom w:val="none" w:sz="0" w:space="0" w:color="auto"/>
            <w:right w:val="none" w:sz="0" w:space="0" w:color="auto"/>
          </w:divBdr>
        </w:div>
        <w:div w:id="550000956">
          <w:marLeft w:val="0"/>
          <w:marRight w:val="0"/>
          <w:marTop w:val="0"/>
          <w:marBottom w:val="0"/>
          <w:divBdr>
            <w:top w:val="none" w:sz="0" w:space="0" w:color="auto"/>
            <w:left w:val="none" w:sz="0" w:space="0" w:color="auto"/>
            <w:bottom w:val="none" w:sz="0" w:space="0" w:color="auto"/>
            <w:right w:val="none" w:sz="0" w:space="0" w:color="auto"/>
          </w:divBdr>
        </w:div>
        <w:div w:id="582378564">
          <w:marLeft w:val="0"/>
          <w:marRight w:val="0"/>
          <w:marTop w:val="0"/>
          <w:marBottom w:val="0"/>
          <w:divBdr>
            <w:top w:val="none" w:sz="0" w:space="0" w:color="auto"/>
            <w:left w:val="none" w:sz="0" w:space="0" w:color="auto"/>
            <w:bottom w:val="none" w:sz="0" w:space="0" w:color="auto"/>
            <w:right w:val="none" w:sz="0" w:space="0" w:color="auto"/>
          </w:divBdr>
        </w:div>
        <w:div w:id="591352069">
          <w:marLeft w:val="0"/>
          <w:marRight w:val="0"/>
          <w:marTop w:val="0"/>
          <w:marBottom w:val="0"/>
          <w:divBdr>
            <w:top w:val="none" w:sz="0" w:space="0" w:color="auto"/>
            <w:left w:val="none" w:sz="0" w:space="0" w:color="auto"/>
            <w:bottom w:val="none" w:sz="0" w:space="0" w:color="auto"/>
            <w:right w:val="none" w:sz="0" w:space="0" w:color="auto"/>
          </w:divBdr>
        </w:div>
        <w:div w:id="608122870">
          <w:marLeft w:val="0"/>
          <w:marRight w:val="0"/>
          <w:marTop w:val="0"/>
          <w:marBottom w:val="0"/>
          <w:divBdr>
            <w:top w:val="none" w:sz="0" w:space="0" w:color="auto"/>
            <w:left w:val="none" w:sz="0" w:space="0" w:color="auto"/>
            <w:bottom w:val="none" w:sz="0" w:space="0" w:color="auto"/>
            <w:right w:val="none" w:sz="0" w:space="0" w:color="auto"/>
          </w:divBdr>
        </w:div>
        <w:div w:id="614871433">
          <w:marLeft w:val="0"/>
          <w:marRight w:val="0"/>
          <w:marTop w:val="0"/>
          <w:marBottom w:val="0"/>
          <w:divBdr>
            <w:top w:val="none" w:sz="0" w:space="0" w:color="auto"/>
            <w:left w:val="none" w:sz="0" w:space="0" w:color="auto"/>
            <w:bottom w:val="none" w:sz="0" w:space="0" w:color="auto"/>
            <w:right w:val="none" w:sz="0" w:space="0" w:color="auto"/>
          </w:divBdr>
        </w:div>
        <w:div w:id="616181580">
          <w:marLeft w:val="0"/>
          <w:marRight w:val="0"/>
          <w:marTop w:val="0"/>
          <w:marBottom w:val="0"/>
          <w:divBdr>
            <w:top w:val="none" w:sz="0" w:space="0" w:color="auto"/>
            <w:left w:val="none" w:sz="0" w:space="0" w:color="auto"/>
            <w:bottom w:val="none" w:sz="0" w:space="0" w:color="auto"/>
            <w:right w:val="none" w:sz="0" w:space="0" w:color="auto"/>
          </w:divBdr>
        </w:div>
        <w:div w:id="625354336">
          <w:marLeft w:val="0"/>
          <w:marRight w:val="0"/>
          <w:marTop w:val="0"/>
          <w:marBottom w:val="0"/>
          <w:divBdr>
            <w:top w:val="none" w:sz="0" w:space="0" w:color="auto"/>
            <w:left w:val="none" w:sz="0" w:space="0" w:color="auto"/>
            <w:bottom w:val="none" w:sz="0" w:space="0" w:color="auto"/>
            <w:right w:val="none" w:sz="0" w:space="0" w:color="auto"/>
          </w:divBdr>
        </w:div>
        <w:div w:id="629092900">
          <w:marLeft w:val="0"/>
          <w:marRight w:val="0"/>
          <w:marTop w:val="0"/>
          <w:marBottom w:val="0"/>
          <w:divBdr>
            <w:top w:val="none" w:sz="0" w:space="0" w:color="auto"/>
            <w:left w:val="none" w:sz="0" w:space="0" w:color="auto"/>
            <w:bottom w:val="none" w:sz="0" w:space="0" w:color="auto"/>
            <w:right w:val="none" w:sz="0" w:space="0" w:color="auto"/>
          </w:divBdr>
        </w:div>
        <w:div w:id="637684695">
          <w:marLeft w:val="0"/>
          <w:marRight w:val="0"/>
          <w:marTop w:val="0"/>
          <w:marBottom w:val="0"/>
          <w:divBdr>
            <w:top w:val="none" w:sz="0" w:space="0" w:color="auto"/>
            <w:left w:val="none" w:sz="0" w:space="0" w:color="auto"/>
            <w:bottom w:val="none" w:sz="0" w:space="0" w:color="auto"/>
            <w:right w:val="none" w:sz="0" w:space="0" w:color="auto"/>
          </w:divBdr>
        </w:div>
        <w:div w:id="657535678">
          <w:marLeft w:val="0"/>
          <w:marRight w:val="0"/>
          <w:marTop w:val="0"/>
          <w:marBottom w:val="0"/>
          <w:divBdr>
            <w:top w:val="none" w:sz="0" w:space="0" w:color="auto"/>
            <w:left w:val="none" w:sz="0" w:space="0" w:color="auto"/>
            <w:bottom w:val="none" w:sz="0" w:space="0" w:color="auto"/>
            <w:right w:val="none" w:sz="0" w:space="0" w:color="auto"/>
          </w:divBdr>
        </w:div>
        <w:div w:id="678002332">
          <w:marLeft w:val="0"/>
          <w:marRight w:val="0"/>
          <w:marTop w:val="0"/>
          <w:marBottom w:val="0"/>
          <w:divBdr>
            <w:top w:val="none" w:sz="0" w:space="0" w:color="auto"/>
            <w:left w:val="none" w:sz="0" w:space="0" w:color="auto"/>
            <w:bottom w:val="none" w:sz="0" w:space="0" w:color="auto"/>
            <w:right w:val="none" w:sz="0" w:space="0" w:color="auto"/>
          </w:divBdr>
        </w:div>
        <w:div w:id="680350120">
          <w:marLeft w:val="0"/>
          <w:marRight w:val="0"/>
          <w:marTop w:val="0"/>
          <w:marBottom w:val="0"/>
          <w:divBdr>
            <w:top w:val="none" w:sz="0" w:space="0" w:color="auto"/>
            <w:left w:val="none" w:sz="0" w:space="0" w:color="auto"/>
            <w:bottom w:val="none" w:sz="0" w:space="0" w:color="auto"/>
            <w:right w:val="none" w:sz="0" w:space="0" w:color="auto"/>
          </w:divBdr>
        </w:div>
        <w:div w:id="684401057">
          <w:marLeft w:val="0"/>
          <w:marRight w:val="0"/>
          <w:marTop w:val="0"/>
          <w:marBottom w:val="0"/>
          <w:divBdr>
            <w:top w:val="none" w:sz="0" w:space="0" w:color="auto"/>
            <w:left w:val="none" w:sz="0" w:space="0" w:color="auto"/>
            <w:bottom w:val="none" w:sz="0" w:space="0" w:color="auto"/>
            <w:right w:val="none" w:sz="0" w:space="0" w:color="auto"/>
          </w:divBdr>
        </w:div>
        <w:div w:id="747574582">
          <w:marLeft w:val="0"/>
          <w:marRight w:val="0"/>
          <w:marTop w:val="0"/>
          <w:marBottom w:val="0"/>
          <w:divBdr>
            <w:top w:val="none" w:sz="0" w:space="0" w:color="auto"/>
            <w:left w:val="none" w:sz="0" w:space="0" w:color="auto"/>
            <w:bottom w:val="none" w:sz="0" w:space="0" w:color="auto"/>
            <w:right w:val="none" w:sz="0" w:space="0" w:color="auto"/>
          </w:divBdr>
        </w:div>
        <w:div w:id="792213654">
          <w:marLeft w:val="0"/>
          <w:marRight w:val="0"/>
          <w:marTop w:val="0"/>
          <w:marBottom w:val="0"/>
          <w:divBdr>
            <w:top w:val="none" w:sz="0" w:space="0" w:color="auto"/>
            <w:left w:val="none" w:sz="0" w:space="0" w:color="auto"/>
            <w:bottom w:val="none" w:sz="0" w:space="0" w:color="auto"/>
            <w:right w:val="none" w:sz="0" w:space="0" w:color="auto"/>
          </w:divBdr>
        </w:div>
        <w:div w:id="797260341">
          <w:marLeft w:val="0"/>
          <w:marRight w:val="0"/>
          <w:marTop w:val="0"/>
          <w:marBottom w:val="0"/>
          <w:divBdr>
            <w:top w:val="none" w:sz="0" w:space="0" w:color="auto"/>
            <w:left w:val="none" w:sz="0" w:space="0" w:color="auto"/>
            <w:bottom w:val="none" w:sz="0" w:space="0" w:color="auto"/>
            <w:right w:val="none" w:sz="0" w:space="0" w:color="auto"/>
          </w:divBdr>
        </w:div>
        <w:div w:id="805977888">
          <w:marLeft w:val="0"/>
          <w:marRight w:val="0"/>
          <w:marTop w:val="0"/>
          <w:marBottom w:val="0"/>
          <w:divBdr>
            <w:top w:val="none" w:sz="0" w:space="0" w:color="auto"/>
            <w:left w:val="none" w:sz="0" w:space="0" w:color="auto"/>
            <w:bottom w:val="none" w:sz="0" w:space="0" w:color="auto"/>
            <w:right w:val="none" w:sz="0" w:space="0" w:color="auto"/>
          </w:divBdr>
        </w:div>
        <w:div w:id="808523614">
          <w:marLeft w:val="0"/>
          <w:marRight w:val="0"/>
          <w:marTop w:val="0"/>
          <w:marBottom w:val="0"/>
          <w:divBdr>
            <w:top w:val="none" w:sz="0" w:space="0" w:color="auto"/>
            <w:left w:val="none" w:sz="0" w:space="0" w:color="auto"/>
            <w:bottom w:val="none" w:sz="0" w:space="0" w:color="auto"/>
            <w:right w:val="none" w:sz="0" w:space="0" w:color="auto"/>
          </w:divBdr>
        </w:div>
        <w:div w:id="828250743">
          <w:marLeft w:val="0"/>
          <w:marRight w:val="0"/>
          <w:marTop w:val="0"/>
          <w:marBottom w:val="0"/>
          <w:divBdr>
            <w:top w:val="none" w:sz="0" w:space="0" w:color="auto"/>
            <w:left w:val="none" w:sz="0" w:space="0" w:color="auto"/>
            <w:bottom w:val="none" w:sz="0" w:space="0" w:color="auto"/>
            <w:right w:val="none" w:sz="0" w:space="0" w:color="auto"/>
          </w:divBdr>
        </w:div>
        <w:div w:id="832525358">
          <w:marLeft w:val="0"/>
          <w:marRight w:val="0"/>
          <w:marTop w:val="0"/>
          <w:marBottom w:val="0"/>
          <w:divBdr>
            <w:top w:val="none" w:sz="0" w:space="0" w:color="auto"/>
            <w:left w:val="none" w:sz="0" w:space="0" w:color="auto"/>
            <w:bottom w:val="none" w:sz="0" w:space="0" w:color="auto"/>
            <w:right w:val="none" w:sz="0" w:space="0" w:color="auto"/>
          </w:divBdr>
        </w:div>
        <w:div w:id="848374114">
          <w:marLeft w:val="0"/>
          <w:marRight w:val="0"/>
          <w:marTop w:val="0"/>
          <w:marBottom w:val="0"/>
          <w:divBdr>
            <w:top w:val="none" w:sz="0" w:space="0" w:color="auto"/>
            <w:left w:val="none" w:sz="0" w:space="0" w:color="auto"/>
            <w:bottom w:val="none" w:sz="0" w:space="0" w:color="auto"/>
            <w:right w:val="none" w:sz="0" w:space="0" w:color="auto"/>
          </w:divBdr>
        </w:div>
        <w:div w:id="852186939">
          <w:marLeft w:val="0"/>
          <w:marRight w:val="0"/>
          <w:marTop w:val="0"/>
          <w:marBottom w:val="0"/>
          <w:divBdr>
            <w:top w:val="none" w:sz="0" w:space="0" w:color="auto"/>
            <w:left w:val="none" w:sz="0" w:space="0" w:color="auto"/>
            <w:bottom w:val="none" w:sz="0" w:space="0" w:color="auto"/>
            <w:right w:val="none" w:sz="0" w:space="0" w:color="auto"/>
          </w:divBdr>
        </w:div>
        <w:div w:id="866135279">
          <w:marLeft w:val="0"/>
          <w:marRight w:val="0"/>
          <w:marTop w:val="0"/>
          <w:marBottom w:val="0"/>
          <w:divBdr>
            <w:top w:val="none" w:sz="0" w:space="0" w:color="auto"/>
            <w:left w:val="none" w:sz="0" w:space="0" w:color="auto"/>
            <w:bottom w:val="none" w:sz="0" w:space="0" w:color="auto"/>
            <w:right w:val="none" w:sz="0" w:space="0" w:color="auto"/>
          </w:divBdr>
        </w:div>
        <w:div w:id="890307486">
          <w:marLeft w:val="0"/>
          <w:marRight w:val="0"/>
          <w:marTop w:val="0"/>
          <w:marBottom w:val="0"/>
          <w:divBdr>
            <w:top w:val="none" w:sz="0" w:space="0" w:color="auto"/>
            <w:left w:val="none" w:sz="0" w:space="0" w:color="auto"/>
            <w:bottom w:val="none" w:sz="0" w:space="0" w:color="auto"/>
            <w:right w:val="none" w:sz="0" w:space="0" w:color="auto"/>
          </w:divBdr>
        </w:div>
        <w:div w:id="919678094">
          <w:marLeft w:val="0"/>
          <w:marRight w:val="0"/>
          <w:marTop w:val="0"/>
          <w:marBottom w:val="0"/>
          <w:divBdr>
            <w:top w:val="none" w:sz="0" w:space="0" w:color="auto"/>
            <w:left w:val="none" w:sz="0" w:space="0" w:color="auto"/>
            <w:bottom w:val="none" w:sz="0" w:space="0" w:color="auto"/>
            <w:right w:val="none" w:sz="0" w:space="0" w:color="auto"/>
          </w:divBdr>
        </w:div>
        <w:div w:id="934633767">
          <w:marLeft w:val="0"/>
          <w:marRight w:val="0"/>
          <w:marTop w:val="0"/>
          <w:marBottom w:val="0"/>
          <w:divBdr>
            <w:top w:val="none" w:sz="0" w:space="0" w:color="auto"/>
            <w:left w:val="none" w:sz="0" w:space="0" w:color="auto"/>
            <w:bottom w:val="none" w:sz="0" w:space="0" w:color="auto"/>
            <w:right w:val="none" w:sz="0" w:space="0" w:color="auto"/>
          </w:divBdr>
        </w:div>
        <w:div w:id="948662829">
          <w:marLeft w:val="0"/>
          <w:marRight w:val="0"/>
          <w:marTop w:val="0"/>
          <w:marBottom w:val="0"/>
          <w:divBdr>
            <w:top w:val="none" w:sz="0" w:space="0" w:color="auto"/>
            <w:left w:val="none" w:sz="0" w:space="0" w:color="auto"/>
            <w:bottom w:val="none" w:sz="0" w:space="0" w:color="auto"/>
            <w:right w:val="none" w:sz="0" w:space="0" w:color="auto"/>
          </w:divBdr>
        </w:div>
        <w:div w:id="953441955">
          <w:marLeft w:val="0"/>
          <w:marRight w:val="0"/>
          <w:marTop w:val="0"/>
          <w:marBottom w:val="0"/>
          <w:divBdr>
            <w:top w:val="none" w:sz="0" w:space="0" w:color="auto"/>
            <w:left w:val="none" w:sz="0" w:space="0" w:color="auto"/>
            <w:bottom w:val="none" w:sz="0" w:space="0" w:color="auto"/>
            <w:right w:val="none" w:sz="0" w:space="0" w:color="auto"/>
          </w:divBdr>
        </w:div>
        <w:div w:id="954020119">
          <w:marLeft w:val="0"/>
          <w:marRight w:val="0"/>
          <w:marTop w:val="0"/>
          <w:marBottom w:val="0"/>
          <w:divBdr>
            <w:top w:val="none" w:sz="0" w:space="0" w:color="auto"/>
            <w:left w:val="none" w:sz="0" w:space="0" w:color="auto"/>
            <w:bottom w:val="none" w:sz="0" w:space="0" w:color="auto"/>
            <w:right w:val="none" w:sz="0" w:space="0" w:color="auto"/>
          </w:divBdr>
        </w:div>
        <w:div w:id="956373617">
          <w:marLeft w:val="0"/>
          <w:marRight w:val="0"/>
          <w:marTop w:val="0"/>
          <w:marBottom w:val="0"/>
          <w:divBdr>
            <w:top w:val="none" w:sz="0" w:space="0" w:color="auto"/>
            <w:left w:val="none" w:sz="0" w:space="0" w:color="auto"/>
            <w:bottom w:val="none" w:sz="0" w:space="0" w:color="auto"/>
            <w:right w:val="none" w:sz="0" w:space="0" w:color="auto"/>
          </w:divBdr>
        </w:div>
        <w:div w:id="965159445">
          <w:marLeft w:val="0"/>
          <w:marRight w:val="0"/>
          <w:marTop w:val="0"/>
          <w:marBottom w:val="0"/>
          <w:divBdr>
            <w:top w:val="none" w:sz="0" w:space="0" w:color="auto"/>
            <w:left w:val="none" w:sz="0" w:space="0" w:color="auto"/>
            <w:bottom w:val="none" w:sz="0" w:space="0" w:color="auto"/>
            <w:right w:val="none" w:sz="0" w:space="0" w:color="auto"/>
          </w:divBdr>
        </w:div>
        <w:div w:id="969822171">
          <w:marLeft w:val="0"/>
          <w:marRight w:val="0"/>
          <w:marTop w:val="0"/>
          <w:marBottom w:val="0"/>
          <w:divBdr>
            <w:top w:val="none" w:sz="0" w:space="0" w:color="auto"/>
            <w:left w:val="none" w:sz="0" w:space="0" w:color="auto"/>
            <w:bottom w:val="none" w:sz="0" w:space="0" w:color="auto"/>
            <w:right w:val="none" w:sz="0" w:space="0" w:color="auto"/>
          </w:divBdr>
        </w:div>
        <w:div w:id="980034850">
          <w:marLeft w:val="0"/>
          <w:marRight w:val="0"/>
          <w:marTop w:val="0"/>
          <w:marBottom w:val="0"/>
          <w:divBdr>
            <w:top w:val="none" w:sz="0" w:space="0" w:color="auto"/>
            <w:left w:val="none" w:sz="0" w:space="0" w:color="auto"/>
            <w:bottom w:val="none" w:sz="0" w:space="0" w:color="auto"/>
            <w:right w:val="none" w:sz="0" w:space="0" w:color="auto"/>
          </w:divBdr>
        </w:div>
        <w:div w:id="996883177">
          <w:marLeft w:val="0"/>
          <w:marRight w:val="0"/>
          <w:marTop w:val="0"/>
          <w:marBottom w:val="0"/>
          <w:divBdr>
            <w:top w:val="none" w:sz="0" w:space="0" w:color="auto"/>
            <w:left w:val="none" w:sz="0" w:space="0" w:color="auto"/>
            <w:bottom w:val="none" w:sz="0" w:space="0" w:color="auto"/>
            <w:right w:val="none" w:sz="0" w:space="0" w:color="auto"/>
          </w:divBdr>
        </w:div>
        <w:div w:id="998843307">
          <w:marLeft w:val="0"/>
          <w:marRight w:val="0"/>
          <w:marTop w:val="0"/>
          <w:marBottom w:val="0"/>
          <w:divBdr>
            <w:top w:val="none" w:sz="0" w:space="0" w:color="auto"/>
            <w:left w:val="none" w:sz="0" w:space="0" w:color="auto"/>
            <w:bottom w:val="none" w:sz="0" w:space="0" w:color="auto"/>
            <w:right w:val="none" w:sz="0" w:space="0" w:color="auto"/>
          </w:divBdr>
        </w:div>
        <w:div w:id="1005745831">
          <w:marLeft w:val="0"/>
          <w:marRight w:val="0"/>
          <w:marTop w:val="0"/>
          <w:marBottom w:val="0"/>
          <w:divBdr>
            <w:top w:val="none" w:sz="0" w:space="0" w:color="auto"/>
            <w:left w:val="none" w:sz="0" w:space="0" w:color="auto"/>
            <w:bottom w:val="none" w:sz="0" w:space="0" w:color="auto"/>
            <w:right w:val="none" w:sz="0" w:space="0" w:color="auto"/>
          </w:divBdr>
        </w:div>
        <w:div w:id="1008826159">
          <w:marLeft w:val="0"/>
          <w:marRight w:val="0"/>
          <w:marTop w:val="0"/>
          <w:marBottom w:val="0"/>
          <w:divBdr>
            <w:top w:val="none" w:sz="0" w:space="0" w:color="auto"/>
            <w:left w:val="none" w:sz="0" w:space="0" w:color="auto"/>
            <w:bottom w:val="none" w:sz="0" w:space="0" w:color="auto"/>
            <w:right w:val="none" w:sz="0" w:space="0" w:color="auto"/>
          </w:divBdr>
        </w:div>
        <w:div w:id="1015771169">
          <w:marLeft w:val="0"/>
          <w:marRight w:val="0"/>
          <w:marTop w:val="0"/>
          <w:marBottom w:val="0"/>
          <w:divBdr>
            <w:top w:val="none" w:sz="0" w:space="0" w:color="auto"/>
            <w:left w:val="none" w:sz="0" w:space="0" w:color="auto"/>
            <w:bottom w:val="none" w:sz="0" w:space="0" w:color="auto"/>
            <w:right w:val="none" w:sz="0" w:space="0" w:color="auto"/>
          </w:divBdr>
        </w:div>
        <w:div w:id="1023439965">
          <w:marLeft w:val="0"/>
          <w:marRight w:val="0"/>
          <w:marTop w:val="0"/>
          <w:marBottom w:val="0"/>
          <w:divBdr>
            <w:top w:val="none" w:sz="0" w:space="0" w:color="auto"/>
            <w:left w:val="none" w:sz="0" w:space="0" w:color="auto"/>
            <w:bottom w:val="none" w:sz="0" w:space="0" w:color="auto"/>
            <w:right w:val="none" w:sz="0" w:space="0" w:color="auto"/>
          </w:divBdr>
        </w:div>
        <w:div w:id="1044644701">
          <w:marLeft w:val="0"/>
          <w:marRight w:val="0"/>
          <w:marTop w:val="0"/>
          <w:marBottom w:val="0"/>
          <w:divBdr>
            <w:top w:val="none" w:sz="0" w:space="0" w:color="auto"/>
            <w:left w:val="none" w:sz="0" w:space="0" w:color="auto"/>
            <w:bottom w:val="none" w:sz="0" w:space="0" w:color="auto"/>
            <w:right w:val="none" w:sz="0" w:space="0" w:color="auto"/>
          </w:divBdr>
        </w:div>
        <w:div w:id="1045717226">
          <w:marLeft w:val="0"/>
          <w:marRight w:val="0"/>
          <w:marTop w:val="0"/>
          <w:marBottom w:val="0"/>
          <w:divBdr>
            <w:top w:val="none" w:sz="0" w:space="0" w:color="auto"/>
            <w:left w:val="none" w:sz="0" w:space="0" w:color="auto"/>
            <w:bottom w:val="none" w:sz="0" w:space="0" w:color="auto"/>
            <w:right w:val="none" w:sz="0" w:space="0" w:color="auto"/>
          </w:divBdr>
        </w:div>
        <w:div w:id="1047952405">
          <w:marLeft w:val="0"/>
          <w:marRight w:val="0"/>
          <w:marTop w:val="0"/>
          <w:marBottom w:val="0"/>
          <w:divBdr>
            <w:top w:val="none" w:sz="0" w:space="0" w:color="auto"/>
            <w:left w:val="none" w:sz="0" w:space="0" w:color="auto"/>
            <w:bottom w:val="none" w:sz="0" w:space="0" w:color="auto"/>
            <w:right w:val="none" w:sz="0" w:space="0" w:color="auto"/>
          </w:divBdr>
        </w:div>
        <w:div w:id="1065570294">
          <w:marLeft w:val="0"/>
          <w:marRight w:val="0"/>
          <w:marTop w:val="0"/>
          <w:marBottom w:val="0"/>
          <w:divBdr>
            <w:top w:val="none" w:sz="0" w:space="0" w:color="auto"/>
            <w:left w:val="none" w:sz="0" w:space="0" w:color="auto"/>
            <w:bottom w:val="none" w:sz="0" w:space="0" w:color="auto"/>
            <w:right w:val="none" w:sz="0" w:space="0" w:color="auto"/>
          </w:divBdr>
        </w:div>
        <w:div w:id="1077172286">
          <w:marLeft w:val="0"/>
          <w:marRight w:val="0"/>
          <w:marTop w:val="0"/>
          <w:marBottom w:val="0"/>
          <w:divBdr>
            <w:top w:val="none" w:sz="0" w:space="0" w:color="auto"/>
            <w:left w:val="none" w:sz="0" w:space="0" w:color="auto"/>
            <w:bottom w:val="none" w:sz="0" w:space="0" w:color="auto"/>
            <w:right w:val="none" w:sz="0" w:space="0" w:color="auto"/>
          </w:divBdr>
        </w:div>
        <w:div w:id="1088117423">
          <w:marLeft w:val="0"/>
          <w:marRight w:val="0"/>
          <w:marTop w:val="0"/>
          <w:marBottom w:val="0"/>
          <w:divBdr>
            <w:top w:val="none" w:sz="0" w:space="0" w:color="auto"/>
            <w:left w:val="none" w:sz="0" w:space="0" w:color="auto"/>
            <w:bottom w:val="none" w:sz="0" w:space="0" w:color="auto"/>
            <w:right w:val="none" w:sz="0" w:space="0" w:color="auto"/>
          </w:divBdr>
        </w:div>
        <w:div w:id="1089734630">
          <w:marLeft w:val="0"/>
          <w:marRight w:val="0"/>
          <w:marTop w:val="0"/>
          <w:marBottom w:val="0"/>
          <w:divBdr>
            <w:top w:val="none" w:sz="0" w:space="0" w:color="auto"/>
            <w:left w:val="none" w:sz="0" w:space="0" w:color="auto"/>
            <w:bottom w:val="none" w:sz="0" w:space="0" w:color="auto"/>
            <w:right w:val="none" w:sz="0" w:space="0" w:color="auto"/>
          </w:divBdr>
        </w:div>
        <w:div w:id="1099718463">
          <w:marLeft w:val="0"/>
          <w:marRight w:val="0"/>
          <w:marTop w:val="0"/>
          <w:marBottom w:val="0"/>
          <w:divBdr>
            <w:top w:val="none" w:sz="0" w:space="0" w:color="auto"/>
            <w:left w:val="none" w:sz="0" w:space="0" w:color="auto"/>
            <w:bottom w:val="none" w:sz="0" w:space="0" w:color="auto"/>
            <w:right w:val="none" w:sz="0" w:space="0" w:color="auto"/>
          </w:divBdr>
        </w:div>
        <w:div w:id="1102801378">
          <w:marLeft w:val="0"/>
          <w:marRight w:val="0"/>
          <w:marTop w:val="0"/>
          <w:marBottom w:val="0"/>
          <w:divBdr>
            <w:top w:val="none" w:sz="0" w:space="0" w:color="auto"/>
            <w:left w:val="none" w:sz="0" w:space="0" w:color="auto"/>
            <w:bottom w:val="none" w:sz="0" w:space="0" w:color="auto"/>
            <w:right w:val="none" w:sz="0" w:space="0" w:color="auto"/>
          </w:divBdr>
        </w:div>
        <w:div w:id="1104038714">
          <w:marLeft w:val="0"/>
          <w:marRight w:val="0"/>
          <w:marTop w:val="0"/>
          <w:marBottom w:val="0"/>
          <w:divBdr>
            <w:top w:val="none" w:sz="0" w:space="0" w:color="auto"/>
            <w:left w:val="none" w:sz="0" w:space="0" w:color="auto"/>
            <w:bottom w:val="none" w:sz="0" w:space="0" w:color="auto"/>
            <w:right w:val="none" w:sz="0" w:space="0" w:color="auto"/>
          </w:divBdr>
        </w:div>
        <w:div w:id="1117602137">
          <w:marLeft w:val="0"/>
          <w:marRight w:val="0"/>
          <w:marTop w:val="0"/>
          <w:marBottom w:val="0"/>
          <w:divBdr>
            <w:top w:val="none" w:sz="0" w:space="0" w:color="auto"/>
            <w:left w:val="none" w:sz="0" w:space="0" w:color="auto"/>
            <w:bottom w:val="none" w:sz="0" w:space="0" w:color="auto"/>
            <w:right w:val="none" w:sz="0" w:space="0" w:color="auto"/>
          </w:divBdr>
        </w:div>
        <w:div w:id="1130321449">
          <w:marLeft w:val="0"/>
          <w:marRight w:val="0"/>
          <w:marTop w:val="0"/>
          <w:marBottom w:val="0"/>
          <w:divBdr>
            <w:top w:val="none" w:sz="0" w:space="0" w:color="auto"/>
            <w:left w:val="none" w:sz="0" w:space="0" w:color="auto"/>
            <w:bottom w:val="none" w:sz="0" w:space="0" w:color="auto"/>
            <w:right w:val="none" w:sz="0" w:space="0" w:color="auto"/>
          </w:divBdr>
        </w:div>
        <w:div w:id="1134524506">
          <w:marLeft w:val="0"/>
          <w:marRight w:val="0"/>
          <w:marTop w:val="0"/>
          <w:marBottom w:val="0"/>
          <w:divBdr>
            <w:top w:val="none" w:sz="0" w:space="0" w:color="auto"/>
            <w:left w:val="none" w:sz="0" w:space="0" w:color="auto"/>
            <w:bottom w:val="none" w:sz="0" w:space="0" w:color="auto"/>
            <w:right w:val="none" w:sz="0" w:space="0" w:color="auto"/>
          </w:divBdr>
        </w:div>
        <w:div w:id="1190334391">
          <w:marLeft w:val="0"/>
          <w:marRight w:val="0"/>
          <w:marTop w:val="0"/>
          <w:marBottom w:val="0"/>
          <w:divBdr>
            <w:top w:val="none" w:sz="0" w:space="0" w:color="auto"/>
            <w:left w:val="none" w:sz="0" w:space="0" w:color="auto"/>
            <w:bottom w:val="none" w:sz="0" w:space="0" w:color="auto"/>
            <w:right w:val="none" w:sz="0" w:space="0" w:color="auto"/>
          </w:divBdr>
        </w:div>
        <w:div w:id="1198546927">
          <w:marLeft w:val="0"/>
          <w:marRight w:val="0"/>
          <w:marTop w:val="0"/>
          <w:marBottom w:val="0"/>
          <w:divBdr>
            <w:top w:val="none" w:sz="0" w:space="0" w:color="auto"/>
            <w:left w:val="none" w:sz="0" w:space="0" w:color="auto"/>
            <w:bottom w:val="none" w:sz="0" w:space="0" w:color="auto"/>
            <w:right w:val="none" w:sz="0" w:space="0" w:color="auto"/>
          </w:divBdr>
        </w:div>
        <w:div w:id="1211265138">
          <w:marLeft w:val="0"/>
          <w:marRight w:val="0"/>
          <w:marTop w:val="0"/>
          <w:marBottom w:val="0"/>
          <w:divBdr>
            <w:top w:val="none" w:sz="0" w:space="0" w:color="auto"/>
            <w:left w:val="none" w:sz="0" w:space="0" w:color="auto"/>
            <w:bottom w:val="none" w:sz="0" w:space="0" w:color="auto"/>
            <w:right w:val="none" w:sz="0" w:space="0" w:color="auto"/>
          </w:divBdr>
        </w:div>
        <w:div w:id="1216048454">
          <w:marLeft w:val="0"/>
          <w:marRight w:val="0"/>
          <w:marTop w:val="0"/>
          <w:marBottom w:val="0"/>
          <w:divBdr>
            <w:top w:val="none" w:sz="0" w:space="0" w:color="auto"/>
            <w:left w:val="none" w:sz="0" w:space="0" w:color="auto"/>
            <w:bottom w:val="none" w:sz="0" w:space="0" w:color="auto"/>
            <w:right w:val="none" w:sz="0" w:space="0" w:color="auto"/>
          </w:divBdr>
        </w:div>
        <w:div w:id="1226142213">
          <w:marLeft w:val="0"/>
          <w:marRight w:val="0"/>
          <w:marTop w:val="0"/>
          <w:marBottom w:val="0"/>
          <w:divBdr>
            <w:top w:val="none" w:sz="0" w:space="0" w:color="auto"/>
            <w:left w:val="none" w:sz="0" w:space="0" w:color="auto"/>
            <w:bottom w:val="none" w:sz="0" w:space="0" w:color="auto"/>
            <w:right w:val="none" w:sz="0" w:space="0" w:color="auto"/>
          </w:divBdr>
        </w:div>
        <w:div w:id="1243636835">
          <w:marLeft w:val="0"/>
          <w:marRight w:val="0"/>
          <w:marTop w:val="0"/>
          <w:marBottom w:val="0"/>
          <w:divBdr>
            <w:top w:val="none" w:sz="0" w:space="0" w:color="auto"/>
            <w:left w:val="none" w:sz="0" w:space="0" w:color="auto"/>
            <w:bottom w:val="none" w:sz="0" w:space="0" w:color="auto"/>
            <w:right w:val="none" w:sz="0" w:space="0" w:color="auto"/>
          </w:divBdr>
        </w:div>
        <w:div w:id="1244803744">
          <w:marLeft w:val="0"/>
          <w:marRight w:val="0"/>
          <w:marTop w:val="0"/>
          <w:marBottom w:val="0"/>
          <w:divBdr>
            <w:top w:val="none" w:sz="0" w:space="0" w:color="auto"/>
            <w:left w:val="none" w:sz="0" w:space="0" w:color="auto"/>
            <w:bottom w:val="none" w:sz="0" w:space="0" w:color="auto"/>
            <w:right w:val="none" w:sz="0" w:space="0" w:color="auto"/>
          </w:divBdr>
        </w:div>
        <w:div w:id="1246958379">
          <w:marLeft w:val="0"/>
          <w:marRight w:val="0"/>
          <w:marTop w:val="0"/>
          <w:marBottom w:val="0"/>
          <w:divBdr>
            <w:top w:val="none" w:sz="0" w:space="0" w:color="auto"/>
            <w:left w:val="none" w:sz="0" w:space="0" w:color="auto"/>
            <w:bottom w:val="none" w:sz="0" w:space="0" w:color="auto"/>
            <w:right w:val="none" w:sz="0" w:space="0" w:color="auto"/>
          </w:divBdr>
        </w:div>
        <w:div w:id="1252088374">
          <w:marLeft w:val="0"/>
          <w:marRight w:val="0"/>
          <w:marTop w:val="0"/>
          <w:marBottom w:val="0"/>
          <w:divBdr>
            <w:top w:val="none" w:sz="0" w:space="0" w:color="auto"/>
            <w:left w:val="none" w:sz="0" w:space="0" w:color="auto"/>
            <w:bottom w:val="none" w:sz="0" w:space="0" w:color="auto"/>
            <w:right w:val="none" w:sz="0" w:space="0" w:color="auto"/>
          </w:divBdr>
        </w:div>
        <w:div w:id="1267154452">
          <w:marLeft w:val="0"/>
          <w:marRight w:val="0"/>
          <w:marTop w:val="0"/>
          <w:marBottom w:val="0"/>
          <w:divBdr>
            <w:top w:val="none" w:sz="0" w:space="0" w:color="auto"/>
            <w:left w:val="none" w:sz="0" w:space="0" w:color="auto"/>
            <w:bottom w:val="none" w:sz="0" w:space="0" w:color="auto"/>
            <w:right w:val="none" w:sz="0" w:space="0" w:color="auto"/>
          </w:divBdr>
        </w:div>
        <w:div w:id="1279524904">
          <w:marLeft w:val="0"/>
          <w:marRight w:val="0"/>
          <w:marTop w:val="0"/>
          <w:marBottom w:val="0"/>
          <w:divBdr>
            <w:top w:val="none" w:sz="0" w:space="0" w:color="auto"/>
            <w:left w:val="none" w:sz="0" w:space="0" w:color="auto"/>
            <w:bottom w:val="none" w:sz="0" w:space="0" w:color="auto"/>
            <w:right w:val="none" w:sz="0" w:space="0" w:color="auto"/>
          </w:divBdr>
        </w:div>
        <w:div w:id="1287660574">
          <w:marLeft w:val="0"/>
          <w:marRight w:val="0"/>
          <w:marTop w:val="0"/>
          <w:marBottom w:val="0"/>
          <w:divBdr>
            <w:top w:val="none" w:sz="0" w:space="0" w:color="auto"/>
            <w:left w:val="none" w:sz="0" w:space="0" w:color="auto"/>
            <w:bottom w:val="none" w:sz="0" w:space="0" w:color="auto"/>
            <w:right w:val="none" w:sz="0" w:space="0" w:color="auto"/>
          </w:divBdr>
        </w:div>
        <w:div w:id="1297105862">
          <w:marLeft w:val="0"/>
          <w:marRight w:val="0"/>
          <w:marTop w:val="0"/>
          <w:marBottom w:val="0"/>
          <w:divBdr>
            <w:top w:val="none" w:sz="0" w:space="0" w:color="auto"/>
            <w:left w:val="none" w:sz="0" w:space="0" w:color="auto"/>
            <w:bottom w:val="none" w:sz="0" w:space="0" w:color="auto"/>
            <w:right w:val="none" w:sz="0" w:space="0" w:color="auto"/>
          </w:divBdr>
        </w:div>
        <w:div w:id="1315111841">
          <w:marLeft w:val="0"/>
          <w:marRight w:val="0"/>
          <w:marTop w:val="0"/>
          <w:marBottom w:val="0"/>
          <w:divBdr>
            <w:top w:val="none" w:sz="0" w:space="0" w:color="auto"/>
            <w:left w:val="none" w:sz="0" w:space="0" w:color="auto"/>
            <w:bottom w:val="none" w:sz="0" w:space="0" w:color="auto"/>
            <w:right w:val="none" w:sz="0" w:space="0" w:color="auto"/>
          </w:divBdr>
        </w:div>
        <w:div w:id="1351368597">
          <w:marLeft w:val="0"/>
          <w:marRight w:val="0"/>
          <w:marTop w:val="0"/>
          <w:marBottom w:val="0"/>
          <w:divBdr>
            <w:top w:val="none" w:sz="0" w:space="0" w:color="auto"/>
            <w:left w:val="none" w:sz="0" w:space="0" w:color="auto"/>
            <w:bottom w:val="none" w:sz="0" w:space="0" w:color="auto"/>
            <w:right w:val="none" w:sz="0" w:space="0" w:color="auto"/>
          </w:divBdr>
        </w:div>
        <w:div w:id="1358694869">
          <w:marLeft w:val="0"/>
          <w:marRight w:val="0"/>
          <w:marTop w:val="0"/>
          <w:marBottom w:val="0"/>
          <w:divBdr>
            <w:top w:val="none" w:sz="0" w:space="0" w:color="auto"/>
            <w:left w:val="none" w:sz="0" w:space="0" w:color="auto"/>
            <w:bottom w:val="none" w:sz="0" w:space="0" w:color="auto"/>
            <w:right w:val="none" w:sz="0" w:space="0" w:color="auto"/>
          </w:divBdr>
        </w:div>
        <w:div w:id="1363630821">
          <w:marLeft w:val="0"/>
          <w:marRight w:val="0"/>
          <w:marTop w:val="0"/>
          <w:marBottom w:val="0"/>
          <w:divBdr>
            <w:top w:val="none" w:sz="0" w:space="0" w:color="auto"/>
            <w:left w:val="none" w:sz="0" w:space="0" w:color="auto"/>
            <w:bottom w:val="none" w:sz="0" w:space="0" w:color="auto"/>
            <w:right w:val="none" w:sz="0" w:space="0" w:color="auto"/>
          </w:divBdr>
        </w:div>
        <w:div w:id="1369141680">
          <w:marLeft w:val="0"/>
          <w:marRight w:val="0"/>
          <w:marTop w:val="0"/>
          <w:marBottom w:val="0"/>
          <w:divBdr>
            <w:top w:val="none" w:sz="0" w:space="0" w:color="auto"/>
            <w:left w:val="none" w:sz="0" w:space="0" w:color="auto"/>
            <w:bottom w:val="none" w:sz="0" w:space="0" w:color="auto"/>
            <w:right w:val="none" w:sz="0" w:space="0" w:color="auto"/>
          </w:divBdr>
        </w:div>
        <w:div w:id="1369375904">
          <w:marLeft w:val="0"/>
          <w:marRight w:val="0"/>
          <w:marTop w:val="0"/>
          <w:marBottom w:val="0"/>
          <w:divBdr>
            <w:top w:val="none" w:sz="0" w:space="0" w:color="auto"/>
            <w:left w:val="none" w:sz="0" w:space="0" w:color="auto"/>
            <w:bottom w:val="none" w:sz="0" w:space="0" w:color="auto"/>
            <w:right w:val="none" w:sz="0" w:space="0" w:color="auto"/>
          </w:divBdr>
        </w:div>
        <w:div w:id="1427651042">
          <w:marLeft w:val="0"/>
          <w:marRight w:val="0"/>
          <w:marTop w:val="0"/>
          <w:marBottom w:val="0"/>
          <w:divBdr>
            <w:top w:val="none" w:sz="0" w:space="0" w:color="auto"/>
            <w:left w:val="none" w:sz="0" w:space="0" w:color="auto"/>
            <w:bottom w:val="none" w:sz="0" w:space="0" w:color="auto"/>
            <w:right w:val="none" w:sz="0" w:space="0" w:color="auto"/>
          </w:divBdr>
        </w:div>
        <w:div w:id="1437872447">
          <w:marLeft w:val="0"/>
          <w:marRight w:val="0"/>
          <w:marTop w:val="0"/>
          <w:marBottom w:val="0"/>
          <w:divBdr>
            <w:top w:val="none" w:sz="0" w:space="0" w:color="auto"/>
            <w:left w:val="none" w:sz="0" w:space="0" w:color="auto"/>
            <w:bottom w:val="none" w:sz="0" w:space="0" w:color="auto"/>
            <w:right w:val="none" w:sz="0" w:space="0" w:color="auto"/>
          </w:divBdr>
        </w:div>
        <w:div w:id="1440416503">
          <w:marLeft w:val="0"/>
          <w:marRight w:val="0"/>
          <w:marTop w:val="0"/>
          <w:marBottom w:val="0"/>
          <w:divBdr>
            <w:top w:val="none" w:sz="0" w:space="0" w:color="auto"/>
            <w:left w:val="none" w:sz="0" w:space="0" w:color="auto"/>
            <w:bottom w:val="none" w:sz="0" w:space="0" w:color="auto"/>
            <w:right w:val="none" w:sz="0" w:space="0" w:color="auto"/>
          </w:divBdr>
        </w:div>
        <w:div w:id="1443956498">
          <w:marLeft w:val="0"/>
          <w:marRight w:val="0"/>
          <w:marTop w:val="0"/>
          <w:marBottom w:val="0"/>
          <w:divBdr>
            <w:top w:val="none" w:sz="0" w:space="0" w:color="auto"/>
            <w:left w:val="none" w:sz="0" w:space="0" w:color="auto"/>
            <w:bottom w:val="none" w:sz="0" w:space="0" w:color="auto"/>
            <w:right w:val="none" w:sz="0" w:space="0" w:color="auto"/>
          </w:divBdr>
        </w:div>
        <w:div w:id="1457480076">
          <w:marLeft w:val="0"/>
          <w:marRight w:val="0"/>
          <w:marTop w:val="0"/>
          <w:marBottom w:val="0"/>
          <w:divBdr>
            <w:top w:val="none" w:sz="0" w:space="0" w:color="auto"/>
            <w:left w:val="none" w:sz="0" w:space="0" w:color="auto"/>
            <w:bottom w:val="none" w:sz="0" w:space="0" w:color="auto"/>
            <w:right w:val="none" w:sz="0" w:space="0" w:color="auto"/>
          </w:divBdr>
        </w:div>
        <w:div w:id="1481921904">
          <w:marLeft w:val="0"/>
          <w:marRight w:val="0"/>
          <w:marTop w:val="0"/>
          <w:marBottom w:val="0"/>
          <w:divBdr>
            <w:top w:val="none" w:sz="0" w:space="0" w:color="auto"/>
            <w:left w:val="none" w:sz="0" w:space="0" w:color="auto"/>
            <w:bottom w:val="none" w:sz="0" w:space="0" w:color="auto"/>
            <w:right w:val="none" w:sz="0" w:space="0" w:color="auto"/>
          </w:divBdr>
        </w:div>
        <w:div w:id="1483279845">
          <w:marLeft w:val="0"/>
          <w:marRight w:val="0"/>
          <w:marTop w:val="0"/>
          <w:marBottom w:val="0"/>
          <w:divBdr>
            <w:top w:val="none" w:sz="0" w:space="0" w:color="auto"/>
            <w:left w:val="none" w:sz="0" w:space="0" w:color="auto"/>
            <w:bottom w:val="none" w:sz="0" w:space="0" w:color="auto"/>
            <w:right w:val="none" w:sz="0" w:space="0" w:color="auto"/>
          </w:divBdr>
        </w:div>
        <w:div w:id="1494183323">
          <w:marLeft w:val="0"/>
          <w:marRight w:val="0"/>
          <w:marTop w:val="0"/>
          <w:marBottom w:val="0"/>
          <w:divBdr>
            <w:top w:val="none" w:sz="0" w:space="0" w:color="auto"/>
            <w:left w:val="none" w:sz="0" w:space="0" w:color="auto"/>
            <w:bottom w:val="none" w:sz="0" w:space="0" w:color="auto"/>
            <w:right w:val="none" w:sz="0" w:space="0" w:color="auto"/>
          </w:divBdr>
        </w:div>
        <w:div w:id="1504467668">
          <w:marLeft w:val="0"/>
          <w:marRight w:val="0"/>
          <w:marTop w:val="0"/>
          <w:marBottom w:val="0"/>
          <w:divBdr>
            <w:top w:val="none" w:sz="0" w:space="0" w:color="auto"/>
            <w:left w:val="none" w:sz="0" w:space="0" w:color="auto"/>
            <w:bottom w:val="none" w:sz="0" w:space="0" w:color="auto"/>
            <w:right w:val="none" w:sz="0" w:space="0" w:color="auto"/>
          </w:divBdr>
        </w:div>
        <w:div w:id="1513956039">
          <w:marLeft w:val="0"/>
          <w:marRight w:val="0"/>
          <w:marTop w:val="0"/>
          <w:marBottom w:val="0"/>
          <w:divBdr>
            <w:top w:val="none" w:sz="0" w:space="0" w:color="auto"/>
            <w:left w:val="none" w:sz="0" w:space="0" w:color="auto"/>
            <w:bottom w:val="none" w:sz="0" w:space="0" w:color="auto"/>
            <w:right w:val="none" w:sz="0" w:space="0" w:color="auto"/>
          </w:divBdr>
        </w:div>
        <w:div w:id="1515143615">
          <w:marLeft w:val="0"/>
          <w:marRight w:val="0"/>
          <w:marTop w:val="0"/>
          <w:marBottom w:val="0"/>
          <w:divBdr>
            <w:top w:val="none" w:sz="0" w:space="0" w:color="auto"/>
            <w:left w:val="none" w:sz="0" w:space="0" w:color="auto"/>
            <w:bottom w:val="none" w:sz="0" w:space="0" w:color="auto"/>
            <w:right w:val="none" w:sz="0" w:space="0" w:color="auto"/>
          </w:divBdr>
        </w:div>
        <w:div w:id="1521747387">
          <w:marLeft w:val="0"/>
          <w:marRight w:val="0"/>
          <w:marTop w:val="0"/>
          <w:marBottom w:val="0"/>
          <w:divBdr>
            <w:top w:val="none" w:sz="0" w:space="0" w:color="auto"/>
            <w:left w:val="none" w:sz="0" w:space="0" w:color="auto"/>
            <w:bottom w:val="none" w:sz="0" w:space="0" w:color="auto"/>
            <w:right w:val="none" w:sz="0" w:space="0" w:color="auto"/>
          </w:divBdr>
        </w:div>
        <w:div w:id="1527668927">
          <w:marLeft w:val="0"/>
          <w:marRight w:val="0"/>
          <w:marTop w:val="0"/>
          <w:marBottom w:val="0"/>
          <w:divBdr>
            <w:top w:val="none" w:sz="0" w:space="0" w:color="auto"/>
            <w:left w:val="none" w:sz="0" w:space="0" w:color="auto"/>
            <w:bottom w:val="none" w:sz="0" w:space="0" w:color="auto"/>
            <w:right w:val="none" w:sz="0" w:space="0" w:color="auto"/>
          </w:divBdr>
        </w:div>
        <w:div w:id="1537082548">
          <w:marLeft w:val="0"/>
          <w:marRight w:val="0"/>
          <w:marTop w:val="0"/>
          <w:marBottom w:val="0"/>
          <w:divBdr>
            <w:top w:val="none" w:sz="0" w:space="0" w:color="auto"/>
            <w:left w:val="none" w:sz="0" w:space="0" w:color="auto"/>
            <w:bottom w:val="none" w:sz="0" w:space="0" w:color="auto"/>
            <w:right w:val="none" w:sz="0" w:space="0" w:color="auto"/>
          </w:divBdr>
        </w:div>
        <w:div w:id="1551921621">
          <w:marLeft w:val="0"/>
          <w:marRight w:val="0"/>
          <w:marTop w:val="0"/>
          <w:marBottom w:val="0"/>
          <w:divBdr>
            <w:top w:val="none" w:sz="0" w:space="0" w:color="auto"/>
            <w:left w:val="none" w:sz="0" w:space="0" w:color="auto"/>
            <w:bottom w:val="none" w:sz="0" w:space="0" w:color="auto"/>
            <w:right w:val="none" w:sz="0" w:space="0" w:color="auto"/>
          </w:divBdr>
        </w:div>
        <w:div w:id="1565484857">
          <w:marLeft w:val="0"/>
          <w:marRight w:val="0"/>
          <w:marTop w:val="0"/>
          <w:marBottom w:val="0"/>
          <w:divBdr>
            <w:top w:val="none" w:sz="0" w:space="0" w:color="auto"/>
            <w:left w:val="none" w:sz="0" w:space="0" w:color="auto"/>
            <w:bottom w:val="none" w:sz="0" w:space="0" w:color="auto"/>
            <w:right w:val="none" w:sz="0" w:space="0" w:color="auto"/>
          </w:divBdr>
        </w:div>
        <w:div w:id="1566842930">
          <w:marLeft w:val="0"/>
          <w:marRight w:val="0"/>
          <w:marTop w:val="0"/>
          <w:marBottom w:val="0"/>
          <w:divBdr>
            <w:top w:val="none" w:sz="0" w:space="0" w:color="auto"/>
            <w:left w:val="none" w:sz="0" w:space="0" w:color="auto"/>
            <w:bottom w:val="none" w:sz="0" w:space="0" w:color="auto"/>
            <w:right w:val="none" w:sz="0" w:space="0" w:color="auto"/>
          </w:divBdr>
        </w:div>
        <w:div w:id="1573738516">
          <w:marLeft w:val="0"/>
          <w:marRight w:val="0"/>
          <w:marTop w:val="0"/>
          <w:marBottom w:val="0"/>
          <w:divBdr>
            <w:top w:val="none" w:sz="0" w:space="0" w:color="auto"/>
            <w:left w:val="none" w:sz="0" w:space="0" w:color="auto"/>
            <w:bottom w:val="none" w:sz="0" w:space="0" w:color="auto"/>
            <w:right w:val="none" w:sz="0" w:space="0" w:color="auto"/>
          </w:divBdr>
        </w:div>
        <w:div w:id="1588273934">
          <w:marLeft w:val="0"/>
          <w:marRight w:val="0"/>
          <w:marTop w:val="0"/>
          <w:marBottom w:val="0"/>
          <w:divBdr>
            <w:top w:val="none" w:sz="0" w:space="0" w:color="auto"/>
            <w:left w:val="none" w:sz="0" w:space="0" w:color="auto"/>
            <w:bottom w:val="none" w:sz="0" w:space="0" w:color="auto"/>
            <w:right w:val="none" w:sz="0" w:space="0" w:color="auto"/>
          </w:divBdr>
        </w:div>
        <w:div w:id="1594364784">
          <w:marLeft w:val="0"/>
          <w:marRight w:val="0"/>
          <w:marTop w:val="0"/>
          <w:marBottom w:val="0"/>
          <w:divBdr>
            <w:top w:val="none" w:sz="0" w:space="0" w:color="auto"/>
            <w:left w:val="none" w:sz="0" w:space="0" w:color="auto"/>
            <w:bottom w:val="none" w:sz="0" w:space="0" w:color="auto"/>
            <w:right w:val="none" w:sz="0" w:space="0" w:color="auto"/>
          </w:divBdr>
        </w:div>
        <w:div w:id="1599606768">
          <w:marLeft w:val="0"/>
          <w:marRight w:val="0"/>
          <w:marTop w:val="0"/>
          <w:marBottom w:val="0"/>
          <w:divBdr>
            <w:top w:val="none" w:sz="0" w:space="0" w:color="auto"/>
            <w:left w:val="none" w:sz="0" w:space="0" w:color="auto"/>
            <w:bottom w:val="none" w:sz="0" w:space="0" w:color="auto"/>
            <w:right w:val="none" w:sz="0" w:space="0" w:color="auto"/>
          </w:divBdr>
        </w:div>
        <w:div w:id="1619992733">
          <w:marLeft w:val="0"/>
          <w:marRight w:val="0"/>
          <w:marTop w:val="0"/>
          <w:marBottom w:val="0"/>
          <w:divBdr>
            <w:top w:val="none" w:sz="0" w:space="0" w:color="auto"/>
            <w:left w:val="none" w:sz="0" w:space="0" w:color="auto"/>
            <w:bottom w:val="none" w:sz="0" w:space="0" w:color="auto"/>
            <w:right w:val="none" w:sz="0" w:space="0" w:color="auto"/>
          </w:divBdr>
        </w:div>
        <w:div w:id="1646279497">
          <w:marLeft w:val="0"/>
          <w:marRight w:val="0"/>
          <w:marTop w:val="0"/>
          <w:marBottom w:val="0"/>
          <w:divBdr>
            <w:top w:val="none" w:sz="0" w:space="0" w:color="auto"/>
            <w:left w:val="none" w:sz="0" w:space="0" w:color="auto"/>
            <w:bottom w:val="none" w:sz="0" w:space="0" w:color="auto"/>
            <w:right w:val="none" w:sz="0" w:space="0" w:color="auto"/>
          </w:divBdr>
        </w:div>
        <w:div w:id="1648589031">
          <w:marLeft w:val="0"/>
          <w:marRight w:val="0"/>
          <w:marTop w:val="0"/>
          <w:marBottom w:val="0"/>
          <w:divBdr>
            <w:top w:val="none" w:sz="0" w:space="0" w:color="auto"/>
            <w:left w:val="none" w:sz="0" w:space="0" w:color="auto"/>
            <w:bottom w:val="none" w:sz="0" w:space="0" w:color="auto"/>
            <w:right w:val="none" w:sz="0" w:space="0" w:color="auto"/>
          </w:divBdr>
        </w:div>
        <w:div w:id="1649095913">
          <w:marLeft w:val="0"/>
          <w:marRight w:val="0"/>
          <w:marTop w:val="0"/>
          <w:marBottom w:val="0"/>
          <w:divBdr>
            <w:top w:val="none" w:sz="0" w:space="0" w:color="auto"/>
            <w:left w:val="none" w:sz="0" w:space="0" w:color="auto"/>
            <w:bottom w:val="none" w:sz="0" w:space="0" w:color="auto"/>
            <w:right w:val="none" w:sz="0" w:space="0" w:color="auto"/>
          </w:divBdr>
        </w:div>
        <w:div w:id="1657565022">
          <w:marLeft w:val="0"/>
          <w:marRight w:val="0"/>
          <w:marTop w:val="0"/>
          <w:marBottom w:val="0"/>
          <w:divBdr>
            <w:top w:val="none" w:sz="0" w:space="0" w:color="auto"/>
            <w:left w:val="none" w:sz="0" w:space="0" w:color="auto"/>
            <w:bottom w:val="none" w:sz="0" w:space="0" w:color="auto"/>
            <w:right w:val="none" w:sz="0" w:space="0" w:color="auto"/>
          </w:divBdr>
        </w:div>
        <w:div w:id="1666590903">
          <w:marLeft w:val="0"/>
          <w:marRight w:val="0"/>
          <w:marTop w:val="0"/>
          <w:marBottom w:val="0"/>
          <w:divBdr>
            <w:top w:val="none" w:sz="0" w:space="0" w:color="auto"/>
            <w:left w:val="none" w:sz="0" w:space="0" w:color="auto"/>
            <w:bottom w:val="none" w:sz="0" w:space="0" w:color="auto"/>
            <w:right w:val="none" w:sz="0" w:space="0" w:color="auto"/>
          </w:divBdr>
        </w:div>
        <w:div w:id="1682930028">
          <w:marLeft w:val="0"/>
          <w:marRight w:val="0"/>
          <w:marTop w:val="0"/>
          <w:marBottom w:val="0"/>
          <w:divBdr>
            <w:top w:val="none" w:sz="0" w:space="0" w:color="auto"/>
            <w:left w:val="none" w:sz="0" w:space="0" w:color="auto"/>
            <w:bottom w:val="none" w:sz="0" w:space="0" w:color="auto"/>
            <w:right w:val="none" w:sz="0" w:space="0" w:color="auto"/>
          </w:divBdr>
        </w:div>
        <w:div w:id="1683168170">
          <w:marLeft w:val="0"/>
          <w:marRight w:val="0"/>
          <w:marTop w:val="0"/>
          <w:marBottom w:val="0"/>
          <w:divBdr>
            <w:top w:val="none" w:sz="0" w:space="0" w:color="auto"/>
            <w:left w:val="none" w:sz="0" w:space="0" w:color="auto"/>
            <w:bottom w:val="none" w:sz="0" w:space="0" w:color="auto"/>
            <w:right w:val="none" w:sz="0" w:space="0" w:color="auto"/>
          </w:divBdr>
        </w:div>
        <w:div w:id="1691561993">
          <w:marLeft w:val="0"/>
          <w:marRight w:val="0"/>
          <w:marTop w:val="0"/>
          <w:marBottom w:val="0"/>
          <w:divBdr>
            <w:top w:val="none" w:sz="0" w:space="0" w:color="auto"/>
            <w:left w:val="none" w:sz="0" w:space="0" w:color="auto"/>
            <w:bottom w:val="none" w:sz="0" w:space="0" w:color="auto"/>
            <w:right w:val="none" w:sz="0" w:space="0" w:color="auto"/>
          </w:divBdr>
        </w:div>
        <w:div w:id="1733306005">
          <w:marLeft w:val="0"/>
          <w:marRight w:val="0"/>
          <w:marTop w:val="0"/>
          <w:marBottom w:val="0"/>
          <w:divBdr>
            <w:top w:val="none" w:sz="0" w:space="0" w:color="auto"/>
            <w:left w:val="none" w:sz="0" w:space="0" w:color="auto"/>
            <w:bottom w:val="none" w:sz="0" w:space="0" w:color="auto"/>
            <w:right w:val="none" w:sz="0" w:space="0" w:color="auto"/>
          </w:divBdr>
        </w:div>
        <w:div w:id="1743408423">
          <w:marLeft w:val="0"/>
          <w:marRight w:val="0"/>
          <w:marTop w:val="0"/>
          <w:marBottom w:val="0"/>
          <w:divBdr>
            <w:top w:val="none" w:sz="0" w:space="0" w:color="auto"/>
            <w:left w:val="none" w:sz="0" w:space="0" w:color="auto"/>
            <w:bottom w:val="none" w:sz="0" w:space="0" w:color="auto"/>
            <w:right w:val="none" w:sz="0" w:space="0" w:color="auto"/>
          </w:divBdr>
        </w:div>
        <w:div w:id="1754081763">
          <w:marLeft w:val="0"/>
          <w:marRight w:val="0"/>
          <w:marTop w:val="0"/>
          <w:marBottom w:val="0"/>
          <w:divBdr>
            <w:top w:val="none" w:sz="0" w:space="0" w:color="auto"/>
            <w:left w:val="none" w:sz="0" w:space="0" w:color="auto"/>
            <w:bottom w:val="none" w:sz="0" w:space="0" w:color="auto"/>
            <w:right w:val="none" w:sz="0" w:space="0" w:color="auto"/>
          </w:divBdr>
        </w:div>
        <w:div w:id="1767920585">
          <w:marLeft w:val="0"/>
          <w:marRight w:val="0"/>
          <w:marTop w:val="0"/>
          <w:marBottom w:val="0"/>
          <w:divBdr>
            <w:top w:val="none" w:sz="0" w:space="0" w:color="auto"/>
            <w:left w:val="none" w:sz="0" w:space="0" w:color="auto"/>
            <w:bottom w:val="none" w:sz="0" w:space="0" w:color="auto"/>
            <w:right w:val="none" w:sz="0" w:space="0" w:color="auto"/>
          </w:divBdr>
        </w:div>
        <w:div w:id="1768117016">
          <w:marLeft w:val="0"/>
          <w:marRight w:val="0"/>
          <w:marTop w:val="0"/>
          <w:marBottom w:val="0"/>
          <w:divBdr>
            <w:top w:val="none" w:sz="0" w:space="0" w:color="auto"/>
            <w:left w:val="none" w:sz="0" w:space="0" w:color="auto"/>
            <w:bottom w:val="none" w:sz="0" w:space="0" w:color="auto"/>
            <w:right w:val="none" w:sz="0" w:space="0" w:color="auto"/>
          </w:divBdr>
        </w:div>
        <w:div w:id="1803578493">
          <w:marLeft w:val="0"/>
          <w:marRight w:val="0"/>
          <w:marTop w:val="0"/>
          <w:marBottom w:val="0"/>
          <w:divBdr>
            <w:top w:val="none" w:sz="0" w:space="0" w:color="auto"/>
            <w:left w:val="none" w:sz="0" w:space="0" w:color="auto"/>
            <w:bottom w:val="none" w:sz="0" w:space="0" w:color="auto"/>
            <w:right w:val="none" w:sz="0" w:space="0" w:color="auto"/>
          </w:divBdr>
        </w:div>
        <w:div w:id="1811508200">
          <w:marLeft w:val="0"/>
          <w:marRight w:val="0"/>
          <w:marTop w:val="0"/>
          <w:marBottom w:val="0"/>
          <w:divBdr>
            <w:top w:val="none" w:sz="0" w:space="0" w:color="auto"/>
            <w:left w:val="none" w:sz="0" w:space="0" w:color="auto"/>
            <w:bottom w:val="none" w:sz="0" w:space="0" w:color="auto"/>
            <w:right w:val="none" w:sz="0" w:space="0" w:color="auto"/>
          </w:divBdr>
        </w:div>
        <w:div w:id="1812752306">
          <w:marLeft w:val="0"/>
          <w:marRight w:val="0"/>
          <w:marTop w:val="0"/>
          <w:marBottom w:val="0"/>
          <w:divBdr>
            <w:top w:val="none" w:sz="0" w:space="0" w:color="auto"/>
            <w:left w:val="none" w:sz="0" w:space="0" w:color="auto"/>
            <w:bottom w:val="none" w:sz="0" w:space="0" w:color="auto"/>
            <w:right w:val="none" w:sz="0" w:space="0" w:color="auto"/>
          </w:divBdr>
        </w:div>
        <w:div w:id="1813014541">
          <w:marLeft w:val="0"/>
          <w:marRight w:val="0"/>
          <w:marTop w:val="0"/>
          <w:marBottom w:val="0"/>
          <w:divBdr>
            <w:top w:val="none" w:sz="0" w:space="0" w:color="auto"/>
            <w:left w:val="none" w:sz="0" w:space="0" w:color="auto"/>
            <w:bottom w:val="none" w:sz="0" w:space="0" w:color="auto"/>
            <w:right w:val="none" w:sz="0" w:space="0" w:color="auto"/>
          </w:divBdr>
        </w:div>
        <w:div w:id="1826892023">
          <w:marLeft w:val="0"/>
          <w:marRight w:val="0"/>
          <w:marTop w:val="0"/>
          <w:marBottom w:val="0"/>
          <w:divBdr>
            <w:top w:val="none" w:sz="0" w:space="0" w:color="auto"/>
            <w:left w:val="none" w:sz="0" w:space="0" w:color="auto"/>
            <w:bottom w:val="none" w:sz="0" w:space="0" w:color="auto"/>
            <w:right w:val="none" w:sz="0" w:space="0" w:color="auto"/>
          </w:divBdr>
        </w:div>
        <w:div w:id="1838573876">
          <w:marLeft w:val="0"/>
          <w:marRight w:val="0"/>
          <w:marTop w:val="0"/>
          <w:marBottom w:val="0"/>
          <w:divBdr>
            <w:top w:val="none" w:sz="0" w:space="0" w:color="auto"/>
            <w:left w:val="none" w:sz="0" w:space="0" w:color="auto"/>
            <w:bottom w:val="none" w:sz="0" w:space="0" w:color="auto"/>
            <w:right w:val="none" w:sz="0" w:space="0" w:color="auto"/>
          </w:divBdr>
        </w:div>
        <w:div w:id="1838882092">
          <w:marLeft w:val="0"/>
          <w:marRight w:val="0"/>
          <w:marTop w:val="0"/>
          <w:marBottom w:val="0"/>
          <w:divBdr>
            <w:top w:val="none" w:sz="0" w:space="0" w:color="auto"/>
            <w:left w:val="none" w:sz="0" w:space="0" w:color="auto"/>
            <w:bottom w:val="none" w:sz="0" w:space="0" w:color="auto"/>
            <w:right w:val="none" w:sz="0" w:space="0" w:color="auto"/>
          </w:divBdr>
        </w:div>
        <w:div w:id="1892037672">
          <w:marLeft w:val="0"/>
          <w:marRight w:val="0"/>
          <w:marTop w:val="0"/>
          <w:marBottom w:val="0"/>
          <w:divBdr>
            <w:top w:val="none" w:sz="0" w:space="0" w:color="auto"/>
            <w:left w:val="none" w:sz="0" w:space="0" w:color="auto"/>
            <w:bottom w:val="none" w:sz="0" w:space="0" w:color="auto"/>
            <w:right w:val="none" w:sz="0" w:space="0" w:color="auto"/>
          </w:divBdr>
        </w:div>
        <w:div w:id="1910071157">
          <w:marLeft w:val="0"/>
          <w:marRight w:val="0"/>
          <w:marTop w:val="0"/>
          <w:marBottom w:val="0"/>
          <w:divBdr>
            <w:top w:val="none" w:sz="0" w:space="0" w:color="auto"/>
            <w:left w:val="none" w:sz="0" w:space="0" w:color="auto"/>
            <w:bottom w:val="none" w:sz="0" w:space="0" w:color="auto"/>
            <w:right w:val="none" w:sz="0" w:space="0" w:color="auto"/>
          </w:divBdr>
        </w:div>
        <w:div w:id="1914848329">
          <w:marLeft w:val="0"/>
          <w:marRight w:val="0"/>
          <w:marTop w:val="0"/>
          <w:marBottom w:val="0"/>
          <w:divBdr>
            <w:top w:val="none" w:sz="0" w:space="0" w:color="auto"/>
            <w:left w:val="none" w:sz="0" w:space="0" w:color="auto"/>
            <w:bottom w:val="none" w:sz="0" w:space="0" w:color="auto"/>
            <w:right w:val="none" w:sz="0" w:space="0" w:color="auto"/>
          </w:divBdr>
        </w:div>
        <w:div w:id="1923947908">
          <w:marLeft w:val="0"/>
          <w:marRight w:val="0"/>
          <w:marTop w:val="0"/>
          <w:marBottom w:val="0"/>
          <w:divBdr>
            <w:top w:val="none" w:sz="0" w:space="0" w:color="auto"/>
            <w:left w:val="none" w:sz="0" w:space="0" w:color="auto"/>
            <w:bottom w:val="none" w:sz="0" w:space="0" w:color="auto"/>
            <w:right w:val="none" w:sz="0" w:space="0" w:color="auto"/>
          </w:divBdr>
        </w:div>
        <w:div w:id="1929844589">
          <w:marLeft w:val="0"/>
          <w:marRight w:val="0"/>
          <w:marTop w:val="0"/>
          <w:marBottom w:val="0"/>
          <w:divBdr>
            <w:top w:val="none" w:sz="0" w:space="0" w:color="auto"/>
            <w:left w:val="none" w:sz="0" w:space="0" w:color="auto"/>
            <w:bottom w:val="none" w:sz="0" w:space="0" w:color="auto"/>
            <w:right w:val="none" w:sz="0" w:space="0" w:color="auto"/>
          </w:divBdr>
        </w:div>
        <w:div w:id="1934699262">
          <w:marLeft w:val="0"/>
          <w:marRight w:val="0"/>
          <w:marTop w:val="0"/>
          <w:marBottom w:val="0"/>
          <w:divBdr>
            <w:top w:val="none" w:sz="0" w:space="0" w:color="auto"/>
            <w:left w:val="none" w:sz="0" w:space="0" w:color="auto"/>
            <w:bottom w:val="none" w:sz="0" w:space="0" w:color="auto"/>
            <w:right w:val="none" w:sz="0" w:space="0" w:color="auto"/>
          </w:divBdr>
        </w:div>
        <w:div w:id="1939479407">
          <w:marLeft w:val="0"/>
          <w:marRight w:val="0"/>
          <w:marTop w:val="0"/>
          <w:marBottom w:val="0"/>
          <w:divBdr>
            <w:top w:val="none" w:sz="0" w:space="0" w:color="auto"/>
            <w:left w:val="none" w:sz="0" w:space="0" w:color="auto"/>
            <w:bottom w:val="none" w:sz="0" w:space="0" w:color="auto"/>
            <w:right w:val="none" w:sz="0" w:space="0" w:color="auto"/>
          </w:divBdr>
        </w:div>
        <w:div w:id="1946305842">
          <w:marLeft w:val="0"/>
          <w:marRight w:val="0"/>
          <w:marTop w:val="0"/>
          <w:marBottom w:val="0"/>
          <w:divBdr>
            <w:top w:val="none" w:sz="0" w:space="0" w:color="auto"/>
            <w:left w:val="none" w:sz="0" w:space="0" w:color="auto"/>
            <w:bottom w:val="none" w:sz="0" w:space="0" w:color="auto"/>
            <w:right w:val="none" w:sz="0" w:space="0" w:color="auto"/>
          </w:divBdr>
        </w:div>
        <w:div w:id="1961839632">
          <w:marLeft w:val="0"/>
          <w:marRight w:val="0"/>
          <w:marTop w:val="0"/>
          <w:marBottom w:val="0"/>
          <w:divBdr>
            <w:top w:val="none" w:sz="0" w:space="0" w:color="auto"/>
            <w:left w:val="none" w:sz="0" w:space="0" w:color="auto"/>
            <w:bottom w:val="none" w:sz="0" w:space="0" w:color="auto"/>
            <w:right w:val="none" w:sz="0" w:space="0" w:color="auto"/>
          </w:divBdr>
        </w:div>
        <w:div w:id="1976252803">
          <w:marLeft w:val="0"/>
          <w:marRight w:val="0"/>
          <w:marTop w:val="0"/>
          <w:marBottom w:val="0"/>
          <w:divBdr>
            <w:top w:val="none" w:sz="0" w:space="0" w:color="auto"/>
            <w:left w:val="none" w:sz="0" w:space="0" w:color="auto"/>
            <w:bottom w:val="none" w:sz="0" w:space="0" w:color="auto"/>
            <w:right w:val="none" w:sz="0" w:space="0" w:color="auto"/>
          </w:divBdr>
        </w:div>
        <w:div w:id="1976719588">
          <w:marLeft w:val="0"/>
          <w:marRight w:val="0"/>
          <w:marTop w:val="0"/>
          <w:marBottom w:val="0"/>
          <w:divBdr>
            <w:top w:val="none" w:sz="0" w:space="0" w:color="auto"/>
            <w:left w:val="none" w:sz="0" w:space="0" w:color="auto"/>
            <w:bottom w:val="none" w:sz="0" w:space="0" w:color="auto"/>
            <w:right w:val="none" w:sz="0" w:space="0" w:color="auto"/>
          </w:divBdr>
        </w:div>
        <w:div w:id="1977099851">
          <w:marLeft w:val="0"/>
          <w:marRight w:val="0"/>
          <w:marTop w:val="0"/>
          <w:marBottom w:val="0"/>
          <w:divBdr>
            <w:top w:val="none" w:sz="0" w:space="0" w:color="auto"/>
            <w:left w:val="none" w:sz="0" w:space="0" w:color="auto"/>
            <w:bottom w:val="none" w:sz="0" w:space="0" w:color="auto"/>
            <w:right w:val="none" w:sz="0" w:space="0" w:color="auto"/>
          </w:divBdr>
        </w:div>
        <w:div w:id="1995451955">
          <w:marLeft w:val="0"/>
          <w:marRight w:val="0"/>
          <w:marTop w:val="0"/>
          <w:marBottom w:val="0"/>
          <w:divBdr>
            <w:top w:val="none" w:sz="0" w:space="0" w:color="auto"/>
            <w:left w:val="none" w:sz="0" w:space="0" w:color="auto"/>
            <w:bottom w:val="none" w:sz="0" w:space="0" w:color="auto"/>
            <w:right w:val="none" w:sz="0" w:space="0" w:color="auto"/>
          </w:divBdr>
        </w:div>
        <w:div w:id="2023893398">
          <w:marLeft w:val="0"/>
          <w:marRight w:val="0"/>
          <w:marTop w:val="0"/>
          <w:marBottom w:val="0"/>
          <w:divBdr>
            <w:top w:val="none" w:sz="0" w:space="0" w:color="auto"/>
            <w:left w:val="none" w:sz="0" w:space="0" w:color="auto"/>
            <w:bottom w:val="none" w:sz="0" w:space="0" w:color="auto"/>
            <w:right w:val="none" w:sz="0" w:space="0" w:color="auto"/>
          </w:divBdr>
        </w:div>
        <w:div w:id="2043749865">
          <w:marLeft w:val="0"/>
          <w:marRight w:val="0"/>
          <w:marTop w:val="0"/>
          <w:marBottom w:val="0"/>
          <w:divBdr>
            <w:top w:val="none" w:sz="0" w:space="0" w:color="auto"/>
            <w:left w:val="none" w:sz="0" w:space="0" w:color="auto"/>
            <w:bottom w:val="none" w:sz="0" w:space="0" w:color="auto"/>
            <w:right w:val="none" w:sz="0" w:space="0" w:color="auto"/>
          </w:divBdr>
        </w:div>
        <w:div w:id="2052338525">
          <w:marLeft w:val="0"/>
          <w:marRight w:val="0"/>
          <w:marTop w:val="0"/>
          <w:marBottom w:val="0"/>
          <w:divBdr>
            <w:top w:val="none" w:sz="0" w:space="0" w:color="auto"/>
            <w:left w:val="none" w:sz="0" w:space="0" w:color="auto"/>
            <w:bottom w:val="none" w:sz="0" w:space="0" w:color="auto"/>
            <w:right w:val="none" w:sz="0" w:space="0" w:color="auto"/>
          </w:divBdr>
        </w:div>
        <w:div w:id="2062095790">
          <w:marLeft w:val="0"/>
          <w:marRight w:val="0"/>
          <w:marTop w:val="0"/>
          <w:marBottom w:val="0"/>
          <w:divBdr>
            <w:top w:val="none" w:sz="0" w:space="0" w:color="auto"/>
            <w:left w:val="none" w:sz="0" w:space="0" w:color="auto"/>
            <w:bottom w:val="none" w:sz="0" w:space="0" w:color="auto"/>
            <w:right w:val="none" w:sz="0" w:space="0" w:color="auto"/>
          </w:divBdr>
        </w:div>
        <w:div w:id="2123576250">
          <w:marLeft w:val="0"/>
          <w:marRight w:val="0"/>
          <w:marTop w:val="0"/>
          <w:marBottom w:val="0"/>
          <w:divBdr>
            <w:top w:val="none" w:sz="0" w:space="0" w:color="auto"/>
            <w:left w:val="none" w:sz="0" w:space="0" w:color="auto"/>
            <w:bottom w:val="none" w:sz="0" w:space="0" w:color="auto"/>
            <w:right w:val="none" w:sz="0" w:space="0" w:color="auto"/>
          </w:divBdr>
        </w:div>
        <w:div w:id="2130120238">
          <w:marLeft w:val="0"/>
          <w:marRight w:val="0"/>
          <w:marTop w:val="0"/>
          <w:marBottom w:val="0"/>
          <w:divBdr>
            <w:top w:val="none" w:sz="0" w:space="0" w:color="auto"/>
            <w:left w:val="none" w:sz="0" w:space="0" w:color="auto"/>
            <w:bottom w:val="none" w:sz="0" w:space="0" w:color="auto"/>
            <w:right w:val="none" w:sz="0" w:space="0" w:color="auto"/>
          </w:divBdr>
        </w:div>
        <w:div w:id="2139254619">
          <w:marLeft w:val="0"/>
          <w:marRight w:val="0"/>
          <w:marTop w:val="0"/>
          <w:marBottom w:val="0"/>
          <w:divBdr>
            <w:top w:val="none" w:sz="0" w:space="0" w:color="auto"/>
            <w:left w:val="none" w:sz="0" w:space="0" w:color="auto"/>
            <w:bottom w:val="none" w:sz="0" w:space="0" w:color="auto"/>
            <w:right w:val="none" w:sz="0" w:space="0" w:color="auto"/>
          </w:divBdr>
        </w:div>
      </w:divsChild>
    </w:div>
    <w:div w:id="1568105808">
      <w:bodyDiv w:val="1"/>
      <w:marLeft w:val="0"/>
      <w:marRight w:val="0"/>
      <w:marTop w:val="0"/>
      <w:marBottom w:val="0"/>
      <w:divBdr>
        <w:top w:val="none" w:sz="0" w:space="0" w:color="auto"/>
        <w:left w:val="none" w:sz="0" w:space="0" w:color="auto"/>
        <w:bottom w:val="none" w:sz="0" w:space="0" w:color="auto"/>
        <w:right w:val="none" w:sz="0" w:space="0" w:color="auto"/>
      </w:divBdr>
    </w:div>
    <w:div w:id="1569806814">
      <w:bodyDiv w:val="1"/>
      <w:marLeft w:val="0"/>
      <w:marRight w:val="0"/>
      <w:marTop w:val="0"/>
      <w:marBottom w:val="0"/>
      <w:divBdr>
        <w:top w:val="none" w:sz="0" w:space="0" w:color="auto"/>
        <w:left w:val="none" w:sz="0" w:space="0" w:color="auto"/>
        <w:bottom w:val="none" w:sz="0" w:space="0" w:color="auto"/>
        <w:right w:val="none" w:sz="0" w:space="0" w:color="auto"/>
      </w:divBdr>
    </w:div>
    <w:div w:id="1576040454">
      <w:bodyDiv w:val="1"/>
      <w:marLeft w:val="0"/>
      <w:marRight w:val="0"/>
      <w:marTop w:val="0"/>
      <w:marBottom w:val="0"/>
      <w:divBdr>
        <w:top w:val="none" w:sz="0" w:space="0" w:color="auto"/>
        <w:left w:val="none" w:sz="0" w:space="0" w:color="auto"/>
        <w:bottom w:val="none" w:sz="0" w:space="0" w:color="auto"/>
        <w:right w:val="none" w:sz="0" w:space="0" w:color="auto"/>
      </w:divBdr>
    </w:div>
    <w:div w:id="1576890396">
      <w:bodyDiv w:val="1"/>
      <w:marLeft w:val="0"/>
      <w:marRight w:val="0"/>
      <w:marTop w:val="0"/>
      <w:marBottom w:val="0"/>
      <w:divBdr>
        <w:top w:val="none" w:sz="0" w:space="0" w:color="auto"/>
        <w:left w:val="none" w:sz="0" w:space="0" w:color="auto"/>
        <w:bottom w:val="none" w:sz="0" w:space="0" w:color="auto"/>
        <w:right w:val="none" w:sz="0" w:space="0" w:color="auto"/>
      </w:divBdr>
    </w:div>
    <w:div w:id="1587761755">
      <w:bodyDiv w:val="1"/>
      <w:marLeft w:val="0"/>
      <w:marRight w:val="0"/>
      <w:marTop w:val="0"/>
      <w:marBottom w:val="0"/>
      <w:divBdr>
        <w:top w:val="none" w:sz="0" w:space="0" w:color="auto"/>
        <w:left w:val="none" w:sz="0" w:space="0" w:color="auto"/>
        <w:bottom w:val="none" w:sz="0" w:space="0" w:color="auto"/>
        <w:right w:val="none" w:sz="0" w:space="0" w:color="auto"/>
      </w:divBdr>
    </w:div>
    <w:div w:id="1588342462">
      <w:bodyDiv w:val="1"/>
      <w:marLeft w:val="0"/>
      <w:marRight w:val="0"/>
      <w:marTop w:val="0"/>
      <w:marBottom w:val="0"/>
      <w:divBdr>
        <w:top w:val="none" w:sz="0" w:space="0" w:color="auto"/>
        <w:left w:val="none" w:sz="0" w:space="0" w:color="auto"/>
        <w:bottom w:val="none" w:sz="0" w:space="0" w:color="auto"/>
        <w:right w:val="none" w:sz="0" w:space="0" w:color="auto"/>
      </w:divBdr>
    </w:div>
    <w:div w:id="1591811886">
      <w:bodyDiv w:val="1"/>
      <w:marLeft w:val="0"/>
      <w:marRight w:val="0"/>
      <w:marTop w:val="0"/>
      <w:marBottom w:val="0"/>
      <w:divBdr>
        <w:top w:val="none" w:sz="0" w:space="0" w:color="auto"/>
        <w:left w:val="none" w:sz="0" w:space="0" w:color="auto"/>
        <w:bottom w:val="none" w:sz="0" w:space="0" w:color="auto"/>
        <w:right w:val="none" w:sz="0" w:space="0" w:color="auto"/>
      </w:divBdr>
    </w:div>
    <w:div w:id="1591815656">
      <w:bodyDiv w:val="1"/>
      <w:marLeft w:val="0"/>
      <w:marRight w:val="0"/>
      <w:marTop w:val="0"/>
      <w:marBottom w:val="0"/>
      <w:divBdr>
        <w:top w:val="none" w:sz="0" w:space="0" w:color="auto"/>
        <w:left w:val="none" w:sz="0" w:space="0" w:color="auto"/>
        <w:bottom w:val="none" w:sz="0" w:space="0" w:color="auto"/>
        <w:right w:val="none" w:sz="0" w:space="0" w:color="auto"/>
      </w:divBdr>
    </w:div>
    <w:div w:id="1594822243">
      <w:bodyDiv w:val="1"/>
      <w:marLeft w:val="0"/>
      <w:marRight w:val="0"/>
      <w:marTop w:val="0"/>
      <w:marBottom w:val="0"/>
      <w:divBdr>
        <w:top w:val="none" w:sz="0" w:space="0" w:color="auto"/>
        <w:left w:val="none" w:sz="0" w:space="0" w:color="auto"/>
        <w:bottom w:val="none" w:sz="0" w:space="0" w:color="auto"/>
        <w:right w:val="none" w:sz="0" w:space="0" w:color="auto"/>
      </w:divBdr>
    </w:div>
    <w:div w:id="1597522242">
      <w:bodyDiv w:val="1"/>
      <w:marLeft w:val="0"/>
      <w:marRight w:val="0"/>
      <w:marTop w:val="0"/>
      <w:marBottom w:val="0"/>
      <w:divBdr>
        <w:top w:val="none" w:sz="0" w:space="0" w:color="auto"/>
        <w:left w:val="none" w:sz="0" w:space="0" w:color="auto"/>
        <w:bottom w:val="none" w:sz="0" w:space="0" w:color="auto"/>
        <w:right w:val="none" w:sz="0" w:space="0" w:color="auto"/>
      </w:divBdr>
    </w:div>
    <w:div w:id="1607885522">
      <w:bodyDiv w:val="1"/>
      <w:marLeft w:val="0"/>
      <w:marRight w:val="0"/>
      <w:marTop w:val="0"/>
      <w:marBottom w:val="0"/>
      <w:divBdr>
        <w:top w:val="none" w:sz="0" w:space="0" w:color="auto"/>
        <w:left w:val="none" w:sz="0" w:space="0" w:color="auto"/>
        <w:bottom w:val="none" w:sz="0" w:space="0" w:color="auto"/>
        <w:right w:val="none" w:sz="0" w:space="0" w:color="auto"/>
      </w:divBdr>
    </w:div>
    <w:div w:id="1611353868">
      <w:bodyDiv w:val="1"/>
      <w:marLeft w:val="0"/>
      <w:marRight w:val="0"/>
      <w:marTop w:val="0"/>
      <w:marBottom w:val="0"/>
      <w:divBdr>
        <w:top w:val="none" w:sz="0" w:space="0" w:color="auto"/>
        <w:left w:val="none" w:sz="0" w:space="0" w:color="auto"/>
        <w:bottom w:val="none" w:sz="0" w:space="0" w:color="auto"/>
        <w:right w:val="none" w:sz="0" w:space="0" w:color="auto"/>
      </w:divBdr>
    </w:div>
    <w:div w:id="1685127842">
      <w:bodyDiv w:val="1"/>
      <w:marLeft w:val="0"/>
      <w:marRight w:val="0"/>
      <w:marTop w:val="0"/>
      <w:marBottom w:val="0"/>
      <w:divBdr>
        <w:top w:val="none" w:sz="0" w:space="0" w:color="auto"/>
        <w:left w:val="none" w:sz="0" w:space="0" w:color="auto"/>
        <w:bottom w:val="none" w:sz="0" w:space="0" w:color="auto"/>
        <w:right w:val="none" w:sz="0" w:space="0" w:color="auto"/>
      </w:divBdr>
    </w:div>
    <w:div w:id="1689019988">
      <w:bodyDiv w:val="1"/>
      <w:marLeft w:val="0"/>
      <w:marRight w:val="0"/>
      <w:marTop w:val="0"/>
      <w:marBottom w:val="0"/>
      <w:divBdr>
        <w:top w:val="none" w:sz="0" w:space="0" w:color="auto"/>
        <w:left w:val="none" w:sz="0" w:space="0" w:color="auto"/>
        <w:bottom w:val="none" w:sz="0" w:space="0" w:color="auto"/>
        <w:right w:val="none" w:sz="0" w:space="0" w:color="auto"/>
      </w:divBdr>
    </w:div>
    <w:div w:id="1702587788">
      <w:bodyDiv w:val="1"/>
      <w:marLeft w:val="0"/>
      <w:marRight w:val="0"/>
      <w:marTop w:val="0"/>
      <w:marBottom w:val="0"/>
      <w:divBdr>
        <w:top w:val="none" w:sz="0" w:space="0" w:color="auto"/>
        <w:left w:val="none" w:sz="0" w:space="0" w:color="auto"/>
        <w:bottom w:val="none" w:sz="0" w:space="0" w:color="auto"/>
        <w:right w:val="none" w:sz="0" w:space="0" w:color="auto"/>
      </w:divBdr>
    </w:div>
    <w:div w:id="1724131614">
      <w:bodyDiv w:val="1"/>
      <w:marLeft w:val="0"/>
      <w:marRight w:val="0"/>
      <w:marTop w:val="0"/>
      <w:marBottom w:val="0"/>
      <w:divBdr>
        <w:top w:val="none" w:sz="0" w:space="0" w:color="auto"/>
        <w:left w:val="none" w:sz="0" w:space="0" w:color="auto"/>
        <w:bottom w:val="none" w:sz="0" w:space="0" w:color="auto"/>
        <w:right w:val="none" w:sz="0" w:space="0" w:color="auto"/>
      </w:divBdr>
    </w:div>
    <w:div w:id="1730347597">
      <w:bodyDiv w:val="1"/>
      <w:marLeft w:val="0"/>
      <w:marRight w:val="0"/>
      <w:marTop w:val="0"/>
      <w:marBottom w:val="0"/>
      <w:divBdr>
        <w:top w:val="none" w:sz="0" w:space="0" w:color="auto"/>
        <w:left w:val="none" w:sz="0" w:space="0" w:color="auto"/>
        <w:bottom w:val="none" w:sz="0" w:space="0" w:color="auto"/>
        <w:right w:val="none" w:sz="0" w:space="0" w:color="auto"/>
      </w:divBdr>
    </w:div>
    <w:div w:id="1771392367">
      <w:bodyDiv w:val="1"/>
      <w:marLeft w:val="0"/>
      <w:marRight w:val="0"/>
      <w:marTop w:val="0"/>
      <w:marBottom w:val="0"/>
      <w:divBdr>
        <w:top w:val="none" w:sz="0" w:space="0" w:color="auto"/>
        <w:left w:val="none" w:sz="0" w:space="0" w:color="auto"/>
        <w:bottom w:val="none" w:sz="0" w:space="0" w:color="auto"/>
        <w:right w:val="none" w:sz="0" w:space="0" w:color="auto"/>
      </w:divBdr>
    </w:div>
    <w:div w:id="1787770604">
      <w:bodyDiv w:val="1"/>
      <w:marLeft w:val="0"/>
      <w:marRight w:val="0"/>
      <w:marTop w:val="0"/>
      <w:marBottom w:val="0"/>
      <w:divBdr>
        <w:top w:val="none" w:sz="0" w:space="0" w:color="auto"/>
        <w:left w:val="none" w:sz="0" w:space="0" w:color="auto"/>
        <w:bottom w:val="none" w:sz="0" w:space="0" w:color="auto"/>
        <w:right w:val="none" w:sz="0" w:space="0" w:color="auto"/>
      </w:divBdr>
    </w:div>
    <w:div w:id="1804418810">
      <w:bodyDiv w:val="1"/>
      <w:marLeft w:val="0"/>
      <w:marRight w:val="0"/>
      <w:marTop w:val="0"/>
      <w:marBottom w:val="0"/>
      <w:divBdr>
        <w:top w:val="none" w:sz="0" w:space="0" w:color="auto"/>
        <w:left w:val="none" w:sz="0" w:space="0" w:color="auto"/>
        <w:bottom w:val="none" w:sz="0" w:space="0" w:color="auto"/>
        <w:right w:val="none" w:sz="0" w:space="0" w:color="auto"/>
      </w:divBdr>
    </w:div>
    <w:div w:id="1806966648">
      <w:bodyDiv w:val="1"/>
      <w:marLeft w:val="0"/>
      <w:marRight w:val="0"/>
      <w:marTop w:val="0"/>
      <w:marBottom w:val="0"/>
      <w:divBdr>
        <w:top w:val="none" w:sz="0" w:space="0" w:color="auto"/>
        <w:left w:val="none" w:sz="0" w:space="0" w:color="auto"/>
        <w:bottom w:val="none" w:sz="0" w:space="0" w:color="auto"/>
        <w:right w:val="none" w:sz="0" w:space="0" w:color="auto"/>
      </w:divBdr>
    </w:div>
    <w:div w:id="1818692212">
      <w:bodyDiv w:val="1"/>
      <w:marLeft w:val="0"/>
      <w:marRight w:val="0"/>
      <w:marTop w:val="0"/>
      <w:marBottom w:val="0"/>
      <w:divBdr>
        <w:top w:val="none" w:sz="0" w:space="0" w:color="auto"/>
        <w:left w:val="none" w:sz="0" w:space="0" w:color="auto"/>
        <w:bottom w:val="none" w:sz="0" w:space="0" w:color="auto"/>
        <w:right w:val="none" w:sz="0" w:space="0" w:color="auto"/>
      </w:divBdr>
    </w:div>
    <w:div w:id="1860776361">
      <w:bodyDiv w:val="1"/>
      <w:marLeft w:val="0"/>
      <w:marRight w:val="0"/>
      <w:marTop w:val="0"/>
      <w:marBottom w:val="0"/>
      <w:divBdr>
        <w:top w:val="none" w:sz="0" w:space="0" w:color="auto"/>
        <w:left w:val="none" w:sz="0" w:space="0" w:color="auto"/>
        <w:bottom w:val="none" w:sz="0" w:space="0" w:color="auto"/>
        <w:right w:val="none" w:sz="0" w:space="0" w:color="auto"/>
      </w:divBdr>
    </w:div>
    <w:div w:id="1870531407">
      <w:bodyDiv w:val="1"/>
      <w:marLeft w:val="0"/>
      <w:marRight w:val="0"/>
      <w:marTop w:val="0"/>
      <w:marBottom w:val="0"/>
      <w:divBdr>
        <w:top w:val="none" w:sz="0" w:space="0" w:color="auto"/>
        <w:left w:val="none" w:sz="0" w:space="0" w:color="auto"/>
        <w:bottom w:val="none" w:sz="0" w:space="0" w:color="auto"/>
        <w:right w:val="none" w:sz="0" w:space="0" w:color="auto"/>
      </w:divBdr>
    </w:div>
    <w:div w:id="1904484728">
      <w:bodyDiv w:val="1"/>
      <w:marLeft w:val="0"/>
      <w:marRight w:val="0"/>
      <w:marTop w:val="0"/>
      <w:marBottom w:val="0"/>
      <w:divBdr>
        <w:top w:val="none" w:sz="0" w:space="0" w:color="auto"/>
        <w:left w:val="none" w:sz="0" w:space="0" w:color="auto"/>
        <w:bottom w:val="none" w:sz="0" w:space="0" w:color="auto"/>
        <w:right w:val="none" w:sz="0" w:space="0" w:color="auto"/>
      </w:divBdr>
    </w:div>
    <w:div w:id="1920476056">
      <w:bodyDiv w:val="1"/>
      <w:marLeft w:val="0"/>
      <w:marRight w:val="0"/>
      <w:marTop w:val="0"/>
      <w:marBottom w:val="0"/>
      <w:divBdr>
        <w:top w:val="none" w:sz="0" w:space="0" w:color="auto"/>
        <w:left w:val="none" w:sz="0" w:space="0" w:color="auto"/>
        <w:bottom w:val="none" w:sz="0" w:space="0" w:color="auto"/>
        <w:right w:val="none" w:sz="0" w:space="0" w:color="auto"/>
      </w:divBdr>
    </w:div>
    <w:div w:id="1938099380">
      <w:bodyDiv w:val="1"/>
      <w:marLeft w:val="0"/>
      <w:marRight w:val="0"/>
      <w:marTop w:val="0"/>
      <w:marBottom w:val="0"/>
      <w:divBdr>
        <w:top w:val="none" w:sz="0" w:space="0" w:color="auto"/>
        <w:left w:val="none" w:sz="0" w:space="0" w:color="auto"/>
        <w:bottom w:val="none" w:sz="0" w:space="0" w:color="auto"/>
        <w:right w:val="none" w:sz="0" w:space="0" w:color="auto"/>
      </w:divBdr>
    </w:div>
    <w:div w:id="1981492344">
      <w:bodyDiv w:val="1"/>
      <w:marLeft w:val="0"/>
      <w:marRight w:val="0"/>
      <w:marTop w:val="0"/>
      <w:marBottom w:val="0"/>
      <w:divBdr>
        <w:top w:val="none" w:sz="0" w:space="0" w:color="auto"/>
        <w:left w:val="none" w:sz="0" w:space="0" w:color="auto"/>
        <w:bottom w:val="none" w:sz="0" w:space="0" w:color="auto"/>
        <w:right w:val="none" w:sz="0" w:space="0" w:color="auto"/>
      </w:divBdr>
    </w:div>
    <w:div w:id="1986814823">
      <w:bodyDiv w:val="1"/>
      <w:marLeft w:val="0"/>
      <w:marRight w:val="0"/>
      <w:marTop w:val="0"/>
      <w:marBottom w:val="0"/>
      <w:divBdr>
        <w:top w:val="none" w:sz="0" w:space="0" w:color="auto"/>
        <w:left w:val="none" w:sz="0" w:space="0" w:color="auto"/>
        <w:bottom w:val="none" w:sz="0" w:space="0" w:color="auto"/>
        <w:right w:val="none" w:sz="0" w:space="0" w:color="auto"/>
      </w:divBdr>
    </w:div>
    <w:div w:id="1989936678">
      <w:bodyDiv w:val="1"/>
      <w:marLeft w:val="0"/>
      <w:marRight w:val="0"/>
      <w:marTop w:val="0"/>
      <w:marBottom w:val="0"/>
      <w:divBdr>
        <w:top w:val="none" w:sz="0" w:space="0" w:color="auto"/>
        <w:left w:val="none" w:sz="0" w:space="0" w:color="auto"/>
        <w:bottom w:val="none" w:sz="0" w:space="0" w:color="auto"/>
        <w:right w:val="none" w:sz="0" w:space="0" w:color="auto"/>
      </w:divBdr>
    </w:div>
    <w:div w:id="1998651712">
      <w:bodyDiv w:val="1"/>
      <w:marLeft w:val="0"/>
      <w:marRight w:val="0"/>
      <w:marTop w:val="0"/>
      <w:marBottom w:val="0"/>
      <w:divBdr>
        <w:top w:val="none" w:sz="0" w:space="0" w:color="auto"/>
        <w:left w:val="none" w:sz="0" w:space="0" w:color="auto"/>
        <w:bottom w:val="none" w:sz="0" w:space="0" w:color="auto"/>
        <w:right w:val="none" w:sz="0" w:space="0" w:color="auto"/>
      </w:divBdr>
    </w:div>
    <w:div w:id="2004501546">
      <w:bodyDiv w:val="1"/>
      <w:marLeft w:val="0"/>
      <w:marRight w:val="0"/>
      <w:marTop w:val="0"/>
      <w:marBottom w:val="0"/>
      <w:divBdr>
        <w:top w:val="none" w:sz="0" w:space="0" w:color="auto"/>
        <w:left w:val="none" w:sz="0" w:space="0" w:color="auto"/>
        <w:bottom w:val="none" w:sz="0" w:space="0" w:color="auto"/>
        <w:right w:val="none" w:sz="0" w:space="0" w:color="auto"/>
      </w:divBdr>
    </w:div>
    <w:div w:id="2010717046">
      <w:bodyDiv w:val="1"/>
      <w:marLeft w:val="0"/>
      <w:marRight w:val="0"/>
      <w:marTop w:val="0"/>
      <w:marBottom w:val="0"/>
      <w:divBdr>
        <w:top w:val="none" w:sz="0" w:space="0" w:color="auto"/>
        <w:left w:val="none" w:sz="0" w:space="0" w:color="auto"/>
        <w:bottom w:val="none" w:sz="0" w:space="0" w:color="auto"/>
        <w:right w:val="none" w:sz="0" w:space="0" w:color="auto"/>
      </w:divBdr>
    </w:div>
    <w:div w:id="2060083168">
      <w:bodyDiv w:val="1"/>
      <w:marLeft w:val="0"/>
      <w:marRight w:val="0"/>
      <w:marTop w:val="0"/>
      <w:marBottom w:val="0"/>
      <w:divBdr>
        <w:top w:val="none" w:sz="0" w:space="0" w:color="auto"/>
        <w:left w:val="none" w:sz="0" w:space="0" w:color="auto"/>
        <w:bottom w:val="none" w:sz="0" w:space="0" w:color="auto"/>
        <w:right w:val="none" w:sz="0" w:space="0" w:color="auto"/>
      </w:divBdr>
    </w:div>
    <w:div w:id="2072386542">
      <w:bodyDiv w:val="1"/>
      <w:marLeft w:val="0"/>
      <w:marRight w:val="0"/>
      <w:marTop w:val="0"/>
      <w:marBottom w:val="0"/>
      <w:divBdr>
        <w:top w:val="none" w:sz="0" w:space="0" w:color="auto"/>
        <w:left w:val="none" w:sz="0" w:space="0" w:color="auto"/>
        <w:bottom w:val="none" w:sz="0" w:space="0" w:color="auto"/>
        <w:right w:val="none" w:sz="0" w:space="0" w:color="auto"/>
      </w:divBdr>
    </w:div>
    <w:div w:id="2082292269">
      <w:bodyDiv w:val="1"/>
      <w:marLeft w:val="0"/>
      <w:marRight w:val="0"/>
      <w:marTop w:val="0"/>
      <w:marBottom w:val="0"/>
      <w:divBdr>
        <w:top w:val="none" w:sz="0" w:space="0" w:color="auto"/>
        <w:left w:val="none" w:sz="0" w:space="0" w:color="auto"/>
        <w:bottom w:val="none" w:sz="0" w:space="0" w:color="auto"/>
        <w:right w:val="none" w:sz="0" w:space="0" w:color="auto"/>
      </w:divBdr>
    </w:div>
    <w:div w:id="2086799482">
      <w:bodyDiv w:val="1"/>
      <w:marLeft w:val="0"/>
      <w:marRight w:val="0"/>
      <w:marTop w:val="0"/>
      <w:marBottom w:val="0"/>
      <w:divBdr>
        <w:top w:val="none" w:sz="0" w:space="0" w:color="auto"/>
        <w:left w:val="none" w:sz="0" w:space="0" w:color="auto"/>
        <w:bottom w:val="none" w:sz="0" w:space="0" w:color="auto"/>
        <w:right w:val="none" w:sz="0" w:space="0" w:color="auto"/>
      </w:divBdr>
      <w:divsChild>
        <w:div w:id="4480143">
          <w:marLeft w:val="0"/>
          <w:marRight w:val="0"/>
          <w:marTop w:val="0"/>
          <w:marBottom w:val="0"/>
          <w:divBdr>
            <w:top w:val="none" w:sz="0" w:space="0" w:color="auto"/>
            <w:left w:val="none" w:sz="0" w:space="0" w:color="auto"/>
            <w:bottom w:val="none" w:sz="0" w:space="0" w:color="auto"/>
            <w:right w:val="none" w:sz="0" w:space="0" w:color="auto"/>
          </w:divBdr>
        </w:div>
        <w:div w:id="4595698">
          <w:marLeft w:val="0"/>
          <w:marRight w:val="0"/>
          <w:marTop w:val="0"/>
          <w:marBottom w:val="0"/>
          <w:divBdr>
            <w:top w:val="none" w:sz="0" w:space="0" w:color="auto"/>
            <w:left w:val="none" w:sz="0" w:space="0" w:color="auto"/>
            <w:bottom w:val="none" w:sz="0" w:space="0" w:color="auto"/>
            <w:right w:val="none" w:sz="0" w:space="0" w:color="auto"/>
          </w:divBdr>
        </w:div>
        <w:div w:id="134110467">
          <w:marLeft w:val="0"/>
          <w:marRight w:val="0"/>
          <w:marTop w:val="0"/>
          <w:marBottom w:val="0"/>
          <w:divBdr>
            <w:top w:val="none" w:sz="0" w:space="0" w:color="auto"/>
            <w:left w:val="none" w:sz="0" w:space="0" w:color="auto"/>
            <w:bottom w:val="none" w:sz="0" w:space="0" w:color="auto"/>
            <w:right w:val="none" w:sz="0" w:space="0" w:color="auto"/>
          </w:divBdr>
        </w:div>
        <w:div w:id="235482471">
          <w:marLeft w:val="0"/>
          <w:marRight w:val="0"/>
          <w:marTop w:val="0"/>
          <w:marBottom w:val="0"/>
          <w:divBdr>
            <w:top w:val="none" w:sz="0" w:space="0" w:color="auto"/>
            <w:left w:val="none" w:sz="0" w:space="0" w:color="auto"/>
            <w:bottom w:val="none" w:sz="0" w:space="0" w:color="auto"/>
            <w:right w:val="none" w:sz="0" w:space="0" w:color="auto"/>
          </w:divBdr>
        </w:div>
        <w:div w:id="311066006">
          <w:marLeft w:val="0"/>
          <w:marRight w:val="0"/>
          <w:marTop w:val="0"/>
          <w:marBottom w:val="0"/>
          <w:divBdr>
            <w:top w:val="none" w:sz="0" w:space="0" w:color="auto"/>
            <w:left w:val="none" w:sz="0" w:space="0" w:color="auto"/>
            <w:bottom w:val="none" w:sz="0" w:space="0" w:color="auto"/>
            <w:right w:val="none" w:sz="0" w:space="0" w:color="auto"/>
          </w:divBdr>
        </w:div>
        <w:div w:id="335573438">
          <w:marLeft w:val="0"/>
          <w:marRight w:val="0"/>
          <w:marTop w:val="0"/>
          <w:marBottom w:val="0"/>
          <w:divBdr>
            <w:top w:val="none" w:sz="0" w:space="0" w:color="auto"/>
            <w:left w:val="none" w:sz="0" w:space="0" w:color="auto"/>
            <w:bottom w:val="none" w:sz="0" w:space="0" w:color="auto"/>
            <w:right w:val="none" w:sz="0" w:space="0" w:color="auto"/>
          </w:divBdr>
        </w:div>
        <w:div w:id="455149111">
          <w:marLeft w:val="0"/>
          <w:marRight w:val="0"/>
          <w:marTop w:val="0"/>
          <w:marBottom w:val="0"/>
          <w:divBdr>
            <w:top w:val="none" w:sz="0" w:space="0" w:color="auto"/>
            <w:left w:val="none" w:sz="0" w:space="0" w:color="auto"/>
            <w:bottom w:val="none" w:sz="0" w:space="0" w:color="auto"/>
            <w:right w:val="none" w:sz="0" w:space="0" w:color="auto"/>
          </w:divBdr>
        </w:div>
        <w:div w:id="520706202">
          <w:marLeft w:val="0"/>
          <w:marRight w:val="0"/>
          <w:marTop w:val="0"/>
          <w:marBottom w:val="0"/>
          <w:divBdr>
            <w:top w:val="none" w:sz="0" w:space="0" w:color="auto"/>
            <w:left w:val="none" w:sz="0" w:space="0" w:color="auto"/>
            <w:bottom w:val="none" w:sz="0" w:space="0" w:color="auto"/>
            <w:right w:val="none" w:sz="0" w:space="0" w:color="auto"/>
          </w:divBdr>
        </w:div>
        <w:div w:id="521166908">
          <w:marLeft w:val="0"/>
          <w:marRight w:val="0"/>
          <w:marTop w:val="0"/>
          <w:marBottom w:val="0"/>
          <w:divBdr>
            <w:top w:val="none" w:sz="0" w:space="0" w:color="auto"/>
            <w:left w:val="none" w:sz="0" w:space="0" w:color="auto"/>
            <w:bottom w:val="none" w:sz="0" w:space="0" w:color="auto"/>
            <w:right w:val="none" w:sz="0" w:space="0" w:color="auto"/>
          </w:divBdr>
        </w:div>
        <w:div w:id="557128527">
          <w:marLeft w:val="0"/>
          <w:marRight w:val="0"/>
          <w:marTop w:val="0"/>
          <w:marBottom w:val="0"/>
          <w:divBdr>
            <w:top w:val="none" w:sz="0" w:space="0" w:color="auto"/>
            <w:left w:val="none" w:sz="0" w:space="0" w:color="auto"/>
            <w:bottom w:val="none" w:sz="0" w:space="0" w:color="auto"/>
            <w:right w:val="none" w:sz="0" w:space="0" w:color="auto"/>
          </w:divBdr>
        </w:div>
        <w:div w:id="760684332">
          <w:marLeft w:val="0"/>
          <w:marRight w:val="0"/>
          <w:marTop w:val="0"/>
          <w:marBottom w:val="0"/>
          <w:divBdr>
            <w:top w:val="none" w:sz="0" w:space="0" w:color="auto"/>
            <w:left w:val="none" w:sz="0" w:space="0" w:color="auto"/>
            <w:bottom w:val="none" w:sz="0" w:space="0" w:color="auto"/>
            <w:right w:val="none" w:sz="0" w:space="0" w:color="auto"/>
          </w:divBdr>
        </w:div>
        <w:div w:id="902132818">
          <w:marLeft w:val="0"/>
          <w:marRight w:val="0"/>
          <w:marTop w:val="0"/>
          <w:marBottom w:val="0"/>
          <w:divBdr>
            <w:top w:val="none" w:sz="0" w:space="0" w:color="auto"/>
            <w:left w:val="none" w:sz="0" w:space="0" w:color="auto"/>
            <w:bottom w:val="none" w:sz="0" w:space="0" w:color="auto"/>
            <w:right w:val="none" w:sz="0" w:space="0" w:color="auto"/>
          </w:divBdr>
        </w:div>
        <w:div w:id="1073433593">
          <w:marLeft w:val="0"/>
          <w:marRight w:val="0"/>
          <w:marTop w:val="0"/>
          <w:marBottom w:val="0"/>
          <w:divBdr>
            <w:top w:val="none" w:sz="0" w:space="0" w:color="auto"/>
            <w:left w:val="none" w:sz="0" w:space="0" w:color="auto"/>
            <w:bottom w:val="none" w:sz="0" w:space="0" w:color="auto"/>
            <w:right w:val="none" w:sz="0" w:space="0" w:color="auto"/>
          </w:divBdr>
        </w:div>
        <w:div w:id="1143347919">
          <w:marLeft w:val="0"/>
          <w:marRight w:val="0"/>
          <w:marTop w:val="0"/>
          <w:marBottom w:val="0"/>
          <w:divBdr>
            <w:top w:val="none" w:sz="0" w:space="0" w:color="auto"/>
            <w:left w:val="none" w:sz="0" w:space="0" w:color="auto"/>
            <w:bottom w:val="none" w:sz="0" w:space="0" w:color="auto"/>
            <w:right w:val="none" w:sz="0" w:space="0" w:color="auto"/>
          </w:divBdr>
        </w:div>
        <w:div w:id="1333413932">
          <w:marLeft w:val="0"/>
          <w:marRight w:val="0"/>
          <w:marTop w:val="0"/>
          <w:marBottom w:val="0"/>
          <w:divBdr>
            <w:top w:val="none" w:sz="0" w:space="0" w:color="auto"/>
            <w:left w:val="none" w:sz="0" w:space="0" w:color="auto"/>
            <w:bottom w:val="none" w:sz="0" w:space="0" w:color="auto"/>
            <w:right w:val="none" w:sz="0" w:space="0" w:color="auto"/>
          </w:divBdr>
        </w:div>
        <w:div w:id="1343043491">
          <w:marLeft w:val="0"/>
          <w:marRight w:val="0"/>
          <w:marTop w:val="0"/>
          <w:marBottom w:val="0"/>
          <w:divBdr>
            <w:top w:val="none" w:sz="0" w:space="0" w:color="auto"/>
            <w:left w:val="none" w:sz="0" w:space="0" w:color="auto"/>
            <w:bottom w:val="none" w:sz="0" w:space="0" w:color="auto"/>
            <w:right w:val="none" w:sz="0" w:space="0" w:color="auto"/>
          </w:divBdr>
        </w:div>
        <w:div w:id="1377703844">
          <w:marLeft w:val="0"/>
          <w:marRight w:val="0"/>
          <w:marTop w:val="0"/>
          <w:marBottom w:val="0"/>
          <w:divBdr>
            <w:top w:val="none" w:sz="0" w:space="0" w:color="auto"/>
            <w:left w:val="none" w:sz="0" w:space="0" w:color="auto"/>
            <w:bottom w:val="none" w:sz="0" w:space="0" w:color="auto"/>
            <w:right w:val="none" w:sz="0" w:space="0" w:color="auto"/>
          </w:divBdr>
        </w:div>
        <w:div w:id="1674258684">
          <w:marLeft w:val="0"/>
          <w:marRight w:val="0"/>
          <w:marTop w:val="0"/>
          <w:marBottom w:val="0"/>
          <w:divBdr>
            <w:top w:val="none" w:sz="0" w:space="0" w:color="auto"/>
            <w:left w:val="none" w:sz="0" w:space="0" w:color="auto"/>
            <w:bottom w:val="none" w:sz="0" w:space="0" w:color="auto"/>
            <w:right w:val="none" w:sz="0" w:space="0" w:color="auto"/>
          </w:divBdr>
        </w:div>
        <w:div w:id="1689796275">
          <w:marLeft w:val="0"/>
          <w:marRight w:val="0"/>
          <w:marTop w:val="0"/>
          <w:marBottom w:val="0"/>
          <w:divBdr>
            <w:top w:val="none" w:sz="0" w:space="0" w:color="auto"/>
            <w:left w:val="none" w:sz="0" w:space="0" w:color="auto"/>
            <w:bottom w:val="none" w:sz="0" w:space="0" w:color="auto"/>
            <w:right w:val="none" w:sz="0" w:space="0" w:color="auto"/>
          </w:divBdr>
        </w:div>
        <w:div w:id="1719010139">
          <w:marLeft w:val="0"/>
          <w:marRight w:val="0"/>
          <w:marTop w:val="0"/>
          <w:marBottom w:val="0"/>
          <w:divBdr>
            <w:top w:val="none" w:sz="0" w:space="0" w:color="auto"/>
            <w:left w:val="none" w:sz="0" w:space="0" w:color="auto"/>
            <w:bottom w:val="none" w:sz="0" w:space="0" w:color="auto"/>
            <w:right w:val="none" w:sz="0" w:space="0" w:color="auto"/>
          </w:divBdr>
        </w:div>
        <w:div w:id="1754625105">
          <w:marLeft w:val="0"/>
          <w:marRight w:val="0"/>
          <w:marTop w:val="0"/>
          <w:marBottom w:val="0"/>
          <w:divBdr>
            <w:top w:val="none" w:sz="0" w:space="0" w:color="auto"/>
            <w:left w:val="none" w:sz="0" w:space="0" w:color="auto"/>
            <w:bottom w:val="none" w:sz="0" w:space="0" w:color="auto"/>
            <w:right w:val="none" w:sz="0" w:space="0" w:color="auto"/>
          </w:divBdr>
        </w:div>
        <w:div w:id="1773433482">
          <w:marLeft w:val="0"/>
          <w:marRight w:val="0"/>
          <w:marTop w:val="0"/>
          <w:marBottom w:val="0"/>
          <w:divBdr>
            <w:top w:val="none" w:sz="0" w:space="0" w:color="auto"/>
            <w:left w:val="none" w:sz="0" w:space="0" w:color="auto"/>
            <w:bottom w:val="none" w:sz="0" w:space="0" w:color="auto"/>
            <w:right w:val="none" w:sz="0" w:space="0" w:color="auto"/>
          </w:divBdr>
        </w:div>
        <w:div w:id="1787654569">
          <w:marLeft w:val="0"/>
          <w:marRight w:val="0"/>
          <w:marTop w:val="0"/>
          <w:marBottom w:val="0"/>
          <w:divBdr>
            <w:top w:val="none" w:sz="0" w:space="0" w:color="auto"/>
            <w:left w:val="none" w:sz="0" w:space="0" w:color="auto"/>
            <w:bottom w:val="none" w:sz="0" w:space="0" w:color="auto"/>
            <w:right w:val="none" w:sz="0" w:space="0" w:color="auto"/>
          </w:divBdr>
        </w:div>
        <w:div w:id="1888371945">
          <w:marLeft w:val="0"/>
          <w:marRight w:val="0"/>
          <w:marTop w:val="0"/>
          <w:marBottom w:val="0"/>
          <w:divBdr>
            <w:top w:val="none" w:sz="0" w:space="0" w:color="auto"/>
            <w:left w:val="none" w:sz="0" w:space="0" w:color="auto"/>
            <w:bottom w:val="none" w:sz="0" w:space="0" w:color="auto"/>
            <w:right w:val="none" w:sz="0" w:space="0" w:color="auto"/>
          </w:divBdr>
        </w:div>
        <w:div w:id="2045052526">
          <w:marLeft w:val="0"/>
          <w:marRight w:val="0"/>
          <w:marTop w:val="0"/>
          <w:marBottom w:val="0"/>
          <w:divBdr>
            <w:top w:val="none" w:sz="0" w:space="0" w:color="auto"/>
            <w:left w:val="none" w:sz="0" w:space="0" w:color="auto"/>
            <w:bottom w:val="none" w:sz="0" w:space="0" w:color="auto"/>
            <w:right w:val="none" w:sz="0" w:space="0" w:color="auto"/>
          </w:divBdr>
        </w:div>
      </w:divsChild>
    </w:div>
    <w:div w:id="2086803967">
      <w:bodyDiv w:val="1"/>
      <w:marLeft w:val="0"/>
      <w:marRight w:val="0"/>
      <w:marTop w:val="0"/>
      <w:marBottom w:val="0"/>
      <w:divBdr>
        <w:top w:val="none" w:sz="0" w:space="0" w:color="auto"/>
        <w:left w:val="none" w:sz="0" w:space="0" w:color="auto"/>
        <w:bottom w:val="none" w:sz="0" w:space="0" w:color="auto"/>
        <w:right w:val="none" w:sz="0" w:space="0" w:color="auto"/>
      </w:divBdr>
    </w:div>
    <w:div w:id="2094202882">
      <w:bodyDiv w:val="1"/>
      <w:marLeft w:val="0"/>
      <w:marRight w:val="0"/>
      <w:marTop w:val="0"/>
      <w:marBottom w:val="0"/>
      <w:divBdr>
        <w:top w:val="none" w:sz="0" w:space="0" w:color="auto"/>
        <w:left w:val="none" w:sz="0" w:space="0" w:color="auto"/>
        <w:bottom w:val="none" w:sz="0" w:space="0" w:color="auto"/>
        <w:right w:val="none" w:sz="0" w:space="0" w:color="auto"/>
      </w:divBdr>
    </w:div>
    <w:div w:id="2108454637">
      <w:bodyDiv w:val="1"/>
      <w:marLeft w:val="0"/>
      <w:marRight w:val="0"/>
      <w:marTop w:val="0"/>
      <w:marBottom w:val="0"/>
      <w:divBdr>
        <w:top w:val="none" w:sz="0" w:space="0" w:color="auto"/>
        <w:left w:val="none" w:sz="0" w:space="0" w:color="auto"/>
        <w:bottom w:val="none" w:sz="0" w:space="0" w:color="auto"/>
        <w:right w:val="none" w:sz="0" w:space="0" w:color="auto"/>
      </w:divBdr>
    </w:div>
    <w:div w:id="2128235109">
      <w:bodyDiv w:val="1"/>
      <w:marLeft w:val="0"/>
      <w:marRight w:val="0"/>
      <w:marTop w:val="0"/>
      <w:marBottom w:val="0"/>
      <w:divBdr>
        <w:top w:val="none" w:sz="0" w:space="0" w:color="auto"/>
        <w:left w:val="none" w:sz="0" w:space="0" w:color="auto"/>
        <w:bottom w:val="none" w:sz="0" w:space="0" w:color="auto"/>
        <w:right w:val="none" w:sz="0" w:space="0" w:color="auto"/>
      </w:divBdr>
    </w:div>
    <w:div w:id="2128425009">
      <w:bodyDiv w:val="1"/>
      <w:marLeft w:val="0"/>
      <w:marRight w:val="0"/>
      <w:marTop w:val="0"/>
      <w:marBottom w:val="0"/>
      <w:divBdr>
        <w:top w:val="none" w:sz="0" w:space="0" w:color="auto"/>
        <w:left w:val="none" w:sz="0" w:space="0" w:color="auto"/>
        <w:bottom w:val="none" w:sz="0" w:space="0" w:color="auto"/>
        <w:right w:val="none" w:sz="0" w:space="0" w:color="auto"/>
      </w:divBdr>
    </w:div>
    <w:div w:id="214318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zakon.hr/z/298/Zakon-o-dr%C5%BEavnom-inspektoratu" TargetMode="External"/><Relationship Id="rId18" Type="http://schemas.openxmlformats.org/officeDocument/2006/relationships/hyperlink" Target="https://narodne-novine.nn.hr/clanci/sluzbeni/2020_09_102_1915.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hyperlink" Target="https://www.zakon.hr/cms.htm?id=29543" TargetMode="External"/><Relationship Id="rId17" Type="http://schemas.openxmlformats.org/officeDocument/2006/relationships/image" Target="media/image5.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yperlink" Target="https://narodne-novine.nn.hr/clanci/sluzbeni/2021_10_117_200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674" TargetMode="External"/><Relationship Id="rId24" Type="http://schemas.openxmlformats.org/officeDocument/2006/relationships/image" Target="media/image8.emf"/><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7.emf"/><Relationship Id="rId10" Type="http://schemas.openxmlformats.org/officeDocument/2006/relationships/hyperlink" Target="https://www.zakon.hr/cms.htm?id=673" TargetMode="External"/><Relationship Id="rId19" Type="http://schemas.openxmlformats.org/officeDocument/2006/relationships/hyperlink" Target="https://narodne-novine.nn.hr/clanci/sluzbeni/2021_02_10_191.htm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zakon.hr/cms.htm?id=40891" TargetMode="External"/><Relationship Id="rId22" Type="http://schemas.openxmlformats.org/officeDocument/2006/relationships/hyperlink" Target="https://narodne-novine.nn.hr/clanci/sluzbeni/2008_06_63_2129.html" TargetMode="External"/><Relationship Id="rId27"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287E3-B433-4346-90AB-F5BE0C457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143</Pages>
  <Words>53584</Words>
  <Characters>305434</Characters>
  <Application>Microsoft Office Word</Application>
  <DocSecurity>0</DocSecurity>
  <Lines>2545</Lines>
  <Paragraphs>716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358302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Znika</dc:creator>
  <cp:keywords/>
  <cp:lastModifiedBy>Ivana Petek</cp:lastModifiedBy>
  <cp:revision>60</cp:revision>
  <cp:lastPrinted>2024-09-17T11:32:00Z</cp:lastPrinted>
  <dcterms:created xsi:type="dcterms:W3CDTF">2024-09-16T10:50:00Z</dcterms:created>
  <dcterms:modified xsi:type="dcterms:W3CDTF">2024-09-17T11:39:00Z</dcterms:modified>
</cp:coreProperties>
</file>