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962"/>
        <w:gridCol w:w="2962"/>
      </w:tblGrid>
      <w:tr w:rsidR="002333D3" w14:paraId="32725B3A" w14:textId="77777777" w:rsidTr="00DE298A">
        <w:trPr>
          <w:trHeight w:val="1260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2904A673" w14:textId="5E1B2B82" w:rsidR="002333D3" w:rsidRPr="00943E84" w:rsidRDefault="002333D3" w:rsidP="00DE298A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43E84">
              <w:rPr>
                <w:b/>
                <w:sz w:val="28"/>
                <w:szCs w:val="28"/>
              </w:rPr>
              <w:t>IZVJEŠ</w:t>
            </w:r>
            <w:r w:rsidR="001B0CCA">
              <w:rPr>
                <w:b/>
                <w:sz w:val="28"/>
                <w:szCs w:val="28"/>
              </w:rPr>
              <w:t xml:space="preserve">ĆE O PROVEDENOM SAVJETOVANJU S </w:t>
            </w:r>
            <w:r w:rsidRPr="00943E84">
              <w:rPr>
                <w:b/>
                <w:sz w:val="28"/>
                <w:szCs w:val="28"/>
              </w:rPr>
              <w:t>JAVNOŠĆU</w:t>
            </w:r>
          </w:p>
        </w:tc>
      </w:tr>
      <w:tr w:rsidR="002333D3" w14:paraId="421386FA" w14:textId="77777777" w:rsidTr="00DE298A">
        <w:trPr>
          <w:trHeight w:val="839"/>
        </w:trPr>
        <w:tc>
          <w:tcPr>
            <w:tcW w:w="3137" w:type="dxa"/>
            <w:shd w:val="clear" w:color="auto" w:fill="auto"/>
            <w:vAlign w:val="center"/>
          </w:tcPr>
          <w:p w14:paraId="6822848D" w14:textId="77777777" w:rsidR="002333D3" w:rsidRPr="00943E84" w:rsidRDefault="002333D3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Naziv dokumenta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0F44162D" w14:textId="3A029D80" w:rsidR="002333D3" w:rsidRPr="00DE298A" w:rsidRDefault="001B0CCA" w:rsidP="00DE298A">
            <w:pPr>
              <w:spacing w:before="120" w:after="120"/>
            </w:pPr>
            <w:r w:rsidRPr="00DE298A">
              <w:t xml:space="preserve">Nacrt  </w:t>
            </w:r>
            <w:r w:rsidR="00694918" w:rsidRPr="00DE298A">
              <w:t xml:space="preserve">prijedloga Proračuna </w:t>
            </w:r>
            <w:r w:rsidR="0076649E" w:rsidRPr="00DE298A">
              <w:t>K</w:t>
            </w:r>
            <w:r w:rsidR="00694918" w:rsidRPr="00DE298A">
              <w:t>rapinsko-zagorske županije za 202</w:t>
            </w:r>
            <w:r w:rsidR="00176B60">
              <w:t>5</w:t>
            </w:r>
            <w:r w:rsidR="00694918" w:rsidRPr="00DE298A">
              <w:t>. godinu s projekcijama za 202</w:t>
            </w:r>
            <w:r w:rsidR="00176B60">
              <w:t>6</w:t>
            </w:r>
            <w:r w:rsidR="00694918" w:rsidRPr="00DE298A">
              <w:t>. i 202</w:t>
            </w:r>
            <w:r w:rsidR="00176B60">
              <w:t>7</w:t>
            </w:r>
            <w:r w:rsidR="00694918" w:rsidRPr="00DE298A">
              <w:t>. godinu</w:t>
            </w:r>
          </w:p>
        </w:tc>
      </w:tr>
      <w:tr w:rsidR="002333D3" w14:paraId="4AC4A9BB" w14:textId="77777777" w:rsidTr="00DE298A">
        <w:trPr>
          <w:trHeight w:val="708"/>
        </w:trPr>
        <w:tc>
          <w:tcPr>
            <w:tcW w:w="3137" w:type="dxa"/>
            <w:shd w:val="clear" w:color="auto" w:fill="auto"/>
            <w:vAlign w:val="center"/>
          </w:tcPr>
          <w:p w14:paraId="022DFB5E" w14:textId="77777777" w:rsidR="002333D3" w:rsidRPr="00943E84" w:rsidRDefault="002333D3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Stvaratelj dokumenta, tijelo koje je provelo savjetovanje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3A15062B" w14:textId="77777777" w:rsidR="001B0CCA" w:rsidRDefault="001B0CCA" w:rsidP="00DE298A">
            <w:pPr>
              <w:spacing w:before="120" w:after="120"/>
            </w:pPr>
            <w:r>
              <w:t>Krapinsko-zagorska županija</w:t>
            </w:r>
          </w:p>
          <w:p w14:paraId="10348AFC" w14:textId="57BC31A7" w:rsidR="002333D3" w:rsidRPr="00194E71" w:rsidRDefault="001B0CCA" w:rsidP="00DE298A">
            <w:pPr>
              <w:spacing w:before="120" w:after="120"/>
            </w:pPr>
            <w:r>
              <w:t>Upravni odjel za</w:t>
            </w:r>
            <w:r w:rsidR="007808CC">
              <w:t xml:space="preserve"> financije i proračun</w:t>
            </w:r>
          </w:p>
        </w:tc>
      </w:tr>
      <w:tr w:rsidR="002333D3" w14:paraId="2AFCC5F0" w14:textId="77777777" w:rsidTr="00DE298A">
        <w:trPr>
          <w:trHeight w:val="1756"/>
        </w:trPr>
        <w:tc>
          <w:tcPr>
            <w:tcW w:w="3137" w:type="dxa"/>
            <w:shd w:val="clear" w:color="auto" w:fill="auto"/>
            <w:vAlign w:val="center"/>
          </w:tcPr>
          <w:p w14:paraId="75B05002" w14:textId="354457DB" w:rsidR="002333D3" w:rsidRPr="00943E84" w:rsidRDefault="002333D3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Svrha dokumenta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07FA5E35" w14:textId="4ED00617" w:rsidR="007808CC" w:rsidRPr="00194E71" w:rsidRDefault="007808CC" w:rsidP="00DE298A">
            <w:pPr>
              <w:spacing w:before="120" w:after="120"/>
              <w:jc w:val="both"/>
            </w:pPr>
            <w:r>
              <w:t>Savjetovanje s javnošću provedeno je u cilju upoznavanja šire javnosti i stanovnika Krapinsko-zagorske županije s Nacrtom prijedloga Proračuna Krapinsko-zagorske županije za 202</w:t>
            </w:r>
            <w:r w:rsidR="00176B60">
              <w:t>5</w:t>
            </w:r>
            <w:r>
              <w:t>. godinu i projekcij</w:t>
            </w:r>
            <w:r w:rsidR="00176B60">
              <w:t>ama</w:t>
            </w:r>
            <w:r>
              <w:t xml:space="preserve"> za 202</w:t>
            </w:r>
            <w:r w:rsidR="00176B60">
              <w:t>6</w:t>
            </w:r>
            <w:r>
              <w:t>. i 202</w:t>
            </w:r>
            <w:r w:rsidR="00176B60">
              <w:t>7</w:t>
            </w:r>
            <w:r>
              <w:t>. godinu te sudjelovanja u izradi proračunskih rashoda</w:t>
            </w:r>
            <w:r w:rsidR="00FE5DA1">
              <w:t xml:space="preserve"> kroz prikupljene prijedloge.</w:t>
            </w:r>
          </w:p>
        </w:tc>
      </w:tr>
      <w:tr w:rsidR="008B3E93" w14:paraId="5531BAA0" w14:textId="77777777" w:rsidTr="00DE298A">
        <w:trPr>
          <w:trHeight w:val="423"/>
        </w:trPr>
        <w:tc>
          <w:tcPr>
            <w:tcW w:w="3137" w:type="dxa"/>
            <w:shd w:val="clear" w:color="auto" w:fill="auto"/>
            <w:vAlign w:val="center"/>
          </w:tcPr>
          <w:p w14:paraId="3E4241E2" w14:textId="77777777" w:rsidR="008B3E93" w:rsidRPr="00943E84" w:rsidRDefault="008B3E93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Radno tijelo za izradu Nacrta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7ACE3E1C" w14:textId="4450288E" w:rsidR="00D118B0" w:rsidRDefault="00FE5DA1" w:rsidP="00DE298A">
            <w:pPr>
              <w:spacing w:before="120" w:after="120"/>
              <w:jc w:val="both"/>
            </w:pPr>
            <w:r>
              <w:t>Upravni odjel za financije i proračun</w:t>
            </w:r>
          </w:p>
        </w:tc>
      </w:tr>
      <w:tr w:rsidR="00C12F8A" w14:paraId="267DA023" w14:textId="77777777" w:rsidTr="00DE298A">
        <w:trPr>
          <w:trHeight w:val="618"/>
        </w:trPr>
        <w:tc>
          <w:tcPr>
            <w:tcW w:w="3137" w:type="dxa"/>
            <w:vMerge w:val="restart"/>
            <w:shd w:val="clear" w:color="auto" w:fill="auto"/>
            <w:vAlign w:val="center"/>
          </w:tcPr>
          <w:p w14:paraId="6FD15FAB" w14:textId="77777777" w:rsidR="00C12F8A" w:rsidRPr="00943E84" w:rsidRDefault="00C12F8A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Internetska stranica na kojoj je bio objavljen javni poziv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70B33824" w14:textId="0215CC8F" w:rsidR="00862E60" w:rsidRDefault="00176B60" w:rsidP="00DE298A">
            <w:pPr>
              <w:spacing w:before="120" w:after="120"/>
              <w:jc w:val="both"/>
            </w:pPr>
            <w:hyperlink r:id="rId4" w:history="1">
              <w:r w:rsidRPr="00F669FC">
                <w:rPr>
                  <w:rStyle w:val="Hiperveza"/>
                </w:rPr>
                <w:t>https://kzz.hr/natjecaj/savjetovanje-donosenje-proracuna-kzz-za-2025-2027/</w:t>
              </w:r>
            </w:hyperlink>
            <w:r>
              <w:t xml:space="preserve"> </w:t>
            </w:r>
          </w:p>
        </w:tc>
      </w:tr>
      <w:tr w:rsidR="00C12F8A" w14:paraId="25552C6C" w14:textId="77777777" w:rsidTr="00DE298A">
        <w:trPr>
          <w:trHeight w:val="659"/>
        </w:trPr>
        <w:tc>
          <w:tcPr>
            <w:tcW w:w="3137" w:type="dxa"/>
            <w:vMerge/>
            <w:shd w:val="clear" w:color="auto" w:fill="auto"/>
            <w:vAlign w:val="center"/>
          </w:tcPr>
          <w:p w14:paraId="3C751749" w14:textId="77777777" w:rsidR="00C12F8A" w:rsidRPr="00943E84" w:rsidRDefault="00C12F8A" w:rsidP="00DE298A">
            <w:pPr>
              <w:spacing w:before="120" w:after="120"/>
              <w:rPr>
                <w:b/>
              </w:rPr>
            </w:pP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0E7122EA" w14:textId="5752EB2F" w:rsidR="00C12F8A" w:rsidRPr="00D56828" w:rsidRDefault="00C12F8A" w:rsidP="00DE298A">
            <w:pPr>
              <w:spacing w:before="120" w:after="120"/>
              <w:jc w:val="both"/>
              <w:rPr>
                <w:color w:val="FF0000"/>
              </w:rPr>
            </w:pPr>
            <w:r>
              <w:t>Internetsko savjetovanje s</w:t>
            </w:r>
            <w:r w:rsidR="006859EB">
              <w:t xml:space="preserve"> </w:t>
            </w:r>
            <w:r w:rsidR="00C41AA5">
              <w:t>javnošću traja</w:t>
            </w:r>
            <w:r w:rsidR="001171B7">
              <w:t xml:space="preserve">lo je od </w:t>
            </w:r>
            <w:r w:rsidR="00F226A5">
              <w:t>08</w:t>
            </w:r>
            <w:r w:rsidR="006859EB">
              <w:t xml:space="preserve">. </w:t>
            </w:r>
            <w:r w:rsidR="00F226A5">
              <w:t>studenog</w:t>
            </w:r>
            <w:r w:rsidR="006859EB">
              <w:t xml:space="preserve"> 202</w:t>
            </w:r>
            <w:r w:rsidR="00F226A5">
              <w:t>4</w:t>
            </w:r>
            <w:r w:rsidR="006859EB">
              <w:t>. do 1</w:t>
            </w:r>
            <w:r w:rsidR="00FE5DA1">
              <w:t>4</w:t>
            </w:r>
            <w:r w:rsidR="006859EB">
              <w:t xml:space="preserve">. </w:t>
            </w:r>
            <w:r w:rsidR="00FE5DA1">
              <w:t>studenog</w:t>
            </w:r>
            <w:r w:rsidR="006859EB">
              <w:t xml:space="preserve"> 202</w:t>
            </w:r>
            <w:r w:rsidR="00F226A5">
              <w:t>4</w:t>
            </w:r>
            <w:r w:rsidR="001F5755">
              <w:t>.</w:t>
            </w:r>
            <w:r w:rsidR="006859EB">
              <w:t xml:space="preserve"> godine</w:t>
            </w:r>
            <w:r w:rsidR="00FE5DA1">
              <w:t>.</w:t>
            </w:r>
          </w:p>
        </w:tc>
      </w:tr>
      <w:tr w:rsidR="0076649E" w14:paraId="4D3D5AA1" w14:textId="77777777" w:rsidTr="00DE298A">
        <w:trPr>
          <w:trHeight w:val="1137"/>
        </w:trPr>
        <w:tc>
          <w:tcPr>
            <w:tcW w:w="3137" w:type="dxa"/>
            <w:shd w:val="clear" w:color="auto" w:fill="auto"/>
            <w:vAlign w:val="center"/>
          </w:tcPr>
          <w:p w14:paraId="4BB41C4A" w14:textId="701D9A9C" w:rsidR="0076649E" w:rsidRPr="00943E84" w:rsidRDefault="0076649E" w:rsidP="00DE298A">
            <w:pPr>
              <w:spacing w:before="120" w:after="120"/>
              <w:rPr>
                <w:b/>
              </w:rPr>
            </w:pPr>
            <w:r>
              <w:rPr>
                <w:b/>
              </w:rPr>
              <w:t>Ako je savjetovanje trajalo kraće od 30 dana, koji su razlozi za skraćeno vrijeme savjetovanja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57AE1A8C" w14:textId="7A3F07BB" w:rsidR="0076649E" w:rsidRDefault="0076649E" w:rsidP="00DE298A">
            <w:pPr>
              <w:spacing w:before="120" w:after="120"/>
              <w:jc w:val="both"/>
            </w:pPr>
            <w:r>
              <w:t xml:space="preserve">Javno savjetovanje sa zainteresiranom javnošću trajalo je kraće od 30 dana, odnosno trajalo je </w:t>
            </w:r>
            <w:r w:rsidR="00EA309E">
              <w:t>7</w:t>
            </w:r>
            <w:r>
              <w:t xml:space="preserve"> dana iz razloga sveobuhvatnosti i složenosti procesa planiranja proračunskih sredstava</w:t>
            </w:r>
            <w:r w:rsidR="00694925">
              <w:t xml:space="preserve"> u dijelu koji se odnosi na Nacionalni plan oporavka i otpornosti 2021. – 2026.</w:t>
            </w:r>
          </w:p>
        </w:tc>
      </w:tr>
      <w:tr w:rsidR="00C12F8A" w14:paraId="3E20DA66" w14:textId="77777777" w:rsidTr="00DE298A">
        <w:trPr>
          <w:trHeight w:val="1123"/>
        </w:trPr>
        <w:tc>
          <w:tcPr>
            <w:tcW w:w="3137" w:type="dxa"/>
            <w:shd w:val="clear" w:color="auto" w:fill="auto"/>
            <w:vAlign w:val="center"/>
          </w:tcPr>
          <w:p w14:paraId="664DF9BC" w14:textId="40718E49" w:rsidR="00C12F8A" w:rsidRPr="00943E84" w:rsidRDefault="00D56828" w:rsidP="00DE298A">
            <w:pPr>
              <w:spacing w:before="120" w:after="120"/>
              <w:rPr>
                <w:b/>
              </w:rPr>
            </w:pPr>
            <w:r>
              <w:rPr>
                <w:b/>
              </w:rPr>
              <w:t>P</w:t>
            </w:r>
            <w:r w:rsidR="00C12F8A" w:rsidRPr="00943E84">
              <w:rPr>
                <w:b/>
              </w:rPr>
              <w:t>redstavnici zainteresirane javnosti koji su dostavili svoja očitovanja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58729090" w14:textId="448C244E" w:rsidR="001171B7" w:rsidRDefault="0076649E" w:rsidP="00DE298A">
            <w:pPr>
              <w:spacing w:before="120" w:after="120"/>
              <w:jc w:val="both"/>
            </w:pPr>
            <w:r>
              <w:t>Tijekom javnom savjetovanja</w:t>
            </w:r>
            <w:r w:rsidR="00EA309E">
              <w:t xml:space="preserve"> nije bilo očitovanja na nacrt prijedloga Proračuna.</w:t>
            </w:r>
          </w:p>
        </w:tc>
      </w:tr>
      <w:tr w:rsidR="00C12F8A" w14:paraId="316B2AD7" w14:textId="77777777" w:rsidTr="00DE298A">
        <w:trPr>
          <w:trHeight w:val="842"/>
        </w:trPr>
        <w:tc>
          <w:tcPr>
            <w:tcW w:w="3137" w:type="dxa"/>
            <w:shd w:val="clear" w:color="auto" w:fill="auto"/>
            <w:vAlign w:val="center"/>
          </w:tcPr>
          <w:p w14:paraId="51B79546" w14:textId="6A503621" w:rsidR="00C12F8A" w:rsidRPr="00943E84" w:rsidRDefault="00C12F8A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Prihvaćene</w:t>
            </w:r>
            <w:r w:rsidR="00F20513">
              <w:rPr>
                <w:b/>
              </w:rPr>
              <w:t xml:space="preserve"> / </w:t>
            </w:r>
            <w:r w:rsidRPr="00943E84">
              <w:rPr>
                <w:b/>
              </w:rPr>
              <w:t>neprihvaćene primjedbe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48CE67A6" w14:textId="7A09CB5D" w:rsidR="00C12F8A" w:rsidRDefault="00EA309E" w:rsidP="00EA309E">
            <w:pPr>
              <w:spacing w:before="120" w:after="120"/>
              <w:jc w:val="both"/>
              <w:rPr>
                <w:lang w:eastAsia="en-US"/>
              </w:rPr>
            </w:pPr>
            <w:r>
              <w:t>/</w:t>
            </w:r>
          </w:p>
        </w:tc>
      </w:tr>
      <w:tr w:rsidR="00C12F8A" w14:paraId="3BA254D2" w14:textId="77777777" w:rsidTr="00DE298A">
        <w:trPr>
          <w:trHeight w:val="839"/>
        </w:trPr>
        <w:tc>
          <w:tcPr>
            <w:tcW w:w="3137" w:type="dxa"/>
            <w:shd w:val="clear" w:color="auto" w:fill="auto"/>
            <w:vAlign w:val="center"/>
          </w:tcPr>
          <w:p w14:paraId="77574448" w14:textId="77777777" w:rsidR="00C12F8A" w:rsidRPr="00943E84" w:rsidRDefault="00C12F8A" w:rsidP="00DE298A">
            <w:pPr>
              <w:spacing w:before="120" w:after="120"/>
              <w:rPr>
                <w:b/>
              </w:rPr>
            </w:pPr>
            <w:r w:rsidRPr="00943E84">
              <w:rPr>
                <w:b/>
              </w:rPr>
              <w:t>Troškovi provedenog savjetovanja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14:paraId="5670ACCF" w14:textId="04F26B5D" w:rsidR="00C12F8A" w:rsidRDefault="002B1ABD" w:rsidP="00DE298A">
            <w:pPr>
              <w:spacing w:before="120" w:after="120"/>
              <w:jc w:val="both"/>
            </w:pPr>
            <w:r>
              <w:t>Provedba javnog savjetovanja nije iziskivala dodatne financijske troškove.</w:t>
            </w:r>
          </w:p>
        </w:tc>
      </w:tr>
      <w:tr w:rsidR="0076649E" w14:paraId="3987FED0" w14:textId="77777777" w:rsidTr="00DE298A">
        <w:trPr>
          <w:trHeight w:val="839"/>
        </w:trPr>
        <w:tc>
          <w:tcPr>
            <w:tcW w:w="3137" w:type="dxa"/>
            <w:shd w:val="clear" w:color="auto" w:fill="auto"/>
            <w:vAlign w:val="center"/>
          </w:tcPr>
          <w:p w14:paraId="2EBA4A57" w14:textId="1F41B24B" w:rsidR="0076649E" w:rsidRPr="00943E84" w:rsidRDefault="0076649E" w:rsidP="00DE298A">
            <w:pPr>
              <w:spacing w:before="120" w:after="120"/>
              <w:rPr>
                <w:b/>
              </w:rPr>
            </w:pPr>
            <w:r>
              <w:rPr>
                <w:b/>
              </w:rPr>
              <w:t>Tko je i kada izradio izvješće o provedenom savjetovanju?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07111AF0" w14:textId="17B5F9B0" w:rsidR="0076649E" w:rsidRDefault="0076649E" w:rsidP="00DE298A">
            <w:pPr>
              <w:spacing w:before="120" w:after="120"/>
              <w:jc w:val="both"/>
            </w:pPr>
            <w:r>
              <w:t>Pročelnica Upravnog odjela za financije i proračun</w:t>
            </w:r>
          </w:p>
          <w:p w14:paraId="5836095A" w14:textId="77777777" w:rsidR="0076649E" w:rsidRDefault="0076649E" w:rsidP="00DE298A">
            <w:pPr>
              <w:spacing w:before="120" w:after="120"/>
              <w:jc w:val="both"/>
            </w:pPr>
            <w:r>
              <w:t>Ivana Petek, dipl.oec.</w:t>
            </w:r>
          </w:p>
          <w:p w14:paraId="023DC30A" w14:textId="77777777" w:rsidR="0076649E" w:rsidRDefault="0076649E" w:rsidP="00DE298A">
            <w:pPr>
              <w:spacing w:before="120" w:after="120"/>
              <w:jc w:val="both"/>
            </w:pPr>
          </w:p>
          <w:p w14:paraId="6D4136D8" w14:textId="460C416E" w:rsidR="00DE298A" w:rsidRDefault="00DE298A" w:rsidP="00DE298A">
            <w:pPr>
              <w:spacing w:before="120" w:after="120"/>
              <w:jc w:val="both"/>
            </w:pPr>
          </w:p>
        </w:tc>
        <w:tc>
          <w:tcPr>
            <w:tcW w:w="2962" w:type="dxa"/>
            <w:shd w:val="clear" w:color="auto" w:fill="auto"/>
          </w:tcPr>
          <w:p w14:paraId="6BD9E132" w14:textId="77777777" w:rsidR="0076649E" w:rsidRDefault="0076649E" w:rsidP="00DE298A">
            <w:pPr>
              <w:spacing w:before="120" w:after="120"/>
              <w:jc w:val="both"/>
            </w:pPr>
            <w:r>
              <w:t xml:space="preserve">Datum: </w:t>
            </w:r>
          </w:p>
          <w:p w14:paraId="61C055BA" w14:textId="77777777" w:rsidR="0076649E" w:rsidRDefault="0076649E" w:rsidP="00DE298A">
            <w:pPr>
              <w:spacing w:before="120" w:after="120"/>
              <w:jc w:val="both"/>
            </w:pPr>
          </w:p>
          <w:p w14:paraId="3BC2C18C" w14:textId="74109CB9" w:rsidR="0076649E" w:rsidRDefault="0076649E" w:rsidP="00DE298A">
            <w:pPr>
              <w:spacing w:before="120" w:after="120"/>
              <w:jc w:val="both"/>
            </w:pPr>
            <w:r>
              <w:t>15. studenog 202</w:t>
            </w:r>
            <w:r w:rsidR="00EA309E">
              <w:t>4</w:t>
            </w:r>
            <w:r>
              <w:t>. godine</w:t>
            </w:r>
          </w:p>
        </w:tc>
      </w:tr>
    </w:tbl>
    <w:p w14:paraId="5D9CCB0A" w14:textId="77777777" w:rsidR="008A416B" w:rsidRDefault="008A416B" w:rsidP="00624EB3"/>
    <w:p w14:paraId="05BA3797" w14:textId="77777777" w:rsidR="008D7B8E" w:rsidRDefault="008D7B8E" w:rsidP="00624EB3"/>
    <w:p w14:paraId="53F357DF" w14:textId="77777777" w:rsidR="008D7B8E" w:rsidRDefault="008D7B8E" w:rsidP="00624EB3"/>
    <w:sectPr w:rsidR="008D7B8E" w:rsidSect="00B86EF0">
      <w:pgSz w:w="11907" w:h="16840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F"/>
    <w:rsid w:val="000719C5"/>
    <w:rsid w:val="001171B7"/>
    <w:rsid w:val="0014570F"/>
    <w:rsid w:val="00176B60"/>
    <w:rsid w:val="00194E71"/>
    <w:rsid w:val="0019641D"/>
    <w:rsid w:val="001B0CCA"/>
    <w:rsid w:val="001F5755"/>
    <w:rsid w:val="002333D3"/>
    <w:rsid w:val="00265E2C"/>
    <w:rsid w:val="00276921"/>
    <w:rsid w:val="00287920"/>
    <w:rsid w:val="002B1ABD"/>
    <w:rsid w:val="002B682D"/>
    <w:rsid w:val="002F3643"/>
    <w:rsid w:val="003B0ECC"/>
    <w:rsid w:val="003D4919"/>
    <w:rsid w:val="004F057F"/>
    <w:rsid w:val="005850D8"/>
    <w:rsid w:val="005D3E10"/>
    <w:rsid w:val="005F1BD9"/>
    <w:rsid w:val="00624EB3"/>
    <w:rsid w:val="006859EB"/>
    <w:rsid w:val="00694918"/>
    <w:rsid w:val="00694925"/>
    <w:rsid w:val="006E1F4C"/>
    <w:rsid w:val="006E657A"/>
    <w:rsid w:val="0075119A"/>
    <w:rsid w:val="007566AE"/>
    <w:rsid w:val="0076649E"/>
    <w:rsid w:val="007808CC"/>
    <w:rsid w:val="007F114C"/>
    <w:rsid w:val="00862E60"/>
    <w:rsid w:val="00880C14"/>
    <w:rsid w:val="008A416B"/>
    <w:rsid w:val="008B3E93"/>
    <w:rsid w:val="008D7B8E"/>
    <w:rsid w:val="00943E84"/>
    <w:rsid w:val="00997F43"/>
    <w:rsid w:val="00A5011D"/>
    <w:rsid w:val="00AF01C8"/>
    <w:rsid w:val="00B24EE0"/>
    <w:rsid w:val="00B86EF0"/>
    <w:rsid w:val="00B9448B"/>
    <w:rsid w:val="00C12F8A"/>
    <w:rsid w:val="00C41AA5"/>
    <w:rsid w:val="00C70C46"/>
    <w:rsid w:val="00C7284B"/>
    <w:rsid w:val="00CA4080"/>
    <w:rsid w:val="00CA66FE"/>
    <w:rsid w:val="00CC0C63"/>
    <w:rsid w:val="00D0487A"/>
    <w:rsid w:val="00D118B0"/>
    <w:rsid w:val="00D148BD"/>
    <w:rsid w:val="00D2127A"/>
    <w:rsid w:val="00D515E3"/>
    <w:rsid w:val="00D56828"/>
    <w:rsid w:val="00DE298A"/>
    <w:rsid w:val="00DE3194"/>
    <w:rsid w:val="00E1238E"/>
    <w:rsid w:val="00E90066"/>
    <w:rsid w:val="00E904B9"/>
    <w:rsid w:val="00E979AA"/>
    <w:rsid w:val="00EA309E"/>
    <w:rsid w:val="00EB7659"/>
    <w:rsid w:val="00F20513"/>
    <w:rsid w:val="00F226A5"/>
    <w:rsid w:val="00F50D3D"/>
    <w:rsid w:val="00FE5DA1"/>
    <w:rsid w:val="00FF3296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D1F7"/>
  <w15:chartTrackingRefBased/>
  <w15:docId w15:val="{9B10E5D4-E23B-489A-830A-D060CA7F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8B3E9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D7B8E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FE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zz.hr/natjecaj/savjetovanje-donosenje-proracuna-kzz-za-2025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O PROVEDENOM SAVJETOVANJU SA ZAINTERESIRANOM JAVNOŠĆU O NACRTU PRIJEDLOGA ODLUKE O OSNIVANJU ANTIKORUPCIJSKOG POVJERE</vt:lpstr>
      <vt:lpstr>IZVJEŠĆE O PROVEDENOM SAVJETOVANJU SA ZAINTERESIRANOM JAVNOŠĆU O NACRTU PRIJEDLOGA ODLUKE O OSNIVANJU ANTIKORUPCIJSKOG POVJERE</vt:lpstr>
    </vt:vector>
  </TitlesOfParts>
  <Company>Krapinsko-zagorska županija</Company>
  <LinksUpToDate>false</LinksUpToDate>
  <CharactersWithSpaces>1843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SAVJETOVANJU SA ZAINTERESIRANOM JAVNOŠĆU O NACRTU PRIJEDLOGA ODLUKE O OSNIVANJU ANTIKORUPCIJSKOG POVJERE</dc:title>
  <dc:subject/>
  <dc:creator>ksenijac</dc:creator>
  <cp:keywords/>
  <dc:description/>
  <cp:lastModifiedBy>Ivana Petek</cp:lastModifiedBy>
  <cp:revision>11</cp:revision>
  <cp:lastPrinted>2024-11-15T09:02:00Z</cp:lastPrinted>
  <dcterms:created xsi:type="dcterms:W3CDTF">2023-11-08T13:18:00Z</dcterms:created>
  <dcterms:modified xsi:type="dcterms:W3CDTF">2024-11-15T09:08:00Z</dcterms:modified>
</cp:coreProperties>
</file>