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92770" w:rsidRDefault="009665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</w:t>
      </w: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692770" w14:paraId="371A6AA6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2" w14:textId="77777777" w:rsidR="00692770" w:rsidRDefault="00966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b/>
                <w:color w:val="000000"/>
              </w:rPr>
              <w:t>Obrazac A9</w:t>
            </w:r>
          </w:p>
        </w:tc>
      </w:tr>
    </w:tbl>
    <w:p w14:paraId="00000003" w14:textId="77777777" w:rsidR="00692770" w:rsidRDefault="009665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</w:t>
      </w:r>
    </w:p>
    <w:p w14:paraId="00000004" w14:textId="77777777" w:rsidR="00692770" w:rsidRDefault="006927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005" w14:textId="77777777" w:rsidR="00692770" w:rsidRDefault="009665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OBRAZAC ZA PROCJENU KVALITETE </w:t>
      </w:r>
      <w:sdt>
        <w:sdtPr>
          <w:tag w:val="goog_rdk_0"/>
          <w:id w:val="385143520"/>
        </w:sdtPr>
        <w:sdtContent/>
      </w:sdt>
      <w:r>
        <w:rPr>
          <w:rFonts w:ascii="Arial" w:eastAsia="Arial" w:hAnsi="Arial" w:cs="Arial"/>
          <w:b/>
          <w:color w:val="000000"/>
        </w:rPr>
        <w:t>PRIJAVE</w:t>
      </w:r>
    </w:p>
    <w:p w14:paraId="00000006" w14:textId="77777777" w:rsidR="00692770" w:rsidRDefault="00692770">
      <w:pPr>
        <w:rPr>
          <w:rFonts w:ascii="Arial" w:eastAsia="Arial" w:hAnsi="Arial" w:cs="Arial"/>
        </w:rPr>
      </w:pPr>
    </w:p>
    <w:p w14:paraId="00000007" w14:textId="77777777" w:rsidR="00692770" w:rsidRDefault="009665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Evaluacijski kriteriji podijeljeni su u nekoliko područja procjene. Svakom području procjene dodjeljuju se bodovi kako je predviđeno.</w:t>
      </w:r>
    </w:p>
    <w:p w14:paraId="00000008" w14:textId="77777777" w:rsidR="00692770" w:rsidRDefault="00692770">
      <w:pPr>
        <w:rPr>
          <w:rFonts w:ascii="Arial" w:eastAsia="Arial" w:hAnsi="Arial" w:cs="Arial"/>
        </w:rPr>
      </w:pPr>
    </w:p>
    <w:tbl>
      <w:tblPr>
        <w:tblStyle w:val="a0"/>
        <w:tblW w:w="107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18"/>
        <w:gridCol w:w="1347"/>
      </w:tblGrid>
      <w:tr w:rsidR="00692770" w14:paraId="41C0C112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09" w14:textId="77777777" w:rsidR="00692770" w:rsidRDefault="0096656F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INSTITUCIONALNA SPOSOBNOST PRIJAVITELJA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0000000A" w14:textId="77777777" w:rsidR="00692770" w:rsidRDefault="0096656F" w:rsidP="003859DE">
            <w:pPr>
              <w:ind w:left="59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BROJ BODOVA</w:t>
            </w:r>
          </w:p>
        </w:tc>
      </w:tr>
      <w:tr w:rsidR="00692770" w14:paraId="1ABB9872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0B" w14:textId="77777777" w:rsidR="00692770" w:rsidRDefault="0096656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A.1. Ima li prijavitelj iskustvo u provođenju sličnih programa/projekata: nije provodio niti jedan sličan program/projekat = 0 bodova, provodio je 1 sličan program/projekat = 1 bod,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provodio je 2 slična programa/projekta = 2 boda, provodio je 3 slična programa/projekta = 3 boda, provodio je više od 4 sličnih programa/projekata = 4 boda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0000000C" w14:textId="77777777" w:rsidR="00692770" w:rsidRDefault="0069277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770" w14:paraId="29D41D24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0D" w14:textId="77777777" w:rsidR="00692770" w:rsidRDefault="0096656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A.2. Ima li prijavitelj iskustvo u provedbi programa/projekta sufinanciranih iz nacionalnih fondova: ne = 0 bodova, da = 2 boda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0000000E" w14:textId="77777777" w:rsidR="00692770" w:rsidRDefault="0069277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770" w14:paraId="496EABBE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0F" w14:textId="77777777" w:rsidR="00692770" w:rsidRDefault="0096656F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A.3. Ima li prijavitelj iskustvo u provedbi programa/projekta sufinanciranih iz europskih fondova: ne = 0 bodova, da = 3 boda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00000010" w14:textId="77777777" w:rsidR="00692770" w:rsidRDefault="0069277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770" w14:paraId="35BF84AC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11" w14:textId="77777777" w:rsidR="00692770" w:rsidRDefault="0096656F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Ukupan broj bodova (maksimalan broj bodova: 9)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</w:tcPr>
          <w:p w14:paraId="00000012" w14:textId="77777777" w:rsidR="00692770" w:rsidRDefault="00692770">
            <w:pPr>
              <w:ind w:left="36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692770" w14:paraId="0F517C80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13" w14:textId="77777777" w:rsidR="00692770" w:rsidRDefault="0096656F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RELEVANTNOST AKTIVNOSTI PROGRAMA/PROJEKTA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14" w14:textId="77777777" w:rsidR="00692770" w:rsidRDefault="00692770">
            <w:pPr>
              <w:ind w:left="36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692770" w14:paraId="4421EEF3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15" w14:textId="5EEB9641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B.1. Prijavitelj je jasno razradio aktivnosti i njihov slijed u implementaciji programa/projekta, aktivnosti su jasne, opravdane, razumljive i provedive: </w:t>
            </w:r>
            <w:r w:rsidR="004939AF">
              <w:rPr>
                <w:rFonts w:ascii="Arial" w:eastAsia="Arial" w:hAnsi="Arial" w:cs="Arial"/>
              </w:rPr>
              <w:t>bodovi 0-3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16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64D8BFCF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17" w14:textId="77777777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B.2. Ciljna skupina je kvantitativno i kvalitativno jasno precizirana: ne = 0 bodova, donekle = 1 bod, da = 2 boda, da – s jasnim kvalitativnim opisom i kvantitativnim podacima = 3 boda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18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6A4358BD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19" w14:textId="247CF30A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B.3. Iz prijavnog obrasca je vidljivo da se program/projekt temelji na analizi stanja i potrebama korisnika i zajednice: </w:t>
            </w:r>
            <w:r w:rsidR="004939AF">
              <w:rPr>
                <w:rFonts w:ascii="Arial" w:eastAsia="Arial" w:hAnsi="Arial" w:cs="Arial"/>
              </w:rPr>
              <w:t>bodovi 0-3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1A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34B0441F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1B" w14:textId="401355E7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B.4. Program/projekt ima definirane rezultate i indikatore za njihovo mjerenje: </w:t>
            </w:r>
            <w:r w:rsidR="004939AF" w:rsidRPr="004939AF">
              <w:rPr>
                <w:rFonts w:ascii="Arial" w:eastAsia="Arial" w:hAnsi="Arial" w:cs="Arial"/>
              </w:rPr>
              <w:t>bodovi 0-3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1C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69321D98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18A30EF2" w14:textId="77777777" w:rsidR="00751CF9" w:rsidRPr="00907C3A" w:rsidRDefault="0096656F" w:rsidP="00751C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B.5. Pridonosi li program/projekt i u kojoj mjeri ostvarivanju ciljeva ovog Natječaja: </w:t>
            </w:r>
            <w:r w:rsidR="00751CF9" w:rsidRPr="00907C3A">
              <w:rPr>
                <w:rFonts w:ascii="Arial" w:eastAsia="Arial" w:hAnsi="Arial" w:cs="Arial"/>
              </w:rPr>
              <w:t xml:space="preserve">bodovi 0-3 (x 2) </w:t>
            </w:r>
          </w:p>
          <w:p w14:paraId="0000001D" w14:textId="0441688E" w:rsidR="00692770" w:rsidRDefault="00751CF9" w:rsidP="00751CF9">
            <w:pPr>
              <w:rPr>
                <w:rFonts w:ascii="Arial" w:eastAsia="Arial" w:hAnsi="Arial" w:cs="Arial"/>
              </w:rPr>
            </w:pPr>
            <w:r w:rsidRPr="00907C3A">
              <w:rPr>
                <w:rFonts w:ascii="Arial" w:eastAsia="Arial" w:hAnsi="Arial" w:cs="Arial"/>
                <w:i/>
                <w:iCs/>
              </w:rPr>
              <w:t xml:space="preserve">Napomena: Radi </w:t>
            </w:r>
            <w:r w:rsidRPr="00907C3A">
              <w:rPr>
                <w:rFonts w:ascii="Arial" w:hAnsi="Arial" w:cs="Arial"/>
                <w:i/>
                <w:iCs/>
              </w:rPr>
              <w:t xml:space="preserve">važnosti usklađenosti projekta s ciljevima Poziva bodovi 0-3 </w:t>
            </w:r>
            <w:r w:rsidRPr="00907C3A">
              <w:rPr>
                <w:rFonts w:ascii="Arial" w:hAnsi="Arial" w:cs="Arial"/>
                <w:i/>
                <w:iCs/>
              </w:rPr>
              <w:t>ostvareni</w:t>
            </w:r>
            <w:r w:rsidRPr="00907C3A">
              <w:rPr>
                <w:rFonts w:ascii="Arial" w:hAnsi="Arial" w:cs="Arial"/>
                <w:i/>
                <w:iCs/>
              </w:rPr>
              <w:t xml:space="preserve"> po ovom kriteriju se udvostručuju na način da ukoliko projekt dobije 1 bod po tom kriteriju, on se metodologijom bodovanja udvostručuje na 2; 2 boda se udvostručuju na 4; a  3 boda udvostručuju na 6.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1E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42A6433C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1F" w14:textId="0B154CE7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B.6. Program/projekt uključuje u svojoj provedbi i volontere i jasno opisuje ulogu i doprinos volontera u provedbi: </w:t>
            </w:r>
            <w:r w:rsidR="002B0624">
              <w:rPr>
                <w:rFonts w:ascii="Arial" w:eastAsia="Arial" w:hAnsi="Arial" w:cs="Arial"/>
              </w:rPr>
              <w:t>bodovi 0-3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20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7F6E27AA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1" w14:textId="717A7029" w:rsidR="00692770" w:rsidRDefault="0096656F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Ukupan broj bodova (maksimalan broj bodova: </w:t>
            </w:r>
            <w:r w:rsidR="00B91B7A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0000022" w14:textId="77777777" w:rsidR="00692770" w:rsidRDefault="00692770">
            <w:pPr>
              <w:ind w:left="360"/>
              <w:jc w:val="left"/>
              <w:rPr>
                <w:rFonts w:ascii="Arial" w:eastAsia="Arial" w:hAnsi="Arial" w:cs="Arial"/>
              </w:rPr>
            </w:pPr>
          </w:p>
        </w:tc>
      </w:tr>
      <w:tr w:rsidR="00692770" w14:paraId="3FF4A0EA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3" w14:textId="77777777" w:rsidR="00692770" w:rsidRDefault="0096656F">
            <w:pPr>
              <w:numPr>
                <w:ilvl w:val="0"/>
                <w:numId w:val="2"/>
              </w:num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PRORAČUN PROGRAMA/PROJEKTA (TROŠKOVI)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024" w14:textId="77777777" w:rsidR="00692770" w:rsidRDefault="00692770">
            <w:pPr>
              <w:ind w:left="36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692770" w14:paraId="26CE0A19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5" w14:textId="7C9E8A3E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C.1. Postoji usklađenost planiranih aktivnosti s procijenjenim troškovima: </w:t>
            </w:r>
            <w:r w:rsidR="0095562E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026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496639CC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7" w14:textId="37FB6DD8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C.2. Troškovi su procijenjeni realno i nužni su u realizaciji predloženih aktivnosti: </w:t>
            </w:r>
            <w:r w:rsidR="0095562E" w:rsidRPr="0095562E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028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71C42358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9" w14:textId="17DA13D2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C.3. Proračun je ispravno popunjen sukladno uputama iz Obrasca 3 – Obrazac proračuna: </w:t>
            </w:r>
            <w:r w:rsidR="0095562E" w:rsidRPr="0095562E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02A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0C8CD7D0" w14:textId="77777777" w:rsidTr="003859DE">
        <w:trPr>
          <w:trHeight w:val="144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B" w14:textId="77777777" w:rsidR="00692770" w:rsidRDefault="0096656F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Ukupan broj bodova (maksimalan broj bodova: 6)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00002C" w14:textId="77777777" w:rsidR="00692770" w:rsidRDefault="00692770">
            <w:pPr>
              <w:ind w:left="360"/>
              <w:jc w:val="left"/>
              <w:rPr>
                <w:rFonts w:ascii="Arial" w:eastAsia="Arial" w:hAnsi="Arial" w:cs="Arial"/>
              </w:rPr>
            </w:pPr>
          </w:p>
        </w:tc>
      </w:tr>
      <w:tr w:rsidR="00692770" w14:paraId="12400F52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D" w14:textId="77777777" w:rsidR="00692770" w:rsidRDefault="0096656F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PREDNOST U FINANCIRANJU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2E" w14:textId="77777777" w:rsidR="00692770" w:rsidRDefault="00692770">
            <w:pPr>
              <w:ind w:left="36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692770" w14:paraId="3E987E94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2F" w14:textId="7F0EEA5A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D.1. Prijavitelj je uključivao u</w:t>
            </w:r>
            <w:r w:rsidR="003859DE">
              <w:rPr>
                <w:rFonts w:ascii="Arial" w:eastAsia="Arial" w:hAnsi="Arial" w:cs="Arial"/>
              </w:rPr>
              <w:t xml:space="preserve"> svoj rad volontere </w:t>
            </w:r>
            <w:r>
              <w:rPr>
                <w:rFonts w:ascii="Arial" w:eastAsia="Arial" w:hAnsi="Arial" w:cs="Arial"/>
              </w:rPr>
              <w:t xml:space="preserve">i podnio izvješće o volontiranju nadležnom ministarstvu– za evidenciju o volontiranju za područje RH za </w:t>
            </w:r>
            <w:r w:rsidR="00226A61">
              <w:rPr>
                <w:rFonts w:ascii="Arial" w:eastAsia="Arial" w:hAnsi="Arial" w:cs="Arial"/>
              </w:rPr>
              <w:t xml:space="preserve">zadnju kalendarsku </w:t>
            </w:r>
            <w:r>
              <w:rPr>
                <w:rFonts w:ascii="Arial" w:eastAsia="Arial" w:hAnsi="Arial" w:cs="Arial"/>
              </w:rPr>
              <w:t>godinu</w:t>
            </w:r>
            <w:r w:rsidR="00226A61">
              <w:rPr>
                <w:rFonts w:ascii="Arial" w:eastAsia="Arial" w:hAnsi="Arial" w:cs="Arial"/>
              </w:rPr>
              <w:t xml:space="preserve"> za koju je moguće predati izvješće</w:t>
            </w:r>
            <w:r>
              <w:rPr>
                <w:rFonts w:ascii="Arial" w:eastAsia="Arial" w:hAnsi="Arial" w:cs="Arial"/>
              </w:rPr>
              <w:t>: ne = 0 bodova, da = 2 boda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0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7B3CB9AC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1" w14:textId="77777777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D.2. Program/projekt u tijeku provedbe predviđa zapošljavanje ili nastavak zapošljavanja barem jedne osobe: ne = 0 bodova, da = 2 boda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2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63ABE761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3" w14:textId="31AAE338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D.3. U provedbu programa/projekta uključeni su i partneri, a u prijavi je jasno obrazložena uloga svakog pojedinog partnera u provedbi programa/projekta: </w:t>
            </w:r>
            <w:r w:rsidR="00FC20F7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4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54D863A8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5" w14:textId="0E7482BA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D.4. Predviđa se sufinanciranje programa/projekta, a model djelomičnog sufinanciranja programa/projekta je jasan i razrađen: </w:t>
            </w:r>
            <w:r w:rsidR="00FC20F7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6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0C7401B2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7" w14:textId="35640481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D.5. Program/projekt jasno definira jednake mogućnosti i predviđa kao korisničku skupinu djecu s teškoćama u razvoju ili osobe s invaliditetom odnosno žrtve nasilja u obitelji : </w:t>
            </w:r>
            <w:r w:rsidR="00FC20F7" w:rsidRPr="00FC20F7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8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5971BF16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9" w14:textId="3171BBE2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D.6. Program/projekt doprinosi zaštiti i očuvanju mentalnog zdravlja i razvoju usluga rane intervencije: </w:t>
            </w:r>
            <w:r w:rsidR="00FC20F7" w:rsidRPr="00FC20F7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A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7BBC9C62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B" w14:textId="62936039" w:rsidR="00692770" w:rsidRDefault="0096656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D.7. Program/projekt izravno doprinosi ostvarivanju aktivnosti i ciljeva strateških dokumenata Krapinsko-zagorske županije čime pridonosi regionalnom značaju projekta/programa; referentni dokumenti su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</w:rPr>
              <w:t>Plan razvoja Krapinsko-zagorske županije 2021.-2027.,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E5865" w:rsidRPr="002E5865">
              <w:rPr>
                <w:rFonts w:ascii="Arial" w:eastAsia="Calibri" w:hAnsi="Arial" w:cs="Arial"/>
              </w:rPr>
              <w:t xml:space="preserve">Strategija razvoja ljudskih potencijala 2021.-2027., </w:t>
            </w:r>
            <w:r w:rsidRPr="002E5865">
              <w:rPr>
                <w:rFonts w:ascii="Arial" w:eastAsia="Arial" w:hAnsi="Arial" w:cs="Arial"/>
              </w:rPr>
              <w:t>Regionalna strategija za mlade i razvoj sektora mladih Krapinsko-zagorske županije od 2023. do 2027. godine, Strategija razvoja civilnog</w:t>
            </w:r>
            <w:r>
              <w:rPr>
                <w:rFonts w:ascii="Arial" w:eastAsia="Arial" w:hAnsi="Arial" w:cs="Arial"/>
              </w:rPr>
              <w:t xml:space="preserve"> društva Krapinsko-zagorske županije 2023. – 2027.,</w:t>
            </w:r>
            <w:r w:rsidR="00A7311D" w:rsidRPr="00A7311D">
              <w:rPr>
                <w:rFonts w:ascii="Arial" w:eastAsia="Arial" w:hAnsi="Arial" w:cs="Arial"/>
              </w:rPr>
              <w:t xml:space="preserve"> Socijalni plan Krapinsko-zagorske županije 2025.-2027.</w:t>
            </w:r>
            <w:r>
              <w:rPr>
                <w:rFonts w:ascii="Arial" w:eastAsia="Arial" w:hAnsi="Arial" w:cs="Arial"/>
              </w:rPr>
              <w:t xml:space="preserve">: </w:t>
            </w:r>
            <w:r w:rsidR="00FC20F7" w:rsidRPr="00FC20F7">
              <w:rPr>
                <w:rFonts w:ascii="Arial" w:eastAsia="Arial" w:hAnsi="Arial" w:cs="Arial"/>
              </w:rPr>
              <w:t>bodovi 0-2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C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  <w:tr w:rsidR="00692770" w14:paraId="0DC8634D" w14:textId="77777777" w:rsidTr="003859DE">
        <w:trPr>
          <w:trHeight w:val="26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D" w14:textId="0DAD7DE9" w:rsidR="00692770" w:rsidRDefault="0096656F">
            <w:pPr>
              <w:ind w:left="72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   Ukupan broj bodova (maksimalan broj bodova: </w:t>
            </w:r>
            <w:r w:rsidR="00B91B7A">
              <w:rPr>
                <w:rFonts w:ascii="Arial" w:eastAsia="Arial" w:hAnsi="Arial" w:cs="Arial"/>
              </w:rPr>
              <w:t>14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000003E" w14:textId="77777777" w:rsidR="00692770" w:rsidRDefault="00692770">
            <w:pPr>
              <w:ind w:left="720"/>
              <w:jc w:val="left"/>
              <w:rPr>
                <w:rFonts w:ascii="Arial" w:eastAsia="Arial" w:hAnsi="Arial" w:cs="Arial"/>
              </w:rPr>
            </w:pPr>
          </w:p>
        </w:tc>
      </w:tr>
      <w:tr w:rsidR="00692770" w14:paraId="5B9632A6" w14:textId="77777777" w:rsidTr="003859DE">
        <w:trPr>
          <w:trHeight w:val="250"/>
        </w:trPr>
        <w:tc>
          <w:tcPr>
            <w:tcW w:w="9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96D5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14:paraId="0000003F" w14:textId="1D5820DF" w:rsidR="00692770" w:rsidRDefault="0096656F">
            <w:pPr>
              <w:ind w:left="-142" w:firstLine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SVEUKUPNO BODOVA (maksimalan broj bodova: </w:t>
            </w:r>
            <w:r w:rsidR="00B91B7A">
              <w:rPr>
                <w:rFonts w:ascii="Arial" w:eastAsia="Arial" w:hAnsi="Arial" w:cs="Arial"/>
              </w:rPr>
              <w:t>5</w:t>
            </w:r>
            <w:r w:rsidR="00D13FF3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96D5"/>
          </w:tcPr>
          <w:p w14:paraId="00000040" w14:textId="77777777" w:rsidR="00692770" w:rsidRDefault="00692770">
            <w:pPr>
              <w:ind w:left="-142" w:firstLine="426"/>
              <w:rPr>
                <w:rFonts w:ascii="Arial" w:eastAsia="Arial" w:hAnsi="Arial" w:cs="Arial"/>
              </w:rPr>
            </w:pPr>
          </w:p>
        </w:tc>
      </w:tr>
    </w:tbl>
    <w:p w14:paraId="00000041" w14:textId="77777777" w:rsidR="00692770" w:rsidRDefault="00692770">
      <w:pPr>
        <w:rPr>
          <w:rFonts w:ascii="Times New Roman" w:eastAsia="Times New Roman" w:hAnsi="Times New Roman" w:cs="Times New Roman"/>
        </w:rPr>
      </w:pPr>
    </w:p>
    <w:p w14:paraId="00000042" w14:textId="77777777" w:rsidR="00692770" w:rsidRDefault="0096656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Opisna ocjena programa/projekta</w:t>
      </w: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92770" w14:paraId="2C21F48E" w14:textId="77777777">
        <w:tc>
          <w:tcPr>
            <w:tcW w:w="10456" w:type="dxa"/>
            <w:shd w:val="clear" w:color="auto" w:fill="auto"/>
          </w:tcPr>
          <w:p w14:paraId="00000043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4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5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6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7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8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9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A" w14:textId="77777777" w:rsidR="00692770" w:rsidRDefault="00692770">
            <w:pPr>
              <w:rPr>
                <w:rFonts w:ascii="Arial" w:eastAsia="Arial" w:hAnsi="Arial" w:cs="Arial"/>
              </w:rPr>
            </w:pPr>
          </w:p>
          <w:p w14:paraId="0000004B" w14:textId="77777777" w:rsidR="00692770" w:rsidRDefault="00692770">
            <w:pPr>
              <w:rPr>
                <w:rFonts w:ascii="Arial" w:eastAsia="Arial" w:hAnsi="Arial" w:cs="Arial"/>
              </w:rPr>
            </w:pPr>
          </w:p>
        </w:tc>
      </w:tr>
    </w:tbl>
    <w:p w14:paraId="0000004C" w14:textId="77777777" w:rsidR="00692770" w:rsidRDefault="00692770">
      <w:pPr>
        <w:rPr>
          <w:rFonts w:ascii="Arial" w:eastAsia="Arial" w:hAnsi="Arial" w:cs="Arial"/>
        </w:rPr>
      </w:pPr>
    </w:p>
    <w:p w14:paraId="0000004D" w14:textId="77777777" w:rsidR="00692770" w:rsidRDefault="009665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Opisna ocjena programa/projekta treba biti sukladna broju bodova iz brojčane ocjene. </w:t>
      </w:r>
    </w:p>
    <w:p w14:paraId="0000004E" w14:textId="77777777" w:rsidR="00692770" w:rsidRDefault="00692770">
      <w:pPr>
        <w:rPr>
          <w:rFonts w:ascii="Arial" w:eastAsia="Arial" w:hAnsi="Arial" w:cs="Arial"/>
        </w:rPr>
      </w:pPr>
    </w:p>
    <w:p w14:paraId="0000004F" w14:textId="77777777" w:rsidR="00692770" w:rsidRDefault="009665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Povjerenstvo za ocjenjivanje prijava na Natječaj za su/financiranje programa i projekata u području prevencije zdravlja, skrbi o mladima i ranjivim skupinama te ljudskih prava, demokratizacije i razvoja civilnog društva nezavisno je stručno ocjenjivačko tijelo kojeg čini najmanje pet članova.  </w:t>
      </w:r>
    </w:p>
    <w:p w14:paraId="00000050" w14:textId="77777777" w:rsidR="00692770" w:rsidRDefault="00692770">
      <w:pPr>
        <w:rPr>
          <w:rFonts w:ascii="Arial" w:eastAsia="Arial" w:hAnsi="Arial" w:cs="Arial"/>
        </w:rPr>
      </w:pPr>
    </w:p>
    <w:p w14:paraId="00000051" w14:textId="77777777" w:rsidR="00692770" w:rsidRDefault="009665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Svaku prijavu ocjenjuju najmanje tri člana Povjerenstva – ocjenjivača.</w:t>
      </w:r>
    </w:p>
    <w:p w14:paraId="00000052" w14:textId="77777777" w:rsidR="00692770" w:rsidRDefault="00692770">
      <w:pPr>
        <w:rPr>
          <w:rFonts w:ascii="Arial" w:eastAsia="Arial" w:hAnsi="Arial" w:cs="Arial"/>
        </w:rPr>
      </w:pPr>
    </w:p>
    <w:p w14:paraId="00000053" w14:textId="77777777" w:rsidR="00692770" w:rsidRDefault="009665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Ocjenjivači su obvezni potpisati izjavu o nepristranosti i povjerljivosti. Ocjenjivači samostalno ocjenjuju pojedine prijave udruga, upisujući svoja mišljenja o vrijednosti prijavljenih program/projekata prema predviđenim iznosima bodova za svako postavljeno pitanje u obrascu za procjenu i to za svaki pojedinačni program/projekt. </w:t>
      </w:r>
    </w:p>
    <w:p w14:paraId="00000054" w14:textId="77777777" w:rsidR="00692770" w:rsidRDefault="00692770">
      <w:pPr>
        <w:rPr>
          <w:rFonts w:ascii="Arial" w:eastAsia="Arial" w:hAnsi="Arial" w:cs="Arial"/>
        </w:rPr>
      </w:pPr>
    </w:p>
    <w:p w14:paraId="00000055" w14:textId="0C06BC10" w:rsidR="00692770" w:rsidRDefault="0096656F">
      <w:pPr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lastRenderedPageBreak/>
        <w:t>Povjerenstvo donosi privremenu bodovnu listu zbrajanjem pojedinačnih bodova ocjenjivača te izračunom aritmetičke sredine tih bodova koja se upisuje u skupni obrazac pojedine prijave i predstavlja ukupni broj bodova koji je program/projekt ostvario. Bodovna lista sastoji se od prijava raspoređenih prema broju ostvarenih bodova, od one s najvećim brojem bodova prema onoj s najmanjim, a financiranje će ostvariti samo ona prijava koja je ostvarila najviši broj bodova, uz uvjet da je prijava ostvarila minimalno 2</w:t>
      </w:r>
      <w:r w:rsidR="000E01A1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bod</w:t>
      </w:r>
      <w:r w:rsidR="000E01A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(4</w:t>
      </w:r>
      <w:r w:rsidR="000E01A1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%) bodova.</w:t>
      </w:r>
    </w:p>
    <w:sectPr w:rsidR="00692770">
      <w:footerReference w:type="even" r:id="rId8"/>
      <w:footerReference w:type="default" r:id="rId9"/>
      <w:pgSz w:w="11906" w:h="16838"/>
      <w:pgMar w:top="584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8585" w14:textId="77777777" w:rsidR="00BB1424" w:rsidRDefault="00BB1424">
      <w:r>
        <w:separator/>
      </w:r>
    </w:p>
  </w:endnote>
  <w:endnote w:type="continuationSeparator" w:id="0">
    <w:p w14:paraId="12FC70FE" w14:textId="77777777" w:rsidR="00BB1424" w:rsidRDefault="00B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8" w14:textId="77777777" w:rsidR="00692770" w:rsidRDefault="009665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9" w14:textId="77777777" w:rsidR="00692770" w:rsidRDefault="00692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6" w14:textId="77777777" w:rsidR="00692770" w:rsidRDefault="009665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865">
      <w:rPr>
        <w:noProof/>
        <w:color w:val="000000"/>
      </w:rPr>
      <w:t>3</w:t>
    </w:r>
    <w:r>
      <w:rPr>
        <w:color w:val="000000"/>
      </w:rPr>
      <w:fldChar w:fldCharType="end"/>
    </w:r>
  </w:p>
  <w:p w14:paraId="00000057" w14:textId="77777777" w:rsidR="00692770" w:rsidRDefault="00692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D71B" w14:textId="77777777" w:rsidR="00BB1424" w:rsidRDefault="00BB1424">
      <w:r>
        <w:separator/>
      </w:r>
    </w:p>
  </w:footnote>
  <w:footnote w:type="continuationSeparator" w:id="0">
    <w:p w14:paraId="2EB377ED" w14:textId="77777777" w:rsidR="00BB1424" w:rsidRDefault="00BB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7745C"/>
    <w:multiLevelType w:val="multilevel"/>
    <w:tmpl w:val="71D8F476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E4C68"/>
    <w:multiLevelType w:val="multilevel"/>
    <w:tmpl w:val="CB004F9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6251">
    <w:abstractNumId w:val="1"/>
  </w:num>
  <w:num w:numId="2" w16cid:durableId="210568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70"/>
    <w:rsid w:val="0001761F"/>
    <w:rsid w:val="00072F14"/>
    <w:rsid w:val="000E01A1"/>
    <w:rsid w:val="00102EBA"/>
    <w:rsid w:val="00152C1A"/>
    <w:rsid w:val="00226A61"/>
    <w:rsid w:val="002572A2"/>
    <w:rsid w:val="002B0624"/>
    <w:rsid w:val="002E5865"/>
    <w:rsid w:val="003859DE"/>
    <w:rsid w:val="004939AF"/>
    <w:rsid w:val="00590C2E"/>
    <w:rsid w:val="00601611"/>
    <w:rsid w:val="006305B4"/>
    <w:rsid w:val="00692770"/>
    <w:rsid w:val="00751CF9"/>
    <w:rsid w:val="007775A0"/>
    <w:rsid w:val="007F14EB"/>
    <w:rsid w:val="0095562E"/>
    <w:rsid w:val="0096656F"/>
    <w:rsid w:val="009E359E"/>
    <w:rsid w:val="009F20D0"/>
    <w:rsid w:val="00A7311D"/>
    <w:rsid w:val="00A87D6D"/>
    <w:rsid w:val="00A95F22"/>
    <w:rsid w:val="00B91B7A"/>
    <w:rsid w:val="00BB1424"/>
    <w:rsid w:val="00BB4254"/>
    <w:rsid w:val="00D13FF3"/>
    <w:rsid w:val="00D34CFE"/>
    <w:rsid w:val="00D44E8F"/>
    <w:rsid w:val="00D843BB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C69E"/>
  <w15:docId w15:val="{D7874DF9-5B1A-4928-9396-1B8307A0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spacing w:before="120" w:after="60"/>
      <w:ind w:left="432" w:hanging="432"/>
      <w:jc w:val="left"/>
      <w:outlineLvl w:val="0"/>
    </w:pPr>
    <w:rPr>
      <w:b/>
      <w:sz w:val="24"/>
      <w:szCs w:val="24"/>
    </w:rPr>
  </w:style>
  <w:style w:type="paragraph" w:styleId="Naslov2">
    <w:name w:val="heading 2"/>
    <w:basedOn w:val="Normal"/>
    <w:next w:val="Normal"/>
    <w:pPr>
      <w:keepNext/>
      <w:spacing w:before="120" w:after="60"/>
      <w:ind w:left="432" w:hanging="432"/>
      <w:jc w:val="left"/>
      <w:outlineLvl w:val="1"/>
    </w:pPr>
    <w:rPr>
      <w:b/>
    </w:rPr>
  </w:style>
  <w:style w:type="paragraph" w:styleId="Naslov3">
    <w:name w:val="heading 3"/>
    <w:basedOn w:val="Normal"/>
    <w:next w:val="Normal"/>
    <w:pPr>
      <w:keepNext/>
      <w:spacing w:before="120" w:after="60"/>
      <w:ind w:left="432" w:hanging="432"/>
      <w:jc w:val="left"/>
      <w:outlineLvl w:val="2"/>
    </w:pPr>
    <w:rPr>
      <w:b/>
      <w:i/>
    </w:rPr>
  </w:style>
  <w:style w:type="paragraph" w:styleId="Naslov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slov6">
    <w:name w:val="heading 6"/>
    <w:basedOn w:val="Normal"/>
    <w:next w:val="Normal"/>
    <w:pPr>
      <w:spacing w:before="240" w:after="60"/>
      <w:ind w:left="1152" w:hanging="1152"/>
      <w:outlineLvl w:val="5"/>
    </w:pPr>
    <w:rPr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9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KGWSdywaPeSmAAVsN6HnbRxNQ==">CgMxLjAaJwoBMBIiCiAIBCocCgtBQUFCQ29sU3BJNBAIGgtBQUFCQ29sU3BJNCLLAgoLQUFBQkNvbFNwSTQSmwIKC0FBQUJDb2xTcEk0EgtBQUFCQ29sU3BJNBo3Cgl0ZXh0L2h0bWwSKnBhxb5saml2byBrb250cm9saXJhaiwgYmlsbyBqZSBza3JveiBrcml2byI4Cgp0ZXh0L3BsYWluEipwYcW+bGppdm8ga29udHJvbGlyYWosIGJpbG8gamUgc2tyb3oga3Jpdm8qGyIVMTE3MjE0MTIzNjc4OTkzODk3Nzg4KAA4ADDHo6rOxzE4x6OqzscxShUKCnRleHQvcGxhaW4SB1BSSUpBVkVaDGFicmhjN3BkeGNxeHICIAB4AJoBBggAEAAYAKoBLBIqcGHFvmxqaXZvIGtvbnRyb2xpcmFqLCBiaWxvIGplIHNrcm96IGtyaXZvGMejqs7HMSDHo6rOxzFCEGtpeC5sNHFxaGlqeGIzcm4yCGguZ2pkZ3hzOAByITFPYmFmcDRyeV8zX28zMVYtejVZREtvUjc4Z25OeWJs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Miljenka Triller</dc:creator>
  <cp:lastModifiedBy>Ivana Kostanjski</cp:lastModifiedBy>
  <cp:revision>19</cp:revision>
  <cp:lastPrinted>2024-12-20T11:24:00Z</cp:lastPrinted>
  <dcterms:created xsi:type="dcterms:W3CDTF">2024-12-10T11:04:00Z</dcterms:created>
  <dcterms:modified xsi:type="dcterms:W3CDTF">2024-12-20T11:37:00Z</dcterms:modified>
</cp:coreProperties>
</file>