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B291" w14:textId="77777777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159A" w14:textId="77777777" w:rsidR="00005095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7C0D8465" w14:textId="77777777" w:rsidR="00942D3A" w:rsidRPr="00412DC9" w:rsidRDefault="00942D3A" w:rsidP="00412DC9">
      <w:pPr>
        <w:spacing w:line="300" w:lineRule="atLeast"/>
        <w:rPr>
          <w:b/>
        </w:rPr>
      </w:pPr>
    </w:p>
    <w:p w14:paraId="3885A63D" w14:textId="37907A35" w:rsidR="00C223F2" w:rsidRPr="00942D3A" w:rsidRDefault="006A035D" w:rsidP="007757B1">
      <w:pPr>
        <w:rPr>
          <w:b/>
          <w:sz w:val="22"/>
          <w:szCs w:val="22"/>
        </w:rPr>
      </w:pPr>
      <w:r>
        <w:rPr>
          <w:b/>
        </w:rPr>
        <w:t xml:space="preserve">    </w:t>
      </w:r>
      <w:r w:rsidR="006B2405">
        <w:rPr>
          <w:b/>
        </w:rPr>
        <w:t xml:space="preserve">          </w:t>
      </w:r>
      <w:r w:rsidR="00005095" w:rsidRPr="00942D3A">
        <w:rPr>
          <w:b/>
          <w:sz w:val="22"/>
          <w:szCs w:val="22"/>
        </w:rPr>
        <w:t xml:space="preserve">Povjerenstvo za provedbu </w:t>
      </w:r>
      <w:r w:rsidR="00DE2044" w:rsidRPr="00942D3A">
        <w:rPr>
          <w:b/>
          <w:sz w:val="22"/>
          <w:szCs w:val="22"/>
        </w:rPr>
        <w:t>Oglasa</w:t>
      </w:r>
    </w:p>
    <w:p w14:paraId="1A2A8578" w14:textId="3B1038FB" w:rsidR="007757B1" w:rsidRPr="00942D3A" w:rsidRDefault="00C223F2" w:rsidP="00313235">
      <w:pPr>
        <w:rPr>
          <w:b/>
          <w:sz w:val="22"/>
          <w:szCs w:val="22"/>
        </w:rPr>
      </w:pPr>
      <w:r w:rsidRPr="00942D3A">
        <w:rPr>
          <w:b/>
          <w:sz w:val="22"/>
          <w:szCs w:val="22"/>
        </w:rPr>
        <w:t xml:space="preserve">          </w:t>
      </w:r>
      <w:r w:rsidR="007757B1" w:rsidRPr="00942D3A">
        <w:rPr>
          <w:b/>
          <w:sz w:val="22"/>
          <w:szCs w:val="22"/>
        </w:rPr>
        <w:t xml:space="preserve">za prijam </w:t>
      </w:r>
      <w:r w:rsidR="00DE2044" w:rsidRPr="00942D3A">
        <w:rPr>
          <w:b/>
          <w:sz w:val="22"/>
          <w:szCs w:val="22"/>
        </w:rPr>
        <w:t>u službu u Upravni odjel</w:t>
      </w:r>
      <w:r w:rsidR="00313235" w:rsidRPr="00942D3A">
        <w:rPr>
          <w:b/>
          <w:sz w:val="22"/>
          <w:szCs w:val="22"/>
        </w:rPr>
        <w:t xml:space="preserve"> za</w:t>
      </w:r>
    </w:p>
    <w:p w14:paraId="6C4F1D24" w14:textId="47A971A1" w:rsidR="004C71AE" w:rsidRPr="00942D3A" w:rsidRDefault="00942D3A" w:rsidP="0039482A">
      <w:pPr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313235" w:rsidRPr="00942D3A">
        <w:rPr>
          <w:b/>
          <w:sz w:val="22"/>
          <w:szCs w:val="22"/>
        </w:rPr>
        <w:t>obrazovanje, kulturu, šport</w:t>
      </w:r>
      <w:r w:rsidR="00DE2044" w:rsidRPr="00942D3A">
        <w:rPr>
          <w:b/>
          <w:sz w:val="22"/>
          <w:szCs w:val="22"/>
        </w:rPr>
        <w:t xml:space="preserve"> i</w:t>
      </w:r>
      <w:r w:rsidR="00313235" w:rsidRPr="00942D3A">
        <w:rPr>
          <w:b/>
          <w:sz w:val="22"/>
          <w:szCs w:val="22"/>
        </w:rPr>
        <w:t xml:space="preserve"> teh</w:t>
      </w:r>
      <w:r w:rsidR="00DE2044" w:rsidRPr="00942D3A">
        <w:rPr>
          <w:b/>
          <w:sz w:val="22"/>
          <w:szCs w:val="22"/>
        </w:rPr>
        <w:t>ničku</w:t>
      </w:r>
      <w:r w:rsidR="00313235" w:rsidRPr="00942D3A">
        <w:rPr>
          <w:b/>
          <w:sz w:val="22"/>
          <w:szCs w:val="22"/>
        </w:rPr>
        <w:t xml:space="preserve"> kulturu </w:t>
      </w:r>
    </w:p>
    <w:p w14:paraId="321DD209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7C1AC9AB" w14:textId="77777777" w:rsidR="00942D3A" w:rsidRDefault="00942D3A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3D0F62BC" w14:textId="6DB60CED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DE2044">
        <w:rPr>
          <w:rFonts w:ascii="Times New Roman" w:hAnsi="Times New Roman" w:cs="Times New Roman"/>
          <w:sz w:val="24"/>
          <w:szCs w:val="24"/>
        </w:rPr>
        <w:t>3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7475B7">
        <w:rPr>
          <w:rFonts w:ascii="Times New Roman" w:hAnsi="Times New Roman" w:cs="Times New Roman"/>
          <w:sz w:val="24"/>
          <w:szCs w:val="24"/>
        </w:rPr>
        <w:t>5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436710">
        <w:rPr>
          <w:rFonts w:ascii="Times New Roman" w:hAnsi="Times New Roman" w:cs="Times New Roman"/>
          <w:sz w:val="24"/>
          <w:szCs w:val="24"/>
        </w:rPr>
        <w:t>03</w:t>
      </w:r>
    </w:p>
    <w:p w14:paraId="124B9A5F" w14:textId="38DD9992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C223F2">
        <w:rPr>
          <w:rFonts w:ascii="Times New Roman" w:hAnsi="Times New Roman" w:cs="Times New Roman"/>
          <w:sz w:val="24"/>
          <w:szCs w:val="24"/>
        </w:rPr>
        <w:t>1</w:t>
      </w:r>
      <w:r w:rsidR="00313235">
        <w:rPr>
          <w:rFonts w:ascii="Times New Roman" w:hAnsi="Times New Roman" w:cs="Times New Roman"/>
          <w:sz w:val="24"/>
          <w:szCs w:val="24"/>
        </w:rPr>
        <w:t>0</w:t>
      </w:r>
      <w:r w:rsidR="00024ECC">
        <w:rPr>
          <w:rFonts w:ascii="Times New Roman" w:hAnsi="Times New Roman" w:cs="Times New Roman"/>
          <w:sz w:val="24"/>
          <w:szCs w:val="24"/>
        </w:rPr>
        <w:t>/1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7475B7">
        <w:rPr>
          <w:rFonts w:ascii="Times New Roman" w:hAnsi="Times New Roman" w:cs="Times New Roman"/>
          <w:sz w:val="24"/>
          <w:szCs w:val="24"/>
        </w:rPr>
        <w:t>5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3230DC">
        <w:rPr>
          <w:rFonts w:ascii="Times New Roman" w:hAnsi="Times New Roman" w:cs="Times New Roman"/>
          <w:sz w:val="24"/>
          <w:szCs w:val="24"/>
        </w:rPr>
        <w:t>3</w:t>
      </w:r>
    </w:p>
    <w:p w14:paraId="796DDA57" w14:textId="2AA04EC5" w:rsidR="004C71AE" w:rsidRPr="00C00B31" w:rsidRDefault="008F0608" w:rsidP="004C71AE">
      <w:r>
        <w:t>Krapina</w:t>
      </w:r>
      <w:r w:rsidR="006C2D36">
        <w:t xml:space="preserve">, </w:t>
      </w:r>
      <w:r w:rsidR="007475B7">
        <w:t>31</w:t>
      </w:r>
      <w:r w:rsidR="00BC2063">
        <w:t xml:space="preserve">. </w:t>
      </w:r>
      <w:r w:rsidR="00024ECC">
        <w:t>ožujka</w:t>
      </w:r>
      <w:r w:rsidR="0039482A">
        <w:t xml:space="preserve"> </w:t>
      </w:r>
      <w:r w:rsidR="00BC2063">
        <w:t>20</w:t>
      </w:r>
      <w:r w:rsidR="0039482A">
        <w:t>2</w:t>
      </w:r>
      <w:r w:rsidR="007475B7">
        <w:t>5</w:t>
      </w:r>
      <w:r w:rsidR="00DE09E7">
        <w:t>.</w:t>
      </w:r>
    </w:p>
    <w:p w14:paraId="69A794AB" w14:textId="77777777" w:rsidR="00A86D26" w:rsidRDefault="00A86D26" w:rsidP="00005095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78434FC4" w14:textId="77777777" w:rsidR="00FA66D7" w:rsidRPr="00027FD3" w:rsidRDefault="00FA66D7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81A33" w14:textId="77777777" w:rsidR="00005095" w:rsidRPr="00005095" w:rsidRDefault="00005095" w:rsidP="00005095">
      <w:pPr>
        <w:rPr>
          <w:b/>
          <w:u w:val="single"/>
        </w:rPr>
      </w:pPr>
    </w:p>
    <w:p w14:paraId="01C7AD09" w14:textId="189B07A6" w:rsidR="00FA66D7" w:rsidRDefault="00DE2044" w:rsidP="00313235">
      <w:pPr>
        <w:jc w:val="center"/>
        <w:rPr>
          <w:b/>
        </w:rPr>
      </w:pPr>
      <w:r>
        <w:rPr>
          <w:b/>
        </w:rPr>
        <w:t>OGLAS</w:t>
      </w:r>
      <w:r w:rsidR="00C223F2">
        <w:rPr>
          <w:b/>
        </w:rPr>
        <w:t xml:space="preserve"> </w:t>
      </w:r>
      <w:r w:rsidR="00BC2063">
        <w:rPr>
          <w:b/>
        </w:rPr>
        <w:t>ZA PRIJAM U S</w:t>
      </w:r>
      <w:r w:rsidR="00787534">
        <w:rPr>
          <w:b/>
        </w:rPr>
        <w:t>LUŽBU</w:t>
      </w:r>
      <w:r>
        <w:rPr>
          <w:b/>
        </w:rPr>
        <w:t xml:space="preserve"> U UPRAVNI ODJEL ZA OBRAZOVANJE, KULTURU, ŠPORT I TEHNIČKU KULTURU</w:t>
      </w:r>
    </w:p>
    <w:p w14:paraId="1FBBC488" w14:textId="77777777" w:rsidR="00744777" w:rsidRPr="00FA66D7" w:rsidRDefault="00744777" w:rsidP="00005095">
      <w:pPr>
        <w:jc w:val="center"/>
        <w:rPr>
          <w:caps/>
        </w:rPr>
      </w:pPr>
    </w:p>
    <w:p w14:paraId="016F4DFB" w14:textId="77777777" w:rsidR="004C71AE" w:rsidRDefault="004C71AE" w:rsidP="00005095">
      <w:pPr>
        <w:jc w:val="both"/>
        <w:rPr>
          <w:bCs/>
        </w:rPr>
      </w:pPr>
    </w:p>
    <w:p w14:paraId="2196621E" w14:textId="77777777" w:rsidR="00942D3A" w:rsidRPr="00705119" w:rsidRDefault="00942D3A" w:rsidP="00005095">
      <w:pPr>
        <w:jc w:val="both"/>
        <w:rPr>
          <w:bCs/>
        </w:rPr>
      </w:pPr>
    </w:p>
    <w:p w14:paraId="260F4EFB" w14:textId="5F7E1667" w:rsidR="00FA66D7" w:rsidRDefault="00024ECC" w:rsidP="00705119">
      <w:pPr>
        <w:jc w:val="both"/>
        <w:rPr>
          <w:b/>
          <w:szCs w:val="22"/>
        </w:rPr>
      </w:pPr>
      <w:r>
        <w:rPr>
          <w:b/>
          <w:szCs w:val="22"/>
        </w:rPr>
        <w:t>I</w:t>
      </w:r>
      <w:r w:rsidR="00C223F2" w:rsidRPr="00C223F2">
        <w:rPr>
          <w:b/>
          <w:szCs w:val="22"/>
        </w:rPr>
        <w:t>.</w:t>
      </w:r>
      <w:r w:rsidR="00C223F2">
        <w:rPr>
          <w:b/>
          <w:szCs w:val="22"/>
        </w:rPr>
        <w:t xml:space="preserve"> </w:t>
      </w:r>
      <w:r w:rsidR="00C223F2"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6D77F132" w14:textId="77777777" w:rsidR="00024ECC" w:rsidRDefault="00024ECC" w:rsidP="00705119">
      <w:pPr>
        <w:jc w:val="both"/>
        <w:rPr>
          <w:b/>
          <w:szCs w:val="22"/>
        </w:rPr>
      </w:pPr>
    </w:p>
    <w:p w14:paraId="46ED59D9" w14:textId="6CCD9F9D" w:rsidR="00024ECC" w:rsidRDefault="00662D16" w:rsidP="00662D16">
      <w:pPr>
        <w:pStyle w:val="Odlomakpopisa"/>
        <w:numPr>
          <w:ilvl w:val="0"/>
          <w:numId w:val="29"/>
        </w:numPr>
        <w:jc w:val="both"/>
        <w:rPr>
          <w:b/>
          <w:szCs w:val="22"/>
        </w:rPr>
      </w:pPr>
      <w:r w:rsidRPr="00662D16">
        <w:rPr>
          <w:b/>
          <w:szCs w:val="22"/>
        </w:rPr>
        <w:t>VIŠI STRUČNI SURADNIK ZA PRAVNA PITANJA UPRAVNOG ODJELA</w:t>
      </w:r>
    </w:p>
    <w:p w14:paraId="339EE96E" w14:textId="77777777" w:rsidR="00FB2C8B" w:rsidRPr="00662D16" w:rsidRDefault="00FB2C8B" w:rsidP="00FB2C8B">
      <w:pPr>
        <w:pStyle w:val="Odlomakpopisa"/>
        <w:jc w:val="both"/>
        <w:rPr>
          <w:b/>
          <w:szCs w:val="22"/>
        </w:rPr>
      </w:pPr>
    </w:p>
    <w:p w14:paraId="7CF7C344" w14:textId="77777777" w:rsidR="00942D3A" w:rsidRPr="00942D3A" w:rsidRDefault="00942D3A" w:rsidP="00942D3A">
      <w:pPr>
        <w:pStyle w:val="Odlomakpopisa"/>
        <w:numPr>
          <w:ilvl w:val="0"/>
          <w:numId w:val="31"/>
        </w:numPr>
        <w:rPr>
          <w:bCs/>
          <w:szCs w:val="22"/>
        </w:rPr>
      </w:pPr>
      <w:r w:rsidRPr="00942D3A">
        <w:rPr>
          <w:bCs/>
          <w:szCs w:val="22"/>
        </w:rPr>
        <w:t xml:space="preserve">Rješava u upravnim stvarima iz djelokruga Upravnog odjela te obavlja pravne i stručne poslove iz djelokruga Upravnog odjela </w:t>
      </w:r>
    </w:p>
    <w:p w14:paraId="480B110C" w14:textId="77777777" w:rsidR="00942D3A" w:rsidRPr="00942D3A" w:rsidRDefault="00942D3A" w:rsidP="00942D3A">
      <w:pPr>
        <w:pStyle w:val="Odlomakpopisa"/>
        <w:numPr>
          <w:ilvl w:val="0"/>
          <w:numId w:val="31"/>
        </w:numPr>
        <w:rPr>
          <w:bCs/>
          <w:szCs w:val="22"/>
        </w:rPr>
      </w:pPr>
      <w:r w:rsidRPr="00942D3A">
        <w:rPr>
          <w:bCs/>
          <w:szCs w:val="22"/>
        </w:rPr>
        <w:t>Prati donošenje novih zakona i propisa, te njihovih izmjena i dopuna vezanih za obrazovanje te predlaže mjere i aktivnosti u svezi toga</w:t>
      </w:r>
    </w:p>
    <w:p w14:paraId="6B99D13F" w14:textId="77777777" w:rsidR="00942D3A" w:rsidRPr="00942D3A" w:rsidRDefault="00942D3A" w:rsidP="00942D3A">
      <w:pPr>
        <w:pStyle w:val="Odlomakpopisa"/>
        <w:numPr>
          <w:ilvl w:val="0"/>
          <w:numId w:val="31"/>
        </w:numPr>
        <w:rPr>
          <w:bCs/>
          <w:szCs w:val="22"/>
        </w:rPr>
      </w:pPr>
      <w:r w:rsidRPr="00942D3A">
        <w:rPr>
          <w:bCs/>
          <w:szCs w:val="22"/>
        </w:rPr>
        <w:t>Izrađuje nacrte i prijedloge manje složenih akata iz djelokruga rada Upravnog tijela</w:t>
      </w:r>
    </w:p>
    <w:p w14:paraId="06FD6091" w14:textId="77777777" w:rsidR="00942D3A" w:rsidRPr="00942D3A" w:rsidRDefault="00942D3A" w:rsidP="00942D3A">
      <w:pPr>
        <w:pStyle w:val="Odlomakpopisa"/>
        <w:numPr>
          <w:ilvl w:val="0"/>
          <w:numId w:val="31"/>
        </w:numPr>
        <w:rPr>
          <w:bCs/>
          <w:szCs w:val="22"/>
        </w:rPr>
      </w:pPr>
      <w:r w:rsidRPr="00942D3A">
        <w:rPr>
          <w:bCs/>
          <w:szCs w:val="22"/>
        </w:rPr>
        <w:t>Obavlja poslove vezane uz upise u prvi razred osnovne škole, obavlja poslove provođenja e-upisa u prvi razred srednje škole učenika s teškoćama u razvoju, evidentira prijave potreba školskih ustanova za zaposlenicima te izdaje obavijesti ukoliko u evidencijama nema zaposlenika traženog profila, prikuplja, obrađuje i analizira podatke o predškolskim ustanovama, osnovnim i srednjim školama te izrađuje izvješća</w:t>
      </w:r>
    </w:p>
    <w:p w14:paraId="416E45C3" w14:textId="77777777" w:rsidR="00942D3A" w:rsidRPr="00942D3A" w:rsidRDefault="00942D3A" w:rsidP="00942D3A">
      <w:pPr>
        <w:pStyle w:val="Odlomakpopisa"/>
        <w:numPr>
          <w:ilvl w:val="0"/>
          <w:numId w:val="31"/>
        </w:numPr>
        <w:rPr>
          <w:bCs/>
          <w:szCs w:val="22"/>
        </w:rPr>
      </w:pPr>
      <w:r w:rsidRPr="00942D3A">
        <w:rPr>
          <w:bCs/>
          <w:szCs w:val="22"/>
        </w:rPr>
        <w:t>Vrši upis i brisanje iz Registra samostalne sportske djelatnosti te upis promjena u Registar, donosi rješenje o upisu u Registar ili brisanju iz Registra</w:t>
      </w:r>
    </w:p>
    <w:p w14:paraId="7C073037" w14:textId="77777777" w:rsidR="00942D3A" w:rsidRPr="00942D3A" w:rsidRDefault="00942D3A" w:rsidP="00942D3A">
      <w:pPr>
        <w:pStyle w:val="Odlomakpopisa"/>
        <w:numPr>
          <w:ilvl w:val="0"/>
          <w:numId w:val="31"/>
        </w:numPr>
        <w:rPr>
          <w:b/>
          <w:lang w:val="it-IT"/>
        </w:rPr>
      </w:pPr>
      <w:r w:rsidRPr="00942D3A">
        <w:rPr>
          <w:bCs/>
          <w:szCs w:val="22"/>
        </w:rPr>
        <w:t xml:space="preserve">Obavljanje drugih srodnih poslova po nalogu pročelnika Upravnog odjela </w:t>
      </w:r>
    </w:p>
    <w:p w14:paraId="17EC0012" w14:textId="77777777" w:rsidR="00942D3A" w:rsidRDefault="00942D3A" w:rsidP="00942D3A">
      <w:pPr>
        <w:pStyle w:val="Odlomakpopisa"/>
        <w:rPr>
          <w:b/>
          <w:lang w:val="it-IT"/>
        </w:rPr>
      </w:pPr>
    </w:p>
    <w:p w14:paraId="05D95B03" w14:textId="77777777" w:rsidR="00942D3A" w:rsidRDefault="00942D3A" w:rsidP="00942D3A">
      <w:pPr>
        <w:pStyle w:val="Odlomakpopisa"/>
        <w:rPr>
          <w:b/>
          <w:lang w:val="it-IT"/>
        </w:rPr>
      </w:pPr>
    </w:p>
    <w:p w14:paraId="6C471BD5" w14:textId="77777777" w:rsidR="00942D3A" w:rsidRPr="00942D3A" w:rsidRDefault="00942D3A" w:rsidP="00942D3A">
      <w:pPr>
        <w:pStyle w:val="Odlomakpopisa"/>
        <w:rPr>
          <w:b/>
          <w:lang w:val="it-IT"/>
        </w:rPr>
      </w:pPr>
    </w:p>
    <w:p w14:paraId="31349B35" w14:textId="3AD1A677" w:rsidR="00024ECC" w:rsidRPr="00662D16" w:rsidRDefault="00024ECC" w:rsidP="00942D3A">
      <w:pPr>
        <w:pStyle w:val="Odlomakpopisa"/>
        <w:numPr>
          <w:ilvl w:val="0"/>
          <w:numId w:val="29"/>
        </w:numPr>
        <w:rPr>
          <w:b/>
          <w:lang w:val="it-IT"/>
        </w:rPr>
      </w:pPr>
      <w:r w:rsidRPr="00662D16">
        <w:rPr>
          <w:b/>
        </w:rPr>
        <w:lastRenderedPageBreak/>
        <w:t>VIŠI STRUČNI SURADNIK ZA OBRAZOVANJE, KULTURU, ŠPORT, TEH. KULTURU I PROJEKTE</w:t>
      </w:r>
    </w:p>
    <w:p w14:paraId="3455C0E3" w14:textId="77777777" w:rsidR="00FA66D7" w:rsidRDefault="00FA66D7" w:rsidP="00705119">
      <w:pPr>
        <w:jc w:val="both"/>
        <w:rPr>
          <w:b/>
        </w:rPr>
      </w:pPr>
    </w:p>
    <w:p w14:paraId="3D873DB7" w14:textId="673D10FE" w:rsidR="00942D3A" w:rsidRDefault="00662D16" w:rsidP="00942D3A">
      <w:pPr>
        <w:pStyle w:val="Odlomakpopisa"/>
        <w:numPr>
          <w:ilvl w:val="0"/>
          <w:numId w:val="30"/>
        </w:numPr>
        <w:jc w:val="both"/>
      </w:pPr>
      <w:r>
        <w:t>P</w:t>
      </w:r>
      <w:r w:rsidR="00942D3A">
        <w:t>rati donošenje novih zakona i propisa, te njihovih izmjena i dopuna vezanih za obrazovanje te predlaže mjere i aktivnosti u svezi toga</w:t>
      </w:r>
    </w:p>
    <w:p w14:paraId="0857583F" w14:textId="77777777" w:rsidR="00942D3A" w:rsidRDefault="00942D3A" w:rsidP="00942D3A">
      <w:pPr>
        <w:pStyle w:val="Odlomakpopisa"/>
        <w:numPr>
          <w:ilvl w:val="0"/>
          <w:numId w:val="30"/>
        </w:numPr>
        <w:jc w:val="both"/>
      </w:pPr>
      <w:r>
        <w:t>Prati i analizira informacije iz djelokruga Upravnog odjela vezane za dodjelu sredstava iz fondova EU, nacionalnih i drugih izvora, poduzima mjere i aktivnosti vezane za pripremu i provedbu projekata financiranih iz fondova EU, nacionalnih i drugih izvora, prati ostvarenje proračuna projekta, obavlja poslove vezane za promociju i vidljivost projekata, surađuje s kontrolnim tijelima vezano uz izradu zahtjeva za nadoknadu sredstava, prilikom provjera na licu mjestu priprema projektnu dokumentaciju i informira o provedbi projekata iz nadležnosti Upravnog odjela, izrađuje propisana izvješća u vezi projekata</w:t>
      </w:r>
    </w:p>
    <w:p w14:paraId="19E1164C" w14:textId="77777777" w:rsidR="00942D3A" w:rsidRDefault="00942D3A" w:rsidP="00942D3A">
      <w:pPr>
        <w:pStyle w:val="Odlomakpopisa"/>
        <w:numPr>
          <w:ilvl w:val="0"/>
          <w:numId w:val="30"/>
        </w:numPr>
        <w:jc w:val="both"/>
      </w:pPr>
      <w:r>
        <w:t>Sudjelovanje u organizaciji i provedbi učeničkih natjecanja, susreta i smotri, suradnja s osnovnoškolskim i srednjoškolskim ustanovama (osnivačka prava); obavljanje poslova vezanih uz upise učenika u srednje škole i financiranje prijevoza učenika, prikuplja, obrađuje i analizira podatke o predškolskim ustanovama, osnovnim i srednjim školama te izrađuje izvješća</w:t>
      </w:r>
    </w:p>
    <w:p w14:paraId="6B2117EE" w14:textId="77777777" w:rsidR="00942D3A" w:rsidRDefault="00942D3A" w:rsidP="00942D3A">
      <w:pPr>
        <w:pStyle w:val="Odlomakpopisa"/>
        <w:numPr>
          <w:ilvl w:val="0"/>
          <w:numId w:val="30"/>
        </w:numPr>
        <w:jc w:val="both"/>
      </w:pPr>
      <w:r>
        <w:t>Obavljanje administrativnih i stručnih poslova iz djelokruga Upravnog odjela</w:t>
      </w:r>
    </w:p>
    <w:p w14:paraId="6D40F88D" w14:textId="6F9FF9BF" w:rsidR="00662D16" w:rsidRDefault="00942D3A" w:rsidP="00942D3A">
      <w:pPr>
        <w:pStyle w:val="Odlomakpopisa"/>
        <w:numPr>
          <w:ilvl w:val="0"/>
          <w:numId w:val="30"/>
        </w:numPr>
        <w:jc w:val="both"/>
      </w:pPr>
      <w:r>
        <w:t>Obavljanje drugih srodnih poslova po nalogu pročelnika Upravnog odjela</w:t>
      </w:r>
    </w:p>
    <w:p w14:paraId="4EDA1877" w14:textId="77777777" w:rsidR="00662D16" w:rsidRPr="00C223F2" w:rsidRDefault="00662D16" w:rsidP="00662D16">
      <w:pPr>
        <w:jc w:val="both"/>
        <w:rPr>
          <w:b/>
        </w:rPr>
      </w:pPr>
    </w:p>
    <w:p w14:paraId="549BED6B" w14:textId="77777777" w:rsidR="00942D3A" w:rsidRDefault="00942D3A" w:rsidP="00C223F2">
      <w:pPr>
        <w:jc w:val="both"/>
        <w:rPr>
          <w:b/>
        </w:rPr>
      </w:pPr>
    </w:p>
    <w:p w14:paraId="213B9CE4" w14:textId="77777777" w:rsidR="00942D3A" w:rsidRDefault="00942D3A" w:rsidP="00C223F2">
      <w:pPr>
        <w:jc w:val="both"/>
        <w:rPr>
          <w:b/>
        </w:rPr>
      </w:pPr>
    </w:p>
    <w:p w14:paraId="26345E5F" w14:textId="7CF013FC" w:rsidR="00C223F2" w:rsidRPr="00C223F2" w:rsidRDefault="00662D16" w:rsidP="00C223F2">
      <w:pPr>
        <w:jc w:val="both"/>
        <w:rPr>
          <w:b/>
        </w:rPr>
      </w:pPr>
      <w:r>
        <w:rPr>
          <w:b/>
        </w:rPr>
        <w:t>II</w:t>
      </w:r>
      <w:r w:rsidR="00C223F2" w:rsidRPr="00C223F2">
        <w:rPr>
          <w:b/>
        </w:rPr>
        <w:t>. PODACI O PLAĆI</w:t>
      </w:r>
      <w:r w:rsidR="00C223F2"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5C08494F" w14:textId="6B92B3AF" w:rsidR="00662D16" w:rsidRPr="00C223F2" w:rsidRDefault="00C223F2" w:rsidP="00662D16">
      <w:pPr>
        <w:jc w:val="both"/>
      </w:pPr>
      <w:r w:rsidRPr="00C223F2">
        <w:t>Sukladno članku 12. Zakona o plaćama u lokalnoj i područnoj (regionalnoj) samoupravi („Narodne novine“, broj 28/10.) i članku 2. Odluke o koeficijentima za obračun plaće službenika i namještenika u upravnim tijelima Krapinsko- zagorske županije („Službeni glasnik Krapinsko-zagorske županije“, broj 52/19</w:t>
      </w:r>
      <w:r w:rsidR="00662D16">
        <w:t>. i 31/23</w:t>
      </w:r>
      <w:r w:rsidR="00662D16" w:rsidRPr="00C223F2">
        <w:t>) plaću radnog mjesta</w:t>
      </w:r>
      <w:r w:rsidR="00662D16">
        <w:t xml:space="preserve"> višeg stručnog suradnika </w:t>
      </w:r>
      <w:r w:rsidR="00662D16" w:rsidRPr="00C223F2">
        <w:t xml:space="preserve">čini umnožak koeficijenta za obračun plaće </w:t>
      </w:r>
      <w:r w:rsidR="00662D16">
        <w:t>4,20</w:t>
      </w:r>
      <w:r w:rsidR="00662D16" w:rsidRPr="00C223F2">
        <w:t xml:space="preserve">  i osnovice za obračun plaće koja iznosi </w:t>
      </w:r>
      <w:r w:rsidR="00C73AE5">
        <w:t>497,69</w:t>
      </w:r>
      <w:r w:rsidR="00662D16">
        <w:t xml:space="preserve"> eura</w:t>
      </w:r>
      <w:r w:rsidR="00662D16" w:rsidRPr="00C223F2">
        <w:t xml:space="preserve"> bruto</w:t>
      </w:r>
      <w:r w:rsidR="00662D16">
        <w:t>, uvećan za 0,5% za svaku navršenu godinu radnog staža</w:t>
      </w:r>
      <w:r w:rsidR="00662D16" w:rsidRPr="00C223F2">
        <w:t xml:space="preserve">. </w:t>
      </w:r>
    </w:p>
    <w:p w14:paraId="6928D4D9" w14:textId="44F1457F" w:rsidR="00C223F2" w:rsidRDefault="00C223F2" w:rsidP="00C223F2">
      <w:pPr>
        <w:jc w:val="both"/>
      </w:pPr>
    </w:p>
    <w:p w14:paraId="6F209797" w14:textId="77777777" w:rsidR="00942D3A" w:rsidRDefault="00942D3A" w:rsidP="00C223F2">
      <w:pPr>
        <w:jc w:val="both"/>
      </w:pPr>
    </w:p>
    <w:p w14:paraId="381AF2AA" w14:textId="77777777" w:rsidR="00942D3A" w:rsidRPr="00C223F2" w:rsidRDefault="00942D3A" w:rsidP="00C223F2">
      <w:pPr>
        <w:jc w:val="both"/>
      </w:pPr>
    </w:p>
    <w:p w14:paraId="5E7A6DE9" w14:textId="563E0FBA" w:rsidR="00C223F2" w:rsidRPr="00C223F2" w:rsidRDefault="00662D16" w:rsidP="00C223F2">
      <w:pPr>
        <w:jc w:val="both"/>
        <w:rPr>
          <w:b/>
        </w:rPr>
      </w:pPr>
      <w:r>
        <w:rPr>
          <w:b/>
        </w:rPr>
        <w:t>III</w:t>
      </w:r>
      <w:r w:rsidR="00C223F2" w:rsidRPr="00C223F2">
        <w:rPr>
          <w:b/>
        </w:rPr>
        <w:t xml:space="preserve">. NAČIN I PODRUČJA OBAVLJANJA PRETHODNE PROVJERE ZNANJA I SPOSOBNOSTI KANDIDATA TE PRAVNI IZVORI ZA  PRIPREMANJE KANDIDATA ZA PRETHODNU PROVJERU ZNANJA I SPOSOBNOSTI: </w:t>
      </w:r>
    </w:p>
    <w:p w14:paraId="19D75EC3" w14:textId="77777777" w:rsidR="00C223F2" w:rsidRPr="00C223F2" w:rsidRDefault="00C223F2" w:rsidP="00C223F2">
      <w:pPr>
        <w:jc w:val="both"/>
        <w:rPr>
          <w:b/>
        </w:rPr>
      </w:pPr>
    </w:p>
    <w:p w14:paraId="765B0D84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1E228760" w14:textId="77777777" w:rsidR="00C223F2" w:rsidRPr="00C223F2" w:rsidRDefault="00C223F2" w:rsidP="00C223F2">
      <w:pPr>
        <w:jc w:val="both"/>
        <w:rPr>
          <w:b/>
        </w:rPr>
      </w:pP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2836C820" w14:textId="77777777" w:rsidR="00942D3A" w:rsidRDefault="00942D3A" w:rsidP="00C223F2">
      <w:pPr>
        <w:jc w:val="both"/>
        <w:rPr>
          <w:b/>
        </w:rPr>
      </w:pPr>
    </w:p>
    <w:p w14:paraId="4B0427A9" w14:textId="77777777" w:rsidR="00942D3A" w:rsidRDefault="00942D3A" w:rsidP="00C223F2">
      <w:pPr>
        <w:jc w:val="both"/>
        <w:rPr>
          <w:b/>
        </w:rPr>
      </w:pPr>
    </w:p>
    <w:p w14:paraId="352DEAC2" w14:textId="77777777" w:rsidR="00942D3A" w:rsidRDefault="00942D3A" w:rsidP="00C223F2">
      <w:pPr>
        <w:jc w:val="both"/>
        <w:rPr>
          <w:b/>
        </w:rPr>
      </w:pPr>
    </w:p>
    <w:p w14:paraId="6FF961C9" w14:textId="77777777" w:rsidR="00942D3A" w:rsidRDefault="00942D3A" w:rsidP="00C223F2">
      <w:pPr>
        <w:jc w:val="both"/>
        <w:rPr>
          <w:b/>
        </w:rPr>
      </w:pPr>
    </w:p>
    <w:p w14:paraId="11C04703" w14:textId="3D93F3B6" w:rsidR="00C223F2" w:rsidRDefault="00C223F2" w:rsidP="00C223F2">
      <w:pPr>
        <w:jc w:val="both"/>
        <w:rPr>
          <w:b/>
        </w:rPr>
      </w:pPr>
      <w:r w:rsidRPr="00C223F2">
        <w:rPr>
          <w:b/>
        </w:rPr>
        <w:lastRenderedPageBreak/>
        <w:t>Pravni  i drugi izvori za pripremanje kandidata za prethodnu provjeru:</w:t>
      </w:r>
    </w:p>
    <w:p w14:paraId="40A5A1BA" w14:textId="77777777" w:rsidR="00662D16" w:rsidRDefault="00662D16" w:rsidP="00C223F2">
      <w:pPr>
        <w:jc w:val="both"/>
        <w:rPr>
          <w:b/>
        </w:rPr>
      </w:pPr>
    </w:p>
    <w:p w14:paraId="2B7A4083" w14:textId="3F7C1B75" w:rsidR="00662D16" w:rsidRPr="00662D16" w:rsidRDefault="00586106" w:rsidP="00662D16">
      <w:pPr>
        <w:pStyle w:val="Odlomakpopisa"/>
        <w:numPr>
          <w:ilvl w:val="1"/>
          <w:numId w:val="2"/>
        </w:numPr>
        <w:jc w:val="both"/>
        <w:rPr>
          <w:b/>
        </w:rPr>
      </w:pPr>
      <w:r>
        <w:rPr>
          <w:b/>
        </w:rPr>
        <w:t xml:space="preserve">Viši </w:t>
      </w:r>
      <w:r w:rsidR="00662D16">
        <w:rPr>
          <w:b/>
        </w:rPr>
        <w:t>stručni suradnik za pravna pitanja upravnog odjela</w:t>
      </w:r>
    </w:p>
    <w:p w14:paraId="1870F7CA" w14:textId="77777777" w:rsidR="00C223F2" w:rsidRPr="00C223F2" w:rsidRDefault="00C223F2" w:rsidP="00C223F2">
      <w:pPr>
        <w:jc w:val="both"/>
        <w:rPr>
          <w:b/>
        </w:rPr>
      </w:pPr>
    </w:p>
    <w:p w14:paraId="4A16B9E6" w14:textId="77777777" w:rsidR="006E0A1D" w:rsidRPr="006E0A1D" w:rsidRDefault="006E0A1D" w:rsidP="006E0A1D">
      <w:pPr>
        <w:pStyle w:val="Odlomakpopisa"/>
        <w:numPr>
          <w:ilvl w:val="0"/>
          <w:numId w:val="24"/>
        </w:numPr>
        <w:jc w:val="both"/>
      </w:pPr>
      <w:r w:rsidRPr="006E0A1D">
        <w:t xml:space="preserve">Zakon o lokalnoj i područnoj (regionalnoj) samoupravi („Narodne novine“, broj 33/01., 60/01., 129/05., 109/07., 125/08., 36/09., 36/09., 150/11., 144/12., 19/13., 137/15., 123/17., 98/19 i 144/20.) </w:t>
      </w:r>
    </w:p>
    <w:p w14:paraId="7BB5D73D" w14:textId="77777777" w:rsidR="006E0A1D" w:rsidRDefault="006E0A1D" w:rsidP="006E0A1D">
      <w:pPr>
        <w:pStyle w:val="Odlomakpopisa"/>
        <w:numPr>
          <w:ilvl w:val="0"/>
          <w:numId w:val="24"/>
        </w:numPr>
        <w:jc w:val="both"/>
      </w:pPr>
      <w:r w:rsidRPr="006E0A1D">
        <w:t xml:space="preserve">Zakon o odgoju i obrazovanju u osnovnoj i srednjoj školi (“Narodne novine” broj 87/08., 86/09., 92/10., 105/10. - ispravak, 90/11., 5/12., 16/12., 86/12., 126/12. – pročišćeni tekst, 94/13., 152/14., 7/17., 68/18., 98/19., 64/20., 151/22., 155/23. i 156/23.) </w:t>
      </w:r>
    </w:p>
    <w:p w14:paraId="5BA32FC6" w14:textId="54A72DFE" w:rsidR="004F5E81" w:rsidRPr="004F5E81" w:rsidRDefault="004F5E81" w:rsidP="004F5E81">
      <w:pPr>
        <w:pStyle w:val="Odlomakpopisa"/>
        <w:numPr>
          <w:ilvl w:val="0"/>
          <w:numId w:val="24"/>
        </w:numPr>
        <w:jc w:val="both"/>
        <w:rPr>
          <w:b/>
          <w:bCs/>
          <w:sz w:val="22"/>
          <w:szCs w:val="22"/>
        </w:rPr>
      </w:pPr>
      <w:r w:rsidRPr="006E0A1D">
        <w:t>Pravilnik o osnovnoškolskom i srednjoškolskom odgoju i obrazovanju učenika s teškoćama u razvoju („Narodne novine“, broj 24/15.)</w:t>
      </w:r>
    </w:p>
    <w:p w14:paraId="048EB517" w14:textId="77777777" w:rsidR="006E0A1D" w:rsidRPr="006E0A1D" w:rsidRDefault="006E0A1D" w:rsidP="006E0A1D">
      <w:pPr>
        <w:pStyle w:val="Odlomakpopisa"/>
        <w:numPr>
          <w:ilvl w:val="0"/>
          <w:numId w:val="24"/>
        </w:numPr>
        <w:jc w:val="both"/>
        <w:rPr>
          <w:b/>
          <w:bCs/>
          <w:sz w:val="22"/>
          <w:szCs w:val="22"/>
        </w:rPr>
      </w:pPr>
      <w:r w:rsidRPr="006E0A1D">
        <w:t xml:space="preserve">Pravilnik o postupku utvrđivanja psihofizičkog stanja djeteta, učenika te sastavu stručnih povjerenstava („Narodne novine“ broj 67/14. i 63/20.) </w:t>
      </w:r>
    </w:p>
    <w:p w14:paraId="0D54CDEC" w14:textId="77777777" w:rsidR="00C223F2" w:rsidRPr="00C223F2" w:rsidRDefault="00C223F2" w:rsidP="00C223F2">
      <w:pPr>
        <w:jc w:val="both"/>
        <w:rPr>
          <w:rFonts w:eastAsia="Calibri"/>
          <w:color w:val="FF6600"/>
          <w:sz w:val="22"/>
          <w:szCs w:val="22"/>
        </w:rPr>
      </w:pPr>
    </w:p>
    <w:p w14:paraId="096C89D7" w14:textId="70D39F1F" w:rsidR="00C223F2" w:rsidRDefault="00C223F2" w:rsidP="00C223F2">
      <w:pPr>
        <w:jc w:val="both"/>
        <w:rPr>
          <w:b/>
          <w:bCs/>
          <w:sz w:val="22"/>
          <w:szCs w:val="22"/>
        </w:rPr>
      </w:pPr>
    </w:p>
    <w:p w14:paraId="07A82264" w14:textId="5AD78CAB" w:rsidR="00662D16" w:rsidRPr="00942D3A" w:rsidRDefault="00662D16" w:rsidP="00942D3A">
      <w:pPr>
        <w:pStyle w:val="Odlomakpopisa"/>
        <w:numPr>
          <w:ilvl w:val="1"/>
          <w:numId w:val="2"/>
        </w:numPr>
        <w:jc w:val="both"/>
        <w:rPr>
          <w:b/>
          <w:bCs/>
        </w:rPr>
      </w:pPr>
      <w:r w:rsidRPr="00942D3A">
        <w:rPr>
          <w:b/>
          <w:bCs/>
        </w:rPr>
        <w:t xml:space="preserve">Viši stručni suradnik za obrazovanje, kulturu, šport, </w:t>
      </w:r>
      <w:proofErr w:type="spellStart"/>
      <w:r w:rsidRPr="00942D3A">
        <w:rPr>
          <w:b/>
          <w:bCs/>
        </w:rPr>
        <w:t>teh</w:t>
      </w:r>
      <w:proofErr w:type="spellEnd"/>
      <w:r w:rsidRPr="00942D3A">
        <w:rPr>
          <w:b/>
          <w:bCs/>
        </w:rPr>
        <w:t>. kulturu i projekte</w:t>
      </w:r>
    </w:p>
    <w:p w14:paraId="5520190E" w14:textId="77777777" w:rsidR="00662D16" w:rsidRPr="00662D16" w:rsidRDefault="00662D16" w:rsidP="00662D16">
      <w:pPr>
        <w:jc w:val="both"/>
        <w:rPr>
          <w:b/>
          <w:bCs/>
        </w:rPr>
      </w:pPr>
    </w:p>
    <w:p w14:paraId="09193F78" w14:textId="77777777" w:rsidR="006E0A1D" w:rsidRPr="006E0A1D" w:rsidRDefault="006E0A1D" w:rsidP="006E0A1D">
      <w:pPr>
        <w:pStyle w:val="Odlomakpopisa"/>
        <w:numPr>
          <w:ilvl w:val="0"/>
          <w:numId w:val="24"/>
        </w:numPr>
        <w:jc w:val="both"/>
      </w:pPr>
      <w:r w:rsidRPr="006E0A1D">
        <w:t xml:space="preserve">Zakon o lokalnoj i područnoj (regionalnoj) samoupravi („Narodne novine“, broj 33/01., 60/01., 129/05., 109/07., 125/08., 36/09., 36/09., 150/11., 144/12., 19/13., 137/15., 123/17., 98/19 i 144/20) </w:t>
      </w:r>
    </w:p>
    <w:p w14:paraId="28A48E7A" w14:textId="77777777" w:rsidR="006E0A1D" w:rsidRDefault="006E0A1D" w:rsidP="006E0A1D">
      <w:pPr>
        <w:pStyle w:val="Odlomakpopisa"/>
        <w:numPr>
          <w:ilvl w:val="0"/>
          <w:numId w:val="24"/>
        </w:numPr>
        <w:jc w:val="both"/>
      </w:pPr>
      <w:r w:rsidRPr="006E0A1D">
        <w:t>Zakon o odgoju i obrazovanju u osnovnoj i srednjoj školi („Narodne novine“ broj 87/08., 86/09., 92/10., 105/10-ispravak., 90/11., 5/12., 16/12., 86/12., 126/12. – pročišćeni tekst, 94/13., 152/14.,  07/17., 68/18., 98/19., 64/20., 151/22., 155/23. i 156/23.)</w:t>
      </w:r>
    </w:p>
    <w:p w14:paraId="1395DEA7" w14:textId="2D0D7FD1" w:rsidR="004E00AB" w:rsidRPr="006E0A1D" w:rsidRDefault="004E00AB" w:rsidP="004E00AB">
      <w:pPr>
        <w:pStyle w:val="Odlomakpopisa"/>
        <w:numPr>
          <w:ilvl w:val="0"/>
          <w:numId w:val="24"/>
        </w:numPr>
        <w:jc w:val="both"/>
      </w:pPr>
      <w:r w:rsidRPr="006E0A1D">
        <w:t xml:space="preserve">Državni pedagoški standard </w:t>
      </w:r>
      <w:r>
        <w:t>osnovnoškolskog odgoja i obrazovanja</w:t>
      </w:r>
      <w:r w:rsidRPr="006E0A1D">
        <w:t xml:space="preserve"> (“Narodne novine” broj 63/08.</w:t>
      </w:r>
      <w:r>
        <w:t xml:space="preserve"> i</w:t>
      </w:r>
      <w:r w:rsidRPr="006E0A1D">
        <w:t xml:space="preserve"> 90/10.) </w:t>
      </w:r>
    </w:p>
    <w:p w14:paraId="1E193C37" w14:textId="5FC87823" w:rsidR="004E00AB" w:rsidRPr="006E0A1D" w:rsidRDefault="004E00AB" w:rsidP="004E00AB">
      <w:pPr>
        <w:pStyle w:val="Odlomakpopisa"/>
        <w:numPr>
          <w:ilvl w:val="0"/>
          <w:numId w:val="24"/>
        </w:numPr>
        <w:jc w:val="both"/>
      </w:pPr>
      <w:r w:rsidRPr="006E0A1D">
        <w:t xml:space="preserve">Državni pedagoški standard </w:t>
      </w:r>
      <w:r>
        <w:t>srednjoškolskog odgoja i obrazovanja</w:t>
      </w:r>
      <w:r w:rsidRPr="006E0A1D">
        <w:t xml:space="preserve"> (“Narodne novine” broj 63/08.</w:t>
      </w:r>
      <w:r>
        <w:t xml:space="preserve"> i</w:t>
      </w:r>
      <w:r w:rsidRPr="006E0A1D">
        <w:t xml:space="preserve"> 90/10.) </w:t>
      </w:r>
    </w:p>
    <w:p w14:paraId="07F19D52" w14:textId="77777777" w:rsidR="004E00AB" w:rsidRPr="006E0A1D" w:rsidRDefault="004E00AB" w:rsidP="004E00AB">
      <w:pPr>
        <w:pStyle w:val="Odlomakpopisa"/>
        <w:jc w:val="both"/>
      </w:pPr>
    </w:p>
    <w:p w14:paraId="103ECABA" w14:textId="77777777" w:rsidR="00662D16" w:rsidRPr="006E0A1D" w:rsidRDefault="00662D16" w:rsidP="006E0A1D">
      <w:pPr>
        <w:jc w:val="both"/>
        <w:rPr>
          <w:b/>
          <w:bCs/>
          <w:sz w:val="22"/>
          <w:szCs w:val="22"/>
        </w:rPr>
      </w:pPr>
    </w:p>
    <w:p w14:paraId="23F0ABF0" w14:textId="77777777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6300DDD1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5FDFF860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DE2044">
        <w:t>Oglasa</w:t>
      </w:r>
      <w:r w:rsidRPr="00C223F2">
        <w:t xml:space="preserve"> za prijam u službu </w:t>
      </w:r>
      <w:r w:rsidR="000E7751">
        <w:t>na određeno vrijeme 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0E7751">
        <w:t xml:space="preserve"> </w:t>
      </w:r>
      <w:r w:rsidRPr="00C223F2">
        <w:t xml:space="preserve">(dalje u tekstu: </w:t>
      </w:r>
      <w:r w:rsidR="00DE2044">
        <w:t>Oglas</w:t>
      </w:r>
      <w:r w:rsidRPr="00C223F2">
        <w:t>)</w:t>
      </w:r>
    </w:p>
    <w:p w14:paraId="682FCD38" w14:textId="576E548C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DE2044">
        <w:t>Oglas</w:t>
      </w:r>
      <w:r w:rsidRPr="00C223F2">
        <w:t>.</w:t>
      </w:r>
    </w:p>
    <w:p w14:paraId="0CE0C366" w14:textId="77777777" w:rsidR="00C223F2" w:rsidRPr="00C223F2" w:rsidRDefault="00C223F2" w:rsidP="00C223F2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4EE8D623" w14:textId="77777777" w:rsidR="00662D16" w:rsidRDefault="00C223F2" w:rsidP="00C223F2">
      <w:pPr>
        <w:jc w:val="both"/>
      </w:pPr>
      <w:r w:rsidRPr="00C223F2">
        <w:t xml:space="preserve">Nakon utvrđivanja identiteta kandidata, prethodna provjera znanja i sposobnosti započinje pisanim testiranjem. </w:t>
      </w:r>
    </w:p>
    <w:p w14:paraId="0D157FC5" w14:textId="77777777" w:rsidR="00662D16" w:rsidRDefault="00662D16" w:rsidP="00662D16">
      <w:pPr>
        <w:jc w:val="both"/>
      </w:pPr>
      <w:r w:rsidRPr="000B3669">
        <w:t>Kandidatima će biti podijeljen</w:t>
      </w:r>
      <w:r>
        <w:t>o 10</w:t>
      </w:r>
      <w:r w:rsidRPr="000B3669">
        <w:t xml:space="preserve"> pitanja za provjeru znanja</w:t>
      </w:r>
      <w:r>
        <w:t>:</w:t>
      </w:r>
    </w:p>
    <w:p w14:paraId="10B35063" w14:textId="29C1DAA3" w:rsidR="006E0A1D" w:rsidRPr="00C223F2" w:rsidRDefault="00662D16" w:rsidP="006E0A1D">
      <w:pPr>
        <w:jc w:val="both"/>
      </w:pPr>
      <w:r>
        <w:lastRenderedPageBreak/>
        <w:t xml:space="preserve">- </w:t>
      </w:r>
      <w:r w:rsidRPr="00020283">
        <w:rPr>
          <w:b/>
          <w:bCs/>
        </w:rPr>
        <w:t xml:space="preserve">za radno mjesto 1. </w:t>
      </w:r>
      <w:r>
        <w:rPr>
          <w:b/>
          <w:bCs/>
        </w:rPr>
        <w:t>viši stručni suradnik za pravna pitanja upravnog odjela</w:t>
      </w:r>
      <w:r w:rsidR="00C223F2" w:rsidRPr="00C223F2">
        <w:t xml:space="preserve"> </w:t>
      </w:r>
      <w:r w:rsidR="00C223F2" w:rsidRPr="006E0A1D">
        <w:rPr>
          <w:b/>
          <w:bCs/>
        </w:rPr>
        <w:t>iz odredbi</w:t>
      </w:r>
      <w:r w:rsidRPr="006E0A1D">
        <w:rPr>
          <w:b/>
          <w:bCs/>
        </w:rPr>
        <w:t>:</w:t>
      </w:r>
      <w:r w:rsidR="00C223F2" w:rsidRPr="00C223F2">
        <w:t xml:space="preserve"> </w:t>
      </w:r>
      <w:r w:rsidR="006E0A1D" w:rsidRPr="006E0A1D">
        <w:t>Zakona o lokalnoj i područnoj (regionalnoj) samoupravi (2 pitanja), Zakona o odgoju i obrazovanju u osnovnoj i srednjoj školi (</w:t>
      </w:r>
      <w:r w:rsidR="004E00AB">
        <w:t>4</w:t>
      </w:r>
      <w:r w:rsidR="006E0A1D" w:rsidRPr="006E0A1D">
        <w:t xml:space="preserve"> pitanja), Pravilnika o osnovnoškolskom i srednjoškolskom odgoju i obrazovanju učenika s teškoćama u razvoju (</w:t>
      </w:r>
      <w:r w:rsidR="004E00AB">
        <w:t>2</w:t>
      </w:r>
      <w:r w:rsidR="006E0A1D" w:rsidRPr="006E0A1D">
        <w:t xml:space="preserve"> pitanj</w:t>
      </w:r>
      <w:r w:rsidR="004E00AB">
        <w:t>a</w:t>
      </w:r>
      <w:r w:rsidR="006E0A1D" w:rsidRPr="006E0A1D">
        <w:t>)</w:t>
      </w:r>
      <w:r w:rsidR="004E00AB">
        <w:t xml:space="preserve"> i </w:t>
      </w:r>
      <w:r w:rsidR="004E00AB" w:rsidRPr="006E0A1D">
        <w:t>Pravilnika o postupku utvrđivanja psihofizičkog stanja djeteta, učenika te sastavu stručnih povjerenstava (</w:t>
      </w:r>
      <w:r w:rsidR="004E00AB">
        <w:t>2</w:t>
      </w:r>
      <w:r w:rsidR="004E00AB" w:rsidRPr="006E0A1D">
        <w:t xml:space="preserve"> pitanj</w:t>
      </w:r>
      <w:r w:rsidR="004E00AB">
        <w:t>a</w:t>
      </w:r>
      <w:r w:rsidR="004E00AB" w:rsidRPr="006E0A1D">
        <w:t>)</w:t>
      </w:r>
      <w:r w:rsidR="004E00AB">
        <w:t>.</w:t>
      </w:r>
    </w:p>
    <w:p w14:paraId="25B4E2AB" w14:textId="4A1FAAC0" w:rsidR="00C223F2" w:rsidRDefault="00C223F2" w:rsidP="00662D16">
      <w:pPr>
        <w:jc w:val="both"/>
      </w:pPr>
    </w:p>
    <w:p w14:paraId="58F0F4E3" w14:textId="31A36B91" w:rsidR="00662D16" w:rsidRDefault="00662D16" w:rsidP="00662D16">
      <w:pPr>
        <w:jc w:val="both"/>
      </w:pPr>
      <w:r>
        <w:t xml:space="preserve">- </w:t>
      </w:r>
      <w:r w:rsidRPr="00020283">
        <w:rPr>
          <w:b/>
          <w:bCs/>
        </w:rPr>
        <w:t xml:space="preserve">za radno mjesto </w:t>
      </w:r>
      <w:r>
        <w:rPr>
          <w:b/>
          <w:bCs/>
        </w:rPr>
        <w:t>2</w:t>
      </w:r>
      <w:r w:rsidRPr="00020283">
        <w:rPr>
          <w:b/>
          <w:bCs/>
        </w:rPr>
        <w:t>.</w:t>
      </w:r>
      <w:r w:rsidR="00BA0B77">
        <w:rPr>
          <w:b/>
          <w:bCs/>
        </w:rPr>
        <w:t xml:space="preserve"> viši stručni suradnik za obrazovanje, kulturu, šport, </w:t>
      </w:r>
      <w:proofErr w:type="spellStart"/>
      <w:r w:rsidR="00BA0B77">
        <w:rPr>
          <w:b/>
          <w:bCs/>
        </w:rPr>
        <w:t>teh</w:t>
      </w:r>
      <w:proofErr w:type="spellEnd"/>
      <w:r w:rsidR="00BA0B77">
        <w:rPr>
          <w:b/>
          <w:bCs/>
        </w:rPr>
        <w:t xml:space="preserve">. kulturu i projekte </w:t>
      </w:r>
      <w:r w:rsidR="00BA0B77" w:rsidRPr="006E0A1D">
        <w:rPr>
          <w:b/>
          <w:bCs/>
        </w:rPr>
        <w:t>iz odredbi:</w:t>
      </w:r>
      <w:r w:rsidR="006E0A1D">
        <w:t xml:space="preserve"> </w:t>
      </w:r>
      <w:r w:rsidR="006E0A1D" w:rsidRPr="006E0A1D">
        <w:t xml:space="preserve">Zakona o lokalnoj i područnoj (regionalnoj) samoupravi (2 pitanja), Zakona o odgoju i obrazovanju u osnovnoj i srednjoj školi (4 pitanja), </w:t>
      </w:r>
      <w:r w:rsidR="004E00AB" w:rsidRPr="006E0A1D">
        <w:t>Državn</w:t>
      </w:r>
      <w:r w:rsidR="004E00AB">
        <w:t>og</w:t>
      </w:r>
      <w:r w:rsidR="004E00AB" w:rsidRPr="006E0A1D">
        <w:t xml:space="preserve"> pedagošk</w:t>
      </w:r>
      <w:r w:rsidR="004E00AB">
        <w:t>og</w:t>
      </w:r>
      <w:r w:rsidR="004E00AB" w:rsidRPr="006E0A1D">
        <w:t xml:space="preserve"> standard</w:t>
      </w:r>
      <w:r w:rsidR="004E00AB">
        <w:t>a</w:t>
      </w:r>
      <w:r w:rsidR="004E00AB" w:rsidRPr="006E0A1D">
        <w:t xml:space="preserve"> </w:t>
      </w:r>
      <w:r w:rsidR="004E00AB">
        <w:t xml:space="preserve">osnovnoškolskog odgoja i obrazovanja (2 pitanja) i </w:t>
      </w:r>
      <w:r w:rsidR="004E00AB" w:rsidRPr="006E0A1D">
        <w:t>Državn</w:t>
      </w:r>
      <w:r w:rsidR="004E00AB">
        <w:t>og</w:t>
      </w:r>
      <w:r w:rsidR="004E00AB" w:rsidRPr="006E0A1D">
        <w:t xml:space="preserve"> pedagošk</w:t>
      </w:r>
      <w:r w:rsidR="004E00AB">
        <w:t>og</w:t>
      </w:r>
      <w:r w:rsidR="004E00AB" w:rsidRPr="006E0A1D">
        <w:t xml:space="preserve"> standard</w:t>
      </w:r>
      <w:r w:rsidR="004E00AB">
        <w:t>a</w:t>
      </w:r>
      <w:r w:rsidR="004E00AB" w:rsidRPr="006E0A1D">
        <w:t xml:space="preserve"> </w:t>
      </w:r>
      <w:r w:rsidR="004E00AB">
        <w:t>srednjoškolskog odgoja i obrazovanja (2 pitanja).</w:t>
      </w:r>
    </w:p>
    <w:p w14:paraId="192D14FE" w14:textId="77777777" w:rsidR="004E00AB" w:rsidRPr="00C223F2" w:rsidRDefault="004E00AB" w:rsidP="00662D16">
      <w:pPr>
        <w:jc w:val="both"/>
      </w:pPr>
    </w:p>
    <w:p w14:paraId="27687FF5" w14:textId="77777777" w:rsidR="00C223F2" w:rsidRPr="00C223F2" w:rsidRDefault="00C223F2" w:rsidP="00C223F2">
      <w:pPr>
        <w:jc w:val="both"/>
      </w:pPr>
      <w:r w:rsidRPr="00C223F2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F019891" w14:textId="2F9BB545" w:rsidR="00C223F2" w:rsidRPr="00C223F2" w:rsidRDefault="00C223F2" w:rsidP="00C223F2">
      <w:pPr>
        <w:jc w:val="both"/>
      </w:pPr>
      <w:r w:rsidRPr="00C223F2">
        <w:t xml:space="preserve">Nakon pisanog testiranja kandidati će pristupiti provjeri znanja rada na osobnom računalu. Provjera traje maksimalno 30 minuta, a sastoji se u praktičnoj provjeri poznavanja </w:t>
      </w:r>
      <w:r w:rsidR="006B2405">
        <w:t xml:space="preserve">MS Office </w:t>
      </w:r>
      <w:r w:rsidRPr="00C223F2">
        <w:t>programa</w:t>
      </w:r>
      <w:r w:rsidR="00BA0B77">
        <w:t xml:space="preserve"> (Word i Excel)</w:t>
      </w:r>
      <w:r w:rsidRPr="00C223F2">
        <w:t xml:space="preserve"> i WEB i e-mail servisa. Provjera se izvodi na osobnom računalu. Za  provjeru  kandidat može dobiti od 1 do 10 bodova.</w:t>
      </w:r>
    </w:p>
    <w:p w14:paraId="2B46E638" w14:textId="0A50DD50" w:rsidR="00C223F2" w:rsidRPr="00C223F2" w:rsidRDefault="00C223F2" w:rsidP="00C223F2">
      <w:pPr>
        <w:jc w:val="both"/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DE2044">
        <w:t>Oglasa</w:t>
      </w:r>
      <w:r w:rsidRPr="00C223F2">
        <w:t xml:space="preserve"> za prijam u službu </w:t>
      </w:r>
      <w:r w:rsidR="00DE2044">
        <w:t>u Upravni odjel</w:t>
      </w:r>
      <w:r w:rsidR="005D375D">
        <w:t xml:space="preserve"> za obrazovanje, kulturu, šport</w:t>
      </w:r>
      <w:r w:rsidR="00DE2044">
        <w:t xml:space="preserve"> i</w:t>
      </w:r>
      <w:r w:rsidR="005D375D">
        <w:t xml:space="preserve"> teh</w:t>
      </w:r>
      <w:r w:rsidR="00DE2044">
        <w:t>ničku</w:t>
      </w:r>
      <w:r w:rsidR="005D375D">
        <w:t xml:space="preserve"> kulturu </w:t>
      </w:r>
      <w:r w:rsidRPr="00C223F2">
        <w:t xml:space="preserve">- dalje u tekstu: Povjerenstvo) kroz intervju s kandidatima utvrđuje u kojoj mjeri je kandidat snalažljiv, komunikativan, </w:t>
      </w:r>
      <w:r w:rsidR="005D375D">
        <w:t>kreativan</w:t>
      </w:r>
      <w:r w:rsidRPr="00C223F2">
        <w:t>, spreman na rad u timu i motiviran za rad u Krapinsko – zagorskoj županiji.  Rezultati intervjua boduju se s od 1 do 10 bodova.</w:t>
      </w:r>
    </w:p>
    <w:p w14:paraId="59FAA96A" w14:textId="77777777" w:rsidR="00C223F2" w:rsidRPr="00C223F2" w:rsidRDefault="00C223F2" w:rsidP="00C223F2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51AC67B4" w14:textId="77777777" w:rsidR="00DE2044" w:rsidRPr="00DE2044" w:rsidRDefault="00C223F2" w:rsidP="00DE2044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DE2044">
        <w:rPr>
          <w:rFonts w:ascii="Times New Roman" w:hAnsi="Times New Roman" w:cs="Times New Roman"/>
          <w:sz w:val="24"/>
          <w:szCs w:val="24"/>
        </w:rPr>
        <w:t xml:space="preserve">Izvješće o provedenom postupku i rang-listu kandidata Povjerenstvo dostavlja pročelnici koja </w:t>
      </w:r>
      <w:r w:rsidR="00DE2044" w:rsidRPr="00DE2044">
        <w:rPr>
          <w:rFonts w:ascii="Times New Roman" w:hAnsi="Times New Roman" w:cs="Times New Roman"/>
          <w:sz w:val="24"/>
          <w:szCs w:val="24"/>
        </w:rPr>
        <w:t>koji donosi rješenje o prijmu u službu izabranog kandidata koje se dostavlja svim kandidatima prijavljenim na Oglas.</w:t>
      </w:r>
    </w:p>
    <w:p w14:paraId="5E133DDA" w14:textId="77777777" w:rsidR="00DE2044" w:rsidRPr="00DE2044" w:rsidRDefault="00DE2044" w:rsidP="00DE2044">
      <w:pPr>
        <w:pStyle w:val="Obinitek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2044">
        <w:rPr>
          <w:rFonts w:ascii="Times New Roman" w:hAnsi="Times New Roman" w:cs="Times New Roman"/>
          <w:sz w:val="24"/>
          <w:szCs w:val="24"/>
          <w:u w:val="single"/>
        </w:rPr>
        <w:t>Izabrani kandidat mora dostaviti uvjerenje o zdravstvenoj sposobnosti prije donošenja rješenja o prijmu u službu.</w:t>
      </w:r>
    </w:p>
    <w:p w14:paraId="2338CFC1" w14:textId="77777777" w:rsidR="00DE2044" w:rsidRDefault="00DE2044" w:rsidP="00DE2044">
      <w:pPr>
        <w:jc w:val="both"/>
      </w:pPr>
      <w:r>
        <w:t>Protiv rješenja o prijmu u službu izabranog kandidata, kandidat koji nije primljen u službu može podnijeti žalbu županu Krapinsko- zagorske županije u roku od 15 dana od dana primitka rješenja.</w:t>
      </w:r>
    </w:p>
    <w:p w14:paraId="5586E6BE" w14:textId="77777777" w:rsidR="00DE2044" w:rsidRDefault="00DE2044" w:rsidP="00DE2044">
      <w:pPr>
        <w:tabs>
          <w:tab w:val="left" w:pos="3150"/>
        </w:tabs>
        <w:jc w:val="both"/>
      </w:pPr>
      <w:r>
        <w:t xml:space="preserve">Na Oglas se mogu ravnopravno prijaviti kandidati oba spola, a izrazi koji se ovom tekstu koriste za osobe, a u muškom su rodu, odnose se ravnopravno na oba spola. </w:t>
      </w:r>
    </w:p>
    <w:p w14:paraId="334EF9BD" w14:textId="77777777" w:rsidR="00DE2044" w:rsidRDefault="00DE2044" w:rsidP="00DE2044">
      <w:pPr>
        <w:jc w:val="both"/>
      </w:pPr>
    </w:p>
    <w:p w14:paraId="77CFA505" w14:textId="77777777" w:rsidR="00DE2044" w:rsidRPr="00034711" w:rsidRDefault="00DE2044" w:rsidP="00DE2044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POZIV NA PRETHODNU PROVJERU ZNANJA I SPOSOBNOSTI BITI ĆE OBJAVLJEN NAJMANJE 5 DANA PRIJE PRETHODNE PROVJERE NA OVOJ WEB STRANICI I NA OGLASNOJ PLOČI KRAPINSKO-ZAGORSKE ŽUPANIJE.</w:t>
      </w:r>
    </w:p>
    <w:p w14:paraId="5B6EAC88" w14:textId="73FA9717" w:rsidR="00C223F2" w:rsidRPr="00C223F2" w:rsidRDefault="00C223F2" w:rsidP="00DE2044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3FDDB419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375302FE" w14:textId="77777777" w:rsidR="00C223F2" w:rsidRP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06A690EF" w14:textId="3BC9B7A4" w:rsidR="00C223F2" w:rsidRPr="00C223F2" w:rsidRDefault="00C223F2" w:rsidP="00C223F2">
      <w:pPr>
        <w:ind w:left="4956" w:firstLine="708"/>
      </w:pPr>
      <w:r w:rsidRPr="00C223F2">
        <w:t xml:space="preserve">         </w:t>
      </w:r>
      <w:r w:rsidR="0000250B">
        <w:rPr>
          <w:b/>
        </w:rPr>
        <w:t>Dijana Marmilić</w:t>
      </w:r>
    </w:p>
    <w:p w14:paraId="3F12DF51" w14:textId="77777777" w:rsidR="00406672" w:rsidRDefault="00406672" w:rsidP="00C223F2">
      <w:pPr>
        <w:jc w:val="both"/>
      </w:pPr>
    </w:p>
    <w:sectPr w:rsidR="0040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340"/>
    <w:multiLevelType w:val="hybridMultilevel"/>
    <w:tmpl w:val="9190B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62700"/>
    <w:multiLevelType w:val="hybridMultilevel"/>
    <w:tmpl w:val="BCB4D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C6875"/>
    <w:multiLevelType w:val="hybridMultilevel"/>
    <w:tmpl w:val="AE0A5C0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E1B51"/>
    <w:multiLevelType w:val="hybridMultilevel"/>
    <w:tmpl w:val="3B92BB56"/>
    <w:lvl w:ilvl="0" w:tplc="8490E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8281A"/>
    <w:multiLevelType w:val="hybridMultilevel"/>
    <w:tmpl w:val="A4A60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B61998"/>
    <w:multiLevelType w:val="hybridMultilevel"/>
    <w:tmpl w:val="14F2CE6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115ED"/>
    <w:multiLevelType w:val="hybridMultilevel"/>
    <w:tmpl w:val="09D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F6558"/>
    <w:multiLevelType w:val="hybridMultilevel"/>
    <w:tmpl w:val="49E2B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439423">
    <w:abstractNumId w:val="19"/>
  </w:num>
  <w:num w:numId="2" w16cid:durableId="15825674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1049054">
    <w:abstractNumId w:val="23"/>
  </w:num>
  <w:num w:numId="4" w16cid:durableId="1455368721">
    <w:abstractNumId w:val="18"/>
  </w:num>
  <w:num w:numId="5" w16cid:durableId="21824320">
    <w:abstractNumId w:val="7"/>
  </w:num>
  <w:num w:numId="6" w16cid:durableId="1151367802">
    <w:abstractNumId w:val="8"/>
  </w:num>
  <w:num w:numId="7" w16cid:durableId="852496531">
    <w:abstractNumId w:val="3"/>
  </w:num>
  <w:num w:numId="8" w16cid:durableId="212692625">
    <w:abstractNumId w:val="9"/>
  </w:num>
  <w:num w:numId="9" w16cid:durableId="451678050">
    <w:abstractNumId w:val="26"/>
  </w:num>
  <w:num w:numId="10" w16cid:durableId="1620717818">
    <w:abstractNumId w:val="10"/>
  </w:num>
  <w:num w:numId="11" w16cid:durableId="453715319">
    <w:abstractNumId w:val="22"/>
  </w:num>
  <w:num w:numId="12" w16cid:durableId="772481729">
    <w:abstractNumId w:val="6"/>
  </w:num>
  <w:num w:numId="13" w16cid:durableId="970481939">
    <w:abstractNumId w:val="17"/>
  </w:num>
  <w:num w:numId="14" w16cid:durableId="1545488241">
    <w:abstractNumId w:val="12"/>
  </w:num>
  <w:num w:numId="15" w16cid:durableId="1630161750">
    <w:abstractNumId w:val="20"/>
  </w:num>
  <w:num w:numId="16" w16cid:durableId="677657186">
    <w:abstractNumId w:val="25"/>
  </w:num>
  <w:num w:numId="17" w16cid:durableId="1908346430">
    <w:abstractNumId w:val="18"/>
  </w:num>
  <w:num w:numId="18" w16cid:durableId="1125736941">
    <w:abstractNumId w:val="15"/>
  </w:num>
  <w:num w:numId="19" w16cid:durableId="1646470106">
    <w:abstractNumId w:val="1"/>
  </w:num>
  <w:num w:numId="20" w16cid:durableId="2017296120">
    <w:abstractNumId w:val="11"/>
  </w:num>
  <w:num w:numId="21" w16cid:durableId="1246570154">
    <w:abstractNumId w:val="14"/>
  </w:num>
  <w:num w:numId="22" w16cid:durableId="160045937">
    <w:abstractNumId w:val="2"/>
  </w:num>
  <w:num w:numId="23" w16cid:durableId="522212756">
    <w:abstractNumId w:val="4"/>
  </w:num>
  <w:num w:numId="24" w16cid:durableId="636227148">
    <w:abstractNumId w:val="27"/>
  </w:num>
  <w:num w:numId="25" w16cid:durableId="60061673">
    <w:abstractNumId w:val="16"/>
  </w:num>
  <w:num w:numId="26" w16cid:durableId="344669633">
    <w:abstractNumId w:val="13"/>
  </w:num>
  <w:num w:numId="27" w16cid:durableId="267932759">
    <w:abstractNumId w:val="21"/>
  </w:num>
  <w:num w:numId="28" w16cid:durableId="698898143">
    <w:abstractNumId w:val="24"/>
  </w:num>
  <w:num w:numId="29" w16cid:durableId="799154880">
    <w:abstractNumId w:val="0"/>
  </w:num>
  <w:num w:numId="30" w16cid:durableId="306982307">
    <w:abstractNumId w:val="28"/>
  </w:num>
  <w:num w:numId="31" w16cid:durableId="161428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250B"/>
    <w:rsid w:val="00005095"/>
    <w:rsid w:val="00011FB0"/>
    <w:rsid w:val="00024ECC"/>
    <w:rsid w:val="00027FD3"/>
    <w:rsid w:val="00067AE9"/>
    <w:rsid w:val="00082C48"/>
    <w:rsid w:val="000C071D"/>
    <w:rsid w:val="000D1E10"/>
    <w:rsid w:val="000E7751"/>
    <w:rsid w:val="000F2C68"/>
    <w:rsid w:val="00111996"/>
    <w:rsid w:val="00172EF0"/>
    <w:rsid w:val="00180990"/>
    <w:rsid w:val="00193966"/>
    <w:rsid w:val="001E706A"/>
    <w:rsid w:val="00200E90"/>
    <w:rsid w:val="0020501F"/>
    <w:rsid w:val="00255941"/>
    <w:rsid w:val="002612F4"/>
    <w:rsid w:val="002705EC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3235"/>
    <w:rsid w:val="00317523"/>
    <w:rsid w:val="003230DC"/>
    <w:rsid w:val="00370221"/>
    <w:rsid w:val="00375E14"/>
    <w:rsid w:val="00383539"/>
    <w:rsid w:val="00390F0B"/>
    <w:rsid w:val="0039482A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36710"/>
    <w:rsid w:val="00444A69"/>
    <w:rsid w:val="00446653"/>
    <w:rsid w:val="004652B5"/>
    <w:rsid w:val="00481701"/>
    <w:rsid w:val="004B00F0"/>
    <w:rsid w:val="004B2CC1"/>
    <w:rsid w:val="004C439B"/>
    <w:rsid w:val="004C663A"/>
    <w:rsid w:val="004C71AE"/>
    <w:rsid w:val="004D422C"/>
    <w:rsid w:val="004E00AB"/>
    <w:rsid w:val="004F5E81"/>
    <w:rsid w:val="004F7988"/>
    <w:rsid w:val="00507DA2"/>
    <w:rsid w:val="00525983"/>
    <w:rsid w:val="005415FF"/>
    <w:rsid w:val="00572231"/>
    <w:rsid w:val="00586106"/>
    <w:rsid w:val="0059055B"/>
    <w:rsid w:val="005A6378"/>
    <w:rsid w:val="005B3827"/>
    <w:rsid w:val="005D375D"/>
    <w:rsid w:val="005D6C2F"/>
    <w:rsid w:val="005E084F"/>
    <w:rsid w:val="005F1B1C"/>
    <w:rsid w:val="006058B4"/>
    <w:rsid w:val="0062201F"/>
    <w:rsid w:val="00626F65"/>
    <w:rsid w:val="0063233B"/>
    <w:rsid w:val="00655D6B"/>
    <w:rsid w:val="00662D16"/>
    <w:rsid w:val="00665F1E"/>
    <w:rsid w:val="00666632"/>
    <w:rsid w:val="00681DFA"/>
    <w:rsid w:val="00686BE1"/>
    <w:rsid w:val="006A035D"/>
    <w:rsid w:val="006B1AD2"/>
    <w:rsid w:val="006B2405"/>
    <w:rsid w:val="006B2EAA"/>
    <w:rsid w:val="006C2D36"/>
    <w:rsid w:val="006C7A3E"/>
    <w:rsid w:val="006D12EE"/>
    <w:rsid w:val="006E0A1D"/>
    <w:rsid w:val="00705119"/>
    <w:rsid w:val="007134E6"/>
    <w:rsid w:val="00716D12"/>
    <w:rsid w:val="00740218"/>
    <w:rsid w:val="00744777"/>
    <w:rsid w:val="007475B7"/>
    <w:rsid w:val="00760245"/>
    <w:rsid w:val="00764DBD"/>
    <w:rsid w:val="00767932"/>
    <w:rsid w:val="007757B1"/>
    <w:rsid w:val="00787534"/>
    <w:rsid w:val="007A1919"/>
    <w:rsid w:val="007B5B19"/>
    <w:rsid w:val="007E1DEB"/>
    <w:rsid w:val="007E5886"/>
    <w:rsid w:val="007F3CC7"/>
    <w:rsid w:val="00802E2D"/>
    <w:rsid w:val="008222FD"/>
    <w:rsid w:val="0082665E"/>
    <w:rsid w:val="008353E9"/>
    <w:rsid w:val="008D4D22"/>
    <w:rsid w:val="008E4318"/>
    <w:rsid w:val="008F0608"/>
    <w:rsid w:val="00941A7D"/>
    <w:rsid w:val="00942D3A"/>
    <w:rsid w:val="009652E8"/>
    <w:rsid w:val="009758AE"/>
    <w:rsid w:val="009906DC"/>
    <w:rsid w:val="0099652B"/>
    <w:rsid w:val="009A4419"/>
    <w:rsid w:val="009A5CB5"/>
    <w:rsid w:val="009C1558"/>
    <w:rsid w:val="009C4861"/>
    <w:rsid w:val="009E558A"/>
    <w:rsid w:val="009E5BDC"/>
    <w:rsid w:val="00A1239B"/>
    <w:rsid w:val="00A25AD7"/>
    <w:rsid w:val="00A338D7"/>
    <w:rsid w:val="00A508D4"/>
    <w:rsid w:val="00A6115D"/>
    <w:rsid w:val="00A86D26"/>
    <w:rsid w:val="00AA01CD"/>
    <w:rsid w:val="00AA6656"/>
    <w:rsid w:val="00B302B5"/>
    <w:rsid w:val="00B308E0"/>
    <w:rsid w:val="00B4019E"/>
    <w:rsid w:val="00B4091C"/>
    <w:rsid w:val="00B65B3E"/>
    <w:rsid w:val="00B66EE9"/>
    <w:rsid w:val="00B75E46"/>
    <w:rsid w:val="00B83820"/>
    <w:rsid w:val="00B8631A"/>
    <w:rsid w:val="00B92CC1"/>
    <w:rsid w:val="00B97487"/>
    <w:rsid w:val="00BA0B77"/>
    <w:rsid w:val="00BA6DF3"/>
    <w:rsid w:val="00BC2063"/>
    <w:rsid w:val="00BC34B0"/>
    <w:rsid w:val="00BC438C"/>
    <w:rsid w:val="00BE4B14"/>
    <w:rsid w:val="00BE7A73"/>
    <w:rsid w:val="00C00B31"/>
    <w:rsid w:val="00C10FF6"/>
    <w:rsid w:val="00C14F02"/>
    <w:rsid w:val="00C20CAB"/>
    <w:rsid w:val="00C223F2"/>
    <w:rsid w:val="00C2673E"/>
    <w:rsid w:val="00C27858"/>
    <w:rsid w:val="00C516CC"/>
    <w:rsid w:val="00C73AE5"/>
    <w:rsid w:val="00C82A54"/>
    <w:rsid w:val="00C86E71"/>
    <w:rsid w:val="00C90A44"/>
    <w:rsid w:val="00C9664E"/>
    <w:rsid w:val="00CD645B"/>
    <w:rsid w:val="00CF31A6"/>
    <w:rsid w:val="00CF4ECD"/>
    <w:rsid w:val="00D300A0"/>
    <w:rsid w:val="00D40A33"/>
    <w:rsid w:val="00D4380E"/>
    <w:rsid w:val="00D72F39"/>
    <w:rsid w:val="00D80DB6"/>
    <w:rsid w:val="00D9384F"/>
    <w:rsid w:val="00D97EB3"/>
    <w:rsid w:val="00DA6F1F"/>
    <w:rsid w:val="00DB50D3"/>
    <w:rsid w:val="00DC7564"/>
    <w:rsid w:val="00DE09E7"/>
    <w:rsid w:val="00DE2044"/>
    <w:rsid w:val="00E264F1"/>
    <w:rsid w:val="00E33C5F"/>
    <w:rsid w:val="00E56278"/>
    <w:rsid w:val="00E63E6E"/>
    <w:rsid w:val="00E67009"/>
    <w:rsid w:val="00E769B6"/>
    <w:rsid w:val="00E82161"/>
    <w:rsid w:val="00EA73DA"/>
    <w:rsid w:val="00EF41F4"/>
    <w:rsid w:val="00EF5ECB"/>
    <w:rsid w:val="00F609AA"/>
    <w:rsid w:val="00F76BD7"/>
    <w:rsid w:val="00F94995"/>
    <w:rsid w:val="00FA3C9C"/>
    <w:rsid w:val="00FA66D7"/>
    <w:rsid w:val="00FB2C8B"/>
    <w:rsid w:val="00FC54AA"/>
    <w:rsid w:val="00FD0581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  <w:style w:type="character" w:customStyle="1" w:styleId="row-header-thisquote-content">
    <w:name w:val="row-header-thisquote-content"/>
    <w:basedOn w:val="Zadanifontodlomka"/>
    <w:rsid w:val="00FD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27</cp:revision>
  <cp:lastPrinted>2024-03-13T09:04:00Z</cp:lastPrinted>
  <dcterms:created xsi:type="dcterms:W3CDTF">2021-05-05T09:54:00Z</dcterms:created>
  <dcterms:modified xsi:type="dcterms:W3CDTF">2025-03-31T09:37:00Z</dcterms:modified>
</cp:coreProperties>
</file>