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463C" w14:textId="77777777" w:rsidR="00867AAD" w:rsidRPr="00867AAD" w:rsidRDefault="00867AAD" w:rsidP="00867AA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67AAD">
        <w:rPr>
          <w:rFonts w:ascii="Times New Roman" w:hAnsi="Times New Roman"/>
          <w:b/>
          <w:sz w:val="24"/>
          <w:szCs w:val="24"/>
        </w:rPr>
        <w:t>KRITERIJ BODOVANJA</w:t>
      </w:r>
    </w:p>
    <w:tbl>
      <w:tblPr>
        <w:tblW w:w="99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7411"/>
        <w:gridCol w:w="1739"/>
      </w:tblGrid>
      <w:tr w:rsidR="00867AAD" w:rsidRPr="00867AAD" w14:paraId="3CDF295C" w14:textId="77777777" w:rsidTr="0036353C">
        <w:trPr>
          <w:tblCellSpacing w:w="15" w:type="dxa"/>
        </w:trPr>
        <w:tc>
          <w:tcPr>
            <w:tcW w:w="813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330BB" w14:textId="6C8C013D" w:rsidR="00867AAD" w:rsidRPr="00867AAD" w:rsidRDefault="00867AAD" w:rsidP="0036353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bCs/>
                <w:sz w:val="24"/>
                <w:szCs w:val="24"/>
              </w:rPr>
              <w:t>Kriterij</w:t>
            </w:r>
            <w:r w:rsidRPr="00867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 xml:space="preserve">bodovanja za dodjelu potpore za poticanje proizvodnje Zagorskih mlinaca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 202</w:t>
            </w:r>
            <w:r w:rsidR="00F835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B109F">
              <w:rPr>
                <w:rFonts w:ascii="Times New Roman" w:hAnsi="Times New Roman"/>
                <w:b/>
                <w:sz w:val="24"/>
                <w:szCs w:val="24"/>
              </w:rPr>
              <w:t xml:space="preserve"> godini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153F7" w14:textId="77777777" w:rsidR="00867AAD" w:rsidRPr="00867AAD" w:rsidRDefault="00867AAD" w:rsidP="003635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867AAD" w:rsidRPr="00867AAD" w14:paraId="55937A79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2875C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bCs/>
                <w:sz w:val="24"/>
                <w:szCs w:val="24"/>
              </w:rPr>
              <w:t>1.       </w:t>
            </w: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FC591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Vremensko razdoblje registracije </w:t>
            </w: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>mikro, malog i srednjeg poduzeća (obrti i trgovačka društva)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B09CB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bCs/>
                <w:sz w:val="24"/>
                <w:szCs w:val="24"/>
              </w:rPr>
              <w:t>Max. 15</w:t>
            </w:r>
          </w:p>
        </w:tc>
      </w:tr>
      <w:tr w:rsidR="00867AAD" w:rsidRPr="00867AAD" w14:paraId="7735ECD2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CE69F9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C42C28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registrirano je više od 3 godine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DEC4EF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867AAD" w:rsidRPr="00867AAD" w14:paraId="0D2DC7FE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CB38FC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560FC4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registrirano je od 1 do 3 godine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A77B31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67AAD" w:rsidRPr="00867AAD" w14:paraId="19F5E831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E0FCD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0EB9D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registrirano je 1 godinu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BAC19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7AAD" w:rsidRPr="00867AAD" w14:paraId="6B7B7C36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D9609E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5C4571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>Broj zaposlenih u mikro, malom i srednjem poduzeću</w:t>
            </w:r>
          </w:p>
          <w:p w14:paraId="35E0FB29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>(obrti i trgovačka društva)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101828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>Max. 15</w:t>
            </w:r>
          </w:p>
        </w:tc>
      </w:tr>
      <w:tr w:rsidR="00867AAD" w:rsidRPr="00867AAD" w14:paraId="31F260C2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5920F8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52C5F4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više od 5 zaposlenih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80DEDB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67AAD" w:rsidRPr="00867AAD" w14:paraId="247543B1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76CD37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AB8F8B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 xml:space="preserve">od 2 do 5 zaposlenika 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AEBC29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67AAD" w:rsidRPr="00867AAD" w14:paraId="7B98E1A5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B2AC20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8224C2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1 zaposlenik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91E36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7AAD" w:rsidRPr="00867AAD" w14:paraId="09EB8630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56397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A5A04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bCs/>
                <w:sz w:val="24"/>
                <w:szCs w:val="24"/>
              </w:rPr>
              <w:t>Aktivnosti ulaganja*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C3433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>Max. 25</w:t>
            </w:r>
          </w:p>
        </w:tc>
      </w:tr>
      <w:tr w:rsidR="00867AAD" w:rsidRPr="00867AAD" w14:paraId="1C71E206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78414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2C64A" w14:textId="260748DE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kupnja, izgradnja, proširenje</w:t>
            </w:r>
            <w:r w:rsidR="00DB109F">
              <w:rPr>
                <w:rFonts w:ascii="Times New Roman" w:hAnsi="Times New Roman"/>
                <w:sz w:val="24"/>
                <w:szCs w:val="24"/>
              </w:rPr>
              <w:t xml:space="preserve"> ili uređenje</w:t>
            </w:r>
            <w:r w:rsidRPr="00867AAD">
              <w:rPr>
                <w:rFonts w:ascii="Times New Roman" w:hAnsi="Times New Roman"/>
                <w:sz w:val="24"/>
                <w:szCs w:val="24"/>
              </w:rPr>
              <w:t xml:space="preserve"> objekata za proizvodnju Zagorskih mlinaca 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DDC23F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867AAD" w:rsidRPr="00867AAD" w14:paraId="29DE524F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F8D2D3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CCFE6" w14:textId="206A8F1D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 xml:space="preserve">kupnja, izgradnja, proširenje </w:t>
            </w:r>
            <w:r w:rsidR="00DB109F">
              <w:rPr>
                <w:rFonts w:ascii="Times New Roman" w:hAnsi="Times New Roman"/>
                <w:sz w:val="24"/>
                <w:szCs w:val="24"/>
              </w:rPr>
              <w:t xml:space="preserve">ili uređenje </w:t>
            </w:r>
            <w:r w:rsidRPr="00867AAD">
              <w:rPr>
                <w:rFonts w:ascii="Times New Roman" w:hAnsi="Times New Roman"/>
                <w:sz w:val="24"/>
                <w:szCs w:val="24"/>
              </w:rPr>
              <w:t xml:space="preserve">objekata za skladištenje sirovina i proizvoda Zagorskih mlinaca 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80B64D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7AAD" w:rsidRPr="00867AAD" w14:paraId="0CE19992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86C3A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2CCA81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 xml:space="preserve">kupnja strojeva, opreme i alata za proizvodnju Zagorskih mlinaca 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61A41D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867AAD" w:rsidRPr="00867AAD" w14:paraId="7BC0CC8F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CD2FE2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B2D3A1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kupnja gospodarskog motornog vozila za prijevoz tereta najveće dopuštene mase do 12.000 kg za namjenu/dovoza sirovina i distribuciju proizvoda Zagorskih mlinaca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6DC239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67AAD" w:rsidRPr="00867AAD" w14:paraId="1F973E38" w14:textId="77777777" w:rsidTr="0036353C">
        <w:trPr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749192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15F30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marketinške aktivnosti i ulaganje za izlazak na nova tržišta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AD8369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67AAD" w:rsidRPr="00867AAD" w14:paraId="6FDAEB4C" w14:textId="77777777" w:rsidTr="0036353C">
        <w:trPr>
          <w:trHeight w:val="415"/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AB37A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40D96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 xml:space="preserve">edukacija i stručno osposobljavanje vlasnika i zaposlenika 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A0B28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67AAD" w:rsidRPr="00867AAD" w14:paraId="65252468" w14:textId="77777777" w:rsidTr="0036353C">
        <w:trPr>
          <w:trHeight w:val="415"/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81C6C9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B3D061" w14:textId="01A3897A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>Količina proizvedenih Zagorskih mlinaca prema obrascu OB-5 za razdoblje od 01.0</w:t>
            </w:r>
            <w:r w:rsidR="00F83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6E2D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 xml:space="preserve">. godine do </w:t>
            </w:r>
            <w:r w:rsidRPr="00867AAD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867AAD">
              <w:rPr>
                <w:rFonts w:ascii="Times New Roman" w:hAnsi="Times New Roman"/>
                <w:b/>
                <w:sz w:val="24"/>
                <w:szCs w:val="24"/>
              </w:rPr>
              <w:softHyphen/>
              <w:t>01.0</w:t>
            </w:r>
            <w:r w:rsidR="00F83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6E2D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4DFE64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67AAD">
              <w:rPr>
                <w:rFonts w:ascii="Times New Roman" w:hAnsi="Times New Roman"/>
                <w:b/>
                <w:sz w:val="24"/>
                <w:szCs w:val="24"/>
              </w:rPr>
              <w:t>Max 25</w:t>
            </w:r>
          </w:p>
        </w:tc>
      </w:tr>
      <w:tr w:rsidR="00867AAD" w:rsidRPr="00867AAD" w14:paraId="1DF22565" w14:textId="77777777" w:rsidTr="0036353C">
        <w:trPr>
          <w:trHeight w:val="415"/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F2A111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19E99B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 xml:space="preserve">više od 20 tona   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23D6BE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7AAD" w:rsidRPr="00867AAD" w14:paraId="554FD181" w14:textId="77777777" w:rsidTr="0036353C">
        <w:trPr>
          <w:trHeight w:val="415"/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915C98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9A294D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 xml:space="preserve">od 10 do 20 tona   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2F795E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67AAD" w:rsidRPr="00867AAD" w14:paraId="0678302F" w14:textId="77777777" w:rsidTr="0036353C">
        <w:trPr>
          <w:trHeight w:val="415"/>
          <w:tblCellSpacing w:w="15" w:type="dxa"/>
        </w:trPr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253134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DD94F3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 xml:space="preserve">do 10 tona  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A7E7E6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7AAD" w:rsidRPr="00867AAD" w14:paraId="4F5D4085" w14:textId="77777777" w:rsidTr="0036353C">
        <w:trPr>
          <w:tblCellSpacing w:w="15" w:type="dxa"/>
        </w:trPr>
        <w:tc>
          <w:tcPr>
            <w:tcW w:w="813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D3571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bCs/>
                <w:sz w:val="24"/>
                <w:szCs w:val="24"/>
              </w:rPr>
              <w:t>NAJVEĆI MOGUĆI BROJ BODOVA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81D00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i/>
                <w:sz w:val="24"/>
                <w:szCs w:val="24"/>
              </w:rPr>
              <w:t>Max. 80</w:t>
            </w:r>
          </w:p>
        </w:tc>
      </w:tr>
      <w:tr w:rsidR="00867AAD" w:rsidRPr="00867AAD" w14:paraId="7F0D8C19" w14:textId="77777777" w:rsidTr="0036353C">
        <w:trPr>
          <w:tblCellSpacing w:w="15" w:type="dxa"/>
        </w:trPr>
        <w:tc>
          <w:tcPr>
            <w:tcW w:w="813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11F03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bCs/>
                <w:sz w:val="24"/>
                <w:szCs w:val="24"/>
              </w:rPr>
              <w:t>PRAG PROLAZNOSTI</w:t>
            </w:r>
          </w:p>
        </w:tc>
        <w:tc>
          <w:tcPr>
            <w:tcW w:w="1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F7F25" w14:textId="77777777" w:rsidR="00867AAD" w:rsidRPr="00867AAD" w:rsidRDefault="00867AAD" w:rsidP="0036353C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7AAD">
              <w:rPr>
                <w:rFonts w:ascii="Times New Roman" w:hAnsi="Times New Roman"/>
                <w:b/>
                <w:i/>
                <w:sz w:val="24"/>
                <w:szCs w:val="24"/>
              </w:rPr>
              <w:t>Min. 25</w:t>
            </w:r>
          </w:p>
        </w:tc>
      </w:tr>
    </w:tbl>
    <w:p w14:paraId="45C49D3C" w14:textId="7795AD3E" w:rsidR="00867AAD" w:rsidRPr="00867AAD" w:rsidRDefault="00867AAD" w:rsidP="00867AAD">
      <w:pPr>
        <w:spacing w:line="276" w:lineRule="auto"/>
        <w:rPr>
          <w:rFonts w:ascii="Times New Roman" w:hAnsi="Times New Roman"/>
          <w:sz w:val="24"/>
          <w:szCs w:val="24"/>
        </w:rPr>
      </w:pPr>
      <w:r w:rsidRPr="00867AAD">
        <w:rPr>
          <w:rFonts w:ascii="Times New Roman" w:hAnsi="Times New Roman"/>
          <w:sz w:val="24"/>
          <w:szCs w:val="24"/>
        </w:rPr>
        <w:t xml:space="preserve">*ukoliko je u prijavi prihvatljivi trošak naveden za više aktivnosti tada se boduje ona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009FF">
        <w:rPr>
          <w:rFonts w:ascii="Times New Roman" w:hAnsi="Times New Roman"/>
          <w:sz w:val="24"/>
          <w:szCs w:val="24"/>
        </w:rPr>
        <w:t xml:space="preserve">  </w:t>
      </w:r>
      <w:r w:rsidRPr="00867AAD">
        <w:rPr>
          <w:rFonts w:ascii="Times New Roman" w:hAnsi="Times New Roman"/>
          <w:sz w:val="24"/>
          <w:szCs w:val="24"/>
        </w:rPr>
        <w:t>aktivnost za koju  je utvrđen najveći prihvatljivi trošak.</w:t>
      </w:r>
    </w:p>
    <w:p w14:paraId="7F02BBB2" w14:textId="77777777" w:rsidR="000F48D8" w:rsidRPr="00867AAD" w:rsidRDefault="000F48D8" w:rsidP="00867AAD">
      <w:pPr>
        <w:rPr>
          <w:rFonts w:ascii="Times New Roman" w:hAnsi="Times New Roman"/>
          <w:sz w:val="24"/>
          <w:szCs w:val="24"/>
        </w:rPr>
      </w:pPr>
    </w:p>
    <w:sectPr w:rsidR="000F48D8" w:rsidRPr="00867A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A041F" w14:textId="77777777" w:rsidR="006A5380" w:rsidRDefault="006A5380" w:rsidP="00ED58FD">
      <w:pPr>
        <w:spacing w:after="0" w:line="240" w:lineRule="auto"/>
      </w:pPr>
      <w:r>
        <w:separator/>
      </w:r>
    </w:p>
  </w:endnote>
  <w:endnote w:type="continuationSeparator" w:id="0">
    <w:p w14:paraId="7F8E6ACE" w14:textId="77777777" w:rsidR="006A5380" w:rsidRDefault="006A5380" w:rsidP="00E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440F9" w14:textId="77777777" w:rsidR="006A5380" w:rsidRDefault="006A5380" w:rsidP="00ED58FD">
      <w:pPr>
        <w:spacing w:after="0" w:line="240" w:lineRule="auto"/>
      </w:pPr>
      <w:r>
        <w:separator/>
      </w:r>
    </w:p>
  </w:footnote>
  <w:footnote w:type="continuationSeparator" w:id="0">
    <w:p w14:paraId="1265687C" w14:textId="77777777" w:rsidR="006A5380" w:rsidRDefault="006A5380" w:rsidP="00E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7EC57" w14:textId="77777777" w:rsidR="00ED58FD" w:rsidRPr="00AF06D4" w:rsidRDefault="00ED58FD" w:rsidP="00ED58FD">
    <w:r w:rsidRPr="00497C70">
      <w:rPr>
        <w:noProof/>
        <w:lang w:eastAsia="hr-HR"/>
      </w:rPr>
      <w:drawing>
        <wp:inline distT="0" distB="0" distL="0" distR="0" wp14:anchorId="0D7C8AE7" wp14:editId="7DE979E9">
          <wp:extent cx="427990" cy="554990"/>
          <wp:effectExtent l="0" t="0" r="0" b="0"/>
          <wp:docPr id="1" name="Slika 1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06D4">
      <w:t xml:space="preserve">                                                                                                                              </w:t>
    </w:r>
    <w:r w:rsidRPr="00DA52E7">
      <w:rPr>
        <w:b/>
        <w:noProof/>
        <w:lang w:eastAsia="hr-HR"/>
      </w:rPr>
      <w:drawing>
        <wp:inline distT="0" distB="0" distL="0" distR="0" wp14:anchorId="00F6D01E" wp14:editId="179AB4BD">
          <wp:extent cx="1321435" cy="855980"/>
          <wp:effectExtent l="0" t="0" r="0" b="1270"/>
          <wp:docPr id="2" name="Slika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26BE5" w14:textId="418CAEB8" w:rsidR="00ED58FD" w:rsidRPr="00520458" w:rsidRDefault="00ED58FD" w:rsidP="00ED58FD">
    <w:pPr>
      <w:jc w:val="center"/>
      <w:rPr>
        <w:rFonts w:ascii="Times New Roman" w:hAnsi="Times New Roman"/>
        <w:b/>
        <w:sz w:val="24"/>
        <w:szCs w:val="24"/>
      </w:rPr>
    </w:pPr>
    <w:r w:rsidRPr="00520458">
      <w:rPr>
        <w:rFonts w:ascii="Times New Roman" w:hAnsi="Times New Roman"/>
        <w:b/>
        <w:sz w:val="24"/>
        <w:szCs w:val="24"/>
      </w:rPr>
      <w:t xml:space="preserve">PRILOG </w:t>
    </w:r>
    <w:r w:rsidR="0090219E">
      <w:rPr>
        <w:rFonts w:ascii="Times New Roman" w:hAnsi="Times New Roman"/>
        <w:b/>
        <w:sz w:val="24"/>
        <w:szCs w:val="24"/>
      </w:rPr>
      <w:t>VII</w:t>
    </w:r>
    <w:r w:rsidRPr="00520458">
      <w:rPr>
        <w:rFonts w:ascii="Times New Roman" w:hAnsi="Times New Roman"/>
        <w:b/>
        <w:sz w:val="24"/>
        <w:szCs w:val="24"/>
      </w:rPr>
      <w:t>. KRITERIJI BODOVANJA</w:t>
    </w:r>
  </w:p>
  <w:p w14:paraId="3C520310" w14:textId="77777777" w:rsidR="00ED58FD" w:rsidRDefault="00ED58F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26E55"/>
    <w:rsid w:val="000E651C"/>
    <w:rsid w:val="000F48D8"/>
    <w:rsid w:val="001009FF"/>
    <w:rsid w:val="00134B1D"/>
    <w:rsid w:val="002036CC"/>
    <w:rsid w:val="002370E0"/>
    <w:rsid w:val="00290B33"/>
    <w:rsid w:val="002E4982"/>
    <w:rsid w:val="002F62A2"/>
    <w:rsid w:val="003056D9"/>
    <w:rsid w:val="004511E4"/>
    <w:rsid w:val="004A4B58"/>
    <w:rsid w:val="005E7199"/>
    <w:rsid w:val="00604840"/>
    <w:rsid w:val="006551B9"/>
    <w:rsid w:val="006803E6"/>
    <w:rsid w:val="0068226C"/>
    <w:rsid w:val="006A5380"/>
    <w:rsid w:val="006C2342"/>
    <w:rsid w:val="006E2DCC"/>
    <w:rsid w:val="0071698E"/>
    <w:rsid w:val="007201F1"/>
    <w:rsid w:val="00745CFE"/>
    <w:rsid w:val="007856BE"/>
    <w:rsid w:val="0084484B"/>
    <w:rsid w:val="00867AAD"/>
    <w:rsid w:val="008759C1"/>
    <w:rsid w:val="008E5097"/>
    <w:rsid w:val="0090219E"/>
    <w:rsid w:val="009A42B6"/>
    <w:rsid w:val="009E59E1"/>
    <w:rsid w:val="00A47AF7"/>
    <w:rsid w:val="00A95A22"/>
    <w:rsid w:val="00AF4D6F"/>
    <w:rsid w:val="00B64C67"/>
    <w:rsid w:val="00C462C0"/>
    <w:rsid w:val="00CC34EA"/>
    <w:rsid w:val="00D378E8"/>
    <w:rsid w:val="00DB109F"/>
    <w:rsid w:val="00ED58FD"/>
    <w:rsid w:val="00EF75EF"/>
    <w:rsid w:val="00F37F0D"/>
    <w:rsid w:val="00F835F6"/>
    <w:rsid w:val="00F83792"/>
    <w:rsid w:val="00FC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CDA7"/>
  <w15:chartTrackingRefBased/>
  <w15:docId w15:val="{44A6A8EB-179D-4B7D-B90D-B4D122DA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8F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5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ED58FD"/>
  </w:style>
  <w:style w:type="paragraph" w:styleId="Podnoje">
    <w:name w:val="footer"/>
    <w:basedOn w:val="Normal"/>
    <w:link w:val="PodnojeChar"/>
    <w:uiPriority w:val="99"/>
    <w:unhideWhenUsed/>
    <w:rsid w:val="00ED5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ED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Snježana Murr</cp:lastModifiedBy>
  <cp:revision>14</cp:revision>
  <dcterms:created xsi:type="dcterms:W3CDTF">2024-01-29T10:28:00Z</dcterms:created>
  <dcterms:modified xsi:type="dcterms:W3CDTF">2025-07-02T11:11:00Z</dcterms:modified>
</cp:coreProperties>
</file>