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+*yqw*rDx*hzD*CDt*yni*krn*vro*wEF*mwB*jus*zew*-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+*eDs*lyd*lyd*lyd*lyd*bsh*FBw*jjj*ncy*ntD*zfE*-</w:t>
            </w:r>
            <w:r>
              <w:rPr>
                <w:rFonts w:ascii="PDF417x" w:hAnsi="PDF417x"/>
                <w:sz w:val="24"/>
                <w:szCs w:val="24"/>
              </w:rPr>
              <w:br/>
              <w:t>+*ftw*wmy*vqg*twu*iiE*wmj*xxB*oBa*vvn*svb*onA*-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+*ftA*yxo*xbi*taC*sEt*xEc*wdq*cyE*yma*gzB*uws*-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+*xjq*jrD*koz*ubu*Awn*DCw*qdw*Dtn*boB*tjl*uzq*-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299CA01" w14:textId="77777777" w:rsidR="007E62A1" w:rsidRPr="00A964FF" w:rsidRDefault="007E62A1" w:rsidP="007E62A1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KLASA:  </w:t>
      </w:r>
      <w:r>
        <w:rPr>
          <w:rFonts w:ascii="Times New Roman" w:eastAsia="Times New Roman" w:hAnsi="Times New Roman" w:cs="Times New Roman"/>
          <w:sz w:val="24"/>
          <w:szCs w:val="24"/>
        </w:rPr>
        <w:t>400-01/26-01/12</w:t>
      </w:r>
    </w:p>
    <w:p w14:paraId="60E73039" w14:textId="77777777" w:rsidR="007E62A1" w:rsidRPr="00A964FF" w:rsidRDefault="007E62A1" w:rsidP="007E62A1">
      <w:pPr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URBROJ: 2140</w:t>
      </w:r>
      <w:r>
        <w:rPr>
          <w:rFonts w:ascii="Times New Roman" w:eastAsia="Times New Roman" w:hAnsi="Times New Roman" w:cs="Times New Roman"/>
          <w:sz w:val="24"/>
          <w:szCs w:val="24"/>
        </w:rPr>
        <w:t>-06/6-26-09</w:t>
      </w:r>
    </w:p>
    <w:p w14:paraId="2031ECD4" w14:textId="6119DF96" w:rsidR="007E62A1" w:rsidRPr="004B5EC9" w:rsidRDefault="007E62A1" w:rsidP="007E62A1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Krapina, </w:t>
      </w:r>
      <w:r w:rsidR="00921C97">
        <w:rPr>
          <w:rFonts w:ascii="Times New Roman" w:eastAsia="Times New Roman" w:hAnsi="Times New Roman" w:cs="Times New Roman"/>
          <w:sz w:val="24"/>
          <w:szCs w:val="24"/>
        </w:rPr>
        <w:t xml:space="preserve">13. ožujka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73DA2" w14:textId="77777777" w:rsidR="007E62A1" w:rsidRPr="002920AF" w:rsidRDefault="007E62A1" w:rsidP="007E62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4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4BE447AB" w14:textId="77777777" w:rsidR="007E62A1" w:rsidRDefault="007E62A1" w:rsidP="007E62A1">
      <w:pPr>
        <w:spacing w:after="160" w:line="259" w:lineRule="auto"/>
        <w:jc w:val="both"/>
      </w:pPr>
    </w:p>
    <w:p w14:paraId="0F9E4078" w14:textId="77777777" w:rsidR="007E62A1" w:rsidRDefault="007E62A1" w:rsidP="007E62A1"/>
    <w:p w14:paraId="451BEACC" w14:textId="4A2A9663" w:rsidR="007E62A1" w:rsidRPr="00712588" w:rsidRDefault="007E62A1" w:rsidP="007E62A1">
      <w:pPr>
        <w:spacing w:after="5" w:line="268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32.</w:t>
      </w:r>
      <w:r w:rsidRPr="00A964FF">
        <w:rPr>
          <w:rFonts w:ascii="Times New Roman" w:hAnsi="Times New Roman" w:cs="Times New Roman"/>
          <w:sz w:val="24"/>
          <w:szCs w:val="24"/>
        </w:rPr>
        <w:t xml:space="preserve"> Statuta Krapinsko-zagorske županije („Službeni glasnik  Krapinsko-zagorske županije“ broj 13/01, 5/06, 14/09, 11/13,13/18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FF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>, 10/21 i 15/21-pročišćeni tekst) i  tri Odluke Skupštine društva Poduzetničkog centra Krapinsko-zagorske županije d.o.o.</w:t>
      </w:r>
      <w:r w:rsidRPr="007C4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(BROJ: 202/588-26-02/07; BROJ: 202/588-26-02/08; BROJ: 202/588-26-02/10 od 20.02.2026.) </w:t>
      </w:r>
      <w:r>
        <w:rPr>
          <w:rFonts w:ascii="Times New Roman" w:hAnsi="Times New Roman" w:cs="Times New Roman"/>
          <w:b/>
          <w:sz w:val="24"/>
          <w:szCs w:val="24"/>
        </w:rPr>
        <w:t xml:space="preserve">Županijska skupština Krapinsko-zagorske županije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921C97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sjednici održanoj dana </w:t>
      </w:r>
      <w:r w:rsidR="00921C97">
        <w:rPr>
          <w:rFonts w:ascii="Times New Roman" w:hAnsi="Times New Roman" w:cs="Times New Roman"/>
          <w:bCs/>
          <w:sz w:val="24"/>
          <w:szCs w:val="24"/>
        </w:rPr>
        <w:t xml:space="preserve">13. ožujka 2026. </w:t>
      </w:r>
      <w:r>
        <w:rPr>
          <w:rFonts w:ascii="Times New Roman" w:hAnsi="Times New Roman" w:cs="Times New Roman"/>
          <w:bCs/>
          <w:sz w:val="24"/>
          <w:szCs w:val="24"/>
        </w:rPr>
        <w:t>godine donijela je</w:t>
      </w:r>
      <w:r w:rsidRPr="00A96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7E95" w14:textId="77777777" w:rsidR="007E62A1" w:rsidRPr="00A964FF" w:rsidRDefault="007E62A1" w:rsidP="007E62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3F83D" w14:textId="77777777" w:rsidR="007E62A1" w:rsidRPr="00A964FF" w:rsidRDefault="007E62A1" w:rsidP="007E62A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4FF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2A571B65" w14:textId="77777777" w:rsidR="007E62A1" w:rsidRDefault="007E62A1" w:rsidP="007E62A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2C65C" w14:textId="77777777" w:rsidR="007E62A1" w:rsidRPr="00A964FF" w:rsidRDefault="007E62A1" w:rsidP="007E62A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09B00" w14:textId="77777777" w:rsidR="007E62A1" w:rsidRPr="0044435C" w:rsidRDefault="007E62A1" w:rsidP="007E62A1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68">
        <w:rPr>
          <w:rFonts w:ascii="Times New Roman" w:eastAsia="Calibri" w:hAnsi="Times New Roman" w:cs="Times New Roman"/>
          <w:sz w:val="24"/>
          <w:szCs w:val="24"/>
        </w:rPr>
        <w:t xml:space="preserve">Usvaja se </w:t>
      </w:r>
      <w:r w:rsidRPr="004B5EC9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Pr="004B5EC9">
        <w:rPr>
          <w:rFonts w:ascii="Times New Roman" w:eastAsia="Times New Roman" w:hAnsi="Times New Roman" w:cs="Times New Roman"/>
          <w:sz w:val="24"/>
          <w:szCs w:val="24"/>
        </w:rPr>
        <w:t>Izvješć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EC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radu </w:t>
      </w:r>
      <w:r>
        <w:rPr>
          <w:rFonts w:ascii="Times New Roman" w:hAnsi="Times New Roman" w:cs="Times New Roman"/>
          <w:sz w:val="24"/>
          <w:szCs w:val="24"/>
        </w:rPr>
        <w:t>Poduzetničkog centra Krapinsko-zagorske županije d.o.o.</w:t>
      </w:r>
      <w:r w:rsidRPr="007C4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2025. godinu.</w:t>
      </w:r>
    </w:p>
    <w:p w14:paraId="42873833" w14:textId="77777777" w:rsidR="007E62A1" w:rsidRPr="0044435C" w:rsidRDefault="007E62A1" w:rsidP="007E62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3D744" w14:textId="77777777" w:rsidR="007E62A1" w:rsidRDefault="007E62A1" w:rsidP="007E62A1">
      <w:pPr>
        <w:numPr>
          <w:ilvl w:val="0"/>
          <w:numId w:val="1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C4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Akt iz točke I. ovog Zaključka nalazi se u privitku i čini sastavni dio ovog Zaključka.</w:t>
      </w:r>
    </w:p>
    <w:p w14:paraId="54E62444" w14:textId="77777777" w:rsidR="007E62A1" w:rsidRDefault="007E62A1" w:rsidP="007E62A1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1C0A395E" w14:textId="77777777" w:rsidR="007E62A1" w:rsidRPr="009A4C40" w:rsidRDefault="007E62A1" w:rsidP="007E62A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Ovaj Zaključak stupa na snagu danom donošenja i objaviti će se u „Službenom glasniku Krapinsko-zagorske županije“.</w:t>
      </w:r>
    </w:p>
    <w:p w14:paraId="4F479DDE" w14:textId="77777777" w:rsidR="007E62A1" w:rsidRDefault="007E62A1" w:rsidP="007E62A1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803BDF" w14:textId="77777777" w:rsidR="007E62A1" w:rsidRDefault="007E62A1" w:rsidP="007E62A1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594E8" w14:textId="77777777" w:rsidR="007E62A1" w:rsidRPr="009A4C40" w:rsidRDefault="007E62A1" w:rsidP="007E62A1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E5947" w14:textId="77777777" w:rsidR="007E62A1" w:rsidRPr="00A964FF" w:rsidRDefault="007E62A1" w:rsidP="007E62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3E033" w14:textId="77777777" w:rsidR="007E62A1" w:rsidRDefault="007E62A1" w:rsidP="007E62A1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62DCAB1D" w14:textId="77777777" w:rsidR="007E62A1" w:rsidRDefault="007E62A1" w:rsidP="007E62A1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ŽUPANIJSKE SKUPŠTINE</w:t>
      </w:r>
    </w:p>
    <w:p w14:paraId="469D6647" w14:textId="77777777" w:rsidR="007E62A1" w:rsidRPr="009A4C40" w:rsidRDefault="007E62A1" w:rsidP="007E62A1">
      <w:pPr>
        <w:ind w:left="63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Ivan Hanžek, oec.</w:t>
      </w:r>
    </w:p>
    <w:p w14:paraId="1F699D78" w14:textId="77777777" w:rsidR="007E62A1" w:rsidRPr="00A964FF" w:rsidRDefault="007E62A1" w:rsidP="007E62A1">
      <w:pPr>
        <w:ind w:left="3552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31CAB8BF" w14:textId="77777777" w:rsidR="007E62A1" w:rsidRPr="00A964FF" w:rsidRDefault="007E62A1" w:rsidP="007E62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E3B0C" w14:textId="77777777" w:rsidR="007E62A1" w:rsidRPr="00A964FF" w:rsidRDefault="007E62A1" w:rsidP="007E62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C1606" w14:textId="77777777" w:rsidR="007E62A1" w:rsidRPr="00A964FF" w:rsidRDefault="007E62A1" w:rsidP="007E62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75B5C6" w14:textId="77777777" w:rsidR="007E62A1" w:rsidRPr="00A964FF" w:rsidRDefault="007E62A1" w:rsidP="007E62A1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4DCB65B7" w14:textId="77777777" w:rsidR="007E62A1" w:rsidRPr="00A964FF" w:rsidRDefault="007E62A1" w:rsidP="007E62A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14:paraId="0F09EFD4" w14:textId="77777777" w:rsidR="007E62A1" w:rsidRPr="00E71268" w:rsidRDefault="007E62A1" w:rsidP="007E62A1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Poduzetnički centar KZŽ d.o.o., Krapina, Bobovje 52G,</w:t>
      </w:r>
      <w:r w:rsidRPr="00E712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B426366" w14:textId="77777777" w:rsidR="007E62A1" w:rsidRDefault="007E62A1" w:rsidP="007E62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odjel za gospodarstvo, poljoprivredu, turizam,</w:t>
      </w:r>
    </w:p>
    <w:p w14:paraId="0CEBE932" w14:textId="77777777" w:rsidR="007E62A1" w:rsidRDefault="007E62A1" w:rsidP="007E62A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 i komunalnu infrastrukturu,</w:t>
      </w:r>
    </w:p>
    <w:p w14:paraId="515DCBED" w14:textId="77777777" w:rsidR="007E62A1" w:rsidRDefault="007E62A1" w:rsidP="007E62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glasnik Krapinsko-zagorske županije“, za objavu,</w:t>
      </w:r>
    </w:p>
    <w:p w14:paraId="166515BF" w14:textId="77777777" w:rsidR="007E62A1" w:rsidRDefault="007E62A1" w:rsidP="007E62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prilog zapisniku,</w:t>
      </w:r>
    </w:p>
    <w:p w14:paraId="3F000146" w14:textId="77777777" w:rsidR="007E62A1" w:rsidRPr="00A964FF" w:rsidRDefault="007E62A1" w:rsidP="007E62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birku isprava,     </w:t>
      </w:r>
    </w:p>
    <w:p w14:paraId="7E3DBFCE" w14:textId="77777777" w:rsidR="007E62A1" w:rsidRPr="002920AF" w:rsidRDefault="007E62A1" w:rsidP="007E62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Pismohrana.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</w:t>
      </w:r>
      <w:r w:rsidRPr="00A964F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       </w:t>
      </w:r>
    </w:p>
    <w:p w14:paraId="21F438D3" w14:textId="77777777" w:rsidR="007E62A1" w:rsidRPr="00B06427" w:rsidRDefault="007E62A1" w:rsidP="007E62A1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9DD3" w14:textId="77777777" w:rsidR="009D438B" w:rsidRDefault="009D438B" w:rsidP="00B06427">
      <w:r>
        <w:separator/>
      </w:r>
    </w:p>
  </w:endnote>
  <w:endnote w:type="continuationSeparator" w:id="0">
    <w:p w14:paraId="3DDFF1C1" w14:textId="77777777" w:rsidR="009D438B" w:rsidRDefault="009D438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3261" w14:textId="77777777" w:rsidR="009D438B" w:rsidRDefault="009D438B" w:rsidP="00B06427">
      <w:r>
        <w:separator/>
      </w:r>
    </w:p>
  </w:footnote>
  <w:footnote w:type="continuationSeparator" w:id="0">
    <w:p w14:paraId="7F169F33" w14:textId="77777777" w:rsidR="009D438B" w:rsidRDefault="009D438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046C0830"/>
    <w:lvl w:ilvl="0" w:tplc="041A0013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301">
    <w:abstractNumId w:val="0"/>
  </w:num>
  <w:num w:numId="2" w16cid:durableId="123269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B6A85"/>
    <w:rsid w:val="00380337"/>
    <w:rsid w:val="003D4AC4"/>
    <w:rsid w:val="00417158"/>
    <w:rsid w:val="004853FD"/>
    <w:rsid w:val="004F13D0"/>
    <w:rsid w:val="004F34B4"/>
    <w:rsid w:val="0065582C"/>
    <w:rsid w:val="00693AB1"/>
    <w:rsid w:val="007878D8"/>
    <w:rsid w:val="00792FE8"/>
    <w:rsid w:val="007E62A1"/>
    <w:rsid w:val="008A562A"/>
    <w:rsid w:val="008C5FE5"/>
    <w:rsid w:val="00921C97"/>
    <w:rsid w:val="009D438B"/>
    <w:rsid w:val="00A836D0"/>
    <w:rsid w:val="00AC35DA"/>
    <w:rsid w:val="00B06427"/>
    <w:rsid w:val="00B75170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7E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Anamarija Valjak</cp:lastModifiedBy>
  <cp:revision>3</cp:revision>
  <cp:lastPrinted>2014-11-26T14:09:00Z</cp:lastPrinted>
  <dcterms:created xsi:type="dcterms:W3CDTF">2026-02-23T13:39:00Z</dcterms:created>
  <dcterms:modified xsi:type="dcterms:W3CDTF">2026-03-18T08:53:00Z</dcterms:modified>
</cp:coreProperties>
</file>