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C31E" w14:textId="678DE65D" w:rsidR="005624C7" w:rsidRDefault="005624C7" w:rsidP="005624C7">
      <w:pPr>
        <w:jc w:val="both"/>
        <w:rPr>
          <w:b/>
          <w:bCs/>
        </w:rPr>
      </w:pPr>
      <w:r w:rsidRPr="006D6267">
        <w:rPr>
          <w:noProof/>
          <w:sz w:val="32"/>
          <w:szCs w:val="32"/>
        </w:rPr>
        <mc:AlternateContent>
          <mc:Choice Requires="wps">
            <w:drawing>
              <wp:anchor distT="0" distB="0" distL="114300" distR="114300" simplePos="0" relativeHeight="251659264" behindDoc="0" locked="0" layoutInCell="1" allowOverlap="1" wp14:anchorId="3A65C158" wp14:editId="4E066CEF">
                <wp:simplePos x="0" y="0"/>
                <wp:positionH relativeFrom="column">
                  <wp:posOffset>0</wp:posOffset>
                </wp:positionH>
                <wp:positionV relativeFrom="paragraph">
                  <wp:posOffset>86360</wp:posOffset>
                </wp:positionV>
                <wp:extent cx="3429000" cy="1160780"/>
                <wp:effectExtent l="5080" t="9525" r="13970" b="10795"/>
                <wp:wrapSquare wrapText="bothSides"/>
                <wp:docPr id="1241431206" name="Svitak: vodoravn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160780"/>
                        </a:xfrm>
                        <a:prstGeom prst="horizontalScroll">
                          <a:avLst>
                            <a:gd name="adj" fmla="val 12500"/>
                          </a:avLst>
                        </a:prstGeom>
                        <a:solidFill>
                          <a:srgbClr val="FFFFFF"/>
                        </a:solidFill>
                        <a:ln w="9525">
                          <a:solidFill>
                            <a:srgbClr val="000000"/>
                          </a:solidFill>
                          <a:round/>
                          <a:headEnd/>
                          <a:tailEnd/>
                        </a:ln>
                      </wps:spPr>
                      <wps:txbx>
                        <w:txbxContent>
                          <w:p w14:paraId="6CB72F7F" w14:textId="77777777" w:rsidR="005624C7" w:rsidRDefault="005624C7" w:rsidP="005624C7">
                            <w:pPr>
                              <w:rPr>
                                <w:b/>
                                <w:bCs/>
                                <w:i/>
                                <w:iCs/>
                                <w:sz w:val="32"/>
                                <w:szCs w:val="32"/>
                              </w:rPr>
                            </w:pPr>
                            <w:r w:rsidRPr="00837291">
                              <w:rPr>
                                <w:b/>
                                <w:bCs/>
                                <w:i/>
                                <w:iCs/>
                                <w:sz w:val="32"/>
                                <w:szCs w:val="32"/>
                              </w:rPr>
                              <w:t>Tema:</w:t>
                            </w:r>
                          </w:p>
                          <w:p w14:paraId="4AA615DE" w14:textId="77777777" w:rsidR="005624C7" w:rsidRDefault="005624C7" w:rsidP="005624C7">
                            <w:pPr>
                              <w:rPr>
                                <w:b/>
                                <w:i/>
                                <w:color w:val="0000FF"/>
                                <w:sz w:val="32"/>
                                <w:szCs w:val="32"/>
                              </w:rPr>
                            </w:pPr>
                            <w:r>
                              <w:rPr>
                                <w:b/>
                                <w:i/>
                                <w:color w:val="0000FF"/>
                                <w:sz w:val="32"/>
                                <w:szCs w:val="32"/>
                              </w:rPr>
                              <w:t>S</w:t>
                            </w:r>
                            <w:r w:rsidRPr="00903C43">
                              <w:rPr>
                                <w:b/>
                                <w:i/>
                                <w:color w:val="0000FF"/>
                                <w:sz w:val="32"/>
                                <w:szCs w:val="32"/>
                              </w:rPr>
                              <w:t>uradnja, tolerancija i prihvaćanje</w:t>
                            </w:r>
                            <w:r>
                              <w:rPr>
                                <w:b/>
                                <w:i/>
                                <w:color w:val="0000FF"/>
                                <w:sz w:val="32"/>
                                <w:szCs w:val="32"/>
                              </w:rPr>
                              <w:t>:</w:t>
                            </w:r>
                          </w:p>
                          <w:p w14:paraId="60A1D3DE" w14:textId="77777777" w:rsidR="005624C7" w:rsidRDefault="005624C7" w:rsidP="005624C7">
                            <w:pPr>
                              <w:rPr>
                                <w:b/>
                                <w:bCs/>
                                <w:i/>
                                <w:iCs/>
                                <w:color w:val="0000FF"/>
                                <w:sz w:val="32"/>
                                <w:szCs w:val="32"/>
                              </w:rPr>
                            </w:pPr>
                            <w:r w:rsidRPr="00903C43">
                              <w:rPr>
                                <w:b/>
                                <w:bCs/>
                                <w:i/>
                                <w:iCs/>
                                <w:color w:val="0000FF"/>
                                <w:sz w:val="32"/>
                                <w:szCs w:val="32"/>
                              </w:rPr>
                              <w:t xml:space="preserve"> </w:t>
                            </w:r>
                            <w:r>
                              <w:rPr>
                                <w:b/>
                                <w:bCs/>
                                <w:i/>
                                <w:iCs/>
                                <w:color w:val="0000FF"/>
                                <w:sz w:val="32"/>
                                <w:szCs w:val="32"/>
                              </w:rPr>
                              <w:t>s</w:t>
                            </w:r>
                            <w:r w:rsidRPr="00370F79">
                              <w:rPr>
                                <w:b/>
                                <w:i/>
                                <w:color w:val="0000FF"/>
                                <w:sz w:val="32"/>
                                <w:szCs w:val="32"/>
                              </w:rPr>
                              <w:t>tereotipi i predrasude</w:t>
                            </w:r>
                          </w:p>
                          <w:p w14:paraId="3B49CCE8" w14:textId="77777777" w:rsidR="005624C7" w:rsidRPr="00B052D1" w:rsidRDefault="005624C7" w:rsidP="005624C7">
                            <w:pPr>
                              <w:rPr>
                                <w:i/>
                                <w:sz w:val="32"/>
                                <w:szCs w:val="32"/>
                              </w:rPr>
                            </w:pPr>
                            <w:r>
                              <w:rPr>
                                <w:b/>
                                <w:i/>
                                <w:color w:val="0000FF"/>
                                <w:sz w:val="32"/>
                                <w:szCs w:val="32"/>
                              </w:rPr>
                              <w:t xml:space="preserve">     </w:t>
                            </w:r>
                            <w:r w:rsidRPr="00B052D1">
                              <w:rPr>
                                <w:i/>
                                <w:color w:val="0000FF"/>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5C15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vitak: vodoravno 1" o:spid="_x0000_s1026" type="#_x0000_t98" style="position:absolute;left:0;text-align:left;margin-left:0;margin-top:6.8pt;width:270pt;height:9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">
                <v:textbox>
                  <w:txbxContent>
                    <w:p w14:paraId="6CB72F7F" w14:textId="77777777" w:rsidR="005624C7" w:rsidRDefault="005624C7" w:rsidP="005624C7">
                      <w:pPr>
                        <w:rPr>
                          <w:b/>
                          <w:bCs/>
                          <w:i/>
                          <w:iCs/>
                          <w:sz w:val="32"/>
                          <w:szCs w:val="32"/>
                        </w:rPr>
                      </w:pPr>
                      <w:r w:rsidRPr="00837291">
                        <w:rPr>
                          <w:b/>
                          <w:bCs/>
                          <w:i/>
                          <w:iCs/>
                          <w:sz w:val="32"/>
                          <w:szCs w:val="32"/>
                        </w:rPr>
                        <w:t>Tema:</w:t>
                      </w:r>
                    </w:p>
                    <w:p w14:paraId="4AA615DE" w14:textId="77777777" w:rsidR="005624C7" w:rsidRDefault="005624C7" w:rsidP="005624C7">
                      <w:pPr>
                        <w:rPr>
                          <w:b/>
                          <w:i/>
                          <w:color w:val="0000FF"/>
                          <w:sz w:val="32"/>
                          <w:szCs w:val="32"/>
                        </w:rPr>
                      </w:pPr>
                      <w:r>
                        <w:rPr>
                          <w:b/>
                          <w:i/>
                          <w:color w:val="0000FF"/>
                          <w:sz w:val="32"/>
                          <w:szCs w:val="32"/>
                        </w:rPr>
                        <w:t>S</w:t>
                      </w:r>
                      <w:r w:rsidRPr="00903C43">
                        <w:rPr>
                          <w:b/>
                          <w:i/>
                          <w:color w:val="0000FF"/>
                          <w:sz w:val="32"/>
                          <w:szCs w:val="32"/>
                        </w:rPr>
                        <w:t>uradnja, tolerancija i prihvaćanje</w:t>
                      </w:r>
                      <w:r>
                        <w:rPr>
                          <w:b/>
                          <w:i/>
                          <w:color w:val="0000FF"/>
                          <w:sz w:val="32"/>
                          <w:szCs w:val="32"/>
                        </w:rPr>
                        <w:t>:</w:t>
                      </w:r>
                    </w:p>
                    <w:p w14:paraId="60A1D3DE" w14:textId="77777777" w:rsidR="005624C7" w:rsidRDefault="005624C7" w:rsidP="005624C7">
                      <w:pPr>
                        <w:rPr>
                          <w:b/>
                          <w:bCs/>
                          <w:i/>
                          <w:iCs/>
                          <w:color w:val="0000FF"/>
                          <w:sz w:val="32"/>
                          <w:szCs w:val="32"/>
                        </w:rPr>
                      </w:pPr>
                      <w:r w:rsidRPr="00903C43">
                        <w:rPr>
                          <w:b/>
                          <w:bCs/>
                          <w:i/>
                          <w:iCs/>
                          <w:color w:val="0000FF"/>
                          <w:sz w:val="32"/>
                          <w:szCs w:val="32"/>
                        </w:rPr>
                        <w:t xml:space="preserve"> </w:t>
                      </w:r>
                      <w:r>
                        <w:rPr>
                          <w:b/>
                          <w:bCs/>
                          <w:i/>
                          <w:iCs/>
                          <w:color w:val="0000FF"/>
                          <w:sz w:val="32"/>
                          <w:szCs w:val="32"/>
                        </w:rPr>
                        <w:t>s</w:t>
                      </w:r>
                      <w:r w:rsidRPr="00370F79">
                        <w:rPr>
                          <w:b/>
                          <w:i/>
                          <w:color w:val="0000FF"/>
                          <w:sz w:val="32"/>
                          <w:szCs w:val="32"/>
                        </w:rPr>
                        <w:t>tereotipi i predrasude</w:t>
                      </w:r>
                    </w:p>
                    <w:p w14:paraId="3B49CCE8" w14:textId="77777777" w:rsidR="005624C7" w:rsidRPr="00B052D1" w:rsidRDefault="005624C7" w:rsidP="005624C7">
                      <w:pPr>
                        <w:rPr>
                          <w:i/>
                          <w:sz w:val="32"/>
                          <w:szCs w:val="32"/>
                        </w:rPr>
                      </w:pPr>
                      <w:r>
                        <w:rPr>
                          <w:b/>
                          <w:i/>
                          <w:color w:val="0000FF"/>
                          <w:sz w:val="32"/>
                          <w:szCs w:val="32"/>
                        </w:rPr>
                        <w:t xml:space="preserve">     </w:t>
                      </w:r>
                      <w:r w:rsidRPr="00B052D1">
                        <w:rPr>
                          <w:i/>
                          <w:color w:val="0000FF"/>
                          <w:sz w:val="32"/>
                          <w:szCs w:val="32"/>
                        </w:rPr>
                        <w:t xml:space="preserve"> </w:t>
                      </w:r>
                    </w:p>
                  </w:txbxContent>
                </v:textbox>
                <w10:wrap type="square"/>
              </v:shape>
            </w:pict>
          </mc:Fallback>
        </mc:AlternateContent>
      </w:r>
    </w:p>
    <w:p w14:paraId="7617AE3A" w14:textId="77777777" w:rsidR="005624C7" w:rsidRDefault="005624C7" w:rsidP="005624C7">
      <w:pPr>
        <w:jc w:val="both"/>
        <w:rPr>
          <w:b/>
          <w:bCs/>
        </w:rPr>
      </w:pPr>
    </w:p>
    <w:p w14:paraId="2E8EAE26" w14:textId="77777777" w:rsidR="005624C7" w:rsidRDefault="005624C7" w:rsidP="005624C7">
      <w:pPr>
        <w:jc w:val="both"/>
        <w:rPr>
          <w:b/>
          <w:bCs/>
        </w:rPr>
      </w:pPr>
    </w:p>
    <w:p w14:paraId="65ECE089" w14:textId="77777777" w:rsidR="005624C7" w:rsidRDefault="005624C7" w:rsidP="005624C7">
      <w:pPr>
        <w:jc w:val="both"/>
        <w:rPr>
          <w:b/>
          <w:bCs/>
        </w:rPr>
      </w:pPr>
    </w:p>
    <w:p w14:paraId="77F9F64F" w14:textId="77777777" w:rsidR="005624C7" w:rsidRDefault="005624C7" w:rsidP="005624C7">
      <w:pPr>
        <w:jc w:val="both"/>
        <w:rPr>
          <w:b/>
          <w:bCs/>
        </w:rPr>
      </w:pPr>
    </w:p>
    <w:p w14:paraId="68A30D37" w14:textId="77777777" w:rsidR="005624C7" w:rsidRDefault="005624C7" w:rsidP="005624C7">
      <w:pPr>
        <w:jc w:val="both"/>
        <w:rPr>
          <w:b/>
          <w:bCs/>
        </w:rPr>
      </w:pPr>
    </w:p>
    <w:p w14:paraId="51D1D7F3" w14:textId="77777777" w:rsidR="005624C7" w:rsidRDefault="005624C7" w:rsidP="005624C7">
      <w:pPr>
        <w:jc w:val="both"/>
        <w:rPr>
          <w:b/>
          <w:bCs/>
        </w:rPr>
      </w:pPr>
    </w:p>
    <w:p w14:paraId="5D07C507" w14:textId="77777777" w:rsidR="005624C7" w:rsidRDefault="005624C7" w:rsidP="005624C7">
      <w:pPr>
        <w:jc w:val="both"/>
        <w:rPr>
          <w:b/>
          <w:bCs/>
        </w:rPr>
      </w:pPr>
    </w:p>
    <w:p w14:paraId="44AB1BAF" w14:textId="77777777" w:rsidR="005624C7" w:rsidRDefault="005624C7" w:rsidP="005624C7">
      <w:pPr>
        <w:jc w:val="both"/>
        <w:rPr>
          <w:b/>
          <w:bCs/>
        </w:rPr>
      </w:pPr>
    </w:p>
    <w:p w14:paraId="6C571E47" w14:textId="0E1E8A44" w:rsidR="005624C7" w:rsidRDefault="005624C7" w:rsidP="005624C7">
      <w:pPr>
        <w:jc w:val="both"/>
        <w:rPr>
          <w:b/>
          <w:bCs/>
        </w:rPr>
      </w:pPr>
      <w:r>
        <w:rPr>
          <w:b/>
          <w:bCs/>
        </w:rPr>
        <w:t xml:space="preserve">Cilj: </w:t>
      </w:r>
      <w:r w:rsidRPr="00203621">
        <w:t>Objasniti utjecaj predrasuda i stereotipa na mišljenje i važnost</w:t>
      </w:r>
      <w:r>
        <w:t xml:space="preserve"> </w:t>
      </w:r>
      <w:r w:rsidRPr="00203621">
        <w:t>objektivnog mišljenja</w:t>
      </w:r>
      <w:r>
        <w:rPr>
          <w:b/>
          <w:bCs/>
        </w:rPr>
        <w:t xml:space="preserve"> </w:t>
      </w:r>
    </w:p>
    <w:p w14:paraId="65317577" w14:textId="77777777" w:rsidR="005624C7" w:rsidRDefault="005624C7" w:rsidP="005624C7">
      <w:pPr>
        <w:jc w:val="both"/>
        <w:rPr>
          <w:b/>
          <w:bCs/>
        </w:rPr>
      </w:pPr>
    </w:p>
    <w:p w14:paraId="1BB9B7EA" w14:textId="77777777" w:rsidR="005624C7" w:rsidRPr="005E323B" w:rsidRDefault="005624C7" w:rsidP="005624C7">
      <w:pPr>
        <w:jc w:val="both"/>
      </w:pPr>
      <w:r>
        <w:rPr>
          <w:b/>
          <w:bCs/>
        </w:rPr>
        <w:t>Znanja</w:t>
      </w:r>
      <w:r>
        <w:t>: U</w:t>
      </w:r>
      <w:r w:rsidRPr="005E323B">
        <w:t>očiti da  kvaliteta poslova obavljena u školi nije vezana za spol</w:t>
      </w:r>
      <w:r>
        <w:t>.</w:t>
      </w:r>
      <w:r w:rsidRPr="005E323B">
        <w:t xml:space="preserve"> </w:t>
      </w:r>
      <w:r>
        <w:t>Z</w:t>
      </w:r>
      <w:r w:rsidRPr="005E323B">
        <w:t>nati da su različiti, ali jednako vrijedni</w:t>
      </w:r>
      <w:r>
        <w:t xml:space="preserve">, </w:t>
      </w:r>
      <w:r w:rsidRPr="005E323B">
        <w:t xml:space="preserve">razvijati znanja o potrebi uvažavanja različitosti </w:t>
      </w:r>
    </w:p>
    <w:p w14:paraId="3ED15DFB" w14:textId="77777777" w:rsidR="005624C7" w:rsidRPr="005E323B" w:rsidRDefault="005624C7" w:rsidP="005624C7">
      <w:pPr>
        <w:jc w:val="both"/>
      </w:pPr>
      <w:r>
        <w:rPr>
          <w:b/>
          <w:bCs/>
        </w:rPr>
        <w:t>Vještine</w:t>
      </w:r>
      <w:r>
        <w:rPr>
          <w:b/>
          <w:bCs/>
          <w:i/>
          <w:iCs/>
        </w:rPr>
        <w:t xml:space="preserve">: </w:t>
      </w:r>
      <w:r w:rsidRPr="005E323B">
        <w:t>Sposobnost prepoznavanja stereotipa.</w:t>
      </w:r>
    </w:p>
    <w:p w14:paraId="010F3516" w14:textId="77777777" w:rsidR="005624C7" w:rsidRPr="005E323B" w:rsidRDefault="005624C7" w:rsidP="005624C7">
      <w:pPr>
        <w:ind w:firstLine="708"/>
        <w:jc w:val="both"/>
      </w:pPr>
      <w:r w:rsidRPr="005E323B">
        <w:t xml:space="preserve">    Razvijanje vještine komunikacije.</w:t>
      </w:r>
    </w:p>
    <w:p w14:paraId="3F744ABC" w14:textId="77777777" w:rsidR="005624C7" w:rsidRPr="005E323B" w:rsidRDefault="005624C7" w:rsidP="005624C7">
      <w:pPr>
        <w:ind w:left="708"/>
        <w:jc w:val="both"/>
      </w:pPr>
      <w:r w:rsidRPr="005E323B">
        <w:t xml:space="preserve">   Učenici će razviti aktivan i odgovoran odnos prema osobama različitog i istog spola.</w:t>
      </w:r>
    </w:p>
    <w:p w14:paraId="6B63DB8C" w14:textId="77777777" w:rsidR="005624C7" w:rsidRPr="00F60601" w:rsidRDefault="005624C7" w:rsidP="005624C7">
      <w:pPr>
        <w:autoSpaceDE w:val="0"/>
        <w:autoSpaceDN w:val="0"/>
        <w:adjustRightInd w:val="0"/>
        <w:jc w:val="both"/>
      </w:pPr>
      <w:r w:rsidRPr="007B29D5">
        <w:rPr>
          <w:b/>
          <w:bCs/>
        </w:rPr>
        <w:t>Stavovi</w:t>
      </w:r>
      <w:r w:rsidRPr="007B29D5">
        <w:rPr>
          <w:b/>
          <w:bCs/>
          <w:i/>
          <w:iCs/>
        </w:rPr>
        <w:t xml:space="preserve">: </w:t>
      </w:r>
      <w:r>
        <w:rPr>
          <w:b/>
          <w:bCs/>
        </w:rPr>
        <w:t xml:space="preserve"> </w:t>
      </w:r>
      <w:r w:rsidRPr="00D032F2">
        <w:rPr>
          <w:bCs/>
        </w:rPr>
        <w:t>U</w:t>
      </w:r>
      <w:r w:rsidRPr="00F60601">
        <w:t>važavanje i prihvaćanje spolnih razlika bez stereotipa.</w:t>
      </w:r>
    </w:p>
    <w:p w14:paraId="70EA7993" w14:textId="77777777" w:rsidR="005624C7" w:rsidRDefault="005624C7" w:rsidP="005624C7">
      <w:pPr>
        <w:jc w:val="both"/>
        <w:rPr>
          <w:b/>
          <w:bCs/>
        </w:rPr>
      </w:pPr>
      <w:r>
        <w:rPr>
          <w:b/>
          <w:bCs/>
        </w:rPr>
        <w:t xml:space="preserve">Pribor:  </w:t>
      </w:r>
      <w:r w:rsidRPr="00E12AED">
        <w:rPr>
          <w:bCs/>
        </w:rPr>
        <w:t>tekstovi,</w:t>
      </w:r>
      <w:r>
        <w:rPr>
          <w:b/>
          <w:bCs/>
        </w:rPr>
        <w:t xml:space="preserve"> </w:t>
      </w:r>
      <w:r>
        <w:t>samoljepivi listić</w:t>
      </w:r>
    </w:p>
    <w:p w14:paraId="6E46F602" w14:textId="77777777" w:rsidR="005624C7" w:rsidRDefault="005624C7" w:rsidP="005624C7">
      <w:pPr>
        <w:autoSpaceDE w:val="0"/>
        <w:autoSpaceDN w:val="0"/>
        <w:adjustRightInd w:val="0"/>
        <w:rPr>
          <w:rFonts w:ascii="Arial" w:hAnsi="Arial" w:cs="Arial"/>
        </w:rPr>
      </w:pPr>
      <w:r>
        <w:rPr>
          <w:b/>
          <w:bCs/>
        </w:rPr>
        <w:t>Povezanost:</w:t>
      </w:r>
      <w:r w:rsidRPr="00BE2CF9">
        <w:rPr>
          <w:bCs/>
        </w:rPr>
        <w:t xml:space="preserve"> </w:t>
      </w:r>
      <w:r>
        <w:rPr>
          <w:bCs/>
        </w:rPr>
        <w:t>hrvatski jezik – lektira -</w:t>
      </w:r>
      <w:r w:rsidRPr="009E0362">
        <w:rPr>
          <w:bCs/>
        </w:rPr>
        <w:t xml:space="preserve"> </w:t>
      </w:r>
      <w:r>
        <w:rPr>
          <w:bCs/>
        </w:rPr>
        <w:t>likovi iz književnosti,</w:t>
      </w:r>
      <w:r w:rsidRPr="009E0362">
        <w:rPr>
          <w:rFonts w:ascii="Arial" w:hAnsi="Arial" w:cs="Arial"/>
        </w:rPr>
        <w:t xml:space="preserve"> </w:t>
      </w:r>
      <w:r w:rsidRPr="009E0362">
        <w:rPr>
          <w:i/>
        </w:rPr>
        <w:t>Nada Zidar-</w:t>
      </w:r>
      <w:proofErr w:type="spellStart"/>
      <w:r w:rsidRPr="009E0362">
        <w:rPr>
          <w:i/>
        </w:rPr>
        <w:t>Bogadi</w:t>
      </w:r>
      <w:proofErr w:type="spellEnd"/>
      <w:r w:rsidRPr="009E0362">
        <w:rPr>
          <w:i/>
        </w:rPr>
        <w:t>: Zaposlena mama Jure Karakaš: Tata budi fin</w:t>
      </w:r>
      <w:r>
        <w:rPr>
          <w:i/>
        </w:rPr>
        <w:t xml:space="preserve">, </w:t>
      </w:r>
      <w:r>
        <w:rPr>
          <w:bCs/>
        </w:rPr>
        <w:t xml:space="preserve"> </w:t>
      </w:r>
      <w:r w:rsidRPr="009E0362">
        <w:t xml:space="preserve">Zvonimir Balog: </w:t>
      </w:r>
      <w:r w:rsidRPr="009E0362">
        <w:rPr>
          <w:i/>
        </w:rPr>
        <w:t>Pravi tata</w:t>
      </w:r>
    </w:p>
    <w:p w14:paraId="3358A370" w14:textId="77777777" w:rsidR="005624C7" w:rsidRDefault="005624C7" w:rsidP="005624C7">
      <w:pPr>
        <w:jc w:val="both"/>
      </w:pPr>
    </w:p>
    <w:p w14:paraId="6A82CB23" w14:textId="77777777" w:rsidR="005624C7" w:rsidRPr="004E2F0D" w:rsidRDefault="005624C7" w:rsidP="005624C7">
      <w:pPr>
        <w:jc w:val="both"/>
        <w:rPr>
          <w:b/>
        </w:rPr>
      </w:pPr>
      <w:r w:rsidRPr="004E2F0D">
        <w:rPr>
          <w:b/>
        </w:rPr>
        <w:t>IGRA</w:t>
      </w:r>
    </w:p>
    <w:p w14:paraId="36B7FA8C" w14:textId="77777777" w:rsidR="005624C7" w:rsidRDefault="005624C7" w:rsidP="005624C7">
      <w:pPr>
        <w:jc w:val="both"/>
      </w:pPr>
      <w:r>
        <w:t>Koka, pile i lisica</w:t>
      </w:r>
    </w:p>
    <w:p w14:paraId="4B1397DD" w14:textId="77777777" w:rsidR="005624C7" w:rsidRDefault="005624C7" w:rsidP="005624C7">
      <w:pPr>
        <w:jc w:val="both"/>
      </w:pPr>
      <w:r>
        <w:t>Podjela u trojke koju čine koka, pile i lisica. Na zadani znak lisica želi uloviti pile. Zadatak je koke da štiti pile. Nakon nekog vremena uloge se mijenjaju.</w:t>
      </w:r>
    </w:p>
    <w:p w14:paraId="49B5CC4E" w14:textId="77777777" w:rsidR="005624C7" w:rsidRDefault="005624C7" w:rsidP="005624C7">
      <w:pPr>
        <w:jc w:val="both"/>
      </w:pPr>
    </w:p>
    <w:p w14:paraId="5E6BB010" w14:textId="77777777" w:rsidR="005624C7" w:rsidRDefault="005624C7" w:rsidP="005624C7">
      <w:pPr>
        <w:jc w:val="both"/>
      </w:pPr>
      <w:r>
        <w:t>Obično – koka štiti pile. Majka štiti dijete. Može li biti drugačije? (Kao najava teme.)</w:t>
      </w:r>
    </w:p>
    <w:p w14:paraId="644E4CF2" w14:textId="77777777" w:rsidR="005624C7" w:rsidRDefault="005624C7" w:rsidP="005624C7">
      <w:pPr>
        <w:jc w:val="both"/>
      </w:pPr>
    </w:p>
    <w:p w14:paraId="2AEAD8C6" w14:textId="77777777" w:rsidR="005624C7" w:rsidRPr="004E2F0D" w:rsidRDefault="005624C7" w:rsidP="005624C7">
      <w:pPr>
        <w:jc w:val="both"/>
        <w:rPr>
          <w:b/>
        </w:rPr>
      </w:pPr>
      <w:r w:rsidRPr="004E2F0D">
        <w:rPr>
          <w:b/>
        </w:rPr>
        <w:t>STEREOTIP-ŠTO JE TO?</w:t>
      </w:r>
    </w:p>
    <w:p w14:paraId="0E8AFD3F" w14:textId="77777777" w:rsidR="005624C7" w:rsidRDefault="005624C7" w:rsidP="005624C7">
      <w:pPr>
        <w:jc w:val="both"/>
      </w:pPr>
    </w:p>
    <w:p w14:paraId="05222126" w14:textId="77777777" w:rsidR="005624C7" w:rsidRDefault="005624C7" w:rsidP="005624C7">
      <w:pPr>
        <w:jc w:val="both"/>
      </w:pPr>
      <w:r>
        <w:t xml:space="preserve">Učitelj/učiteljica objašnjava stereotipe i predrasude. </w:t>
      </w:r>
    </w:p>
    <w:p w14:paraId="095E5852" w14:textId="77777777" w:rsidR="005624C7" w:rsidRDefault="005624C7" w:rsidP="005624C7">
      <w:pPr>
        <w:jc w:val="both"/>
      </w:pPr>
      <w:r>
        <w:t xml:space="preserve">STEREOTIPI SU POJEDNOSTAVLJENE I VRLO ČESTO </w:t>
      </w:r>
      <w:r w:rsidRPr="00CC57BC">
        <w:t xml:space="preserve">ISKRIVLJENE SLIKE </w:t>
      </w:r>
      <w:smartTag w:uri="urn:schemas-microsoft-com:office:smarttags" w:element="stockticker">
        <w:r w:rsidRPr="00CC57BC">
          <w:t>ILI</w:t>
        </w:r>
      </w:smartTag>
      <w:r w:rsidRPr="00CC57BC">
        <w:t xml:space="preserve"> PREDODŽBE KOJE JEDNA SKUPINA LJUDI </w:t>
      </w:r>
      <w:smartTag w:uri="urn:schemas-microsoft-com:office:smarttags" w:element="stockticker">
        <w:r w:rsidRPr="00CC57BC">
          <w:t>IMA</w:t>
        </w:r>
      </w:smartTag>
      <w:r w:rsidRPr="00CC57BC">
        <w:t xml:space="preserve"> O NEKOJ DRUGOJ. </w:t>
      </w:r>
      <w:r>
        <w:t>Odnose se na niz karakteristika</w:t>
      </w:r>
      <w:r w:rsidRPr="00CC57BC">
        <w:t>, bilo fizičkih, bilo psihičkih koje tu drugu grupu opisuju ili određuju, no često se te predodžbe razlikuju od stvarnosti ili temelje na nelogičkom rasuđivanju</w:t>
      </w:r>
      <w:r>
        <w:t xml:space="preserve"> ( npr. Škoti su škrti, muški poslovi su jako teški, ženski poslovi su kućni poslovi...). Stereotipi ne moraju nužno biti negativni (Šveđani su plavokosi). Najčešće ipak služe kao temelj predrasuda.  PREDRASUDE SU OBLIK NAJČEŠĆE NEGATIVNOG DRUŠTVENOG STAVA KOJI SE OBLIKUJE NA TEMLJU POGREŠNE GENERALIZACIJE I VREDNOVANJA DRUGIH DRUŠTVENIH SKUPINA, A NE TEMELJI SE NA STVARNOM ISKUSTVU. (svi su Cigani lopovi, zato im ne treba povjeriti odgovorne poslove, žene su gluplje, zato ne mogu biti direktorice, dječaci su rabijatni pa zato ne mogu plesati balet, dečki koje vole ružičasto nisu pravi muškarci)</w:t>
      </w:r>
    </w:p>
    <w:p w14:paraId="036EE708" w14:textId="77777777" w:rsidR="005624C7" w:rsidRDefault="005624C7" w:rsidP="005624C7">
      <w:pPr>
        <w:jc w:val="both"/>
      </w:pPr>
      <w:r>
        <w:t xml:space="preserve">Učenike podijeliti u skupine. Skupine dobivaju tekst o kojem će raspravljati. </w:t>
      </w:r>
    </w:p>
    <w:p w14:paraId="50A1DBF2" w14:textId="77777777" w:rsidR="005624C7" w:rsidRDefault="005624C7" w:rsidP="005624C7">
      <w:pPr>
        <w:jc w:val="both"/>
        <w:rPr>
          <w:color w:val="0000FF"/>
        </w:rPr>
      </w:pPr>
    </w:p>
    <w:p w14:paraId="6C7FBC09" w14:textId="77777777" w:rsidR="005624C7" w:rsidRPr="00BB2D21" w:rsidRDefault="005624C7" w:rsidP="005624C7">
      <w:pPr>
        <w:jc w:val="both"/>
        <w:rPr>
          <w:i/>
        </w:rPr>
      </w:pPr>
      <w:r w:rsidRPr="00BB2D21">
        <w:rPr>
          <w:i/>
        </w:rPr>
        <w:t>Citat iz „Družbe Pere Kvržice“ Mate Lovraka: „ Dječaci su se bojali da oni ne odaju njihovu tajnu. Zaprijetili su mu, ali je Divljak ipak sve ispričao djevojčicama, Mariji i Danici. One su došle u mlin i kada su već sve znale dječaci su ih morali primiti u grupu. Osim toga, djevojčice su znale čistiti, crtati i uređivati vrt.“</w:t>
      </w:r>
    </w:p>
    <w:p w14:paraId="7B5D9F66" w14:textId="77777777" w:rsidR="005624C7" w:rsidRDefault="005624C7" w:rsidP="005624C7">
      <w:pPr>
        <w:jc w:val="both"/>
      </w:pPr>
    </w:p>
    <w:p w14:paraId="51B90F41" w14:textId="77777777" w:rsidR="005624C7" w:rsidRDefault="005624C7" w:rsidP="005624C7">
      <w:pPr>
        <w:jc w:val="both"/>
        <w:rPr>
          <w:b/>
        </w:rPr>
      </w:pPr>
    </w:p>
    <w:p w14:paraId="438B0C8D" w14:textId="77777777" w:rsidR="005624C7" w:rsidRDefault="005624C7" w:rsidP="005624C7">
      <w:pPr>
        <w:jc w:val="both"/>
        <w:rPr>
          <w:b/>
        </w:rPr>
      </w:pPr>
    </w:p>
    <w:p w14:paraId="486D5231" w14:textId="77777777" w:rsidR="005624C7" w:rsidRPr="004E2F0D" w:rsidRDefault="005624C7" w:rsidP="005624C7">
      <w:pPr>
        <w:jc w:val="both"/>
        <w:rPr>
          <w:b/>
        </w:rPr>
      </w:pPr>
      <w:r w:rsidRPr="004E2F0D">
        <w:rPr>
          <w:b/>
        </w:rPr>
        <w:t>RASPRAVA</w:t>
      </w:r>
    </w:p>
    <w:p w14:paraId="24F6FAE4" w14:textId="77777777" w:rsidR="005624C7" w:rsidRDefault="005624C7" w:rsidP="005624C7">
      <w:pPr>
        <w:jc w:val="both"/>
      </w:pPr>
      <w:r>
        <w:t>Kakve su posljedice moguće kad se slučaj promatra samo s jedne strane i jednog gledišta? Je li uvijek potrebno ljude procjenjivati kroz «dobro» i «loše»? Kakve posljedice mogu imati ljudi u životu kad ih olako procjenjujemo i stavljamo im «etikete»?</w:t>
      </w:r>
    </w:p>
    <w:p w14:paraId="3203D58B" w14:textId="77777777" w:rsidR="005624C7" w:rsidRDefault="005624C7" w:rsidP="005624C7">
      <w:pPr>
        <w:jc w:val="both"/>
      </w:pPr>
    </w:p>
    <w:p w14:paraId="582411BB" w14:textId="77777777" w:rsidR="005624C7" w:rsidRDefault="005624C7" w:rsidP="005624C7">
      <w:pPr>
        <w:jc w:val="both"/>
      </w:pPr>
      <w:r>
        <w:t>Ukoliko idemo s ovim tekstom rasprava može teći ka tome jesu li djevojčice manje vrijedne od dječaka. Jesu li djevojčice izdale tajnu ili su se pokazale bolje od dječak ( Divljak -dječak izdajica). Stereotip, djevojčice će koristiti za uređenje i čišćenje. Zar nisu i dječaci to isto radili?</w:t>
      </w:r>
    </w:p>
    <w:p w14:paraId="7AC923C6" w14:textId="77777777" w:rsidR="005624C7" w:rsidRDefault="005624C7" w:rsidP="005624C7">
      <w:pPr>
        <w:jc w:val="both"/>
      </w:pPr>
    </w:p>
    <w:p w14:paraId="116E51E7" w14:textId="77777777" w:rsidR="005624C7" w:rsidRDefault="005624C7" w:rsidP="005624C7">
      <w:pPr>
        <w:jc w:val="both"/>
      </w:pPr>
      <w:r w:rsidRPr="008D5FC4">
        <w:rPr>
          <w:b/>
        </w:rPr>
        <w:t>IGRA</w:t>
      </w:r>
      <w:r>
        <w:rPr>
          <w:b/>
        </w:rPr>
        <w:t xml:space="preserve"> – Prihvati me</w:t>
      </w:r>
    </w:p>
    <w:p w14:paraId="5048BED8" w14:textId="77777777" w:rsidR="005624C7" w:rsidRDefault="005624C7" w:rsidP="005624C7">
      <w:pPr>
        <w:jc w:val="both"/>
      </w:pPr>
      <w:r>
        <w:t>Svaki učenik/učenica dobiva na čelo zalijepljeni papirić s nazivom jednog stereotipa ( npr. uvijek laže, nije pametan, glup, cmizdriš kao curica...) Natpis ne vidi onaj/ona koji/koja ga nosi već onaj/ona s kim razgovara. Svatko treba sa svakim razgovarati na način  da uvažava stereotip koji ovaj drugi nosi, ali mu/njoj ne smije reći koji je to stereotip.</w:t>
      </w:r>
    </w:p>
    <w:p w14:paraId="11CE3997" w14:textId="77777777" w:rsidR="005624C7" w:rsidRDefault="005624C7" w:rsidP="005624C7">
      <w:pPr>
        <w:jc w:val="both"/>
      </w:pPr>
    </w:p>
    <w:p w14:paraId="2F841685" w14:textId="77777777" w:rsidR="005624C7" w:rsidRDefault="005624C7" w:rsidP="005624C7">
      <w:pPr>
        <w:jc w:val="both"/>
        <w:rPr>
          <w:i/>
        </w:rPr>
      </w:pPr>
      <w:r w:rsidRPr="00674926">
        <w:rPr>
          <w:i/>
        </w:rPr>
        <w:t>Razgovor -</w:t>
      </w:r>
      <w:r>
        <w:t xml:space="preserve"> </w:t>
      </w:r>
      <w:r w:rsidRPr="008D5FC4">
        <w:rPr>
          <w:i/>
        </w:rPr>
        <w:t>Kako ste se osjećali kad su vam se drugi obraćali, kakva je bila komunikacija, što se događalo...?</w:t>
      </w:r>
    </w:p>
    <w:p w14:paraId="7960BCC9" w14:textId="77777777" w:rsidR="005624C7" w:rsidRDefault="005624C7" w:rsidP="005624C7">
      <w:pPr>
        <w:jc w:val="both"/>
        <w:rPr>
          <w:i/>
        </w:rPr>
      </w:pPr>
    </w:p>
    <w:p w14:paraId="2C3A2FF5" w14:textId="77777777" w:rsidR="005316F7" w:rsidRDefault="005316F7"/>
    <w:p w14:paraId="32401E0F" w14:textId="77777777" w:rsidR="005624C7" w:rsidRDefault="005624C7"/>
    <w:p w14:paraId="59183371" w14:textId="77777777" w:rsidR="005624C7" w:rsidRDefault="005624C7"/>
    <w:p w14:paraId="4273EBAD" w14:textId="77777777" w:rsidR="005624C7" w:rsidRDefault="005624C7"/>
    <w:p w14:paraId="5179B338" w14:textId="77777777" w:rsidR="005624C7" w:rsidRDefault="005624C7"/>
    <w:p w14:paraId="78E4A009" w14:textId="77777777" w:rsidR="005624C7" w:rsidRDefault="005624C7"/>
    <w:p w14:paraId="23E28317" w14:textId="77777777" w:rsidR="005624C7" w:rsidRDefault="005624C7"/>
    <w:p w14:paraId="7A96835B" w14:textId="77777777" w:rsidR="005624C7" w:rsidRDefault="005624C7"/>
    <w:p w14:paraId="055B1CC3" w14:textId="77777777" w:rsidR="005624C7" w:rsidRDefault="005624C7"/>
    <w:p w14:paraId="0D48FBD8" w14:textId="77777777" w:rsidR="005624C7" w:rsidRDefault="005624C7"/>
    <w:p w14:paraId="410B4611" w14:textId="77777777" w:rsidR="005624C7" w:rsidRDefault="005624C7"/>
    <w:p w14:paraId="57E128A8" w14:textId="77777777" w:rsidR="005624C7" w:rsidRDefault="005624C7"/>
    <w:p w14:paraId="32BF29D1" w14:textId="77777777" w:rsidR="005624C7" w:rsidRDefault="005624C7"/>
    <w:p w14:paraId="1938FDC6" w14:textId="77777777" w:rsidR="005624C7" w:rsidRDefault="005624C7"/>
    <w:p w14:paraId="697E344B" w14:textId="77777777" w:rsidR="005624C7" w:rsidRDefault="005624C7"/>
    <w:p w14:paraId="552DB036" w14:textId="77777777" w:rsidR="005624C7" w:rsidRDefault="005624C7"/>
    <w:p w14:paraId="7B5A3FA3" w14:textId="77777777" w:rsidR="005624C7" w:rsidRDefault="005624C7"/>
    <w:p w14:paraId="7E060FDC" w14:textId="77777777" w:rsidR="005624C7" w:rsidRDefault="005624C7"/>
    <w:p w14:paraId="6B079555" w14:textId="77777777" w:rsidR="005624C7" w:rsidRDefault="005624C7"/>
    <w:p w14:paraId="0F396250" w14:textId="77777777" w:rsidR="005624C7" w:rsidRDefault="005624C7"/>
    <w:p w14:paraId="0C708402" w14:textId="77777777" w:rsidR="005624C7" w:rsidRDefault="005624C7"/>
    <w:p w14:paraId="2D882CDA" w14:textId="77777777" w:rsidR="005624C7" w:rsidRDefault="005624C7"/>
    <w:p w14:paraId="5418DD5A" w14:textId="77777777" w:rsidR="005624C7" w:rsidRDefault="005624C7"/>
    <w:p w14:paraId="242D6509" w14:textId="77777777" w:rsidR="005624C7" w:rsidRDefault="005624C7"/>
    <w:sectPr w:rsidR="00562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C7"/>
    <w:rsid w:val="005316F7"/>
    <w:rsid w:val="005624C7"/>
    <w:rsid w:val="00844453"/>
    <w:rsid w:val="0094116C"/>
    <w:rsid w:val="00C17AFD"/>
    <w:rsid w:val="00C76715"/>
    <w:rsid w:val="00E920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86F9001"/>
  <w15:chartTrackingRefBased/>
  <w15:docId w15:val="{1DD0F7C2-41EE-4571-919C-F92DFE63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4C7"/>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5624C7"/>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lang w:eastAsia="en-US"/>
    </w:rPr>
  </w:style>
  <w:style w:type="paragraph" w:styleId="Naslov2">
    <w:name w:val="heading 2"/>
    <w:basedOn w:val="Normal"/>
    <w:next w:val="Normal"/>
    <w:link w:val="Naslov2Char"/>
    <w:uiPriority w:val="9"/>
    <w:semiHidden/>
    <w:unhideWhenUsed/>
    <w:qFormat/>
    <w:rsid w:val="005624C7"/>
    <w:pPr>
      <w:keepNext/>
      <w:keepLines/>
      <w:spacing w:before="160" w:after="80" w:line="276" w:lineRule="auto"/>
      <w:outlineLvl w:val="1"/>
    </w:pPr>
    <w:rPr>
      <w:rFonts w:asciiTheme="majorHAnsi" w:eastAsiaTheme="majorEastAsia" w:hAnsiTheme="majorHAnsi" w:cstheme="majorBidi"/>
      <w:color w:val="365F91" w:themeColor="accent1" w:themeShade="BF"/>
      <w:sz w:val="32"/>
      <w:szCs w:val="32"/>
      <w:lang w:eastAsia="en-US"/>
    </w:rPr>
  </w:style>
  <w:style w:type="paragraph" w:styleId="Naslov3">
    <w:name w:val="heading 3"/>
    <w:basedOn w:val="Normal"/>
    <w:next w:val="Normal"/>
    <w:link w:val="Naslov3Char"/>
    <w:uiPriority w:val="9"/>
    <w:semiHidden/>
    <w:unhideWhenUsed/>
    <w:qFormat/>
    <w:rsid w:val="005624C7"/>
    <w:pPr>
      <w:keepNext/>
      <w:keepLines/>
      <w:spacing w:before="160" w:after="80" w:line="276" w:lineRule="auto"/>
      <w:outlineLvl w:val="2"/>
    </w:pPr>
    <w:rPr>
      <w:rFonts w:asciiTheme="minorHAnsi" w:eastAsiaTheme="majorEastAsia" w:hAnsiTheme="minorHAnsi" w:cstheme="majorBidi"/>
      <w:color w:val="365F91" w:themeColor="accent1" w:themeShade="BF"/>
      <w:sz w:val="28"/>
      <w:szCs w:val="28"/>
      <w:lang w:eastAsia="en-US"/>
    </w:rPr>
  </w:style>
  <w:style w:type="paragraph" w:styleId="Naslov4">
    <w:name w:val="heading 4"/>
    <w:basedOn w:val="Normal"/>
    <w:next w:val="Normal"/>
    <w:link w:val="Naslov4Char"/>
    <w:uiPriority w:val="9"/>
    <w:semiHidden/>
    <w:unhideWhenUsed/>
    <w:qFormat/>
    <w:rsid w:val="005624C7"/>
    <w:pPr>
      <w:keepNext/>
      <w:keepLines/>
      <w:spacing w:before="80" w:after="40" w:line="276" w:lineRule="auto"/>
      <w:outlineLvl w:val="3"/>
    </w:pPr>
    <w:rPr>
      <w:rFonts w:asciiTheme="minorHAnsi" w:eastAsiaTheme="majorEastAsia" w:hAnsiTheme="minorHAnsi" w:cstheme="majorBidi"/>
      <w:i/>
      <w:iCs/>
      <w:color w:val="365F91" w:themeColor="accent1" w:themeShade="BF"/>
      <w:sz w:val="22"/>
      <w:szCs w:val="22"/>
      <w:lang w:eastAsia="en-US"/>
    </w:rPr>
  </w:style>
  <w:style w:type="paragraph" w:styleId="Naslov5">
    <w:name w:val="heading 5"/>
    <w:basedOn w:val="Normal"/>
    <w:next w:val="Normal"/>
    <w:link w:val="Naslov5Char"/>
    <w:uiPriority w:val="9"/>
    <w:semiHidden/>
    <w:unhideWhenUsed/>
    <w:qFormat/>
    <w:rsid w:val="005624C7"/>
    <w:pPr>
      <w:keepNext/>
      <w:keepLines/>
      <w:spacing w:before="80" w:after="40" w:line="276" w:lineRule="auto"/>
      <w:outlineLvl w:val="4"/>
    </w:pPr>
    <w:rPr>
      <w:rFonts w:asciiTheme="minorHAnsi" w:eastAsiaTheme="majorEastAsia" w:hAnsiTheme="minorHAnsi" w:cstheme="majorBidi"/>
      <w:color w:val="365F91" w:themeColor="accent1" w:themeShade="BF"/>
      <w:sz w:val="22"/>
      <w:szCs w:val="22"/>
      <w:lang w:eastAsia="en-US"/>
    </w:rPr>
  </w:style>
  <w:style w:type="paragraph" w:styleId="Naslov6">
    <w:name w:val="heading 6"/>
    <w:basedOn w:val="Normal"/>
    <w:next w:val="Normal"/>
    <w:link w:val="Naslov6Char"/>
    <w:uiPriority w:val="9"/>
    <w:semiHidden/>
    <w:unhideWhenUsed/>
    <w:qFormat/>
    <w:rsid w:val="005624C7"/>
    <w:pPr>
      <w:keepNext/>
      <w:keepLines/>
      <w:spacing w:before="40" w:line="276"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Naslov7">
    <w:name w:val="heading 7"/>
    <w:basedOn w:val="Normal"/>
    <w:next w:val="Normal"/>
    <w:link w:val="Naslov7Char"/>
    <w:uiPriority w:val="9"/>
    <w:semiHidden/>
    <w:unhideWhenUsed/>
    <w:qFormat/>
    <w:rsid w:val="005624C7"/>
    <w:pPr>
      <w:keepNext/>
      <w:keepLines/>
      <w:spacing w:before="40" w:line="276" w:lineRule="auto"/>
      <w:outlineLvl w:val="6"/>
    </w:pPr>
    <w:rPr>
      <w:rFonts w:asciiTheme="minorHAnsi" w:eastAsiaTheme="majorEastAsia" w:hAnsiTheme="minorHAnsi" w:cstheme="majorBidi"/>
      <w:color w:val="595959" w:themeColor="text1" w:themeTint="A6"/>
      <w:sz w:val="22"/>
      <w:szCs w:val="22"/>
      <w:lang w:eastAsia="en-US"/>
    </w:rPr>
  </w:style>
  <w:style w:type="paragraph" w:styleId="Naslov8">
    <w:name w:val="heading 8"/>
    <w:basedOn w:val="Normal"/>
    <w:next w:val="Normal"/>
    <w:link w:val="Naslov8Char"/>
    <w:uiPriority w:val="9"/>
    <w:semiHidden/>
    <w:unhideWhenUsed/>
    <w:qFormat/>
    <w:rsid w:val="005624C7"/>
    <w:pPr>
      <w:keepNext/>
      <w:keepLines/>
      <w:spacing w:line="276"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Naslov9">
    <w:name w:val="heading 9"/>
    <w:basedOn w:val="Normal"/>
    <w:next w:val="Normal"/>
    <w:link w:val="Naslov9Char"/>
    <w:uiPriority w:val="9"/>
    <w:semiHidden/>
    <w:unhideWhenUsed/>
    <w:qFormat/>
    <w:rsid w:val="005624C7"/>
    <w:pPr>
      <w:keepNext/>
      <w:keepLines/>
      <w:spacing w:line="276"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624C7"/>
    <w:rPr>
      <w:rFonts w:asciiTheme="majorHAnsi" w:eastAsiaTheme="majorEastAsia" w:hAnsiTheme="majorHAnsi" w:cstheme="majorBidi"/>
      <w:color w:val="365F91" w:themeColor="accent1" w:themeShade="BF"/>
      <w:sz w:val="40"/>
      <w:szCs w:val="40"/>
    </w:rPr>
  </w:style>
  <w:style w:type="character" w:customStyle="1" w:styleId="Naslov2Char">
    <w:name w:val="Naslov 2 Char"/>
    <w:basedOn w:val="Zadanifontodlomka"/>
    <w:link w:val="Naslov2"/>
    <w:uiPriority w:val="9"/>
    <w:semiHidden/>
    <w:rsid w:val="005624C7"/>
    <w:rPr>
      <w:rFonts w:asciiTheme="majorHAnsi" w:eastAsiaTheme="majorEastAsia" w:hAnsiTheme="majorHAnsi" w:cstheme="majorBidi"/>
      <w:color w:val="365F91" w:themeColor="accent1" w:themeShade="BF"/>
      <w:sz w:val="32"/>
      <w:szCs w:val="32"/>
    </w:rPr>
  </w:style>
  <w:style w:type="character" w:customStyle="1" w:styleId="Naslov3Char">
    <w:name w:val="Naslov 3 Char"/>
    <w:basedOn w:val="Zadanifontodlomka"/>
    <w:link w:val="Naslov3"/>
    <w:uiPriority w:val="9"/>
    <w:semiHidden/>
    <w:rsid w:val="005624C7"/>
    <w:rPr>
      <w:rFonts w:eastAsiaTheme="majorEastAsia" w:cstheme="majorBidi"/>
      <w:color w:val="365F91" w:themeColor="accent1" w:themeShade="BF"/>
      <w:sz w:val="28"/>
      <w:szCs w:val="28"/>
    </w:rPr>
  </w:style>
  <w:style w:type="character" w:customStyle="1" w:styleId="Naslov4Char">
    <w:name w:val="Naslov 4 Char"/>
    <w:basedOn w:val="Zadanifontodlomka"/>
    <w:link w:val="Naslov4"/>
    <w:uiPriority w:val="9"/>
    <w:semiHidden/>
    <w:rsid w:val="005624C7"/>
    <w:rPr>
      <w:rFonts w:eastAsiaTheme="majorEastAsia" w:cstheme="majorBidi"/>
      <w:i/>
      <w:iCs/>
      <w:color w:val="365F91" w:themeColor="accent1" w:themeShade="BF"/>
    </w:rPr>
  </w:style>
  <w:style w:type="character" w:customStyle="1" w:styleId="Naslov5Char">
    <w:name w:val="Naslov 5 Char"/>
    <w:basedOn w:val="Zadanifontodlomka"/>
    <w:link w:val="Naslov5"/>
    <w:uiPriority w:val="9"/>
    <w:semiHidden/>
    <w:rsid w:val="005624C7"/>
    <w:rPr>
      <w:rFonts w:eastAsiaTheme="majorEastAsia" w:cstheme="majorBidi"/>
      <w:color w:val="365F91" w:themeColor="accent1" w:themeShade="BF"/>
    </w:rPr>
  </w:style>
  <w:style w:type="character" w:customStyle="1" w:styleId="Naslov6Char">
    <w:name w:val="Naslov 6 Char"/>
    <w:basedOn w:val="Zadanifontodlomka"/>
    <w:link w:val="Naslov6"/>
    <w:uiPriority w:val="9"/>
    <w:semiHidden/>
    <w:rsid w:val="005624C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624C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624C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624C7"/>
    <w:rPr>
      <w:rFonts w:eastAsiaTheme="majorEastAsia" w:cstheme="majorBidi"/>
      <w:color w:val="272727" w:themeColor="text1" w:themeTint="D8"/>
    </w:rPr>
  </w:style>
  <w:style w:type="paragraph" w:styleId="Naslov">
    <w:name w:val="Title"/>
    <w:basedOn w:val="Normal"/>
    <w:next w:val="Normal"/>
    <w:link w:val="NaslovChar"/>
    <w:uiPriority w:val="10"/>
    <w:qFormat/>
    <w:rsid w:val="005624C7"/>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aslovChar">
    <w:name w:val="Naslov Char"/>
    <w:basedOn w:val="Zadanifontodlomka"/>
    <w:link w:val="Naslov"/>
    <w:uiPriority w:val="10"/>
    <w:rsid w:val="005624C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624C7"/>
    <w:pPr>
      <w:numPr>
        <w:ilvl w:val="1"/>
      </w:numPr>
      <w:spacing w:after="160" w:line="276"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naslovChar">
    <w:name w:val="Podnaslov Char"/>
    <w:basedOn w:val="Zadanifontodlomka"/>
    <w:link w:val="Podnaslov"/>
    <w:uiPriority w:val="11"/>
    <w:rsid w:val="005624C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624C7"/>
    <w:pPr>
      <w:spacing w:before="160" w:after="160" w:line="276"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tChar">
    <w:name w:val="Citat Char"/>
    <w:basedOn w:val="Zadanifontodlomka"/>
    <w:link w:val="Citat"/>
    <w:uiPriority w:val="29"/>
    <w:rsid w:val="005624C7"/>
    <w:rPr>
      <w:i/>
      <w:iCs/>
      <w:color w:val="404040" w:themeColor="text1" w:themeTint="BF"/>
    </w:rPr>
  </w:style>
  <w:style w:type="paragraph" w:styleId="Odlomakpopisa">
    <w:name w:val="List Paragraph"/>
    <w:basedOn w:val="Normal"/>
    <w:uiPriority w:val="34"/>
    <w:qFormat/>
    <w:rsid w:val="005624C7"/>
    <w:pPr>
      <w:spacing w:after="200" w:line="276" w:lineRule="auto"/>
      <w:ind w:left="720"/>
      <w:contextualSpacing/>
    </w:pPr>
    <w:rPr>
      <w:rFonts w:asciiTheme="minorHAnsi" w:eastAsiaTheme="minorHAnsi" w:hAnsiTheme="minorHAnsi" w:cstheme="minorBidi"/>
      <w:sz w:val="22"/>
      <w:szCs w:val="22"/>
      <w:lang w:eastAsia="en-US"/>
    </w:rPr>
  </w:style>
  <w:style w:type="character" w:styleId="Jakoisticanje">
    <w:name w:val="Intense Emphasis"/>
    <w:basedOn w:val="Zadanifontodlomka"/>
    <w:uiPriority w:val="21"/>
    <w:qFormat/>
    <w:rsid w:val="005624C7"/>
    <w:rPr>
      <w:i/>
      <w:iCs/>
      <w:color w:val="365F91" w:themeColor="accent1" w:themeShade="BF"/>
    </w:rPr>
  </w:style>
  <w:style w:type="paragraph" w:styleId="Naglaencitat">
    <w:name w:val="Intense Quote"/>
    <w:basedOn w:val="Normal"/>
    <w:next w:val="Normal"/>
    <w:link w:val="NaglaencitatChar"/>
    <w:uiPriority w:val="30"/>
    <w:qFormat/>
    <w:rsid w:val="005624C7"/>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NaglaencitatChar">
    <w:name w:val="Naglašen citat Char"/>
    <w:basedOn w:val="Zadanifontodlomka"/>
    <w:link w:val="Naglaencitat"/>
    <w:uiPriority w:val="30"/>
    <w:rsid w:val="005624C7"/>
    <w:rPr>
      <w:i/>
      <w:iCs/>
      <w:color w:val="365F91" w:themeColor="accent1" w:themeShade="BF"/>
    </w:rPr>
  </w:style>
  <w:style w:type="character" w:styleId="Istaknutareferenca">
    <w:name w:val="Intense Reference"/>
    <w:basedOn w:val="Zadanifontodlomka"/>
    <w:uiPriority w:val="32"/>
    <w:qFormat/>
    <w:rsid w:val="005624C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2942</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Romić</dc:creator>
  <cp:keywords/>
  <dc:description/>
  <cp:lastModifiedBy>Snježana Romić</cp:lastModifiedBy>
  <cp:revision>1</cp:revision>
  <dcterms:created xsi:type="dcterms:W3CDTF">2026-02-23T10:05:00Z</dcterms:created>
  <dcterms:modified xsi:type="dcterms:W3CDTF">2026-02-23T10:24:00Z</dcterms:modified>
</cp:coreProperties>
</file>