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52D5F" w14:textId="77777777" w:rsidR="003F76F1" w:rsidRPr="00AE21FD" w:rsidRDefault="003F76F1" w:rsidP="003F76F1">
      <w:pPr>
        <w:rPr>
          <w:rFonts w:ascii="Times New Roman" w:hAnsi="Times New Roman" w:cs="Times New Roman"/>
          <w:b/>
          <w:bCs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2"/>
        <w:gridCol w:w="6654"/>
      </w:tblGrid>
      <w:tr w:rsidR="00FC06C0" w:rsidRPr="006C187D" w14:paraId="62685025" w14:textId="77777777" w:rsidTr="00FC06C0">
        <w:trPr>
          <w:tblCellSpacing w:w="15" w:type="dxa"/>
        </w:trPr>
        <w:tc>
          <w:tcPr>
            <w:tcW w:w="8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A983" w:themeFill="accent2" w:themeFillTint="99"/>
            <w:vAlign w:val="center"/>
            <w:hideMark/>
          </w:tcPr>
          <w:p w14:paraId="200E5F3C" w14:textId="790E18A0" w:rsidR="00FC06C0" w:rsidRPr="006C187D" w:rsidRDefault="00FC06C0" w:rsidP="00FC06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18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I. OSNOVNA DOKUMENTACIJA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6C187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(Obvezna za sve prijavitelje)</w:t>
            </w:r>
          </w:p>
        </w:tc>
      </w:tr>
      <w:tr w:rsidR="001412E4" w:rsidRPr="006C187D" w14:paraId="657C842E" w14:textId="77777777" w:rsidTr="003907BE">
        <w:trPr>
          <w:tblHeader/>
          <w:tblCellSpacing w:w="15" w:type="dxa"/>
        </w:trPr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A983" w:themeFill="accent2" w:themeFillTint="99"/>
            <w:vAlign w:val="center"/>
            <w:hideMark/>
          </w:tcPr>
          <w:p w14:paraId="573C3903" w14:textId="77777777" w:rsidR="001412E4" w:rsidRPr="006C187D" w:rsidRDefault="001412E4" w:rsidP="004612A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06C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OPIS</w:t>
            </w:r>
          </w:p>
        </w:tc>
        <w:tc>
          <w:tcPr>
            <w:tcW w:w="6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A983" w:themeFill="accent2" w:themeFillTint="99"/>
            <w:vAlign w:val="center"/>
            <w:hideMark/>
          </w:tcPr>
          <w:p w14:paraId="3C640E11" w14:textId="77777777" w:rsidR="001412E4" w:rsidRPr="006C187D" w:rsidRDefault="001412E4" w:rsidP="004612A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C18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NAZIV DOKUMENTA I SPECIFIČNI UVJETI</w:t>
            </w:r>
          </w:p>
        </w:tc>
      </w:tr>
      <w:tr w:rsidR="003F76F1" w:rsidRPr="006C187D" w14:paraId="3CFE3C8A" w14:textId="77777777" w:rsidTr="003907BE">
        <w:trPr>
          <w:tblCellSpacing w:w="15" w:type="dxa"/>
        </w:trPr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E81B1D" w14:textId="4632D63C" w:rsidR="003F76F1" w:rsidRPr="00FF0C03" w:rsidRDefault="00FC06C0" w:rsidP="004B64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3F76F1" w:rsidRPr="00FF0C03">
              <w:rPr>
                <w:rFonts w:ascii="Times New Roman" w:hAnsi="Times New Roman" w:cs="Times New Roman"/>
                <w:sz w:val="22"/>
                <w:szCs w:val="22"/>
              </w:rPr>
              <w:t>. Izjav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="003F76F1" w:rsidRPr="00FF0C03">
              <w:rPr>
                <w:rFonts w:ascii="Times New Roman" w:hAnsi="Times New Roman" w:cs="Times New Roman"/>
                <w:sz w:val="22"/>
                <w:szCs w:val="22"/>
              </w:rPr>
              <w:t xml:space="preserve"> prijavitelja</w:t>
            </w:r>
          </w:p>
        </w:tc>
        <w:tc>
          <w:tcPr>
            <w:tcW w:w="6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64FB02" w14:textId="177405E1" w:rsidR="003F76F1" w:rsidRPr="003907BE" w:rsidRDefault="003F76F1" w:rsidP="004B64B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907BE">
              <w:rPr>
                <w:rFonts w:ascii="Times New Roman" w:hAnsi="Times New Roman" w:cs="Times New Roman"/>
                <w:sz w:val="22"/>
                <w:szCs w:val="22"/>
              </w:rPr>
              <w:t xml:space="preserve">Izjava o povezanim osobama, Izjava o korištenim potporama male vrijednosti (Prijavitelj), Izjava </w:t>
            </w:r>
            <w:r w:rsidR="00FC06C0" w:rsidRPr="003907BE">
              <w:rPr>
                <w:rFonts w:ascii="Times New Roman" w:hAnsi="Times New Roman" w:cs="Times New Roman"/>
                <w:sz w:val="22"/>
                <w:szCs w:val="22"/>
              </w:rPr>
              <w:t>o</w:t>
            </w:r>
            <w:r w:rsidRPr="003907BE">
              <w:rPr>
                <w:rFonts w:ascii="Times New Roman" w:hAnsi="Times New Roman" w:cs="Times New Roman"/>
                <w:sz w:val="22"/>
                <w:szCs w:val="22"/>
              </w:rPr>
              <w:t xml:space="preserve"> korištenim potporama male vrijednosti povezanih osoba, Skupna izjava</w:t>
            </w:r>
            <w:r w:rsidR="00FC06C0" w:rsidRPr="003907B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="003907BE" w:rsidRPr="003907BE"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r w:rsidR="003907BE" w:rsidRPr="003907BE">
              <w:rPr>
                <w:rFonts w:ascii="Times New Roman" w:hAnsi="Times New Roman" w:cs="Times New Roman"/>
                <w:sz w:val="22"/>
                <w:szCs w:val="22"/>
              </w:rPr>
              <w:t xml:space="preserve">preuzima se s mrežne stranice na kojoj je objavljen Natječaj, ispisuje, popunjava, te se učitava u sustav </w:t>
            </w:r>
            <w:r w:rsidR="003907BE" w:rsidRPr="003907B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SOM natječaji</w:t>
            </w:r>
            <w:r w:rsidR="003907BE" w:rsidRPr="003907B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907BE" w:rsidRPr="003907BE">
              <w:rPr>
                <w:rFonts w:ascii="Times New Roman" w:hAnsi="Times New Roman" w:cs="Times New Roman"/>
                <w:sz w:val="22"/>
                <w:szCs w:val="22"/>
              </w:rPr>
              <w:t>kao skenirani dokument u PDF formatu.</w:t>
            </w:r>
          </w:p>
        </w:tc>
      </w:tr>
      <w:tr w:rsidR="003F76F1" w:rsidRPr="006C187D" w14:paraId="411872E1" w14:textId="77777777" w:rsidTr="003907BE">
        <w:trPr>
          <w:tblCellSpacing w:w="15" w:type="dxa"/>
        </w:trPr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65588C" w14:textId="027B8225" w:rsidR="003F76F1" w:rsidRPr="00FF0C03" w:rsidRDefault="00FC06C0" w:rsidP="004B64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3F76F1" w:rsidRPr="00FF0C03">
              <w:rPr>
                <w:rFonts w:ascii="Times New Roman" w:hAnsi="Times New Roman" w:cs="Times New Roman"/>
                <w:sz w:val="22"/>
                <w:szCs w:val="22"/>
              </w:rPr>
              <w:t>. Dokaz o registraciji</w:t>
            </w:r>
          </w:p>
        </w:tc>
        <w:tc>
          <w:tcPr>
            <w:tcW w:w="6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02AFA0" w14:textId="77777777" w:rsidR="003F76F1" w:rsidRPr="006C187D" w:rsidRDefault="003F76F1" w:rsidP="004B64B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187D">
              <w:rPr>
                <w:rFonts w:ascii="Times New Roman" w:hAnsi="Times New Roman" w:cs="Times New Roman"/>
                <w:sz w:val="22"/>
                <w:szCs w:val="22"/>
              </w:rPr>
              <w:t>Izvadak iz sudskog ili obrtnog registra ili Rješenje o upisu u Upisnik OPG-a (ne stariji od 30 dana od dana objave Natječaja).</w:t>
            </w:r>
          </w:p>
        </w:tc>
      </w:tr>
      <w:tr w:rsidR="003F76F1" w:rsidRPr="006C187D" w14:paraId="5EE271AC" w14:textId="77777777" w:rsidTr="003907BE">
        <w:trPr>
          <w:tblCellSpacing w:w="15" w:type="dxa"/>
        </w:trPr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FBFD39" w14:textId="47958E6C" w:rsidR="003F76F1" w:rsidRPr="00FF0C03" w:rsidRDefault="00FC06C0" w:rsidP="004B64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3F76F1" w:rsidRPr="00FF0C03">
              <w:rPr>
                <w:rFonts w:ascii="Times New Roman" w:hAnsi="Times New Roman" w:cs="Times New Roman"/>
                <w:sz w:val="22"/>
                <w:szCs w:val="22"/>
              </w:rPr>
              <w:t>. Identifikacijski dokument</w:t>
            </w:r>
          </w:p>
        </w:tc>
        <w:tc>
          <w:tcPr>
            <w:tcW w:w="6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2E6B98" w14:textId="77777777" w:rsidR="003F76F1" w:rsidRPr="006C187D" w:rsidRDefault="003F76F1" w:rsidP="004B64B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187D">
              <w:rPr>
                <w:rFonts w:ascii="Times New Roman" w:hAnsi="Times New Roman" w:cs="Times New Roman"/>
                <w:sz w:val="22"/>
                <w:szCs w:val="22"/>
              </w:rPr>
              <w:t>Preslika važeće osobne iskaznice osobe ovlaštene za zastupanje.</w:t>
            </w:r>
          </w:p>
        </w:tc>
      </w:tr>
      <w:tr w:rsidR="003F76F1" w:rsidRPr="006C187D" w14:paraId="6BC64CF6" w14:textId="77777777" w:rsidTr="003907BE">
        <w:trPr>
          <w:tblCellSpacing w:w="15" w:type="dxa"/>
        </w:trPr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2FA9F4" w14:textId="54E3C5AF" w:rsidR="003F76F1" w:rsidRPr="00FF0C03" w:rsidRDefault="00FC06C0" w:rsidP="004B64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3F76F1" w:rsidRPr="00FF0C03">
              <w:rPr>
                <w:rFonts w:ascii="Times New Roman" w:hAnsi="Times New Roman" w:cs="Times New Roman"/>
                <w:sz w:val="22"/>
                <w:szCs w:val="22"/>
              </w:rPr>
              <w:t>. Dokaz o bankovnom računu</w:t>
            </w:r>
          </w:p>
        </w:tc>
        <w:tc>
          <w:tcPr>
            <w:tcW w:w="6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97C0A5" w14:textId="77777777" w:rsidR="003F76F1" w:rsidRPr="006C187D" w:rsidRDefault="003F76F1" w:rsidP="004B64B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187D">
              <w:rPr>
                <w:rFonts w:ascii="Times New Roman" w:hAnsi="Times New Roman" w:cs="Times New Roman"/>
                <w:sz w:val="22"/>
                <w:szCs w:val="22"/>
              </w:rPr>
              <w:t>Potvrda banke o IBAN računu ili preslika ugovora/izvoda iz kojeg je vidljiv IBAN i vlasnik računa.</w:t>
            </w:r>
          </w:p>
        </w:tc>
      </w:tr>
      <w:tr w:rsidR="003F76F1" w:rsidRPr="006C187D" w14:paraId="243B7BED" w14:textId="77777777" w:rsidTr="003907BE">
        <w:trPr>
          <w:tblCellSpacing w:w="15" w:type="dxa"/>
        </w:trPr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835D19" w14:textId="11E84B58" w:rsidR="003F76F1" w:rsidRPr="00FF0C03" w:rsidRDefault="00FC06C0" w:rsidP="004B64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3F76F1" w:rsidRPr="00FF0C03">
              <w:rPr>
                <w:rFonts w:ascii="Times New Roman" w:hAnsi="Times New Roman" w:cs="Times New Roman"/>
                <w:sz w:val="22"/>
                <w:szCs w:val="22"/>
              </w:rPr>
              <w:t>. Urednost poslovanja</w:t>
            </w:r>
          </w:p>
        </w:tc>
        <w:tc>
          <w:tcPr>
            <w:tcW w:w="6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9758EF" w14:textId="77777777" w:rsidR="003F76F1" w:rsidRPr="006C187D" w:rsidRDefault="003F76F1" w:rsidP="004B64B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187D">
              <w:rPr>
                <w:rFonts w:ascii="Times New Roman" w:hAnsi="Times New Roman" w:cs="Times New Roman"/>
                <w:sz w:val="22"/>
                <w:szCs w:val="22"/>
              </w:rPr>
              <w:t>Potvrda Porezne uprave o nepostojanju duga prema državnom proračunu izdana putem sustava e-Porezna ili u ispostavi Porezne uprave ne starija od 30 dana od dana podnošenja prijave</w:t>
            </w:r>
          </w:p>
        </w:tc>
      </w:tr>
      <w:tr w:rsidR="003F76F1" w:rsidRPr="006C187D" w14:paraId="036C4018" w14:textId="77777777" w:rsidTr="003907BE">
        <w:trPr>
          <w:tblCellSpacing w:w="15" w:type="dxa"/>
        </w:trPr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0E084B" w14:textId="4F2A1EE3" w:rsidR="003F76F1" w:rsidRPr="00FF0C03" w:rsidRDefault="00FC06C0" w:rsidP="004B64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3F76F1" w:rsidRPr="00FF0C03">
              <w:rPr>
                <w:rFonts w:ascii="Times New Roman" w:hAnsi="Times New Roman" w:cs="Times New Roman"/>
                <w:sz w:val="22"/>
                <w:szCs w:val="22"/>
              </w:rPr>
              <w:t>. Certifikacija (ZOZP)</w:t>
            </w:r>
          </w:p>
        </w:tc>
        <w:tc>
          <w:tcPr>
            <w:tcW w:w="6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60ECE1" w14:textId="1186027D" w:rsidR="003F76F1" w:rsidRPr="006C187D" w:rsidRDefault="003F76F1" w:rsidP="004B64B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187D">
              <w:rPr>
                <w:rFonts w:ascii="Times New Roman" w:hAnsi="Times New Roman" w:cs="Times New Roman"/>
                <w:sz w:val="22"/>
                <w:szCs w:val="22"/>
              </w:rPr>
              <w:t>Preslika važeće Potvrde o sukladnosti proizvoda sa Specifikacijo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m Zagorski mlinci </w:t>
            </w:r>
            <w:r w:rsidRPr="006C187D">
              <w:rPr>
                <w:rFonts w:ascii="Times New Roman" w:hAnsi="Times New Roman" w:cs="Times New Roman"/>
                <w:sz w:val="22"/>
                <w:szCs w:val="22"/>
              </w:rPr>
              <w:t>za razdoblje 2025./2026.</w:t>
            </w:r>
          </w:p>
        </w:tc>
      </w:tr>
      <w:tr w:rsidR="003F76F1" w:rsidRPr="006C187D" w14:paraId="1339FB12" w14:textId="77777777" w:rsidTr="003907BE">
        <w:trPr>
          <w:tblCellSpacing w:w="15" w:type="dxa"/>
        </w:trPr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38FB7" w14:textId="13394B47" w:rsidR="003F76F1" w:rsidRPr="00FF0C03" w:rsidRDefault="00FC06C0" w:rsidP="004B64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3F76F1" w:rsidRPr="00FF0C03">
              <w:rPr>
                <w:rFonts w:ascii="Times New Roman" w:hAnsi="Times New Roman" w:cs="Times New Roman"/>
                <w:sz w:val="22"/>
                <w:szCs w:val="22"/>
              </w:rPr>
              <w:t>. Proizvedena količina</w:t>
            </w:r>
          </w:p>
        </w:tc>
        <w:tc>
          <w:tcPr>
            <w:tcW w:w="6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0D45C2" w14:textId="50DED84F" w:rsidR="00FC06C0" w:rsidRPr="006C187D" w:rsidRDefault="003F76F1" w:rsidP="004B64B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187D">
              <w:rPr>
                <w:rFonts w:ascii="Times New Roman" w:hAnsi="Times New Roman" w:cs="Times New Roman"/>
                <w:sz w:val="22"/>
                <w:szCs w:val="22"/>
              </w:rPr>
              <w:t xml:space="preserve">Prilozi Potvrdi o sukladnosti proizvoda za razdoblje od 01.06.2025 do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31</w:t>
            </w:r>
            <w:r w:rsidRPr="006C187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  <w:r w:rsidRPr="006C187D">
              <w:rPr>
                <w:rFonts w:ascii="Times New Roman" w:hAnsi="Times New Roman" w:cs="Times New Roman"/>
                <w:sz w:val="22"/>
                <w:szCs w:val="22"/>
              </w:rPr>
              <w:t>.202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6C187D">
              <w:rPr>
                <w:rFonts w:ascii="Times New Roman" w:hAnsi="Times New Roman" w:cs="Times New Roman"/>
                <w:sz w:val="22"/>
                <w:szCs w:val="22"/>
              </w:rPr>
              <w:t xml:space="preserve">. te od 01.01.2026 </w:t>
            </w:r>
            <w:r w:rsidRPr="00FF0C03">
              <w:rPr>
                <w:rFonts w:ascii="Times New Roman" w:hAnsi="Times New Roman" w:cs="Times New Roman"/>
                <w:sz w:val="22"/>
                <w:szCs w:val="22"/>
              </w:rPr>
              <w:t xml:space="preserve">do </w:t>
            </w:r>
            <w:r w:rsidR="00FC06C0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  <w:r w:rsidRPr="00FF0C03">
              <w:rPr>
                <w:rFonts w:ascii="Times New Roman" w:hAnsi="Times New Roman" w:cs="Times New Roman"/>
                <w:sz w:val="22"/>
                <w:szCs w:val="22"/>
              </w:rPr>
              <w:t>.0</w:t>
            </w:r>
            <w:r w:rsidR="00FC06C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FF0C03">
              <w:rPr>
                <w:rFonts w:ascii="Times New Roman" w:hAnsi="Times New Roman" w:cs="Times New Roman"/>
                <w:sz w:val="22"/>
                <w:szCs w:val="22"/>
              </w:rPr>
              <w:t xml:space="preserve">.2026. </w:t>
            </w:r>
            <w:r w:rsidR="00FC06C0">
              <w:rPr>
                <w:rFonts w:ascii="Times New Roman" w:hAnsi="Times New Roman" w:cs="Times New Roman"/>
                <w:sz w:val="22"/>
                <w:szCs w:val="22"/>
              </w:rPr>
              <w:t xml:space="preserve">(odnosno do najkasnijeg dostupnog datuma ovjere od strane kontrolnog tijela) </w:t>
            </w:r>
            <w:r w:rsidRPr="00FF0C03">
              <w:rPr>
                <w:rFonts w:ascii="Times New Roman" w:hAnsi="Times New Roman" w:cs="Times New Roman"/>
                <w:sz w:val="22"/>
                <w:szCs w:val="22"/>
              </w:rPr>
              <w:t>(na kojima se vide količine</w:t>
            </w:r>
            <w:r w:rsidR="00FC06C0">
              <w:rPr>
                <w:rFonts w:ascii="Times New Roman" w:hAnsi="Times New Roman" w:cs="Times New Roman"/>
                <w:sz w:val="22"/>
                <w:szCs w:val="22"/>
              </w:rPr>
              <w:t xml:space="preserve"> u kg</w:t>
            </w:r>
            <w:r w:rsidRPr="00FF0C0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3F76F1" w:rsidRPr="006C187D" w14:paraId="3708101A" w14:textId="77777777" w:rsidTr="003907BE">
        <w:trPr>
          <w:tblCellSpacing w:w="15" w:type="dxa"/>
        </w:trPr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61A1FB" w14:textId="434101F4" w:rsidR="003F76F1" w:rsidRPr="00FF0C03" w:rsidRDefault="00FC06C0" w:rsidP="004B64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3F76F1" w:rsidRPr="00FF0C03">
              <w:rPr>
                <w:rFonts w:ascii="Times New Roman" w:hAnsi="Times New Roman" w:cs="Times New Roman"/>
                <w:sz w:val="22"/>
                <w:szCs w:val="22"/>
              </w:rPr>
              <w:t>. Dokaz o proizvodnji</w:t>
            </w:r>
          </w:p>
        </w:tc>
        <w:tc>
          <w:tcPr>
            <w:tcW w:w="6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8FD5C0" w14:textId="5B69757F" w:rsidR="00FC06C0" w:rsidRPr="006C187D" w:rsidRDefault="003F76F1" w:rsidP="00FC06C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187D">
              <w:rPr>
                <w:rFonts w:ascii="Times New Roman" w:hAnsi="Times New Roman" w:cs="Times New Roman"/>
                <w:sz w:val="22"/>
                <w:szCs w:val="22"/>
              </w:rPr>
              <w:t>Preslike evidencijskih listova otpreme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Zagorskih mlinaca </w:t>
            </w:r>
            <w:r w:rsidRPr="006C187D">
              <w:rPr>
                <w:rFonts w:ascii="Times New Roman" w:hAnsi="Times New Roman" w:cs="Times New Roman"/>
                <w:sz w:val="22"/>
                <w:szCs w:val="22"/>
              </w:rPr>
              <w:t xml:space="preserve">(Obrazac OB-5) za razdoblje </w:t>
            </w:r>
            <w:r w:rsidRPr="00FF0C03">
              <w:rPr>
                <w:rFonts w:ascii="Times New Roman" w:hAnsi="Times New Roman" w:cs="Times New Roman"/>
                <w:sz w:val="22"/>
                <w:szCs w:val="22"/>
              </w:rPr>
              <w:t xml:space="preserve">od 01.06.2025. do </w:t>
            </w:r>
            <w:r w:rsidR="00FC06C0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  <w:r w:rsidRPr="00FF0C03">
              <w:rPr>
                <w:rFonts w:ascii="Times New Roman" w:hAnsi="Times New Roman" w:cs="Times New Roman"/>
                <w:sz w:val="22"/>
                <w:szCs w:val="22"/>
              </w:rPr>
              <w:t>.0</w:t>
            </w:r>
            <w:r w:rsidR="00FC06C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FF0C03">
              <w:rPr>
                <w:rFonts w:ascii="Times New Roman" w:hAnsi="Times New Roman" w:cs="Times New Roman"/>
                <w:sz w:val="22"/>
                <w:szCs w:val="22"/>
              </w:rPr>
              <w:t>.2026</w:t>
            </w:r>
            <w:r w:rsidRPr="006C18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6C187D">
              <w:rPr>
                <w:rFonts w:ascii="Times New Roman" w:hAnsi="Times New Roman" w:cs="Times New Roman"/>
                <w:sz w:val="22"/>
                <w:szCs w:val="22"/>
              </w:rPr>
              <w:t>(iz kojih su vidljive mjesečne količine u kg).</w:t>
            </w:r>
          </w:p>
        </w:tc>
      </w:tr>
      <w:tr w:rsidR="003F76F1" w:rsidRPr="006C187D" w14:paraId="64F51085" w14:textId="77777777" w:rsidTr="003907BE">
        <w:trPr>
          <w:tblCellSpacing w:w="15" w:type="dxa"/>
        </w:trPr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5E77C2" w14:textId="73FCE0AE" w:rsidR="003F76F1" w:rsidRPr="00FF0C03" w:rsidRDefault="00FC06C0" w:rsidP="004B64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3F76F1" w:rsidRPr="00FF0C03">
              <w:rPr>
                <w:rFonts w:ascii="Times New Roman" w:hAnsi="Times New Roman" w:cs="Times New Roman"/>
                <w:sz w:val="22"/>
                <w:szCs w:val="22"/>
              </w:rPr>
              <w:t>. Zaposleni radnici</w:t>
            </w:r>
          </w:p>
        </w:tc>
        <w:tc>
          <w:tcPr>
            <w:tcW w:w="6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251DCE" w14:textId="085E2ACF" w:rsidR="003F76F1" w:rsidRPr="006C187D" w:rsidRDefault="003F76F1" w:rsidP="004B64B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187D">
              <w:rPr>
                <w:rFonts w:ascii="Times New Roman" w:hAnsi="Times New Roman" w:cs="Times New Roman"/>
                <w:sz w:val="22"/>
                <w:szCs w:val="22"/>
              </w:rPr>
              <w:t xml:space="preserve">Preslika Obrasca JOPPD (Stranica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 i stranica </w:t>
            </w:r>
            <w:r w:rsidRPr="006C187D">
              <w:rPr>
                <w:rFonts w:ascii="Times New Roman" w:hAnsi="Times New Roman" w:cs="Times New Roman"/>
                <w:sz w:val="22"/>
                <w:szCs w:val="22"/>
              </w:rPr>
              <w:t>B) za zadnji mjesec za koji je pred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an. Podaci na stranici B </w:t>
            </w:r>
            <w:r w:rsidR="00FF0C03">
              <w:rPr>
                <w:rFonts w:ascii="Times New Roman" w:hAnsi="Times New Roman" w:cs="Times New Roman"/>
                <w:sz w:val="22"/>
                <w:szCs w:val="22"/>
              </w:rPr>
              <w:t>trebaju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55A5D">
              <w:rPr>
                <w:rFonts w:ascii="Times New Roman" w:hAnsi="Times New Roman" w:cs="Times New Roman"/>
                <w:sz w:val="22"/>
                <w:szCs w:val="22"/>
              </w:rPr>
              <w:t xml:space="preserve">sadržavati podatke o radnicima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navedenim u Obrascu prijave </w:t>
            </w:r>
            <w:r w:rsidRPr="006C187D">
              <w:rPr>
                <w:rFonts w:ascii="Times New Roman" w:hAnsi="Times New Roman" w:cs="Times New Roman"/>
                <w:sz w:val="22"/>
                <w:szCs w:val="22"/>
              </w:rPr>
              <w:t>(„</w:t>
            </w:r>
            <w:r w:rsidRPr="006C187D">
              <w:rPr>
                <w:rFonts w:ascii="Times New Roman" w:hAnsi="Times New Roman"/>
                <w:sz w:val="22"/>
                <w:szCs w:val="22"/>
              </w:rPr>
              <w:t>Popis radnika za koje se traži potpora“)</w:t>
            </w:r>
            <w:r w:rsidRPr="006C187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</w:tbl>
    <w:p w14:paraId="26B38AC7" w14:textId="3E4BA89D" w:rsidR="00FC06C0" w:rsidRDefault="00FC06C0"/>
    <w:p w14:paraId="2738E776" w14:textId="43A6354B" w:rsidR="001412E4" w:rsidRDefault="001412E4">
      <w:r>
        <w:br w:type="page"/>
      </w:r>
    </w:p>
    <w:p w14:paraId="5A575815" w14:textId="77777777" w:rsidR="00FC06C0" w:rsidRDefault="00FC06C0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9"/>
        <w:gridCol w:w="6087"/>
      </w:tblGrid>
      <w:tr w:rsidR="00FC06C0" w:rsidRPr="006C187D" w14:paraId="37C29F43" w14:textId="77777777" w:rsidTr="00FC06C0">
        <w:trPr>
          <w:tblCellSpacing w:w="15" w:type="dxa"/>
        </w:trPr>
        <w:tc>
          <w:tcPr>
            <w:tcW w:w="8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A983" w:themeFill="accent2" w:themeFillTint="99"/>
            <w:vAlign w:val="center"/>
            <w:hideMark/>
          </w:tcPr>
          <w:p w14:paraId="7885956E" w14:textId="62044F33" w:rsidR="00FC06C0" w:rsidRPr="006C187D" w:rsidRDefault="00FC06C0" w:rsidP="004B64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C18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II. SPECIFIČNA DOKUMENTACIJA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6C187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(Prilaže se ovisno o vrsti troška navedenog u prijavi)</w:t>
            </w:r>
          </w:p>
        </w:tc>
      </w:tr>
      <w:tr w:rsidR="001412E4" w:rsidRPr="006C187D" w14:paraId="34873FC5" w14:textId="77777777" w:rsidTr="004612A8">
        <w:trPr>
          <w:tblHeader/>
          <w:tblCellSpacing w:w="15" w:type="dxa"/>
        </w:trPr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A983" w:themeFill="accent2" w:themeFillTint="99"/>
            <w:vAlign w:val="center"/>
            <w:hideMark/>
          </w:tcPr>
          <w:p w14:paraId="45DC9D00" w14:textId="77777777" w:rsidR="001412E4" w:rsidRPr="006C187D" w:rsidRDefault="001412E4" w:rsidP="004612A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06C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OPIS</w:t>
            </w:r>
          </w:p>
        </w:tc>
        <w:tc>
          <w:tcPr>
            <w:tcW w:w="6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A983" w:themeFill="accent2" w:themeFillTint="99"/>
            <w:vAlign w:val="center"/>
            <w:hideMark/>
          </w:tcPr>
          <w:p w14:paraId="3B7FE52A" w14:textId="77777777" w:rsidR="001412E4" w:rsidRPr="006C187D" w:rsidRDefault="001412E4" w:rsidP="004612A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C18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NAZIV DOKUMENTA I SPECIFIČNI UVJETI</w:t>
            </w:r>
          </w:p>
        </w:tc>
      </w:tr>
      <w:tr w:rsidR="003F76F1" w:rsidRPr="006C187D" w14:paraId="44004CFD" w14:textId="77777777" w:rsidTr="004B64B2">
        <w:trPr>
          <w:tblCellSpacing w:w="15" w:type="dxa"/>
        </w:trPr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64A262" w14:textId="2F8D1E3B" w:rsidR="003F76F1" w:rsidRPr="00FF0C03" w:rsidRDefault="003F76F1" w:rsidP="004B64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F0C0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FC06C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FF0C03">
              <w:rPr>
                <w:rFonts w:ascii="Times New Roman" w:hAnsi="Times New Roman" w:cs="Times New Roman"/>
                <w:sz w:val="22"/>
                <w:szCs w:val="22"/>
              </w:rPr>
              <w:t>. Kupnja opreme/tehnologije; prihvatljivog gospodarskog vozila; edukacija i usluge vanjskih stručnjaka; marketing i tržišno pozicioniranje</w:t>
            </w:r>
          </w:p>
        </w:tc>
        <w:tc>
          <w:tcPr>
            <w:tcW w:w="6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B669A8" w14:textId="77777777" w:rsidR="003F76F1" w:rsidRPr="006C187D" w:rsidRDefault="003F76F1" w:rsidP="004B64B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F0C03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Računi s izvodima</w:t>
            </w:r>
            <w:r w:rsidRPr="00E33297">
              <w:rPr>
                <w:rFonts w:ascii="Times New Roman" w:hAnsi="Times New Roman" w:cs="Times New Roman"/>
                <w:sz w:val="22"/>
                <w:szCs w:val="22"/>
              </w:rPr>
              <w:t xml:space="preserve"> (za već plaćene troškove) ili </w:t>
            </w:r>
            <w:r w:rsidRPr="00FF0C03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ponude i predračuni, ugovori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E33297">
              <w:rPr>
                <w:rFonts w:ascii="Times New Roman" w:hAnsi="Times New Roman" w:cs="Times New Roman"/>
                <w:sz w:val="22"/>
                <w:szCs w:val="22"/>
              </w:rPr>
              <w:t>(ne stariji od 30 dana od dana podnošenja Prijave) koji moraju sadržavati podatke o ponuditelju</w:t>
            </w:r>
          </w:p>
        </w:tc>
      </w:tr>
      <w:tr w:rsidR="003F76F1" w:rsidRPr="006C187D" w14:paraId="094A3279" w14:textId="77777777" w:rsidTr="004B64B2">
        <w:trPr>
          <w:tblCellSpacing w:w="15" w:type="dxa"/>
        </w:trPr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966298" w14:textId="0F3A20BD" w:rsidR="003F76F1" w:rsidRPr="00FF0C03" w:rsidRDefault="003F76F1" w:rsidP="004B64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F0C0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FC06C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FF0C03">
              <w:rPr>
                <w:rFonts w:ascii="Times New Roman" w:hAnsi="Times New Roman" w:cs="Times New Roman"/>
                <w:sz w:val="22"/>
                <w:szCs w:val="22"/>
              </w:rPr>
              <w:t>. Kupnja objekta</w:t>
            </w:r>
          </w:p>
        </w:tc>
        <w:tc>
          <w:tcPr>
            <w:tcW w:w="6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515582" w14:textId="77777777" w:rsidR="003F76F1" w:rsidRPr="006C187D" w:rsidRDefault="003F76F1" w:rsidP="004B64B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F0C03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Predugovor ili ugovor</w:t>
            </w:r>
            <w:r w:rsidRPr="006C187D">
              <w:rPr>
                <w:rFonts w:ascii="Times New Roman" w:hAnsi="Times New Roman" w:cs="Times New Roman"/>
                <w:sz w:val="22"/>
                <w:szCs w:val="22"/>
              </w:rPr>
              <w:t xml:space="preserve"> o kupnji objekta i dokaz o legalnosti objekta </w:t>
            </w:r>
            <w:r w:rsidRPr="006C18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</w:t>
            </w:r>
            <w:r w:rsidRPr="00FF0C03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uporabna i/ili građevinska dozvola ili Rješenje o izvedenom stanju</w:t>
            </w:r>
            <w:r w:rsidRPr="006C187D">
              <w:rPr>
                <w:rFonts w:ascii="Times New Roman" w:hAnsi="Times New Roman" w:cs="Times New Roman"/>
                <w:sz w:val="22"/>
                <w:szCs w:val="22"/>
              </w:rPr>
              <w:t xml:space="preserve"> ili neki drugi dokaz).</w:t>
            </w:r>
          </w:p>
        </w:tc>
      </w:tr>
      <w:tr w:rsidR="003F76F1" w:rsidRPr="006C187D" w14:paraId="626C5D1F" w14:textId="77777777" w:rsidTr="004B64B2">
        <w:trPr>
          <w:tblCellSpacing w:w="15" w:type="dxa"/>
        </w:trPr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7F020D" w14:textId="4CE70C7C" w:rsidR="003F76F1" w:rsidRPr="00FF0C03" w:rsidRDefault="003F76F1" w:rsidP="004B64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F0C0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FC06C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FF0C03">
              <w:rPr>
                <w:rFonts w:ascii="Times New Roman" w:hAnsi="Times New Roman" w:cs="Times New Roman"/>
                <w:sz w:val="22"/>
                <w:szCs w:val="22"/>
              </w:rPr>
              <w:t>. Izgradnja objekta</w:t>
            </w:r>
          </w:p>
        </w:tc>
        <w:tc>
          <w:tcPr>
            <w:tcW w:w="6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7EB278" w14:textId="77777777" w:rsidR="003F76F1" w:rsidRDefault="003F76F1" w:rsidP="004B64B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F0C03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Zemljišno knjižni izvadak</w:t>
            </w:r>
            <w:r w:rsidRPr="006C187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kao dokaz prava vlasništva nad zemljište </w:t>
            </w:r>
            <w:r w:rsidRPr="006C187D">
              <w:rPr>
                <w:rFonts w:ascii="Times New Roman" w:hAnsi="Times New Roman" w:cs="Times New Roman"/>
                <w:sz w:val="22"/>
                <w:szCs w:val="22"/>
              </w:rPr>
              <w:t>(ne stariji od 30 dana od dana podnošenja prijave) uz odgovarajuće dokaze o vlasništvu za namjenu izgradnje objekta</w:t>
            </w:r>
          </w:p>
          <w:p w14:paraId="3C918846" w14:textId="77777777" w:rsidR="003F76F1" w:rsidRDefault="003F76F1" w:rsidP="004B64B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F0C03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Važeći akt kojim se odobrava građenje</w:t>
            </w:r>
            <w:r w:rsidRPr="000E6920">
              <w:rPr>
                <w:rFonts w:ascii="Times New Roman" w:hAnsi="Times New Roman" w:cs="Times New Roman"/>
                <w:sz w:val="22"/>
                <w:szCs w:val="22"/>
              </w:rPr>
              <w:t xml:space="preserve"> (Građevinska dozvola ili Potvrda glavnog projekta), sukladno Zakonu o gradnji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i</w:t>
            </w:r>
          </w:p>
          <w:p w14:paraId="3625C7BD" w14:textId="77777777" w:rsidR="003F76F1" w:rsidRPr="006C187D" w:rsidRDefault="003F76F1" w:rsidP="004B64B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F0C03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Troškovnici radova</w:t>
            </w:r>
            <w:r w:rsidRPr="006C187D">
              <w:rPr>
                <w:rFonts w:ascii="Times New Roman" w:hAnsi="Times New Roman" w:cs="Times New Roman"/>
                <w:sz w:val="22"/>
                <w:szCs w:val="22"/>
              </w:rPr>
              <w:t xml:space="preserve"> ovjereni od strane ovlaštenog projektanta (ne stariji od 60 dana od dana podnošenja prijave).</w:t>
            </w:r>
          </w:p>
        </w:tc>
      </w:tr>
      <w:tr w:rsidR="003F76F1" w:rsidRPr="006C187D" w14:paraId="3E330154" w14:textId="77777777" w:rsidTr="004B64B2">
        <w:trPr>
          <w:tblCellSpacing w:w="15" w:type="dxa"/>
        </w:trPr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3D68B1" w14:textId="0774AC30" w:rsidR="003F76F1" w:rsidRPr="00FF0C03" w:rsidRDefault="003F76F1" w:rsidP="004B64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F0C0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FC06C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FF0C03">
              <w:rPr>
                <w:rFonts w:ascii="Times New Roman" w:hAnsi="Times New Roman" w:cs="Times New Roman"/>
                <w:sz w:val="22"/>
                <w:szCs w:val="22"/>
              </w:rPr>
              <w:t>. Proširenje i/ili uređenje objekta</w:t>
            </w:r>
          </w:p>
        </w:tc>
        <w:tc>
          <w:tcPr>
            <w:tcW w:w="6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E646DC" w14:textId="77777777" w:rsidR="003F76F1" w:rsidRDefault="003F76F1" w:rsidP="004B64B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187D">
              <w:rPr>
                <w:rFonts w:ascii="Times New Roman" w:hAnsi="Times New Roman" w:cs="Times New Roman"/>
                <w:sz w:val="22"/>
                <w:szCs w:val="22"/>
              </w:rPr>
              <w:t>Dokaz o legalnosti objekta (</w:t>
            </w:r>
            <w:r w:rsidRPr="00FF0C03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uporabna i/ili građevinska dozvola, Rješenje o izvedenom stanju</w:t>
            </w:r>
            <w:r w:rsidRPr="006C187D">
              <w:rPr>
                <w:rFonts w:ascii="Times New Roman" w:hAnsi="Times New Roman" w:cs="Times New Roman"/>
                <w:sz w:val="22"/>
                <w:szCs w:val="22"/>
              </w:rPr>
              <w:t xml:space="preserve"> ili neki drugi dokaz); </w:t>
            </w:r>
          </w:p>
          <w:p w14:paraId="753949CC" w14:textId="77777777" w:rsidR="003F76F1" w:rsidRDefault="003F76F1" w:rsidP="004B64B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187D">
              <w:rPr>
                <w:rFonts w:ascii="Times New Roman" w:hAnsi="Times New Roman" w:cs="Times New Roman"/>
                <w:sz w:val="22"/>
                <w:szCs w:val="22"/>
              </w:rPr>
              <w:t xml:space="preserve">za proširenje objekata </w:t>
            </w:r>
            <w:r w:rsidRPr="00FF0C03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troškovnici radova</w:t>
            </w:r>
            <w:r w:rsidRPr="006C187D">
              <w:rPr>
                <w:rFonts w:ascii="Times New Roman" w:hAnsi="Times New Roman" w:cs="Times New Roman"/>
                <w:sz w:val="22"/>
                <w:szCs w:val="22"/>
              </w:rPr>
              <w:t xml:space="preserve"> ovjereni od stane ovlaštenog projektanta (ne stariji od 60 dana od dana podnošenja prijave; </w:t>
            </w:r>
          </w:p>
          <w:p w14:paraId="31D11C2F" w14:textId="211D59D8" w:rsidR="003F76F1" w:rsidRPr="006C187D" w:rsidRDefault="003F76F1" w:rsidP="004B64B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187D">
              <w:rPr>
                <w:rFonts w:ascii="Times New Roman" w:hAnsi="Times New Roman" w:cs="Times New Roman"/>
                <w:sz w:val="22"/>
                <w:szCs w:val="22"/>
              </w:rPr>
              <w:t xml:space="preserve">za uređenje objekta </w:t>
            </w:r>
            <w:r w:rsidRPr="00FF0C03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računi s izvodima, ponude, predračuni</w:t>
            </w:r>
            <w:r w:rsidRPr="00FF0C03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 i </w:t>
            </w:r>
            <w:r w:rsidRPr="00FF0C03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ugovori</w:t>
            </w:r>
            <w:r w:rsidRPr="006C18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E33297">
              <w:rPr>
                <w:rFonts w:ascii="Times New Roman" w:hAnsi="Times New Roman" w:cs="Times New Roman"/>
                <w:sz w:val="22"/>
                <w:szCs w:val="22"/>
              </w:rPr>
              <w:t>(ne stariji od 30 dana od dana podnošenja Prijave)</w:t>
            </w:r>
          </w:p>
        </w:tc>
      </w:tr>
      <w:tr w:rsidR="003F76F1" w:rsidRPr="006C187D" w14:paraId="2D4035FF" w14:textId="77777777" w:rsidTr="004B64B2">
        <w:trPr>
          <w:tblCellSpacing w:w="15" w:type="dxa"/>
        </w:trPr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C6CD94" w14:textId="34C4FA9B" w:rsidR="003F76F1" w:rsidRPr="00FF0C03" w:rsidRDefault="003F76F1" w:rsidP="004B64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F0C0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FC06C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FF0C03">
              <w:rPr>
                <w:rFonts w:ascii="Times New Roman" w:hAnsi="Times New Roman" w:cs="Times New Roman"/>
                <w:sz w:val="22"/>
                <w:szCs w:val="22"/>
              </w:rPr>
              <w:t>. Zakup objekta</w:t>
            </w:r>
          </w:p>
        </w:tc>
        <w:tc>
          <w:tcPr>
            <w:tcW w:w="6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C98D57" w14:textId="77777777" w:rsidR="003F76F1" w:rsidRPr="006C187D" w:rsidRDefault="003F76F1" w:rsidP="004B64B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F0C03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Ugovor o zakupu objekta</w:t>
            </w:r>
            <w:r w:rsidRPr="006C187D">
              <w:rPr>
                <w:rFonts w:ascii="Times New Roman" w:hAnsi="Times New Roman" w:cs="Times New Roman"/>
                <w:sz w:val="22"/>
                <w:szCs w:val="22"/>
              </w:rPr>
              <w:t xml:space="preserve"> na minimalno 5 godina uz dokaze o legalnosti objekta (</w:t>
            </w:r>
            <w:r w:rsidRPr="00FF0C03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uporabna i/ili građevinska dozvola</w:t>
            </w:r>
            <w:r w:rsidRPr="00FF0C03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, </w:t>
            </w:r>
            <w:r w:rsidRPr="00FF0C03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Rješenje o izvedenom stanju</w:t>
            </w:r>
            <w:r w:rsidRPr="006C187D">
              <w:rPr>
                <w:rFonts w:ascii="Times New Roman" w:hAnsi="Times New Roman" w:cs="Times New Roman"/>
                <w:sz w:val="22"/>
                <w:szCs w:val="22"/>
              </w:rPr>
              <w:t xml:space="preserve"> ili neki drugi dokaz) (Ugovor o zakupu ne može biti sklopljen s povezanim subjektima).</w:t>
            </w:r>
          </w:p>
        </w:tc>
      </w:tr>
      <w:tr w:rsidR="00FC06C0" w:rsidRPr="006C187D" w14:paraId="0BFBC29A" w14:textId="77777777" w:rsidTr="004B64B2">
        <w:trPr>
          <w:tblCellSpacing w:w="15" w:type="dxa"/>
        </w:trPr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3F078" w14:textId="4C8BDB96" w:rsidR="00FC06C0" w:rsidRPr="00FF0C03" w:rsidRDefault="00FC06C0" w:rsidP="004B64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 Promotivne aktivnosti</w:t>
            </w:r>
          </w:p>
        </w:tc>
        <w:tc>
          <w:tcPr>
            <w:tcW w:w="6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009AA" w14:textId="77777777" w:rsidR="00FC06C0" w:rsidRPr="00FC06C0" w:rsidRDefault="00FC06C0" w:rsidP="004B64B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06C0">
              <w:rPr>
                <w:rFonts w:ascii="Times New Roman" w:hAnsi="Times New Roman" w:cs="Times New Roman"/>
                <w:sz w:val="22"/>
                <w:szCs w:val="22"/>
              </w:rPr>
              <w:t>Fotografije proizvoda i promidžbeni materijali</w:t>
            </w:r>
          </w:p>
          <w:p w14:paraId="1C2D2BF3" w14:textId="7A765206" w:rsidR="00FC06C0" w:rsidRPr="00FC06C0" w:rsidRDefault="00FC06C0" w:rsidP="004B64B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6B90756" w14:textId="77777777" w:rsidR="00255EB9" w:rsidRDefault="00255EB9"/>
    <w:sectPr w:rsidR="00255EB9" w:rsidSect="003F76F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90B5F" w14:textId="77777777" w:rsidR="00832ACE" w:rsidRDefault="00832ACE">
      <w:pPr>
        <w:spacing w:after="0" w:line="240" w:lineRule="auto"/>
      </w:pPr>
      <w:r>
        <w:separator/>
      </w:r>
    </w:p>
  </w:endnote>
  <w:endnote w:type="continuationSeparator" w:id="0">
    <w:p w14:paraId="06A08EED" w14:textId="77777777" w:rsidR="00832ACE" w:rsidRDefault="00832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0A710" w14:textId="77777777" w:rsidR="00832ACE" w:rsidRDefault="00832ACE">
      <w:pPr>
        <w:spacing w:after="0" w:line="240" w:lineRule="auto"/>
      </w:pPr>
      <w:r>
        <w:separator/>
      </w:r>
    </w:p>
  </w:footnote>
  <w:footnote w:type="continuationSeparator" w:id="0">
    <w:p w14:paraId="52A6AFEC" w14:textId="77777777" w:rsidR="00832ACE" w:rsidRDefault="00832A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4191A" w14:textId="77777777" w:rsidR="003F76F1" w:rsidRPr="00BF43CC" w:rsidRDefault="003F76F1" w:rsidP="006C187D">
    <w:pPr>
      <w:spacing w:line="252" w:lineRule="auto"/>
      <w:jc w:val="both"/>
      <w:rPr>
        <w:rFonts w:ascii="Aptos" w:eastAsia="Yu Mincho" w:hAnsi="Aptos" w:cs="Times New Roman"/>
        <w:kern w:val="0"/>
        <w:sz w:val="22"/>
        <w:szCs w:val="22"/>
        <w14:ligatures w14:val="none"/>
      </w:rPr>
    </w:pPr>
    <w:r w:rsidRPr="00BF43CC">
      <w:rPr>
        <w:rFonts w:ascii="Aptos" w:eastAsia="Yu Mincho" w:hAnsi="Aptos" w:cs="Times New Roman"/>
        <w:noProof/>
        <w:kern w:val="0"/>
        <w:sz w:val="22"/>
        <w:szCs w:val="22"/>
        <w:lang w:val="en-US"/>
        <w14:ligatures w14:val="none"/>
      </w:rPr>
      <w:drawing>
        <wp:inline distT="0" distB="0" distL="0" distR="0" wp14:anchorId="0E4D21A5" wp14:editId="4010640C">
          <wp:extent cx="431800" cy="552450"/>
          <wp:effectExtent l="0" t="0" r="6350" b="0"/>
          <wp:docPr id="3" name="Slika 3" descr="KZZ-gr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KZZ-grb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F43CC">
      <w:rPr>
        <w:rFonts w:ascii="Aptos" w:eastAsia="Yu Mincho" w:hAnsi="Aptos" w:cs="Times New Roman"/>
        <w:kern w:val="0"/>
        <w:sz w:val="22"/>
        <w:szCs w:val="22"/>
        <w14:ligatures w14:val="none"/>
      </w:rPr>
      <w:t xml:space="preserve">                                                                                                                              </w:t>
    </w:r>
    <w:r w:rsidRPr="00BF43CC">
      <w:rPr>
        <w:rFonts w:ascii="Aptos" w:eastAsia="Yu Mincho" w:hAnsi="Aptos" w:cs="Times New Roman"/>
        <w:b/>
        <w:noProof/>
        <w:kern w:val="0"/>
        <w:sz w:val="22"/>
        <w:szCs w:val="22"/>
        <w:lang w:val="en-US"/>
        <w14:ligatures w14:val="none"/>
      </w:rPr>
      <w:drawing>
        <wp:inline distT="0" distB="0" distL="0" distR="0" wp14:anchorId="4FDB0789" wp14:editId="20BCF12E">
          <wp:extent cx="1327150" cy="857250"/>
          <wp:effectExtent l="0" t="0" r="6350" b="0"/>
          <wp:docPr id="4" name="Slika 4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 descr="imag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1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43AEF7" w14:textId="7270E540" w:rsidR="003F76F1" w:rsidRPr="006C187D" w:rsidRDefault="003F76F1" w:rsidP="006C187D">
    <w:pPr>
      <w:spacing w:line="252" w:lineRule="auto"/>
      <w:jc w:val="center"/>
      <w:rPr>
        <w:rFonts w:ascii="Times New Roman" w:eastAsia="Yu Mincho" w:hAnsi="Times New Roman" w:cs="Times New Roman"/>
        <w:b/>
        <w:kern w:val="0"/>
        <w:sz w:val="22"/>
        <w:szCs w:val="22"/>
        <w14:ligatures w14:val="none"/>
      </w:rPr>
    </w:pPr>
    <w:r>
      <w:rPr>
        <w:rFonts w:ascii="Times New Roman" w:eastAsia="Yu Mincho" w:hAnsi="Times New Roman" w:cs="Times New Roman"/>
        <w:b/>
        <w:kern w:val="0"/>
        <w14:ligatures w14:val="none"/>
      </w:rPr>
      <w:t>POPIS DOKUMENTACIJE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6F1"/>
    <w:rsid w:val="000847FF"/>
    <w:rsid w:val="000C175F"/>
    <w:rsid w:val="001412E4"/>
    <w:rsid w:val="00255EB9"/>
    <w:rsid w:val="00300A0E"/>
    <w:rsid w:val="00343443"/>
    <w:rsid w:val="003907BE"/>
    <w:rsid w:val="003D382A"/>
    <w:rsid w:val="003F76F1"/>
    <w:rsid w:val="0049617B"/>
    <w:rsid w:val="00562E6E"/>
    <w:rsid w:val="00655A5D"/>
    <w:rsid w:val="006E2AE8"/>
    <w:rsid w:val="00787132"/>
    <w:rsid w:val="00820496"/>
    <w:rsid w:val="00832ACE"/>
    <w:rsid w:val="008F3E3D"/>
    <w:rsid w:val="00CB2D16"/>
    <w:rsid w:val="00D23944"/>
    <w:rsid w:val="00E26B4B"/>
    <w:rsid w:val="00F52A69"/>
    <w:rsid w:val="00F70B86"/>
    <w:rsid w:val="00FC06C0"/>
    <w:rsid w:val="00FF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4E6D0"/>
  <w15:chartTrackingRefBased/>
  <w15:docId w15:val="{65D25D57-993E-4BF0-BD94-DA2C30E51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6F1"/>
  </w:style>
  <w:style w:type="paragraph" w:styleId="Naslov1">
    <w:name w:val="heading 1"/>
    <w:basedOn w:val="Normal"/>
    <w:next w:val="Normal"/>
    <w:link w:val="Naslov1Char"/>
    <w:uiPriority w:val="9"/>
    <w:qFormat/>
    <w:rsid w:val="003F76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F76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F76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F76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F76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F76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F76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F76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F76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F76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F76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F76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F76F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F76F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F76F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F76F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F76F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F76F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F76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F76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F76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F76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F76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F76F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F76F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F76F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F76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F76F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F76F1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0847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847FF"/>
  </w:style>
  <w:style w:type="paragraph" w:styleId="Podnoje">
    <w:name w:val="footer"/>
    <w:basedOn w:val="Normal"/>
    <w:link w:val="PodnojeChar"/>
    <w:uiPriority w:val="99"/>
    <w:unhideWhenUsed/>
    <w:rsid w:val="000847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84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Španjol</dc:creator>
  <cp:keywords/>
  <dc:description/>
  <cp:lastModifiedBy>Snježana Španjol</cp:lastModifiedBy>
  <cp:revision>10</cp:revision>
  <dcterms:created xsi:type="dcterms:W3CDTF">2026-04-29T11:43:00Z</dcterms:created>
  <dcterms:modified xsi:type="dcterms:W3CDTF">2026-05-13T09:36:00Z</dcterms:modified>
</cp:coreProperties>
</file>