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9D24" w14:textId="3605EF75" w:rsidR="001B2C69" w:rsidRDefault="001B2C69">
      <w:proofErr w:type="spellStart"/>
      <w:r w:rsidRPr="001B2C69">
        <w:t>Napomena</w:t>
      </w:r>
      <w:proofErr w:type="spellEnd"/>
      <w:r w:rsidRPr="001B2C69">
        <w:t xml:space="preserve"> za </w:t>
      </w:r>
      <w:proofErr w:type="spellStart"/>
      <w:r w:rsidRPr="001B2C69">
        <w:t>prijavitelje</w:t>
      </w:r>
      <w:proofErr w:type="spellEnd"/>
      <w:r w:rsidRPr="001B2C69">
        <w:t xml:space="preserve"> koji </w:t>
      </w:r>
      <w:proofErr w:type="spellStart"/>
      <w:r w:rsidRPr="001B2C69">
        <w:t>svoju</w:t>
      </w:r>
      <w:proofErr w:type="spellEnd"/>
      <w:r w:rsidRPr="001B2C69">
        <w:t xml:space="preserve"> </w:t>
      </w:r>
      <w:proofErr w:type="spellStart"/>
      <w:r w:rsidRPr="001B2C69">
        <w:t>prijavu</w:t>
      </w:r>
      <w:proofErr w:type="spellEnd"/>
      <w:r w:rsidRPr="001B2C69">
        <w:t xml:space="preserve"> </w:t>
      </w:r>
      <w:proofErr w:type="spellStart"/>
      <w:r w:rsidRPr="001B2C69">
        <w:t>kreiraju</w:t>
      </w:r>
      <w:proofErr w:type="spellEnd"/>
      <w:r w:rsidRPr="001B2C69">
        <w:t xml:space="preserve"> </w:t>
      </w:r>
      <w:proofErr w:type="spellStart"/>
      <w:r w:rsidRPr="001B2C69">
        <w:t>putem</w:t>
      </w:r>
      <w:proofErr w:type="spellEnd"/>
      <w:r w:rsidRPr="001B2C69">
        <w:t xml:space="preserve"> </w:t>
      </w:r>
      <w:proofErr w:type="spellStart"/>
      <w:r w:rsidRPr="001B2C69">
        <w:t>mobitela</w:t>
      </w:r>
      <w:proofErr w:type="spellEnd"/>
      <w:r w:rsidRPr="001B2C69">
        <w:t xml:space="preserve">: </w:t>
      </w:r>
      <w:r w:rsidRPr="001B2C69">
        <w:rPr>
          <w:b/>
          <w:bCs/>
        </w:rPr>
        <w:t>NATJEČAJI SU PRILAGOĐENI PEJZAŽNOM (LANDSCAPE) NAČINU RADA.</w:t>
      </w:r>
      <w:r w:rsidRPr="001B2C69">
        <w:t xml:space="preserve"> </w:t>
      </w:r>
      <w:proofErr w:type="spellStart"/>
      <w:r w:rsidRPr="001B2C69">
        <w:t>Svaka</w:t>
      </w:r>
      <w:proofErr w:type="spellEnd"/>
      <w:r w:rsidRPr="001B2C69">
        <w:t xml:space="preserve"> </w:t>
      </w:r>
      <w:proofErr w:type="spellStart"/>
      <w:r w:rsidRPr="001B2C69">
        <w:t>fizička</w:t>
      </w:r>
      <w:proofErr w:type="spellEnd"/>
      <w:r w:rsidRPr="001B2C69">
        <w:t xml:space="preserve"> </w:t>
      </w:r>
      <w:proofErr w:type="spellStart"/>
      <w:r w:rsidRPr="001B2C69">
        <w:t>ili</w:t>
      </w:r>
      <w:proofErr w:type="spellEnd"/>
      <w:r w:rsidRPr="001B2C69">
        <w:t xml:space="preserve"> </w:t>
      </w:r>
      <w:proofErr w:type="spellStart"/>
      <w:r w:rsidRPr="001B2C69">
        <w:t>pravna</w:t>
      </w:r>
      <w:proofErr w:type="spellEnd"/>
      <w:r w:rsidRPr="001B2C69">
        <w:t xml:space="preserve"> osoba </w:t>
      </w:r>
      <w:proofErr w:type="spellStart"/>
      <w:r w:rsidRPr="001B2C69">
        <w:t>može</w:t>
      </w:r>
      <w:proofErr w:type="spellEnd"/>
      <w:r w:rsidRPr="001B2C69">
        <w:t xml:space="preserve"> </w:t>
      </w:r>
      <w:proofErr w:type="spellStart"/>
      <w:r w:rsidRPr="001B2C69">
        <w:t>kreirati</w:t>
      </w:r>
      <w:proofErr w:type="spellEnd"/>
      <w:r w:rsidRPr="001B2C69">
        <w:t xml:space="preserve"> </w:t>
      </w:r>
      <w:proofErr w:type="spellStart"/>
      <w:r w:rsidRPr="001B2C69">
        <w:t>svoj</w:t>
      </w:r>
      <w:proofErr w:type="spellEnd"/>
      <w:r w:rsidRPr="001B2C69">
        <w:t xml:space="preserve"> </w:t>
      </w:r>
      <w:proofErr w:type="spellStart"/>
      <w:r w:rsidRPr="001B2C69">
        <w:t>račun</w:t>
      </w:r>
      <w:proofErr w:type="spellEnd"/>
      <w:r w:rsidRPr="001B2C69">
        <w:t xml:space="preserve"> </w:t>
      </w:r>
      <w:proofErr w:type="spellStart"/>
      <w:r w:rsidRPr="001B2C69">
        <w:t>unutar</w:t>
      </w:r>
      <w:proofErr w:type="spellEnd"/>
      <w:r w:rsidRPr="001B2C69">
        <w:t xml:space="preserve"> </w:t>
      </w:r>
      <w:r w:rsidR="000F56CA">
        <w:t xml:space="preserve">SOM </w:t>
      </w:r>
      <w:proofErr w:type="spellStart"/>
      <w:r w:rsidRPr="001B2C69">
        <w:t>Natječaji</w:t>
      </w:r>
      <w:proofErr w:type="spellEnd"/>
      <w:r w:rsidRPr="001B2C69">
        <w:t xml:space="preserve"> </w:t>
      </w:r>
      <w:proofErr w:type="spellStart"/>
      <w:r w:rsidRPr="001B2C69">
        <w:t>aplikacije</w:t>
      </w:r>
      <w:proofErr w:type="spellEnd"/>
      <w:r w:rsidRPr="001B2C69">
        <w:t>.</w:t>
      </w:r>
    </w:p>
    <w:p w14:paraId="5199E795" w14:textId="28EA7604" w:rsidR="001B2C69" w:rsidRDefault="003B6EB7">
      <w:r w:rsidRPr="003B6EB7">
        <w:rPr>
          <w:noProof/>
        </w:rPr>
        <w:drawing>
          <wp:inline distT="0" distB="0" distL="0" distR="0" wp14:anchorId="0D5559DB" wp14:editId="6AA801E7">
            <wp:extent cx="5943600" cy="2821305"/>
            <wp:effectExtent l="0" t="0" r="0" b="0"/>
            <wp:docPr id="829114867" name="Slika 1" descr="Slika na kojoj se prikazuje snimka zaslona, tekst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14867" name="Slika 1" descr="Slika na kojoj se prikazuje snimka zaslona, tekst, dijagram, dizajn&#10;&#10;Sadržaj generiran uz AI možda nije 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4BCA0" w14:textId="77777777" w:rsidR="001B2C69" w:rsidRDefault="001B2C69"/>
    <w:p w14:paraId="43EA24E0" w14:textId="1CC02B9B" w:rsidR="001B2C69" w:rsidRDefault="001B2C69">
      <w:pPr>
        <w:rPr>
          <w:lang w:val="pl-PL"/>
        </w:rPr>
      </w:pPr>
      <w:r w:rsidRPr="001B2C69">
        <w:rPr>
          <w:lang w:val="pl-PL"/>
        </w:rPr>
        <w:t xml:space="preserve">Na stranici aplikacije, klikom na </w:t>
      </w:r>
      <w:r w:rsidRPr="001B2C69">
        <w:rPr>
          <w:b/>
          <w:bCs/>
          <w:lang w:val="pl-PL"/>
        </w:rPr>
        <w:t>''Registracija''</w:t>
      </w:r>
      <w:r w:rsidRPr="001B2C69">
        <w:rPr>
          <w:lang w:val="pl-PL"/>
        </w:rPr>
        <w:t xml:space="preserve"> započinjemo proces kreiranja računa. Postoje dvije mogućnosti, </w:t>
      </w:r>
      <w:r w:rsidRPr="001B2C69">
        <w:rPr>
          <w:b/>
          <w:bCs/>
          <w:lang w:val="pl-PL"/>
        </w:rPr>
        <w:t>''Nova registracija''</w:t>
      </w:r>
      <w:r w:rsidRPr="001B2C69">
        <w:rPr>
          <w:lang w:val="pl-PL"/>
        </w:rPr>
        <w:t xml:space="preserve"> – za fizičke i pravne osobe ili ''Registracija putem postojećeg računa'' koja se odnosi na pravne osobe koje od prije koriste neke od usluga aplikacije.</w:t>
      </w:r>
    </w:p>
    <w:p w14:paraId="07DE24BC" w14:textId="313049FD" w:rsidR="001B2C69" w:rsidRDefault="00146924">
      <w:pPr>
        <w:rPr>
          <w:lang w:val="pl-PL"/>
        </w:rPr>
      </w:pPr>
      <w:r w:rsidRPr="00146924">
        <w:rPr>
          <w:noProof/>
          <w:lang w:val="pl-PL"/>
        </w:rPr>
        <w:drawing>
          <wp:inline distT="0" distB="0" distL="0" distR="0" wp14:anchorId="23E1C61F" wp14:editId="75EEEB12">
            <wp:extent cx="5943600" cy="2800350"/>
            <wp:effectExtent l="0" t="0" r="0" b="0"/>
            <wp:docPr id="1661509766" name="Slika 1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09766" name="Slika 1" descr="Slika na kojoj se prikazuje tekst, snimka zaslona, Font, dizajn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32FF" w14:textId="77777777" w:rsidR="001B2C69" w:rsidRDefault="001B2C69">
      <w:pPr>
        <w:rPr>
          <w:lang w:val="pl-PL"/>
        </w:rPr>
      </w:pPr>
    </w:p>
    <w:p w14:paraId="05A706D5" w14:textId="77777777" w:rsidR="001B2C69" w:rsidRDefault="001B2C69">
      <w:pPr>
        <w:rPr>
          <w:lang w:val="pl-PL"/>
        </w:rPr>
      </w:pPr>
    </w:p>
    <w:p w14:paraId="55A7A55D" w14:textId="5F38709C" w:rsidR="001B2C69" w:rsidRDefault="001B2C69">
      <w:r w:rsidRPr="001B2C69">
        <w:rPr>
          <w:lang w:val="pl-PL"/>
        </w:rPr>
        <w:t xml:space="preserve">Klikom na Nova registracija'' biramo radi li se o fizičkoj ili pravnoj osobi''. </w:t>
      </w:r>
      <w:r w:rsidRPr="001B2C69">
        <w:t xml:space="preserve">Kada </w:t>
      </w:r>
      <w:proofErr w:type="spellStart"/>
      <w:r w:rsidRPr="001B2C69">
        <w:t>smo</w:t>
      </w:r>
      <w:proofErr w:type="spellEnd"/>
      <w:r w:rsidRPr="001B2C69">
        <w:t xml:space="preserve"> </w:t>
      </w:r>
      <w:proofErr w:type="spellStart"/>
      <w:r w:rsidRPr="001B2C69">
        <w:t>odabrali</w:t>
      </w:r>
      <w:proofErr w:type="spellEnd"/>
      <w:r w:rsidRPr="001B2C69">
        <w:t xml:space="preserve"> </w:t>
      </w:r>
      <w:proofErr w:type="spellStart"/>
      <w:r w:rsidRPr="001B2C69">
        <w:t>jedno</w:t>
      </w:r>
      <w:proofErr w:type="spellEnd"/>
      <w:r w:rsidRPr="001B2C69">
        <w:t xml:space="preserve"> </w:t>
      </w:r>
      <w:proofErr w:type="spellStart"/>
      <w:r w:rsidRPr="001B2C69">
        <w:t>od</w:t>
      </w:r>
      <w:proofErr w:type="spellEnd"/>
      <w:r w:rsidRPr="001B2C69">
        <w:t xml:space="preserve"> </w:t>
      </w:r>
      <w:proofErr w:type="spellStart"/>
      <w:r w:rsidRPr="001B2C69">
        <w:t>ponuđenog</w:t>
      </w:r>
      <w:proofErr w:type="spellEnd"/>
      <w:r w:rsidRPr="001B2C69">
        <w:t xml:space="preserve"> </w:t>
      </w:r>
      <w:proofErr w:type="spellStart"/>
      <w:r w:rsidRPr="001B2C69">
        <w:t>kliknemo</w:t>
      </w:r>
      <w:proofErr w:type="spellEnd"/>
      <w:r w:rsidRPr="001B2C69">
        <w:t xml:space="preserve"> </w:t>
      </w:r>
      <w:r w:rsidRPr="001B2C69">
        <w:rPr>
          <w:b/>
          <w:bCs/>
        </w:rPr>
        <w:t>''</w:t>
      </w:r>
      <w:proofErr w:type="spellStart"/>
      <w:r w:rsidRPr="001B2C69">
        <w:rPr>
          <w:b/>
          <w:bCs/>
        </w:rPr>
        <w:t>Dalje</w:t>
      </w:r>
      <w:proofErr w:type="spellEnd"/>
      <w:r w:rsidRPr="001B2C69">
        <w:rPr>
          <w:b/>
          <w:bCs/>
        </w:rPr>
        <w:t>''</w:t>
      </w:r>
      <w:r w:rsidRPr="001B2C69">
        <w:t>.</w:t>
      </w:r>
    </w:p>
    <w:p w14:paraId="19CB7DDF" w14:textId="4B5FA4DC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1D88D6F4" wp14:editId="062B6F76">
            <wp:extent cx="5943600" cy="2797810"/>
            <wp:effectExtent l="0" t="0" r="0" b="2540"/>
            <wp:docPr id="1746161676" name="Slika 1" descr="Slika na kojoj se prikazuje tekst, snimka zaslona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61676" name="Slika 1" descr="Slika na kojoj se prikazuje tekst, snimka zaslona, dijagram, dizajn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8CE2" w14:textId="64BEA5E8" w:rsidR="001B2C69" w:rsidRDefault="001B2C69">
      <w:pPr>
        <w:rPr>
          <w:lang w:val="pl-PL"/>
        </w:rPr>
      </w:pPr>
      <w:r w:rsidRPr="001B2C69">
        <w:rPr>
          <w:lang w:val="pl-PL"/>
        </w:rPr>
        <w:t>Sljedeći korak je upis svih potrebnih podataka.</w:t>
      </w:r>
    </w:p>
    <w:p w14:paraId="2F5D195C" w14:textId="5D5712E3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636A680D" wp14:editId="7967E5D7">
            <wp:extent cx="5943600" cy="2806065"/>
            <wp:effectExtent l="0" t="0" r="0" b="0"/>
            <wp:docPr id="2126771833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71833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4B19" w14:textId="77777777" w:rsidR="001B2C69" w:rsidRDefault="001B2C69">
      <w:pPr>
        <w:rPr>
          <w:lang w:val="pl-PL"/>
        </w:rPr>
      </w:pPr>
    </w:p>
    <w:p w14:paraId="7C8D126C" w14:textId="77777777" w:rsidR="001B2C69" w:rsidRDefault="001B2C69">
      <w:pPr>
        <w:rPr>
          <w:lang w:val="pl-PL"/>
        </w:rPr>
      </w:pPr>
    </w:p>
    <w:p w14:paraId="26B966B7" w14:textId="77777777" w:rsidR="001B2C69" w:rsidRDefault="001B2C69">
      <w:pPr>
        <w:rPr>
          <w:lang w:val="pl-PL"/>
        </w:rPr>
      </w:pPr>
    </w:p>
    <w:p w14:paraId="5226602E" w14:textId="77777777" w:rsidR="001B2C69" w:rsidRDefault="001B2C69">
      <w:pPr>
        <w:rPr>
          <w:lang w:val="pl-PL"/>
        </w:rPr>
      </w:pPr>
    </w:p>
    <w:p w14:paraId="07823161" w14:textId="31A6415D" w:rsidR="001B2C69" w:rsidRDefault="001B2C69">
      <w:pPr>
        <w:rPr>
          <w:lang w:val="pl-PL"/>
        </w:rPr>
      </w:pPr>
      <w:r w:rsidRPr="001B2C69">
        <w:rPr>
          <w:lang w:val="pl-PL"/>
        </w:rPr>
        <w:lastRenderedPageBreak/>
        <w:t xml:space="preserve">Nakon upisa podataka, klikom na dalje možemo pregledati sve podatke koje smo upisali. Klikom na </w:t>
      </w:r>
      <w:r w:rsidRPr="001B2C69">
        <w:rPr>
          <w:b/>
          <w:bCs/>
          <w:lang w:val="pl-PL"/>
        </w:rPr>
        <w:t>''Kreiraj''</w:t>
      </w:r>
      <w:r w:rsidRPr="001B2C69">
        <w:rPr>
          <w:lang w:val="pl-PL"/>
        </w:rPr>
        <w:t xml:space="preserve"> stvorili smo korisnički račun, a SOM Natječaj će na na taj e-mail poslati poruku sa pristupnim podatcima pomoću kojih se prijavljujete u sustav. </w:t>
      </w:r>
    </w:p>
    <w:p w14:paraId="407BD8E5" w14:textId="77777777" w:rsidR="001B2C69" w:rsidRDefault="001B2C69">
      <w:pPr>
        <w:rPr>
          <w:lang w:val="pl-PL"/>
        </w:rPr>
      </w:pPr>
    </w:p>
    <w:p w14:paraId="1C3E6D41" w14:textId="57E9D421" w:rsidR="001B2C69" w:rsidRDefault="001B2C69">
      <w:pPr>
        <w:rPr>
          <w:lang w:val="pl-PL"/>
        </w:rPr>
      </w:pPr>
      <w:r w:rsidRPr="001B2C69">
        <w:rPr>
          <w:lang w:val="pl-PL"/>
        </w:rPr>
        <w:t xml:space="preserve">Kada s našim pristupnim podatcima uđemo u sustav, u glavnom izborniku s lijeve strane nalazi se opcija </w:t>
      </w:r>
      <w:r w:rsidRPr="001B2C69">
        <w:rPr>
          <w:b/>
          <w:bCs/>
          <w:lang w:val="pl-PL"/>
        </w:rPr>
        <w:t>''Natječaji''</w:t>
      </w:r>
      <w:r w:rsidRPr="001B2C69">
        <w:rPr>
          <w:lang w:val="pl-PL"/>
        </w:rPr>
        <w:t xml:space="preserve">. Klikom na istu, otvara se popis svih objavljenih natječaja s mogućnošću pregleda natječaja u PDF-u i s opcijom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>.</w:t>
      </w:r>
    </w:p>
    <w:p w14:paraId="72D20CC5" w14:textId="77777777" w:rsidR="00963953" w:rsidRDefault="00963953">
      <w:pPr>
        <w:rPr>
          <w:noProof/>
          <w:lang w:val="pl-PL"/>
        </w:rPr>
      </w:pPr>
    </w:p>
    <w:p w14:paraId="22ED31D7" w14:textId="71B0CCC8" w:rsidR="00963953" w:rsidRDefault="00A43F9A" w:rsidP="00A43F9A">
      <w:pPr>
        <w:jc w:val="center"/>
        <w:rPr>
          <w:noProof/>
          <w:lang w:val="pl-PL"/>
        </w:rPr>
      </w:pPr>
      <w:r w:rsidRPr="00A43F9A">
        <w:rPr>
          <w:noProof/>
          <w:lang w:val="pl-PL"/>
        </w:rPr>
        <w:drawing>
          <wp:inline distT="0" distB="0" distL="0" distR="0" wp14:anchorId="26ACF6F7" wp14:editId="79126CE0">
            <wp:extent cx="5943600" cy="2556510"/>
            <wp:effectExtent l="0" t="0" r="0" b="0"/>
            <wp:docPr id="1251670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708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B1F06" w14:textId="77777777" w:rsidR="00963953" w:rsidRDefault="00963953">
      <w:pPr>
        <w:rPr>
          <w:noProof/>
          <w:lang w:val="pl-PL"/>
        </w:rPr>
      </w:pPr>
    </w:p>
    <w:p w14:paraId="4137DA3C" w14:textId="77777777" w:rsidR="00963953" w:rsidRDefault="00963953">
      <w:pPr>
        <w:rPr>
          <w:lang w:val="pl-PL"/>
        </w:rPr>
      </w:pPr>
    </w:p>
    <w:p w14:paraId="00E839AD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Klikom na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 xml:space="preserve"> krećemo u prijavu natječaja. </w:t>
      </w:r>
    </w:p>
    <w:p w14:paraId="62CCA884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PRIJAVE NA NATJEČAJ ISKLJUČIVO SU U ELEKTRONSKOM OBLIKU. PRIJAVE POSLANE POŠTOM ILI DRUGIM MEDIJIMA NEĆE SE UZIMATI U OBZIR. </w:t>
      </w:r>
    </w:p>
    <w:p w14:paraId="3F95E229" w14:textId="67F95206" w:rsidR="001B2C69" w:rsidRDefault="001B2C69">
      <w:pPr>
        <w:rPr>
          <w:lang w:val="pl-PL"/>
        </w:rPr>
      </w:pPr>
      <w:r w:rsidRPr="001B2C69">
        <w:rPr>
          <w:lang w:val="pl-PL"/>
        </w:rPr>
        <w:t>Polja u natječaju popunjavaju se na jednostavan način. U prostoru za upis ili unos podatak u polje, nalazi se opis o kakvom je polju riječ (npr. tekstualni unos, brojčani unos, učitavanje datoteke, padajući izbornik i slično). S desne strane polja za upis ili unos podataka nalazi se ''Sažetak prijave'' u kojem možete vidjet u kojem poglavlju se trenutno nalazite.</w:t>
      </w:r>
    </w:p>
    <w:p w14:paraId="6E7ADBED" w14:textId="77777777" w:rsidR="00963953" w:rsidRDefault="00963953">
      <w:pPr>
        <w:rPr>
          <w:lang w:val="pl-PL"/>
        </w:rPr>
      </w:pPr>
    </w:p>
    <w:p w14:paraId="3AF118F5" w14:textId="0B50E57B" w:rsidR="00793B27" w:rsidRDefault="00A43F9A">
      <w:pPr>
        <w:rPr>
          <w:lang w:val="pl-PL"/>
        </w:rPr>
      </w:pPr>
      <w:r w:rsidRPr="00A43F9A">
        <w:rPr>
          <w:lang w:val="pl-PL"/>
        </w:rPr>
        <w:lastRenderedPageBreak/>
        <w:drawing>
          <wp:inline distT="0" distB="0" distL="0" distR="0" wp14:anchorId="398058DB" wp14:editId="4374EADA">
            <wp:extent cx="5943600" cy="2480945"/>
            <wp:effectExtent l="0" t="0" r="0" b="0"/>
            <wp:docPr id="84055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535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E2275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Polja koja su označena crvenom zvjezdicom obavezna su polja i dok ta polja nisu popunjena, ne možemo poslati prijavu na natječaj. </w:t>
      </w:r>
    </w:p>
    <w:p w14:paraId="612750F7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Neka polja sadržavaju dodatan opis koji se nalazi na uskličniku kraj naziva polja i ispod samog polja. </w:t>
      </w:r>
    </w:p>
    <w:p w14:paraId="21C64761" w14:textId="4EAD15BA" w:rsidR="001B2C69" w:rsidRDefault="001B2C69">
      <w:pPr>
        <w:rPr>
          <w:lang w:val="pl-PL"/>
        </w:rPr>
      </w:pPr>
      <w:r w:rsidRPr="001B2C69">
        <w:rPr>
          <w:lang w:val="pl-PL"/>
        </w:rPr>
        <w:t xml:space="preserve">Izjave su polja unutar natječaja koja se označavaju klikom na polje ispred izjave kako bi potvrdili podatke u istoj. </w:t>
      </w:r>
    </w:p>
    <w:p w14:paraId="3ADFB20C" w14:textId="3D360BDC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polja u kojima piše </w:t>
      </w:r>
      <w:r w:rsidRPr="001B2C69">
        <w:rPr>
          <w:b/>
          <w:bCs/>
          <w:lang w:val="pl-PL"/>
        </w:rPr>
        <w:t>''Učitavanje datoteke''</w:t>
      </w:r>
      <w:r w:rsidRPr="001B2C69">
        <w:rPr>
          <w:lang w:val="pl-PL"/>
        </w:rPr>
        <w:t>, potrebno je kliknuti na opciju ''Učitavanje datoteke'' i sa svog računala učitati traženu datoteku. AKO JE POTREBNO UČITATI VIŠE DATOTEKA U ISTO POLJE, ZA SVAKU NOVU DATOTETKU KLIKNEMO UČITAVANJE DATOTEKE I ODABEREMO DATOTEKU S NAŠEG RAČUNALA.</w:t>
      </w:r>
    </w:p>
    <w:p w14:paraId="6628F017" w14:textId="5C046D32" w:rsidR="001B2C69" w:rsidRDefault="00A43F9A" w:rsidP="00A43F9A">
      <w:pPr>
        <w:jc w:val="center"/>
        <w:rPr>
          <w:lang w:val="pl-PL"/>
        </w:rPr>
      </w:pPr>
      <w:r w:rsidRPr="00A43F9A">
        <w:rPr>
          <w:lang w:val="pl-PL"/>
        </w:rPr>
        <w:drawing>
          <wp:inline distT="0" distB="0" distL="0" distR="0" wp14:anchorId="30DDEFCE" wp14:editId="211AA06E">
            <wp:extent cx="5943600" cy="2489200"/>
            <wp:effectExtent l="0" t="0" r="0" b="6350"/>
            <wp:docPr id="306480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801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8CA73" w14:textId="77777777" w:rsidR="00963953" w:rsidRDefault="00963953">
      <w:pPr>
        <w:rPr>
          <w:noProof/>
          <w:lang w:val="pl-PL"/>
        </w:rPr>
      </w:pPr>
    </w:p>
    <w:p w14:paraId="24AAD86E" w14:textId="77777777" w:rsidR="00963953" w:rsidRDefault="00963953">
      <w:pPr>
        <w:rPr>
          <w:lang w:val="pl-PL"/>
        </w:rPr>
      </w:pPr>
    </w:p>
    <w:p w14:paraId="7A682EA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S desne strane svakog natječaja nalazi se sažetak prijave u kojem možemo vidjet jesu li sva polja pravilno popunjena. Ako jesu, poglavlja u prijave bit će označena kvačicom. </w:t>
      </w:r>
    </w:p>
    <w:p w14:paraId="4AAC1585" w14:textId="30319D31" w:rsidR="001B2C69" w:rsidRDefault="001B2C69">
      <w:pPr>
        <w:rPr>
          <w:lang w:val="pl-PL"/>
        </w:rPr>
      </w:pPr>
      <w:r w:rsidRPr="001B2C69">
        <w:rPr>
          <w:lang w:val="pl-PL"/>
        </w:rPr>
        <w:t>Nakon završetka rada na prijavi natječaja, prijavu možemo spremiti bez slanja, što znači da smo spremili sve podatke do sada upisane, no nastavit ćemo s popunom ostatka prijave.</w:t>
      </w:r>
    </w:p>
    <w:p w14:paraId="6D4F7D48" w14:textId="6694A461" w:rsidR="001B2C69" w:rsidRDefault="001B2C69">
      <w:pPr>
        <w:rPr>
          <w:noProof/>
          <w:lang w:val="pl-PL"/>
        </w:rPr>
      </w:pPr>
    </w:p>
    <w:p w14:paraId="1C197D9C" w14:textId="1D1D2438" w:rsidR="00963953" w:rsidRDefault="00530208">
      <w:pPr>
        <w:rPr>
          <w:noProof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8AFE" wp14:editId="7FCCD683">
                <wp:simplePos x="0" y="0"/>
                <wp:positionH relativeFrom="column">
                  <wp:posOffset>1089660</wp:posOffset>
                </wp:positionH>
                <wp:positionV relativeFrom="paragraph">
                  <wp:posOffset>1536065</wp:posOffset>
                </wp:positionV>
                <wp:extent cx="1592580" cy="167640"/>
                <wp:effectExtent l="0" t="0" r="26670" b="22860"/>
                <wp:wrapNone/>
                <wp:docPr id="1351050318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72F15" id="Pravokutnik 2" o:spid="_x0000_s1026" style="position:absolute;margin-left:85.8pt;margin-top:120.95pt;width:125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" filled="f" strokecolor="#e97132 [3205]" strokeweight="1.5pt"/>
            </w:pict>
          </mc:Fallback>
        </mc:AlternateContent>
      </w:r>
      <w:r w:rsidR="00A43F9A" w:rsidRPr="00A43F9A">
        <w:rPr>
          <w:noProof/>
          <w:lang w:val="pl-PL"/>
        </w:rPr>
        <w:drawing>
          <wp:inline distT="0" distB="0" distL="0" distR="0" wp14:anchorId="0203284D" wp14:editId="1CE07241">
            <wp:extent cx="5943600" cy="2536190"/>
            <wp:effectExtent l="0" t="0" r="0" b="0"/>
            <wp:docPr id="1117298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29853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D676" w14:textId="77777777" w:rsidR="00963953" w:rsidRDefault="00963953">
      <w:pPr>
        <w:rPr>
          <w:noProof/>
          <w:lang w:val="pl-PL"/>
        </w:rPr>
      </w:pPr>
    </w:p>
    <w:p w14:paraId="5A1113AC" w14:textId="77777777" w:rsidR="00963953" w:rsidRDefault="00963953">
      <w:pPr>
        <w:rPr>
          <w:lang w:val="pl-PL"/>
        </w:rPr>
      </w:pPr>
    </w:p>
    <w:p w14:paraId="52946D6A" w14:textId="32C16471" w:rsidR="001B2C69" w:rsidRDefault="001B2C69">
      <w:pPr>
        <w:rPr>
          <w:lang w:val="pl-PL"/>
        </w:rPr>
      </w:pPr>
      <w:r w:rsidRPr="001B2C69">
        <w:rPr>
          <w:lang w:val="pl-PL"/>
        </w:rPr>
        <w:t xml:space="preserve">Ako smo popunili sva obavezna polja i želimo poslati prijavu, klikom na </w:t>
      </w:r>
      <w:r w:rsidRPr="001B2C69">
        <w:rPr>
          <w:b/>
          <w:bCs/>
          <w:lang w:val="pl-PL"/>
        </w:rPr>
        <w:t>''Pošalji prijavu''</w:t>
      </w:r>
      <w:r w:rsidRPr="001B2C69">
        <w:rPr>
          <w:lang w:val="pl-PL"/>
        </w:rPr>
        <w:t xml:space="preserve"> s time smo završili prijavu na natječaj. Nakon slanja više nemamo mogućnosti mjenjanja podataka u prijavi. </w:t>
      </w:r>
    </w:p>
    <w:p w14:paraId="763B8B9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da prijavu želimo spremiti i nastaviti kasnije s popunjavanjem iste, to možemo učiniti klikom na </w:t>
      </w:r>
      <w:r w:rsidRPr="001B2C69">
        <w:rPr>
          <w:b/>
          <w:bCs/>
          <w:lang w:val="pl-PL"/>
        </w:rPr>
        <w:t>Spremi prijavu</w:t>
      </w:r>
      <w:r w:rsidRPr="001B2C69">
        <w:rPr>
          <w:lang w:val="pl-PL"/>
        </w:rPr>
        <w:t xml:space="preserve">. Našu prijavu možemo pronaći u izborniku </w:t>
      </w:r>
      <w:r w:rsidRPr="001B2C69">
        <w:rPr>
          <w:b/>
          <w:bCs/>
          <w:lang w:val="pl-PL"/>
        </w:rPr>
        <w:t>''Moje prijave''</w:t>
      </w:r>
      <w:r w:rsidRPr="001B2C69">
        <w:rPr>
          <w:lang w:val="pl-PL"/>
        </w:rPr>
        <w:t xml:space="preserve">, te možemo nastaviti s popunjavanjem. </w:t>
      </w:r>
    </w:p>
    <w:p w14:paraId="3B4F2A5C" w14:textId="77777777" w:rsidR="001B2C69" w:rsidRDefault="001B2C69">
      <w:pPr>
        <w:rPr>
          <w:lang w:val="pl-PL"/>
        </w:rPr>
      </w:pPr>
    </w:p>
    <w:p w14:paraId="64B5530D" w14:textId="7A624BF5" w:rsidR="001B2C69" w:rsidRPr="001B2C69" w:rsidRDefault="001B2C69">
      <w:pPr>
        <w:rPr>
          <w:lang w:val="pl-PL"/>
        </w:rPr>
      </w:pPr>
      <w:r w:rsidRPr="001B2C69">
        <w:rPr>
          <w:lang w:val="pl-PL"/>
        </w:rPr>
        <w:t>Za sve upite glede tehničkih pitanja u svezi prijave na javni natječaj obratite se na E-mail: podrska@som-system.com</w:t>
      </w:r>
    </w:p>
    <w:sectPr w:rsidR="001B2C69" w:rsidRPr="001B2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69"/>
    <w:rsid w:val="000D7AF0"/>
    <w:rsid w:val="000F56CA"/>
    <w:rsid w:val="00146924"/>
    <w:rsid w:val="001B2C69"/>
    <w:rsid w:val="001F63F9"/>
    <w:rsid w:val="002724AB"/>
    <w:rsid w:val="002E1F79"/>
    <w:rsid w:val="00337407"/>
    <w:rsid w:val="003B6EB7"/>
    <w:rsid w:val="004A69CE"/>
    <w:rsid w:val="004F160C"/>
    <w:rsid w:val="00530208"/>
    <w:rsid w:val="005953C6"/>
    <w:rsid w:val="005B0BC7"/>
    <w:rsid w:val="00604FE3"/>
    <w:rsid w:val="00666C7B"/>
    <w:rsid w:val="00793B27"/>
    <w:rsid w:val="007A27A0"/>
    <w:rsid w:val="008A3FC2"/>
    <w:rsid w:val="00963953"/>
    <w:rsid w:val="009A556F"/>
    <w:rsid w:val="00A018CC"/>
    <w:rsid w:val="00A43F9A"/>
    <w:rsid w:val="00BC63F7"/>
    <w:rsid w:val="00CF0DB6"/>
    <w:rsid w:val="00D83391"/>
    <w:rsid w:val="00D93F49"/>
    <w:rsid w:val="00DC0B3E"/>
    <w:rsid w:val="00E253AB"/>
    <w:rsid w:val="00EE62CF"/>
    <w:rsid w:val="00EF5EFF"/>
    <w:rsid w:val="00F66A7B"/>
    <w:rsid w:val="00F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488D"/>
  <w15:chartTrackingRefBased/>
  <w15:docId w15:val="{D3A7E6BD-CBAC-4DC7-81E3-59CD9794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Som System</dc:creator>
  <cp:keywords/>
  <dc:description/>
  <cp:lastModifiedBy>Info - Som System</cp:lastModifiedBy>
  <cp:revision>2</cp:revision>
  <cp:lastPrinted>2026-01-09T09:43:00Z</cp:lastPrinted>
  <dcterms:created xsi:type="dcterms:W3CDTF">2026-05-22T07:53:00Z</dcterms:created>
  <dcterms:modified xsi:type="dcterms:W3CDTF">2026-05-22T07:53:00Z</dcterms:modified>
</cp:coreProperties>
</file>