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1FE1E" w14:textId="77777777" w:rsidR="006B34DC" w:rsidRDefault="006B34D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5"/>
        <w:gridCol w:w="5916"/>
      </w:tblGrid>
      <w:tr w:rsidR="002333D3" w14:paraId="32725B3A" w14:textId="77777777" w:rsidTr="006B34DC">
        <w:trPr>
          <w:trHeight w:val="841"/>
        </w:trPr>
        <w:tc>
          <w:tcPr>
            <w:tcW w:w="9061" w:type="dxa"/>
            <w:gridSpan w:val="2"/>
            <w:vAlign w:val="center"/>
          </w:tcPr>
          <w:p w14:paraId="2904A673" w14:textId="77C28177" w:rsidR="002333D3" w:rsidRPr="00943E84" w:rsidRDefault="002333D3" w:rsidP="001F5755">
            <w:pPr>
              <w:jc w:val="center"/>
              <w:rPr>
                <w:sz w:val="28"/>
                <w:szCs w:val="28"/>
              </w:rPr>
            </w:pPr>
            <w:r w:rsidRPr="00943E84">
              <w:rPr>
                <w:b/>
                <w:sz w:val="28"/>
                <w:szCs w:val="28"/>
              </w:rPr>
              <w:t>IZVJEŠĆE O PROVEDENOM SAVJETOVANJU SA ZAINTERESIRANOM JAVNOŠĆU</w:t>
            </w:r>
          </w:p>
        </w:tc>
      </w:tr>
      <w:tr w:rsidR="002333D3" w14:paraId="421386FA" w14:textId="77777777" w:rsidTr="006B34DC">
        <w:trPr>
          <w:trHeight w:val="981"/>
        </w:trPr>
        <w:tc>
          <w:tcPr>
            <w:tcW w:w="3145" w:type="dxa"/>
            <w:vAlign w:val="center"/>
          </w:tcPr>
          <w:p w14:paraId="6822848D" w14:textId="77777777" w:rsidR="002333D3" w:rsidRPr="00943E84" w:rsidRDefault="002333D3">
            <w:pPr>
              <w:rPr>
                <w:b/>
              </w:rPr>
            </w:pPr>
            <w:r w:rsidRPr="00943E84">
              <w:rPr>
                <w:b/>
              </w:rPr>
              <w:t>Naziv dokumenta</w:t>
            </w:r>
          </w:p>
        </w:tc>
        <w:tc>
          <w:tcPr>
            <w:tcW w:w="5916" w:type="dxa"/>
            <w:vAlign w:val="center"/>
          </w:tcPr>
          <w:p w14:paraId="0F44162D" w14:textId="37F13EFB" w:rsidR="002333D3" w:rsidRPr="00E90066" w:rsidRDefault="00C64E11" w:rsidP="009A2802">
            <w:pPr>
              <w:jc w:val="both"/>
              <w:rPr>
                <w:b/>
              </w:rPr>
            </w:pPr>
            <w:r>
              <w:rPr>
                <w:b/>
                <w:bCs/>
              </w:rPr>
              <w:t>Nacrt Odluke o visini turističke pristojbe za općine i gradove na području Krapinsko-zagorske županije</w:t>
            </w:r>
            <w:r w:rsidR="00D219D2">
              <w:rPr>
                <w:b/>
                <w:bCs/>
              </w:rPr>
              <w:t xml:space="preserve"> za 202</w:t>
            </w:r>
            <w:r w:rsidR="00E936B6">
              <w:rPr>
                <w:b/>
                <w:bCs/>
              </w:rPr>
              <w:t>8</w:t>
            </w:r>
            <w:r w:rsidR="009A2802">
              <w:rPr>
                <w:b/>
                <w:bCs/>
              </w:rPr>
              <w:t>. godinu</w:t>
            </w:r>
          </w:p>
        </w:tc>
      </w:tr>
      <w:tr w:rsidR="002333D3" w14:paraId="4AC4A9BB" w14:textId="77777777" w:rsidTr="006B34DC">
        <w:trPr>
          <w:trHeight w:val="852"/>
        </w:trPr>
        <w:tc>
          <w:tcPr>
            <w:tcW w:w="3145" w:type="dxa"/>
            <w:vAlign w:val="center"/>
          </w:tcPr>
          <w:p w14:paraId="022DFB5E" w14:textId="77777777" w:rsidR="002333D3" w:rsidRPr="00943E84" w:rsidRDefault="002333D3">
            <w:pPr>
              <w:rPr>
                <w:b/>
              </w:rPr>
            </w:pPr>
            <w:r w:rsidRPr="00943E84">
              <w:rPr>
                <w:b/>
              </w:rPr>
              <w:t>Stvaratelj dokumenta, tijelo koje je provelo savjetovanje</w:t>
            </w:r>
          </w:p>
        </w:tc>
        <w:tc>
          <w:tcPr>
            <w:tcW w:w="5916" w:type="dxa"/>
            <w:vAlign w:val="center"/>
          </w:tcPr>
          <w:p w14:paraId="09B30E9D" w14:textId="0048B90E" w:rsidR="00D56828" w:rsidRDefault="002F3643">
            <w:r w:rsidRPr="00194E71">
              <w:t xml:space="preserve">Upravni za gospodarstvo, poljoprivredu, </w:t>
            </w:r>
            <w:r w:rsidR="00BB51DD">
              <w:t>turizam,</w:t>
            </w:r>
          </w:p>
          <w:p w14:paraId="10348AFC" w14:textId="0FAD62C6" w:rsidR="002333D3" w:rsidRPr="00194E71" w:rsidRDefault="002F3643">
            <w:r w:rsidRPr="00194E71">
              <w:t xml:space="preserve">promet i komunalnu infrastrukturu </w:t>
            </w:r>
          </w:p>
        </w:tc>
      </w:tr>
      <w:tr w:rsidR="002333D3" w14:paraId="2AFCC5F0" w14:textId="77777777" w:rsidTr="007E17DD">
        <w:trPr>
          <w:trHeight w:val="6080"/>
        </w:trPr>
        <w:tc>
          <w:tcPr>
            <w:tcW w:w="3145" w:type="dxa"/>
            <w:vAlign w:val="center"/>
          </w:tcPr>
          <w:p w14:paraId="75B05002" w14:textId="354457DB" w:rsidR="002333D3" w:rsidRPr="00943E84" w:rsidRDefault="002333D3">
            <w:pPr>
              <w:rPr>
                <w:b/>
              </w:rPr>
            </w:pPr>
            <w:r w:rsidRPr="00943E84">
              <w:rPr>
                <w:b/>
              </w:rPr>
              <w:t>Svrha dokumenta</w:t>
            </w:r>
          </w:p>
        </w:tc>
        <w:tc>
          <w:tcPr>
            <w:tcW w:w="5916" w:type="dxa"/>
            <w:vAlign w:val="center"/>
          </w:tcPr>
          <w:p w14:paraId="4278C10D" w14:textId="3305EECA" w:rsidR="00C64E11" w:rsidRPr="00195BE5" w:rsidRDefault="00D219D2" w:rsidP="00C64E11">
            <w:pPr>
              <w:pStyle w:val="Bezproreda"/>
              <w:jc w:val="both"/>
              <w:rPr>
                <w:sz w:val="22"/>
                <w:szCs w:val="22"/>
              </w:rPr>
            </w:pPr>
            <w:r w:rsidRPr="00195BE5">
              <w:rPr>
                <w:sz w:val="22"/>
                <w:szCs w:val="22"/>
              </w:rPr>
              <w:t>Odluku o visini turističke pristojbe, uz mišljenje lokalnih turističkih zajednica, donosi Županijska skupština  i to najkasnije do 31. siječnja tekuće godine za narednu godinu, sukladno članku 15. stavku 3. Zakona o turističkoj pristojbi (NN 52/19).</w:t>
            </w:r>
          </w:p>
          <w:p w14:paraId="16800397" w14:textId="17ACB1C6" w:rsidR="00E936B6" w:rsidRPr="00195BE5" w:rsidRDefault="00195BE5" w:rsidP="00E936B6">
            <w:pPr>
              <w:pStyle w:val="Bezproreda"/>
              <w:jc w:val="both"/>
              <w:rPr>
                <w:bCs/>
                <w:sz w:val="22"/>
                <w:szCs w:val="22"/>
              </w:rPr>
            </w:pPr>
            <w:r w:rsidRPr="00195BE5">
              <w:rPr>
                <w:sz w:val="22"/>
                <w:szCs w:val="22"/>
              </w:rPr>
              <w:t xml:space="preserve">Dosadašnje odluke koje su donesene na sjednicama Županijske skupštine su redom:  </w:t>
            </w:r>
            <w:bookmarkStart w:id="0" w:name="_Hlk127181834"/>
            <w:r w:rsidRPr="00195BE5">
              <w:rPr>
                <w:sz w:val="22"/>
                <w:szCs w:val="22"/>
              </w:rPr>
              <w:t>Odluka o visini turističke pristojbe za općine i gradove na području Krapinsko-zagorske županije donesena na 16. sjednici Županijske skupštine Krapinsko-zagorske županije održanoj dana 16. rujna 2019. godine (KLASA:011-01/1901/02, URBROJ:2140/01-01-19-4)</w:t>
            </w:r>
            <w:bookmarkEnd w:id="0"/>
            <w:r w:rsidRPr="00195BE5">
              <w:rPr>
                <w:sz w:val="22"/>
                <w:szCs w:val="22"/>
              </w:rPr>
              <w:t xml:space="preserve">, Odluka o izmjeni Odluke o visini turističke pristojbe za općine i gradove na području Krapinsko-zagorske županije </w:t>
            </w:r>
            <w:bookmarkStart w:id="1" w:name="_Hlk149645942"/>
            <w:r w:rsidRPr="00195BE5">
              <w:rPr>
                <w:sz w:val="22"/>
                <w:szCs w:val="22"/>
              </w:rPr>
              <w:t>donesena na 5. sjednici Županijske skupštine Krapinsko-zagorske županije održane dana 16. prosinca 2021. godine (KLASA:334-01/21-01/15, URBROJ:2140/01-01-21-5)</w:t>
            </w:r>
            <w:bookmarkStart w:id="2" w:name="_Hlk127182136"/>
            <w:bookmarkEnd w:id="1"/>
            <w:r w:rsidRPr="00195BE5">
              <w:rPr>
                <w:sz w:val="22"/>
                <w:szCs w:val="22"/>
              </w:rPr>
              <w:t>, Odluka o visini turističke pristojbe za općine i gradove na području Krapinsko-zagorske županije donesena na 10. sjednici Županijske skupštine Krapinsko-zagorske županije održanoj dana 16. prosinca 2022. godine (KLASA: 334-01/22-01/12, URBROJ:2140/01-01-22-6)</w:t>
            </w:r>
            <w:bookmarkEnd w:id="2"/>
            <w:r w:rsidRPr="00195BE5">
              <w:rPr>
                <w:sz w:val="22"/>
                <w:szCs w:val="22"/>
              </w:rPr>
              <w:t>, Odluka o izmjenama Odluke o visini turističke pristojbe za općine i gradove na području Krapinsko-zagorske županije donesena na 11. sjednici Županijske skupštine Krapinsko-zagorske županije održane dana 03. ožujka 2023. godine (KLASA:334-01/22-01/12, URBROJ:2140/01-23-12</w:t>
            </w:r>
            <w:r w:rsidRPr="00195BE5">
              <w:rPr>
                <w:bCs/>
                <w:sz w:val="22"/>
                <w:szCs w:val="22"/>
              </w:rPr>
              <w:t>) , Odluka o visini turističke pristojbe za općine i gradove na području Krapinsko-zagorske županije za 2025. godinu donesena na 15. sjednici Županijske skupštine Krapinsko-zagorske županije održanoj dana 07. prosinca 2023. godine (KLASA: 334-01/23-02/03, URBROJ:2140/01-01-23-13)</w:t>
            </w:r>
            <w:r w:rsidR="00E936B6">
              <w:rPr>
                <w:bCs/>
                <w:sz w:val="22"/>
                <w:szCs w:val="22"/>
              </w:rPr>
              <w:t xml:space="preserve">, </w:t>
            </w:r>
            <w:r w:rsidR="00E936B6" w:rsidRPr="00195BE5">
              <w:rPr>
                <w:bCs/>
                <w:sz w:val="22"/>
                <w:szCs w:val="22"/>
              </w:rPr>
              <w:t>Odluka o visini turističke pristojbe za općine i gradove na području Krapinsko-zagorske županije za 2026. godinu donesena na 20. sjednici Županijske skupštine Krapinsko-zagorske županije održanoj dana 10. prosinca 2024. godine (KLASA: 334-01/24-01/08, URBROJ: 2140-01-24-13).</w:t>
            </w:r>
          </w:p>
          <w:p w14:paraId="59254520" w14:textId="4F62798A" w:rsidR="00195BE5" w:rsidRPr="00195BE5" w:rsidRDefault="00195BE5" w:rsidP="00195BE5">
            <w:pPr>
              <w:pStyle w:val="Bezproreda"/>
              <w:jc w:val="both"/>
              <w:rPr>
                <w:bCs/>
                <w:sz w:val="22"/>
                <w:szCs w:val="22"/>
              </w:rPr>
            </w:pPr>
            <w:r w:rsidRPr="00195BE5">
              <w:rPr>
                <w:bCs/>
                <w:sz w:val="22"/>
                <w:szCs w:val="22"/>
              </w:rPr>
              <w:t xml:space="preserve">Važeća  </w:t>
            </w:r>
            <w:r w:rsidR="00E936B6" w:rsidRPr="00195BE5">
              <w:rPr>
                <w:bCs/>
                <w:sz w:val="22"/>
                <w:szCs w:val="22"/>
              </w:rPr>
              <w:t>Odluka o visini turističke pristojbe za općine i gradove na području Krapinsko-zagorske županije za 202</w:t>
            </w:r>
            <w:r w:rsidR="00E936B6">
              <w:rPr>
                <w:bCs/>
                <w:sz w:val="22"/>
                <w:szCs w:val="22"/>
              </w:rPr>
              <w:t>7</w:t>
            </w:r>
            <w:r w:rsidR="00E936B6" w:rsidRPr="00195BE5">
              <w:rPr>
                <w:bCs/>
                <w:sz w:val="22"/>
                <w:szCs w:val="22"/>
              </w:rPr>
              <w:t xml:space="preserve">. godinu donesena </w:t>
            </w:r>
            <w:r w:rsidR="00E936B6">
              <w:rPr>
                <w:bCs/>
                <w:sz w:val="22"/>
                <w:szCs w:val="22"/>
              </w:rPr>
              <w:t xml:space="preserve">je </w:t>
            </w:r>
            <w:r w:rsidR="00E936B6" w:rsidRPr="00195BE5">
              <w:rPr>
                <w:bCs/>
                <w:sz w:val="22"/>
                <w:szCs w:val="22"/>
              </w:rPr>
              <w:t xml:space="preserve">na </w:t>
            </w:r>
            <w:r w:rsidR="00E936B6">
              <w:rPr>
                <w:bCs/>
                <w:sz w:val="22"/>
                <w:szCs w:val="22"/>
              </w:rPr>
              <w:t>5</w:t>
            </w:r>
            <w:r w:rsidR="00E936B6" w:rsidRPr="00195BE5">
              <w:rPr>
                <w:bCs/>
                <w:sz w:val="22"/>
                <w:szCs w:val="22"/>
              </w:rPr>
              <w:t>. sjednici Županijske skupštine Krapinsko-zagorske županije održanoj dana 1</w:t>
            </w:r>
            <w:r w:rsidR="00E936B6">
              <w:rPr>
                <w:bCs/>
                <w:sz w:val="22"/>
                <w:szCs w:val="22"/>
              </w:rPr>
              <w:t>5</w:t>
            </w:r>
            <w:r w:rsidR="00E936B6" w:rsidRPr="00195BE5">
              <w:rPr>
                <w:bCs/>
                <w:sz w:val="22"/>
                <w:szCs w:val="22"/>
              </w:rPr>
              <w:t>. prosinca 202</w:t>
            </w:r>
            <w:r w:rsidR="00E936B6">
              <w:rPr>
                <w:bCs/>
                <w:sz w:val="22"/>
                <w:szCs w:val="22"/>
              </w:rPr>
              <w:t>5</w:t>
            </w:r>
            <w:r w:rsidR="00E936B6" w:rsidRPr="00195BE5">
              <w:rPr>
                <w:bCs/>
                <w:sz w:val="22"/>
                <w:szCs w:val="22"/>
              </w:rPr>
              <w:t>. godine (KLASA: 334-01/2</w:t>
            </w:r>
            <w:r w:rsidR="00E936B6">
              <w:rPr>
                <w:bCs/>
                <w:sz w:val="22"/>
                <w:szCs w:val="22"/>
              </w:rPr>
              <w:t>5</w:t>
            </w:r>
            <w:r w:rsidR="00E936B6" w:rsidRPr="00195BE5">
              <w:rPr>
                <w:bCs/>
                <w:sz w:val="22"/>
                <w:szCs w:val="22"/>
              </w:rPr>
              <w:t>-01/0</w:t>
            </w:r>
            <w:r w:rsidR="00E936B6">
              <w:rPr>
                <w:bCs/>
                <w:sz w:val="22"/>
                <w:szCs w:val="22"/>
              </w:rPr>
              <w:t>6</w:t>
            </w:r>
            <w:r w:rsidR="00E936B6" w:rsidRPr="00195BE5">
              <w:rPr>
                <w:bCs/>
                <w:sz w:val="22"/>
                <w:szCs w:val="22"/>
              </w:rPr>
              <w:t>, URBROJ: 2140-01-2</w:t>
            </w:r>
            <w:r w:rsidR="00E936B6">
              <w:rPr>
                <w:bCs/>
                <w:sz w:val="22"/>
                <w:szCs w:val="22"/>
              </w:rPr>
              <w:t>5</w:t>
            </w:r>
            <w:r w:rsidR="00E936B6" w:rsidRPr="00195BE5">
              <w:rPr>
                <w:bCs/>
                <w:sz w:val="22"/>
                <w:szCs w:val="22"/>
              </w:rPr>
              <w:t>-1</w:t>
            </w:r>
            <w:r w:rsidR="00E936B6">
              <w:rPr>
                <w:bCs/>
                <w:sz w:val="22"/>
                <w:szCs w:val="22"/>
              </w:rPr>
              <w:t>4</w:t>
            </w:r>
            <w:r w:rsidR="00E936B6" w:rsidRPr="00195BE5">
              <w:rPr>
                <w:bCs/>
                <w:sz w:val="22"/>
                <w:szCs w:val="22"/>
              </w:rPr>
              <w:t>).</w:t>
            </w:r>
          </w:p>
          <w:p w14:paraId="52192B2F" w14:textId="6F4A4045" w:rsidR="008A2A7D" w:rsidRPr="00195BE5" w:rsidRDefault="008A2A7D" w:rsidP="008A2A7D">
            <w:pPr>
              <w:pStyle w:val="Bezproreda"/>
              <w:jc w:val="both"/>
              <w:rPr>
                <w:sz w:val="22"/>
                <w:szCs w:val="22"/>
              </w:rPr>
            </w:pPr>
            <w:r w:rsidRPr="00195BE5">
              <w:rPr>
                <w:sz w:val="22"/>
                <w:szCs w:val="22"/>
              </w:rPr>
              <w:t>Visina turističke pristojbe može se odrediti za najviše dva sezonska razdoblja, s time da jedno sezonsko razdoblje traje od 01. travnja do 30. rujna.</w:t>
            </w:r>
          </w:p>
          <w:p w14:paraId="55B877D3" w14:textId="460D3818" w:rsidR="00D219D2" w:rsidRPr="00195BE5" w:rsidRDefault="00D219D2" w:rsidP="00D219D2">
            <w:pPr>
              <w:pStyle w:val="Bezproreda"/>
              <w:jc w:val="both"/>
              <w:rPr>
                <w:bCs/>
                <w:sz w:val="22"/>
                <w:szCs w:val="22"/>
              </w:rPr>
            </w:pPr>
            <w:r w:rsidRPr="00195BE5">
              <w:rPr>
                <w:bCs/>
                <w:sz w:val="22"/>
                <w:szCs w:val="22"/>
              </w:rPr>
              <w:t xml:space="preserve">Sukladno uputama Ministarstva turizma i sporta, Turistička zajednica Krapinsko-zagorske županije uputila je dopis u kojem </w:t>
            </w:r>
            <w:r w:rsidRPr="00195BE5">
              <w:rPr>
                <w:bCs/>
                <w:sz w:val="22"/>
                <w:szCs w:val="22"/>
              </w:rPr>
              <w:lastRenderedPageBreak/>
              <w:t>je od sustava turističkih zajednica zatražila prethodno mišljenje o prijedlogu odluke  o visini turističke pristojbe za razdoblje od 01.01. do 31.12. 202</w:t>
            </w:r>
            <w:r w:rsidR="007E17DD">
              <w:rPr>
                <w:bCs/>
                <w:sz w:val="22"/>
                <w:szCs w:val="22"/>
              </w:rPr>
              <w:t>8</w:t>
            </w:r>
            <w:r w:rsidRPr="00195BE5">
              <w:rPr>
                <w:bCs/>
                <w:sz w:val="22"/>
                <w:szCs w:val="22"/>
              </w:rPr>
              <w:t xml:space="preserve">. godine. </w:t>
            </w:r>
          </w:p>
          <w:p w14:paraId="4D526F14" w14:textId="4115E9D3" w:rsidR="00DE3194" w:rsidRDefault="00195BE5" w:rsidP="002D3922">
            <w:pPr>
              <w:pStyle w:val="Bezproreda"/>
              <w:jc w:val="both"/>
              <w:rPr>
                <w:sz w:val="22"/>
                <w:szCs w:val="22"/>
              </w:rPr>
            </w:pPr>
            <w:r w:rsidRPr="00195BE5">
              <w:rPr>
                <w:sz w:val="22"/>
                <w:szCs w:val="22"/>
              </w:rPr>
              <w:t xml:space="preserve">Zaprimljena su očitovanja odnosno mišljenja 9 lokalnih turističkih zajednica/turističkih zajednica područja. Za JLS-e na čijim područjima nema osnovane turističke zajednice,  mišljenje Turističke zajednice Krapinsko-zagorske županije je istovjetno s mišljenjima </w:t>
            </w:r>
            <w:r w:rsidR="007E17DD">
              <w:rPr>
                <w:sz w:val="22"/>
                <w:szCs w:val="22"/>
              </w:rPr>
              <w:t xml:space="preserve">svih 9 </w:t>
            </w:r>
            <w:r w:rsidRPr="00195BE5">
              <w:rPr>
                <w:sz w:val="22"/>
                <w:szCs w:val="22"/>
              </w:rPr>
              <w:t>lokalnih turističkih zajednica/turističkih zajednica područja</w:t>
            </w:r>
            <w:r w:rsidR="007E17DD">
              <w:rPr>
                <w:sz w:val="22"/>
                <w:szCs w:val="22"/>
              </w:rPr>
              <w:t>.</w:t>
            </w:r>
            <w:r w:rsidRPr="00195BE5">
              <w:rPr>
                <w:sz w:val="22"/>
                <w:szCs w:val="22"/>
              </w:rPr>
              <w:t xml:space="preserve"> </w:t>
            </w:r>
          </w:p>
          <w:p w14:paraId="334A5132" w14:textId="77777777" w:rsidR="007E17DD" w:rsidRPr="00195BE5" w:rsidRDefault="007E17DD" w:rsidP="002D3922">
            <w:pPr>
              <w:pStyle w:val="Bezproreda"/>
              <w:jc w:val="both"/>
              <w:rPr>
                <w:sz w:val="22"/>
                <w:szCs w:val="22"/>
              </w:rPr>
            </w:pPr>
          </w:p>
          <w:p w14:paraId="38E9E646" w14:textId="01354270" w:rsidR="00195BE5" w:rsidRDefault="00195BE5" w:rsidP="00195BE5">
            <w:pPr>
              <w:pStyle w:val="Bezproreda"/>
              <w:jc w:val="both"/>
              <w:rPr>
                <w:b/>
                <w:bCs/>
                <w:sz w:val="22"/>
                <w:szCs w:val="22"/>
              </w:rPr>
            </w:pPr>
            <w:r w:rsidRPr="00195BE5">
              <w:rPr>
                <w:b/>
                <w:bCs/>
                <w:sz w:val="22"/>
                <w:szCs w:val="22"/>
              </w:rPr>
              <w:t>Predlaže se da se za područje Krapinsko-zagorske županije od 01.01.202</w:t>
            </w:r>
            <w:r w:rsidR="007E17DD">
              <w:rPr>
                <w:b/>
                <w:bCs/>
                <w:sz w:val="22"/>
                <w:szCs w:val="22"/>
              </w:rPr>
              <w:t>8</w:t>
            </w:r>
            <w:r w:rsidRPr="00195BE5">
              <w:rPr>
                <w:b/>
                <w:bCs/>
                <w:sz w:val="22"/>
                <w:szCs w:val="22"/>
              </w:rPr>
              <w:t>. godine primijene predloženi iznosi turističke pristojbe u jednakim iznosima za sve jedinice lokalne samouprave po svim navedenim kategorijama obveznika plaćanja turističke pristojbe</w:t>
            </w:r>
            <w:r w:rsidR="007E17DD">
              <w:rPr>
                <w:b/>
                <w:bCs/>
                <w:sz w:val="22"/>
                <w:szCs w:val="22"/>
              </w:rPr>
              <w:t>.</w:t>
            </w:r>
            <w:r w:rsidRPr="00195BE5">
              <w:rPr>
                <w:b/>
                <w:bCs/>
                <w:sz w:val="22"/>
                <w:szCs w:val="22"/>
              </w:rPr>
              <w:t xml:space="preserve"> </w:t>
            </w:r>
          </w:p>
          <w:p w14:paraId="48990A1D" w14:textId="77777777" w:rsidR="007E17DD" w:rsidRPr="007E17DD" w:rsidRDefault="007E17DD" w:rsidP="007E17DD">
            <w:pPr>
              <w:pStyle w:val="Bezproreda"/>
              <w:jc w:val="both"/>
              <w:rPr>
                <w:b/>
                <w:bCs/>
                <w:sz w:val="22"/>
                <w:szCs w:val="22"/>
              </w:rPr>
            </w:pPr>
            <w:r w:rsidRPr="007E17DD">
              <w:rPr>
                <w:b/>
                <w:bCs/>
                <w:sz w:val="22"/>
                <w:szCs w:val="22"/>
              </w:rPr>
              <w:t>Devet lokalnih/područnih turističkih zajednica s područja Krapinsko-zagorske županije koje pokrivaju područja 23 jedinica lokalne samouprave i Turistička zajednica Krapinsko-zagorske županije koja pokriva područja 9 jedinica lokalne samouprave predlažu da se turistička sezona određuje kao dva sezonska razdoblja i to 01.04. do 30.09.  te „ostalo razdoblje“ koje obuhvaća razdoblja od 01.01. do 31.03. i  01.10. do 31.12.</w:t>
            </w:r>
          </w:p>
          <w:p w14:paraId="07FA5E35" w14:textId="487A3E88" w:rsidR="00195BE5" w:rsidRPr="00195BE5" w:rsidRDefault="00195BE5" w:rsidP="002D3922">
            <w:pPr>
              <w:pStyle w:val="Bezproreda"/>
              <w:jc w:val="both"/>
              <w:rPr>
                <w:sz w:val="22"/>
                <w:szCs w:val="22"/>
              </w:rPr>
            </w:pPr>
          </w:p>
        </w:tc>
      </w:tr>
      <w:tr w:rsidR="008B3E93" w14:paraId="5531BAA0" w14:textId="77777777" w:rsidTr="006B34DC">
        <w:trPr>
          <w:trHeight w:val="544"/>
        </w:trPr>
        <w:tc>
          <w:tcPr>
            <w:tcW w:w="3145" w:type="dxa"/>
            <w:vAlign w:val="center"/>
          </w:tcPr>
          <w:p w14:paraId="3E4241E2" w14:textId="77777777" w:rsidR="008B3E93" w:rsidRPr="00943E84" w:rsidRDefault="008B3E93">
            <w:pPr>
              <w:rPr>
                <w:b/>
              </w:rPr>
            </w:pPr>
            <w:r w:rsidRPr="00943E84">
              <w:rPr>
                <w:b/>
              </w:rPr>
              <w:lastRenderedPageBreak/>
              <w:t>Radno tijelo za izradu Nacrta</w:t>
            </w:r>
          </w:p>
        </w:tc>
        <w:tc>
          <w:tcPr>
            <w:tcW w:w="5916" w:type="dxa"/>
            <w:vAlign w:val="center"/>
          </w:tcPr>
          <w:p w14:paraId="7ACE3E1C" w14:textId="0D3AA9F4" w:rsidR="00D56828" w:rsidRDefault="00F20513" w:rsidP="001171B7">
            <w:pPr>
              <w:jc w:val="both"/>
            </w:pPr>
            <w:r>
              <w:t>- / -</w:t>
            </w:r>
          </w:p>
        </w:tc>
      </w:tr>
      <w:tr w:rsidR="00C12F8A" w14:paraId="267DA023" w14:textId="77777777" w:rsidTr="006B34DC">
        <w:trPr>
          <w:trHeight w:val="552"/>
        </w:trPr>
        <w:tc>
          <w:tcPr>
            <w:tcW w:w="3145" w:type="dxa"/>
            <w:vMerge w:val="restart"/>
            <w:vAlign w:val="center"/>
          </w:tcPr>
          <w:p w14:paraId="6FD15FAB" w14:textId="77777777" w:rsidR="00C12F8A" w:rsidRPr="00943E84" w:rsidRDefault="00C12F8A">
            <w:pPr>
              <w:rPr>
                <w:b/>
              </w:rPr>
            </w:pPr>
            <w:r w:rsidRPr="00943E84">
              <w:rPr>
                <w:b/>
              </w:rPr>
              <w:t>Internetska stranica na kojoj je bio objavljen javni poziv</w:t>
            </w:r>
          </w:p>
        </w:tc>
        <w:tc>
          <w:tcPr>
            <w:tcW w:w="5916" w:type="dxa"/>
            <w:vAlign w:val="center"/>
          </w:tcPr>
          <w:p w14:paraId="2E78994C" w14:textId="77777777" w:rsidR="00E1238E" w:rsidRDefault="00C12F8A" w:rsidP="00943E84">
            <w:pPr>
              <w:jc w:val="both"/>
              <w:rPr>
                <w:rStyle w:val="Hiperveza"/>
              </w:rPr>
            </w:pPr>
            <w:hyperlink r:id="rId5" w:history="1">
              <w:r w:rsidRPr="00EB5523">
                <w:rPr>
                  <w:rStyle w:val="Hiperveza"/>
                </w:rPr>
                <w:t>www.kzz.hr</w:t>
              </w:r>
            </w:hyperlink>
          </w:p>
          <w:p w14:paraId="22397DD6" w14:textId="77777777" w:rsidR="00F20513" w:rsidRDefault="00F20513" w:rsidP="00943E84">
            <w:pPr>
              <w:jc w:val="both"/>
              <w:rPr>
                <w:rStyle w:val="Hiperveza"/>
              </w:rPr>
            </w:pPr>
          </w:p>
          <w:p w14:paraId="70B33824" w14:textId="082B531F" w:rsidR="00862E60" w:rsidRDefault="00E1238E" w:rsidP="00943E84">
            <w:pPr>
              <w:jc w:val="both"/>
            </w:pPr>
            <w:hyperlink r:id="rId6" w:history="1">
              <w:r w:rsidRPr="00077510">
                <w:rPr>
                  <w:rStyle w:val="Hiperveza"/>
                </w:rPr>
                <w:t>http://www.kzz.hr/savjetovanje</w:t>
              </w:r>
            </w:hyperlink>
          </w:p>
        </w:tc>
      </w:tr>
      <w:tr w:rsidR="00C12F8A" w14:paraId="25552C6C" w14:textId="77777777" w:rsidTr="006B34DC">
        <w:trPr>
          <w:trHeight w:val="429"/>
        </w:trPr>
        <w:tc>
          <w:tcPr>
            <w:tcW w:w="3145" w:type="dxa"/>
            <w:vMerge/>
            <w:vAlign w:val="center"/>
          </w:tcPr>
          <w:p w14:paraId="3C751749" w14:textId="77777777" w:rsidR="00C12F8A" w:rsidRPr="00943E84" w:rsidRDefault="00C12F8A">
            <w:pPr>
              <w:rPr>
                <w:b/>
              </w:rPr>
            </w:pPr>
          </w:p>
        </w:tc>
        <w:tc>
          <w:tcPr>
            <w:tcW w:w="5916" w:type="dxa"/>
            <w:vAlign w:val="center"/>
          </w:tcPr>
          <w:p w14:paraId="0E7122EA" w14:textId="4A799D41" w:rsidR="00C12F8A" w:rsidRPr="00D56828" w:rsidRDefault="00C12F8A" w:rsidP="001F5755">
            <w:pPr>
              <w:jc w:val="both"/>
              <w:rPr>
                <w:color w:val="FF0000"/>
              </w:rPr>
            </w:pPr>
            <w:r>
              <w:t>Internetsko savjetovanje sa zaintere</w:t>
            </w:r>
            <w:r w:rsidR="00C41AA5">
              <w:t>siranom javnošću traja</w:t>
            </w:r>
            <w:r w:rsidR="001171B7">
              <w:t xml:space="preserve">lo je od </w:t>
            </w:r>
            <w:r w:rsidR="00D219D2">
              <w:t>2</w:t>
            </w:r>
            <w:r w:rsidR="00E936B6">
              <w:t>5</w:t>
            </w:r>
            <w:r w:rsidR="00D219D2">
              <w:t>.</w:t>
            </w:r>
            <w:r w:rsidR="00E936B6">
              <w:t>09</w:t>
            </w:r>
            <w:r w:rsidR="00D219D2">
              <w:t>.202</w:t>
            </w:r>
            <w:r w:rsidR="00E936B6">
              <w:t>6</w:t>
            </w:r>
            <w:r w:rsidR="00D219D2">
              <w:t xml:space="preserve">. do </w:t>
            </w:r>
            <w:r w:rsidR="00E936B6">
              <w:t>26</w:t>
            </w:r>
            <w:r w:rsidR="009A2802">
              <w:t>.</w:t>
            </w:r>
            <w:r w:rsidR="00E936B6">
              <w:t>10</w:t>
            </w:r>
            <w:r w:rsidR="00D219D2">
              <w:t>.202</w:t>
            </w:r>
            <w:r w:rsidR="00E936B6">
              <w:t>6</w:t>
            </w:r>
            <w:r w:rsidR="001F5755">
              <w:t>.</w:t>
            </w:r>
          </w:p>
        </w:tc>
      </w:tr>
      <w:tr w:rsidR="00C12F8A" w14:paraId="3E20DA66" w14:textId="77777777" w:rsidTr="006B34DC">
        <w:trPr>
          <w:trHeight w:val="1123"/>
        </w:trPr>
        <w:tc>
          <w:tcPr>
            <w:tcW w:w="3145" w:type="dxa"/>
            <w:vAlign w:val="center"/>
          </w:tcPr>
          <w:p w14:paraId="664DF9BC" w14:textId="40718E49" w:rsidR="00C12F8A" w:rsidRPr="00943E84" w:rsidRDefault="00D56828">
            <w:pPr>
              <w:rPr>
                <w:b/>
              </w:rPr>
            </w:pPr>
            <w:r>
              <w:rPr>
                <w:b/>
              </w:rPr>
              <w:t>P</w:t>
            </w:r>
            <w:r w:rsidR="00C12F8A" w:rsidRPr="00943E84">
              <w:rPr>
                <w:b/>
              </w:rPr>
              <w:t>redstavnici zainteresirane javnosti koji su dostavili svoja očitovanja</w:t>
            </w:r>
          </w:p>
        </w:tc>
        <w:tc>
          <w:tcPr>
            <w:tcW w:w="5916" w:type="dxa"/>
            <w:vAlign w:val="center"/>
          </w:tcPr>
          <w:p w14:paraId="58729090" w14:textId="7867E05B" w:rsidR="001171B7" w:rsidRDefault="00E90066" w:rsidP="001171B7">
            <w:pPr>
              <w:jc w:val="both"/>
            </w:pPr>
            <w:r>
              <w:t>Nije bilo očitovanja</w:t>
            </w:r>
          </w:p>
        </w:tc>
      </w:tr>
      <w:tr w:rsidR="00C12F8A" w14:paraId="316B2AD7" w14:textId="77777777" w:rsidTr="006B34DC">
        <w:trPr>
          <w:trHeight w:val="842"/>
        </w:trPr>
        <w:tc>
          <w:tcPr>
            <w:tcW w:w="3145" w:type="dxa"/>
            <w:vAlign w:val="center"/>
          </w:tcPr>
          <w:p w14:paraId="51B79546" w14:textId="6A503621" w:rsidR="00C12F8A" w:rsidRPr="00943E84" w:rsidRDefault="00C12F8A" w:rsidP="00F20513">
            <w:pPr>
              <w:rPr>
                <w:b/>
              </w:rPr>
            </w:pPr>
            <w:r w:rsidRPr="00943E84">
              <w:rPr>
                <w:b/>
              </w:rPr>
              <w:t>Prihvaćene</w:t>
            </w:r>
            <w:r w:rsidR="00F20513">
              <w:rPr>
                <w:b/>
              </w:rPr>
              <w:t xml:space="preserve"> / </w:t>
            </w:r>
            <w:r w:rsidRPr="00943E84">
              <w:rPr>
                <w:b/>
              </w:rPr>
              <w:t>neprihvaćene primjedbe</w:t>
            </w:r>
          </w:p>
        </w:tc>
        <w:tc>
          <w:tcPr>
            <w:tcW w:w="5916" w:type="dxa"/>
            <w:vAlign w:val="center"/>
          </w:tcPr>
          <w:p w14:paraId="48CE67A6" w14:textId="02442FDA" w:rsidR="00C12F8A" w:rsidRDefault="00E90066" w:rsidP="00D56828">
            <w:pPr>
              <w:jc w:val="both"/>
            </w:pPr>
            <w:r>
              <w:t>- / -</w:t>
            </w:r>
          </w:p>
        </w:tc>
      </w:tr>
      <w:tr w:rsidR="00C12F8A" w14:paraId="3BA254D2" w14:textId="77777777" w:rsidTr="006B34DC">
        <w:trPr>
          <w:trHeight w:val="839"/>
        </w:trPr>
        <w:tc>
          <w:tcPr>
            <w:tcW w:w="3145" w:type="dxa"/>
            <w:vAlign w:val="center"/>
          </w:tcPr>
          <w:p w14:paraId="77574448" w14:textId="77777777" w:rsidR="00C12F8A" w:rsidRPr="00943E84" w:rsidRDefault="00C12F8A">
            <w:pPr>
              <w:rPr>
                <w:b/>
              </w:rPr>
            </w:pPr>
            <w:r w:rsidRPr="00943E84">
              <w:rPr>
                <w:b/>
              </w:rPr>
              <w:t>Troškovi provedenog savjetovanja</w:t>
            </w:r>
          </w:p>
        </w:tc>
        <w:tc>
          <w:tcPr>
            <w:tcW w:w="5916" w:type="dxa"/>
            <w:vAlign w:val="center"/>
          </w:tcPr>
          <w:p w14:paraId="5670ACCF" w14:textId="2213B849" w:rsidR="00C12F8A" w:rsidRDefault="00C12F8A" w:rsidP="00943E84">
            <w:pPr>
              <w:jc w:val="both"/>
            </w:pPr>
            <w:r>
              <w:t>Provedba javnog savjetovanja nije iziskivala dodatne financijske troškove.</w:t>
            </w:r>
          </w:p>
        </w:tc>
      </w:tr>
    </w:tbl>
    <w:p w14:paraId="34B5A4C9" w14:textId="77777777" w:rsidR="000E7017" w:rsidRDefault="000E7017" w:rsidP="000E7017"/>
    <w:sectPr w:rsidR="000E7017" w:rsidSect="00B86EF0">
      <w:pgSz w:w="11907" w:h="16840" w:code="9"/>
      <w:pgMar w:top="1418" w:right="1418" w:bottom="1418" w:left="1418" w:header="1418" w:footer="141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70F"/>
    <w:rsid w:val="000719C5"/>
    <w:rsid w:val="000E7017"/>
    <w:rsid w:val="001171B7"/>
    <w:rsid w:val="0014570F"/>
    <w:rsid w:val="00177A77"/>
    <w:rsid w:val="00194E71"/>
    <w:rsid w:val="00195BE5"/>
    <w:rsid w:val="0019641D"/>
    <w:rsid w:val="001F5755"/>
    <w:rsid w:val="00207198"/>
    <w:rsid w:val="0022381C"/>
    <w:rsid w:val="002333D3"/>
    <w:rsid w:val="00265E2C"/>
    <w:rsid w:val="00287920"/>
    <w:rsid w:val="002D3922"/>
    <w:rsid w:val="002F3643"/>
    <w:rsid w:val="003A7765"/>
    <w:rsid w:val="003C2875"/>
    <w:rsid w:val="003D4919"/>
    <w:rsid w:val="004F057F"/>
    <w:rsid w:val="005850D8"/>
    <w:rsid w:val="005D3E10"/>
    <w:rsid w:val="005F1BD9"/>
    <w:rsid w:val="00624EB3"/>
    <w:rsid w:val="00663E12"/>
    <w:rsid w:val="006B34DC"/>
    <w:rsid w:val="006E657A"/>
    <w:rsid w:val="007566AE"/>
    <w:rsid w:val="007930E5"/>
    <w:rsid w:val="007E17DD"/>
    <w:rsid w:val="007F114C"/>
    <w:rsid w:val="00862E60"/>
    <w:rsid w:val="008A27AD"/>
    <w:rsid w:val="008A2A7D"/>
    <w:rsid w:val="008A416B"/>
    <w:rsid w:val="008B3E93"/>
    <w:rsid w:val="008D7B8E"/>
    <w:rsid w:val="00943E84"/>
    <w:rsid w:val="009A2802"/>
    <w:rsid w:val="00AF01C8"/>
    <w:rsid w:val="00B53570"/>
    <w:rsid w:val="00B86EF0"/>
    <w:rsid w:val="00B9448B"/>
    <w:rsid w:val="00BB51DD"/>
    <w:rsid w:val="00C12F8A"/>
    <w:rsid w:val="00C41AA5"/>
    <w:rsid w:val="00C64E11"/>
    <w:rsid w:val="00CA4080"/>
    <w:rsid w:val="00CA66FE"/>
    <w:rsid w:val="00D2127A"/>
    <w:rsid w:val="00D219D2"/>
    <w:rsid w:val="00D515E3"/>
    <w:rsid w:val="00D56828"/>
    <w:rsid w:val="00DE3194"/>
    <w:rsid w:val="00E1238E"/>
    <w:rsid w:val="00E90066"/>
    <w:rsid w:val="00E904B9"/>
    <w:rsid w:val="00E936B6"/>
    <w:rsid w:val="00E979AA"/>
    <w:rsid w:val="00EB7659"/>
    <w:rsid w:val="00F20513"/>
    <w:rsid w:val="00F50D3D"/>
    <w:rsid w:val="00FF3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F8D1F7"/>
  <w15:chartTrackingRefBased/>
  <w15:docId w15:val="{9B10E5D4-E23B-489A-830A-D060CA7F9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2333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rsid w:val="008B3E93"/>
    <w:rPr>
      <w:color w:val="0000FF"/>
      <w:u w:val="single"/>
    </w:rPr>
  </w:style>
  <w:style w:type="character" w:styleId="Naglaeno">
    <w:name w:val="Strong"/>
    <w:basedOn w:val="Zadanifontodlomka"/>
    <w:uiPriority w:val="22"/>
    <w:qFormat/>
    <w:rsid w:val="008D7B8E"/>
    <w:rPr>
      <w:b/>
      <w:bCs/>
    </w:rPr>
  </w:style>
  <w:style w:type="character" w:customStyle="1" w:styleId="BezproredaChar">
    <w:name w:val="Bez proreda Char"/>
    <w:link w:val="Bezproreda"/>
    <w:uiPriority w:val="1"/>
    <w:locked/>
    <w:rsid w:val="00207198"/>
  </w:style>
  <w:style w:type="paragraph" w:styleId="Bezproreda">
    <w:name w:val="No Spacing"/>
    <w:link w:val="BezproredaChar"/>
    <w:uiPriority w:val="1"/>
    <w:qFormat/>
    <w:rsid w:val="002071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90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kzz.hr/savjetovanje" TargetMode="External"/><Relationship Id="rId5" Type="http://schemas.openxmlformats.org/officeDocument/2006/relationships/hyperlink" Target="http://www.kzz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95FB2-56A4-4F29-99FE-C14520FF6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688</Words>
  <Characters>3924</Characters>
  <Application>Microsoft Office Word</Application>
  <DocSecurity>0</DocSecurity>
  <Lines>32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IZVJEŠĆE O PROVEDENOM SAVJETOVANJU SA ZAINTERESIRANOM JAVNOŠĆU O NACRTU PRIJEDLOGA ODLUKE O OSNIVANJU ANTIKORUPCIJSKOG POVJERE</vt:lpstr>
      <vt:lpstr>IZVJEŠĆE O PROVEDENOM SAVJETOVANJU SA ZAINTERESIRANOM JAVNOŠĆU O NACRTU PRIJEDLOGA ODLUKE O OSNIVANJU ANTIKORUPCIJSKOG POVJERE</vt:lpstr>
    </vt:vector>
  </TitlesOfParts>
  <Company>Krapinsko-zagorska županija</Company>
  <LinksUpToDate>false</LinksUpToDate>
  <CharactersWithSpaces>4603</CharactersWithSpaces>
  <SharedDoc>false</SharedDoc>
  <HLinks>
    <vt:vector size="6" baseType="variant">
      <vt:variant>
        <vt:i4>8192118</vt:i4>
      </vt:variant>
      <vt:variant>
        <vt:i4>0</vt:i4>
      </vt:variant>
      <vt:variant>
        <vt:i4>0</vt:i4>
      </vt:variant>
      <vt:variant>
        <vt:i4>5</vt:i4>
      </vt:variant>
      <vt:variant>
        <vt:lpwstr>http://www.kzz.hr/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IZVJEŠĆE O PROVEDENOM SAVJETOVANJU SA ZAINTERESIRANOM JAVNOŠĆU O NACRTU PRIJEDLOGA ODLUKE O OSNIVANJU ANTIKORUPCIJSKOG POVJERE</dc:title>
  <dc:subject/>
  <dc:creator>ksenijac</dc:creator>
  <cp:keywords/>
  <dc:description/>
  <cp:lastModifiedBy>Ivanka Berislavić</cp:lastModifiedBy>
  <cp:revision>2</cp:revision>
  <cp:lastPrinted>2019-02-01T07:03:00Z</cp:lastPrinted>
  <dcterms:created xsi:type="dcterms:W3CDTF">2026-10-26T07:28:00Z</dcterms:created>
  <dcterms:modified xsi:type="dcterms:W3CDTF">2026-10-26T07:28:00Z</dcterms:modified>
</cp:coreProperties>
</file>